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80" w:line="276" w:lineRule="auto"/>
        <w:jc w:val="center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Acta de Constitución</w:t>
      </w:r>
      <w:r>
        <w:rPr>
          <w:rFonts w:ascii="Arial" w:cs="Arial" w:eastAsia="Arial" w:hAnsi="Arial"/>
          <w:b/>
          <w:bCs/>
          <w:sz w:val="48"/>
          <w:szCs w:val="48"/>
        </w:rPr>
        <w:br/>
        <w:t xml:space="preserve">del Proyecto</w:t>
      </w:r>
    </w:p>
    <w:p>
      <w:pPr>
        <w:spacing w:after="0" w:before="520" w:line="276" w:lineRule="auto"/>
        <w:jc w:val="center"/>
      </w:pPr>
      <w:r>
        <w:rPr>
          <w:rFonts w:ascii="Calibri" w:cs="Calibri" w:eastAsia="Calibri" w:hAnsi="Calibri"/>
          <w:b/>
          <w:bCs/>
          <w:i/>
          <w:iCs/>
          <w:color w:val="A8D08D"/>
          <w:sz w:val="36"/>
          <w:szCs w:val="36"/>
        </w:rPr>
        <w:t xml:space="preserve">Sistema de Gestión de Información para la Liga BetPlay</w:t>
      </w:r>
    </w:p>
    <w:p>
      <w:pPr>
        <w:spacing w:after="0" w:before="420" w:line="276" w:lineRule="auto"/>
        <w:jc w:val="center"/>
      </w:pPr>
      <w:r>
        <w:rPr>
          <w:rFonts w:ascii="Arial" w:cs="Arial" w:eastAsia="Arial" w:hAnsi="Arial"/>
          <w:b/>
          <w:bCs/>
          <w:i/>
          <w:iCs/>
          <w:sz w:val="36"/>
          <w:szCs w:val="36"/>
        </w:rPr>
        <w:t xml:space="preserve">Fecha: [DD/MM/AAAA]</w:t>
      </w:r>
    </w:p>
    <w:p>
      <w:pPr>
        <w:pageBreakBefore/>
        <w:spacing w:after="260" w:before="1380" w:line="240" w:lineRule="auto"/>
        <w:jc w:val="center"/>
      </w:pPr>
      <w:r>
        <w:rPr>
          <w:rFonts w:ascii="Arial" w:cs="Arial" w:eastAsia="Arial" w:hAnsi="Arial"/>
          <w:b/>
          <w:bCs/>
          <w:color w:val="385723"/>
          <w:sz w:val="32"/>
          <w:szCs w:val="32"/>
        </w:rPr>
        <w:t xml:space="preserve">TABLA DE CONTENIDO</w:t>
      </w:r>
    </w:p>
    <w:p>
      <w:pPr>
        <w:pStyle w:val="TOC1"/>
      </w:pPr>
      <w:r>
        <w:fldChar w:fldCharType="begin"/>
      </w:r>
      <w:r>
        <w:instrText xml:space="preserve"> TOC \o "1-2" \h \z \u </w:instrText>
      </w:r>
      <w:r>
        <w:fldChar w:fldCharType="separate"/>
      </w:r>
      <w:r>
        <w:rPr>
          <w:rFonts w:ascii="Arial" w:cs="Arial" w:eastAsia="Arial" w:hAnsi="Arial"/>
          <w:sz w:val="24"/>
          <w:szCs w:val="24"/>
        </w:rPr>
        <w:t xml:space="preserve">Historial de Versiones</w:t>
      </w:r>
      <w:r>
        <w:rPr>
          <w:rFonts w:ascii="Arial" w:cs="Arial" w:eastAsia="Arial" w:hAnsi="Arial"/>
          <w:sz w:val="24"/>
          <w:szCs w:val="24"/>
        </w:rPr>
        <w:t xml:space="preserve">	</w:t>
        <w:t xml:space="preserve">3</w:t>
      </w:r>
    </w:p>
    <w:p>
      <w:pPr>
        <w:pStyle w:val="TOC1"/>
      </w:pPr>
      <w:r>
        <w:rPr>
          <w:rFonts w:ascii="Arial" w:cs="Arial" w:eastAsia="Arial" w:hAnsi="Arial"/>
          <w:sz w:val="24"/>
          <w:szCs w:val="24"/>
        </w:rPr>
        <w:t xml:space="preserve">Información del Proyecto</w:t>
      </w:r>
      <w:r>
        <w:rPr>
          <w:rFonts w:ascii="Arial" w:cs="Arial" w:eastAsia="Arial" w:hAnsi="Arial"/>
          <w:sz w:val="24"/>
          <w:szCs w:val="24"/>
        </w:rPr>
        <w:t xml:space="preserve">	</w:t>
        <w:t xml:space="preserve">4</w:t>
      </w:r>
    </w:p>
    <w:p>
      <w:pPr>
        <w:pStyle w:val="TOC2"/>
      </w:pPr>
      <w:r>
        <w:rPr>
          <w:rFonts w:ascii="Arial" w:cs="Arial" w:eastAsia="Arial" w:hAnsi="Arial"/>
          <w:sz w:val="24"/>
          <w:szCs w:val="24"/>
        </w:rPr>
        <w:t xml:space="preserve">Datos</w:t>
      </w:r>
      <w:r>
        <w:rPr>
          <w:rFonts w:ascii="Arial" w:cs="Arial" w:eastAsia="Arial" w:hAnsi="Arial"/>
          <w:sz w:val="24"/>
          <w:szCs w:val="24"/>
        </w:rPr>
        <w:t xml:space="preserve">	</w:t>
        <w:t xml:space="preserve">4</w:t>
      </w:r>
    </w:p>
    <w:p>
      <w:pPr>
        <w:pStyle w:val="TOC1"/>
      </w:pPr>
      <w:r>
        <w:rPr>
          <w:rFonts w:ascii="Arial" w:cs="Arial" w:eastAsia="Arial" w:hAnsi="Arial"/>
          <w:sz w:val="24"/>
          <w:szCs w:val="24"/>
        </w:rPr>
        <w:t xml:space="preserve">Propósito y Justificación del Proyecto</w:t>
      </w:r>
      <w:r>
        <w:rPr>
          <w:rFonts w:ascii="Arial" w:cs="Arial" w:eastAsia="Arial" w:hAnsi="Arial"/>
          <w:sz w:val="24"/>
          <w:szCs w:val="24"/>
        </w:rPr>
        <w:t xml:space="preserve">	</w:t>
        <w:t xml:space="preserve">5</w:t>
      </w:r>
    </w:p>
    <w:p>
      <w:pPr>
        <w:pStyle w:val="TOC1"/>
      </w:pPr>
      <w:r>
        <w:rPr>
          <w:rFonts w:ascii="Arial" w:cs="Arial" w:eastAsia="Arial" w:hAnsi="Arial"/>
          <w:sz w:val="24"/>
          <w:szCs w:val="24"/>
        </w:rPr>
        <w:t xml:space="preserve">Descripción del Proyecto y Entregables</w:t>
      </w:r>
      <w:r>
        <w:rPr>
          <w:rFonts w:ascii="Arial" w:cs="Arial" w:eastAsia="Arial" w:hAnsi="Arial"/>
          <w:sz w:val="24"/>
          <w:szCs w:val="24"/>
        </w:rPr>
        <w:t xml:space="preserve">	</w:t>
        <w:t xml:space="preserve">5</w:t>
      </w:r>
    </w:p>
    <w:p>
      <w:pPr>
        <w:pStyle w:val="TOC1"/>
      </w:pPr>
      <w:r>
        <w:rPr>
          <w:rFonts w:ascii="Arial" w:cs="Arial" w:eastAsia="Arial" w:hAnsi="Arial"/>
          <w:sz w:val="24"/>
          <w:szCs w:val="24"/>
        </w:rPr>
        <w:t xml:space="preserve">Requerimientos de alto nivel</w:t>
      </w:r>
      <w:r>
        <w:rPr>
          <w:rFonts w:ascii="Arial" w:cs="Arial" w:eastAsia="Arial" w:hAnsi="Arial"/>
          <w:sz w:val="24"/>
          <w:szCs w:val="24"/>
        </w:rPr>
        <w:t xml:space="preserve">	</w:t>
        <w:t xml:space="preserve">6</w:t>
      </w:r>
    </w:p>
    <w:p>
      <w:pPr>
        <w:pStyle w:val="TOC2"/>
      </w:pPr>
      <w:r>
        <w:rPr>
          <w:rFonts w:ascii="Arial" w:cs="Arial" w:eastAsia="Arial" w:hAnsi="Arial"/>
          <w:sz w:val="24"/>
          <w:szCs w:val="24"/>
        </w:rPr>
        <w:t xml:space="preserve">Requerimientos del producto</w:t>
      </w:r>
      <w:r>
        <w:rPr>
          <w:rFonts w:ascii="Arial" w:cs="Arial" w:eastAsia="Arial" w:hAnsi="Arial"/>
          <w:sz w:val="24"/>
          <w:szCs w:val="24"/>
        </w:rPr>
        <w:t xml:space="preserve">	</w:t>
        <w:t xml:space="preserve">6</w:t>
      </w:r>
    </w:p>
    <w:p>
      <w:pPr>
        <w:pStyle w:val="TOC2"/>
      </w:pPr>
      <w:r>
        <w:rPr>
          <w:rFonts w:ascii="Arial" w:cs="Arial" w:eastAsia="Arial" w:hAnsi="Arial"/>
          <w:sz w:val="24"/>
          <w:szCs w:val="24"/>
        </w:rPr>
        <w:t xml:space="preserve">Requerimientos del proyecto</w:t>
      </w:r>
      <w:r>
        <w:rPr>
          <w:rFonts w:ascii="Arial" w:cs="Arial" w:eastAsia="Arial" w:hAnsi="Arial"/>
          <w:sz w:val="24"/>
          <w:szCs w:val="24"/>
        </w:rPr>
        <w:t xml:space="preserve">	</w:t>
        <w:t xml:space="preserve">7</w:t>
      </w:r>
    </w:p>
    <w:p>
      <w:pPr>
        <w:pStyle w:val="TOC1"/>
      </w:pPr>
      <w:r>
        <w:rPr>
          <w:rFonts w:ascii="Arial" w:cs="Arial" w:eastAsia="Arial" w:hAnsi="Arial"/>
          <w:sz w:val="24"/>
          <w:szCs w:val="24"/>
        </w:rPr>
        <w:t xml:space="preserve">Objetivos</w:t>
      </w:r>
      <w:r>
        <w:rPr>
          <w:rFonts w:ascii="Arial" w:cs="Arial" w:eastAsia="Arial" w:hAnsi="Arial"/>
          <w:sz w:val="24"/>
          <w:szCs w:val="24"/>
        </w:rPr>
        <w:t xml:space="preserve">	</w:t>
        <w:t xml:space="preserve">7</w:t>
      </w:r>
    </w:p>
    <w:p>
      <w:pPr>
        <w:pStyle w:val="TOC1"/>
      </w:pPr>
      <w:r>
        <w:rPr>
          <w:rFonts w:ascii="Arial" w:cs="Arial" w:eastAsia="Arial" w:hAnsi="Arial"/>
          <w:sz w:val="24"/>
          <w:szCs w:val="24"/>
        </w:rPr>
        <w:t xml:space="preserve">Supuestos y Restricciones</w:t>
      </w:r>
      <w:r>
        <w:rPr>
          <w:rFonts w:ascii="Arial" w:cs="Arial" w:eastAsia="Arial" w:hAnsi="Arial"/>
          <w:sz w:val="24"/>
          <w:szCs w:val="24"/>
        </w:rPr>
        <w:t xml:space="preserve">	</w:t>
        <w:t xml:space="preserve">8</w:t>
      </w:r>
    </w:p>
    <w:p>
      <w:pPr>
        <w:pStyle w:val="TOC1"/>
      </w:pPr>
      <w:r>
        <w:rPr>
          <w:rFonts w:ascii="Arial" w:cs="Arial" w:eastAsia="Arial" w:hAnsi="Arial"/>
          <w:sz w:val="24"/>
          <w:szCs w:val="24"/>
        </w:rPr>
        <w:t xml:space="preserve">Riesgos iniciales de alto nivel</w:t>
      </w:r>
      <w:r>
        <w:rPr>
          <w:rFonts w:ascii="Arial" w:cs="Arial" w:eastAsia="Arial" w:hAnsi="Arial"/>
          <w:sz w:val="24"/>
          <w:szCs w:val="24"/>
        </w:rPr>
        <w:t xml:space="preserve">	</w:t>
        <w:t xml:space="preserve">9</w:t>
      </w:r>
    </w:p>
    <w:p>
      <w:pPr>
        <w:pStyle w:val="TOC1"/>
      </w:pPr>
      <w:r>
        <w:rPr>
          <w:rFonts w:ascii="Arial" w:cs="Arial" w:eastAsia="Arial" w:hAnsi="Arial"/>
          <w:sz w:val="24"/>
          <w:szCs w:val="24"/>
        </w:rPr>
        <w:t xml:space="preserve">Cronograma de hitos principales</w:t>
      </w:r>
      <w:r>
        <w:rPr>
          <w:rFonts w:ascii="Arial" w:cs="Arial" w:eastAsia="Arial" w:hAnsi="Arial"/>
          <w:sz w:val="24"/>
          <w:szCs w:val="24"/>
        </w:rPr>
        <w:t xml:space="preserve">	</w:t>
        <w:t xml:space="preserve">9</w:t>
      </w:r>
    </w:p>
    <w:p>
      <w:pPr>
        <w:pStyle w:val="TOC1"/>
      </w:pPr>
      <w:r>
        <w:rPr>
          <w:rFonts w:ascii="Arial" w:cs="Arial" w:eastAsia="Arial" w:hAnsi="Arial"/>
          <w:sz w:val="24"/>
          <w:szCs w:val="24"/>
        </w:rPr>
        <w:t xml:space="preserve">Presupuesto estimado</w:t>
      </w:r>
      <w:r>
        <w:rPr>
          <w:rFonts w:ascii="Arial" w:cs="Arial" w:eastAsia="Arial" w:hAnsi="Arial"/>
          <w:sz w:val="24"/>
          <w:szCs w:val="24"/>
        </w:rPr>
        <w:t xml:space="preserve">	</w:t>
        <w:t xml:space="preserve">10</w:t>
      </w:r>
    </w:p>
    <w:p>
      <w:pPr>
        <w:pStyle w:val="TOC1"/>
      </w:pPr>
      <w:r>
        <w:rPr>
          <w:rFonts w:ascii="Arial" w:cs="Arial" w:eastAsia="Arial" w:hAnsi="Arial"/>
          <w:sz w:val="24"/>
          <w:szCs w:val="24"/>
        </w:rPr>
        <w:t xml:space="preserve">Lista de Interesados (stakeholders)</w:t>
      </w:r>
      <w:r>
        <w:rPr>
          <w:rFonts w:ascii="Arial" w:cs="Arial" w:eastAsia="Arial" w:hAnsi="Arial"/>
          <w:sz w:val="24"/>
          <w:szCs w:val="24"/>
        </w:rPr>
        <w:t xml:space="preserve">	</w:t>
        <w:t xml:space="preserve">10</w:t>
      </w:r>
    </w:p>
    <w:p>
      <w:pPr>
        <w:pStyle w:val="TOC1"/>
      </w:pPr>
      <w:r>
        <w:rPr>
          <w:rFonts w:ascii="Arial" w:cs="Arial" w:eastAsia="Arial" w:hAnsi="Arial"/>
          <w:sz w:val="24"/>
          <w:szCs w:val="24"/>
        </w:rPr>
        <w:t xml:space="preserve">Requisitos de aprobación del proyecto</w:t>
      </w:r>
      <w:r>
        <w:rPr>
          <w:rFonts w:ascii="Arial" w:cs="Arial" w:eastAsia="Arial" w:hAnsi="Arial"/>
          <w:sz w:val="24"/>
          <w:szCs w:val="24"/>
        </w:rPr>
        <w:t xml:space="preserve">	</w:t>
        <w:t xml:space="preserve">11</w:t>
      </w:r>
    </w:p>
    <w:p>
      <w:pPr>
        <w:pStyle w:val="TOC1"/>
      </w:pPr>
      <w:r>
        <w:rPr>
          <w:rFonts w:ascii="Arial" w:cs="Arial" w:eastAsia="Arial" w:hAnsi="Arial"/>
          <w:sz w:val="24"/>
          <w:szCs w:val="24"/>
        </w:rPr>
        <w:t xml:space="preserve">Asignación del Gerente de Proyecto y nivel de autoridad</w:t>
      </w:r>
      <w:r>
        <w:rPr>
          <w:rFonts w:ascii="Arial" w:cs="Arial" w:eastAsia="Arial" w:hAnsi="Arial"/>
          <w:sz w:val="24"/>
          <w:szCs w:val="24"/>
        </w:rPr>
        <w:t xml:space="preserve">	</w:t>
        <w:t xml:space="preserve">12</w:t>
      </w:r>
    </w:p>
    <w:p>
      <w:pPr>
        <w:pStyle w:val="TOC2"/>
      </w:pPr>
      <w:r>
        <w:rPr>
          <w:rFonts w:ascii="Arial" w:cs="Arial" w:eastAsia="Arial" w:hAnsi="Arial"/>
          <w:sz w:val="24"/>
          <w:szCs w:val="24"/>
        </w:rPr>
        <w:t xml:space="preserve">Gerente de Proyecto</w:t>
      </w:r>
      <w:r>
        <w:rPr>
          <w:rFonts w:ascii="Arial" w:cs="Arial" w:eastAsia="Arial" w:hAnsi="Arial"/>
          <w:sz w:val="24"/>
          <w:szCs w:val="24"/>
        </w:rPr>
        <w:t xml:space="preserve">	</w:t>
        <w:t xml:space="preserve">12</w:t>
      </w:r>
    </w:p>
    <w:p>
      <w:pPr>
        <w:pStyle w:val="TOC2"/>
      </w:pPr>
      <w:r>
        <w:rPr>
          <w:rFonts w:ascii="Arial" w:cs="Arial" w:eastAsia="Arial" w:hAnsi="Arial"/>
          <w:sz w:val="24"/>
          <w:szCs w:val="24"/>
        </w:rPr>
        <w:t xml:space="preserve">Niveles de autoridad</w:t>
      </w:r>
      <w:r>
        <w:rPr>
          <w:rFonts w:ascii="Arial" w:cs="Arial" w:eastAsia="Arial" w:hAnsi="Arial"/>
          <w:sz w:val="24"/>
          <w:szCs w:val="24"/>
        </w:rPr>
        <w:t xml:space="preserve">	</w:t>
        <w:t xml:space="preserve">12</w:t>
      </w:r>
    </w:p>
    <w:p>
      <w:pPr>
        <w:pStyle w:val="TOC1"/>
      </w:pPr>
      <w:r>
        <w:rPr>
          <w:rFonts w:ascii="Arial" w:cs="Arial" w:eastAsia="Arial" w:hAnsi="Arial"/>
          <w:sz w:val="24"/>
          <w:szCs w:val="24"/>
        </w:rPr>
        <w:t xml:space="preserve">Equipo del Proyecto</w:t>
      </w:r>
      <w:r>
        <w:rPr>
          <w:rFonts w:ascii="Arial" w:cs="Arial" w:eastAsia="Arial" w:hAnsi="Arial"/>
          <w:sz w:val="24"/>
          <w:szCs w:val="24"/>
        </w:rPr>
        <w:t xml:space="preserve">	</w:t>
        <w:t xml:space="preserve">13</w:t>
      </w:r>
    </w:p>
    <w:p>
      <w:pPr>
        <w:pStyle w:val="TOC1"/>
      </w:pPr>
      <w:r>
        <w:rPr>
          <w:rFonts w:ascii="Arial" w:cs="Arial" w:eastAsia="Arial" w:hAnsi="Arial"/>
          <w:sz w:val="24"/>
          <w:szCs w:val="24"/>
        </w:rPr>
        <w:t xml:space="preserve">Aprobaciones</w:t>
      </w:r>
      <w:r>
        <w:rPr>
          <w:rFonts w:ascii="Arial" w:cs="Arial" w:eastAsia="Arial" w:hAnsi="Arial"/>
          <w:sz w:val="24"/>
          <w:szCs w:val="24"/>
        </w:rPr>
        <w:t xml:space="preserve">	</w:t>
        <w:t xml:space="preserve">13</w:t>
      </w:r>
      <w:r>
        <w:fldChar w:fldCharType="end"/>
      </w:r>
    </w:p>
    <w:p>
      <w:pPr>
        <w:pStyle w:val="Heading1"/>
        <w:keepNext/>
        <w:pageBreakBefore/>
        <w:spacing w:after="220" w:before="0" w:line="240" w:lineRule="auto"/>
      </w:pPr>
      <w:r>
        <w:rPr>
          <w:rFonts w:ascii="Arial" w:cs="Arial" w:eastAsia="Arial" w:hAnsi="Arial"/>
          <w:b/>
          <w:bCs/>
          <w:color w:val="385723"/>
          <w:sz w:val="32"/>
          <w:szCs w:val="32"/>
        </w:rPr>
        <w:t xml:space="preserve">Historial de Versiones</w:t>
      </w:r>
    </w:p>
    <w:tbl>
      <w:tblPr>
        <w:tblW w:type="dxa" w:w="8720"/>
        <w:tblInd w:type="dxa" w:w="10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76"/>
        <w:gridCol w:w="1162"/>
        <w:gridCol w:w="1834"/>
        <w:gridCol w:w="1810"/>
        <w:gridCol w:w="2838"/>
      </w:tblGrid>
      <w:tr>
        <w:trPr>
          <w:cantSplit/>
          <w:tblHeader/>
          <w:trHeight w:val="240" w:hRule="atLeast"/>
        </w:trPr>
        <w:tc>
          <w:tcPr>
            <w:tcW w:type="dxa" w:w="10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0"/>
              <w:left w:type="dxa" w:w="40"/>
              <w:bottom w:type="dxa" w:w="0"/>
              <w:right w:type="dxa" w:w="40"/>
            </w:tcMar>
            <w:vAlign w:val="top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Fecha</w:t>
            </w:r>
          </w:p>
        </w:tc>
        <w:tc>
          <w:tcPr>
            <w:tcW w:type="dxa" w:w="11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0"/>
              <w:left w:type="dxa" w:w="108"/>
              <w:bottom w:type="dxa" w:w="0"/>
              <w:right w:type="dxa" w:w="108"/>
            </w:tcMar>
            <w:vAlign w:val="top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Versión</w:t>
            </w:r>
          </w:p>
        </w:tc>
        <w:tc>
          <w:tcPr>
            <w:tcW w:type="dxa" w:w="1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0"/>
              <w:left w:type="dxa" w:w="108"/>
              <w:bottom w:type="dxa" w:w="0"/>
              <w:right w:type="dxa" w:w="108"/>
            </w:tcMar>
            <w:vAlign w:val="top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Autor</w:t>
            </w:r>
          </w:p>
        </w:tc>
        <w:tc>
          <w:tcPr>
            <w:tcW w:type="dxa" w:w="18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0"/>
              <w:left w:type="dxa" w:w="108"/>
              <w:bottom w:type="dxa" w:w="0"/>
              <w:right w:type="dxa" w:w="108"/>
            </w:tcMar>
            <w:vAlign w:val="top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Organización</w:t>
            </w:r>
          </w:p>
        </w:tc>
        <w:tc>
          <w:tcPr>
            <w:tcW w:type="dxa" w:w="2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0"/>
              <w:left w:type="dxa" w:w="108"/>
              <w:bottom w:type="dxa" w:w="0"/>
              <w:right w:type="dxa" w:w="108"/>
            </w:tcMar>
            <w:vAlign w:val="top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Descripción</w:t>
            </w:r>
          </w:p>
        </w:tc>
      </w:tr>
      <w:tr>
        <w:trPr>
          <w:cantSplit/>
          <w:trHeight w:val="240" w:hRule="atLeast"/>
        </w:trPr>
        <w:tc>
          <w:tcPr>
            <w:tcW w:type="dxa" w:w="10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top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14/10/26</w:t>
            </w:r>
          </w:p>
        </w:tc>
        <w:tc>
          <w:tcPr>
            <w:tcW w:type="dxa" w:w="11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top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top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Felipe Sierra, Samuel Cubillos, Antoine Blanco</w:t>
            </w:r>
          </w:p>
        </w:tc>
        <w:tc>
          <w:tcPr>
            <w:tcW w:type="dxa" w:w="18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top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Brazuquitas</w:t>
            </w:r>
          </w:p>
        </w:tc>
        <w:tc>
          <w:tcPr>
            <w:tcW w:type="dxa" w:w="2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top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Creación del Acta de Constitución</w:t>
            </w:r>
          </w:p>
        </w:tc>
      </w:tr>
      <w:tr>
        <w:trPr>
          <w:cantSplit/>
          <w:trHeight w:val="240" w:hRule="atLeast"/>
        </w:trPr>
        <w:tc>
          <w:tcPr>
            <w:tcW w:type="dxa" w:w="10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top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dd/mm/aa</w:t>
            </w:r>
          </w:p>
        </w:tc>
        <w:tc>
          <w:tcPr>
            <w:tcW w:type="dxa" w:w="11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top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top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Todos los integrantes</w:t>
            </w:r>
          </w:p>
        </w:tc>
        <w:tc>
          <w:tcPr>
            <w:tcW w:type="dxa" w:w="18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top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Brazuquitas</w:t>
            </w:r>
          </w:p>
        </w:tc>
        <w:tc>
          <w:tcPr>
            <w:tcW w:type="dxa" w:w="2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top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Fase 1: Documento de la propuesta del proyecto</w:t>
            </w:r>
          </w:p>
        </w:tc>
      </w:tr>
      <w:tr>
        <w:trPr>
          <w:cantSplit/>
          <w:trHeight w:val="240" w:hRule="atLeast"/>
        </w:trPr>
        <w:tc>
          <w:tcPr>
            <w:tcW w:type="dxa" w:w="10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top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dd/mm/aa</w:t>
            </w:r>
          </w:p>
        </w:tc>
        <w:tc>
          <w:tcPr>
            <w:tcW w:type="dxa" w:w="11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top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top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Todos los integrantes</w:t>
            </w:r>
          </w:p>
        </w:tc>
        <w:tc>
          <w:tcPr>
            <w:tcW w:type="dxa" w:w="18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top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Brazuquitas</w:t>
            </w:r>
          </w:p>
        </w:tc>
        <w:tc>
          <w:tcPr>
            <w:tcW w:type="dxa" w:w="2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top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Fase 1: Documento de supuestos</w:t>
            </w:r>
          </w:p>
        </w:tc>
      </w:tr>
      <w:tr>
        <w:trPr>
          <w:cantSplit/>
          <w:trHeight w:val="240" w:hRule="atLeast"/>
        </w:trPr>
        <w:tc>
          <w:tcPr>
            <w:tcW w:type="dxa" w:w="10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top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dd/mm/aa</w:t>
            </w:r>
          </w:p>
        </w:tc>
        <w:tc>
          <w:tcPr>
            <w:tcW w:type="dxa" w:w="11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top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top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Todos los integrantes</w:t>
            </w:r>
          </w:p>
        </w:tc>
        <w:tc>
          <w:tcPr>
            <w:tcW w:type="dxa" w:w="18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top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Brazuquitas</w:t>
            </w:r>
          </w:p>
        </w:tc>
        <w:tc>
          <w:tcPr>
            <w:tcW w:type="dxa" w:w="2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top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Fase 1: Modelo Entidad-Relación con notación Peter Chen</w:t>
            </w:r>
          </w:p>
        </w:tc>
      </w:tr>
      <w:tr>
        <w:trPr>
          <w:cantSplit/>
          <w:trHeight w:val="240" w:hRule="atLeast"/>
        </w:trPr>
        <w:tc>
          <w:tcPr>
            <w:tcW w:type="dxa" w:w="10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top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dd/mm/aa</w:t>
            </w:r>
          </w:p>
        </w:tc>
        <w:tc>
          <w:tcPr>
            <w:tcW w:type="dxa" w:w="11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top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top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Todos los integrantes</w:t>
            </w:r>
          </w:p>
        </w:tc>
        <w:tc>
          <w:tcPr>
            <w:tcW w:type="dxa" w:w="18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top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Brazuquitas</w:t>
            </w:r>
          </w:p>
        </w:tc>
        <w:tc>
          <w:tcPr>
            <w:tcW w:type="dxa" w:w="2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top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Fase 1: Modelo Entidad-Relación Extendido</w:t>
            </w:r>
          </w:p>
        </w:tc>
      </w:tr>
      <w:tr>
        <w:trPr>
          <w:cantSplit/>
          <w:trHeight w:val="240" w:hRule="atLeast"/>
        </w:trPr>
        <w:tc>
          <w:tcPr>
            <w:tcW w:type="dxa" w:w="10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top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dd/mm/aa</w:t>
            </w:r>
          </w:p>
        </w:tc>
        <w:tc>
          <w:tcPr>
            <w:tcW w:type="dxa" w:w="11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top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top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Todos los integrantes</w:t>
            </w:r>
          </w:p>
        </w:tc>
        <w:tc>
          <w:tcPr>
            <w:tcW w:type="dxa" w:w="18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top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Brazuquitas</w:t>
            </w:r>
          </w:p>
        </w:tc>
        <w:tc>
          <w:tcPr>
            <w:tcW w:type="dxa" w:w="2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top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Fase 1: Modelo Entidad-Relación con notación Crow's Foot</w:t>
            </w:r>
          </w:p>
        </w:tc>
      </w:tr>
      <w:tr>
        <w:trPr>
          <w:cantSplit/>
          <w:trHeight w:val="240" w:hRule="atLeast"/>
        </w:trPr>
        <w:tc>
          <w:tcPr>
            <w:tcW w:type="dxa" w:w="10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top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dd/mm/aa</w:t>
            </w:r>
          </w:p>
        </w:tc>
        <w:tc>
          <w:tcPr>
            <w:tcW w:type="dxa" w:w="11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top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top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Todos los integrantes</w:t>
            </w:r>
          </w:p>
        </w:tc>
        <w:tc>
          <w:tcPr>
            <w:tcW w:type="dxa" w:w="18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top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Brazuquitas</w:t>
            </w:r>
          </w:p>
        </w:tc>
        <w:tc>
          <w:tcPr>
            <w:tcW w:type="dxa" w:w="2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top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Fase 1: Modelo Relacional con notación Crow's Foot</w:t>
            </w:r>
          </w:p>
        </w:tc>
      </w:tr>
      <w:tr>
        <w:trPr>
          <w:cantSplit/>
          <w:trHeight w:val="240" w:hRule="atLeast"/>
        </w:trPr>
        <w:tc>
          <w:tcPr>
            <w:tcW w:type="dxa" w:w="10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top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dd/mm/aa</w:t>
            </w:r>
          </w:p>
        </w:tc>
        <w:tc>
          <w:tcPr>
            <w:tcW w:type="dxa" w:w="11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top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top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Todos los integrantes</w:t>
            </w:r>
          </w:p>
        </w:tc>
        <w:tc>
          <w:tcPr>
            <w:tcW w:type="dxa" w:w="18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top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Brazuquitas</w:t>
            </w:r>
          </w:p>
        </w:tc>
        <w:tc>
          <w:tcPr>
            <w:tcW w:type="dxa" w:w="2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top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Fase 1: Diccionario de datos</w:t>
            </w:r>
          </w:p>
        </w:tc>
      </w:tr>
      <w:tr>
        <w:trPr>
          <w:cantSplit/>
          <w:trHeight w:val="240" w:hRule="atLeast"/>
        </w:trPr>
        <w:tc>
          <w:tcPr>
            <w:tcW w:type="dxa" w:w="10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top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dd/mm/aa</w:t>
            </w:r>
          </w:p>
        </w:tc>
        <w:tc>
          <w:tcPr>
            <w:tcW w:type="dxa" w:w="11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top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top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Todos los integrantes</w:t>
            </w:r>
          </w:p>
        </w:tc>
        <w:tc>
          <w:tcPr>
            <w:tcW w:type="dxa" w:w="18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top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Brazuquitas</w:t>
            </w:r>
          </w:p>
        </w:tc>
        <w:tc>
          <w:tcPr>
            <w:tcW w:type="dxa" w:w="2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top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Fase 1: Documento de implementación con sentencias de álgebra relacional</w:t>
            </w:r>
          </w:p>
        </w:tc>
      </w:tr>
      <w:tr>
        <w:trPr>
          <w:cantSplit/>
          <w:trHeight w:val="240" w:hRule="atLeast"/>
        </w:trPr>
        <w:tc>
          <w:tcPr>
            <w:tcW w:type="dxa" w:w="10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top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dd/mm/aa</w:t>
            </w:r>
          </w:p>
        </w:tc>
        <w:tc>
          <w:tcPr>
            <w:tcW w:type="dxa" w:w="11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top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top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Todos los integrantes</w:t>
            </w:r>
          </w:p>
        </w:tc>
        <w:tc>
          <w:tcPr>
            <w:tcW w:type="dxa" w:w="18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top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Brazuquitas</w:t>
            </w:r>
          </w:p>
        </w:tc>
        <w:tc>
          <w:tcPr>
            <w:tcW w:type="dxa" w:w="2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top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Fase 2: Documento de análisis de selección del sistema operativo</w:t>
            </w:r>
          </w:p>
        </w:tc>
      </w:tr>
      <w:tr>
        <w:trPr>
          <w:cantSplit/>
          <w:trHeight w:val="240" w:hRule="atLeast"/>
        </w:trPr>
        <w:tc>
          <w:tcPr>
            <w:tcW w:type="dxa" w:w="10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top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dd/mm/aa</w:t>
            </w:r>
          </w:p>
        </w:tc>
        <w:tc>
          <w:tcPr>
            <w:tcW w:type="dxa" w:w="11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top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top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Todos los integrantes</w:t>
            </w:r>
          </w:p>
        </w:tc>
        <w:tc>
          <w:tcPr>
            <w:tcW w:type="dxa" w:w="18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top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Brazuquitas</w:t>
            </w:r>
          </w:p>
        </w:tc>
        <w:tc>
          <w:tcPr>
            <w:tcW w:type="dxa" w:w="2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top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Fase 2: Documento de implementación de la máquina virtual</w:t>
            </w:r>
          </w:p>
        </w:tc>
      </w:tr>
      <w:tr>
        <w:trPr>
          <w:cantSplit/>
          <w:trHeight w:val="240" w:hRule="atLeast"/>
        </w:trPr>
        <w:tc>
          <w:tcPr>
            <w:tcW w:type="dxa" w:w="10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top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dd/mm/aa</w:t>
            </w:r>
          </w:p>
        </w:tc>
        <w:tc>
          <w:tcPr>
            <w:tcW w:type="dxa" w:w="11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top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top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Todos los integrantes</w:t>
            </w:r>
          </w:p>
        </w:tc>
        <w:tc>
          <w:tcPr>
            <w:tcW w:type="dxa" w:w="18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top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Brazuquitas</w:t>
            </w:r>
          </w:p>
        </w:tc>
        <w:tc>
          <w:tcPr>
            <w:tcW w:type="dxa" w:w="2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top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Fase 2: Documento de análisis de selección del RDBMS</w:t>
            </w:r>
          </w:p>
        </w:tc>
      </w:tr>
      <w:tr>
        <w:trPr>
          <w:cantSplit/>
          <w:trHeight w:val="240" w:hRule="atLeast"/>
        </w:trPr>
        <w:tc>
          <w:tcPr>
            <w:tcW w:type="dxa" w:w="10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top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dd/mm/aa</w:t>
            </w:r>
          </w:p>
        </w:tc>
        <w:tc>
          <w:tcPr>
            <w:tcW w:type="dxa" w:w="11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top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top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Todos los integrantes</w:t>
            </w:r>
          </w:p>
        </w:tc>
        <w:tc>
          <w:tcPr>
            <w:tcW w:type="dxa" w:w="18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top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Brazuquitas</w:t>
            </w:r>
          </w:p>
        </w:tc>
        <w:tc>
          <w:tcPr>
            <w:tcW w:type="dxa" w:w="2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top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Fase 2: Documento de implementación del RDBMS</w:t>
            </w:r>
          </w:p>
        </w:tc>
      </w:tr>
      <w:tr>
        <w:trPr>
          <w:cantSplit/>
          <w:trHeight w:val="240" w:hRule="atLeast"/>
        </w:trPr>
        <w:tc>
          <w:tcPr>
            <w:tcW w:type="dxa" w:w="10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top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dd/mm/aa</w:t>
            </w:r>
          </w:p>
        </w:tc>
        <w:tc>
          <w:tcPr>
            <w:tcW w:type="dxa" w:w="11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top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top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Todos los integrantes</w:t>
            </w:r>
          </w:p>
        </w:tc>
        <w:tc>
          <w:tcPr>
            <w:tcW w:type="dxa" w:w="18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top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Brazuquitas</w:t>
            </w:r>
          </w:p>
        </w:tc>
        <w:tc>
          <w:tcPr>
            <w:tcW w:type="dxa" w:w="2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top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Fase 2: Scripts de creación de objetos, inserción de registros y varios, con README</w:t>
            </w:r>
          </w:p>
        </w:tc>
      </w:tr>
      <w:tr>
        <w:trPr>
          <w:cantSplit/>
          <w:trHeight w:val="240" w:hRule="atLeast"/>
        </w:trPr>
        <w:tc>
          <w:tcPr>
            <w:tcW w:type="dxa" w:w="10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top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dd/mm/aa</w:t>
            </w:r>
          </w:p>
        </w:tc>
        <w:tc>
          <w:tcPr>
            <w:tcW w:type="dxa" w:w="11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top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top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Todos los integrantes</w:t>
            </w:r>
          </w:p>
        </w:tc>
        <w:tc>
          <w:tcPr>
            <w:tcW w:type="dxa" w:w="18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top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Brazuquitas</w:t>
            </w:r>
          </w:p>
        </w:tc>
        <w:tc>
          <w:tcPr>
            <w:tcW w:type="dxa" w:w="2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top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Fase 2: Conexión de la aplicación web a la base de datos relacional</w:t>
            </w:r>
          </w:p>
        </w:tc>
      </w:tr>
      <w:tr>
        <w:trPr>
          <w:cantSplit/>
          <w:trHeight w:val="240" w:hRule="atLeast"/>
        </w:trPr>
        <w:tc>
          <w:tcPr>
            <w:tcW w:type="dxa" w:w="10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top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dd/mm/aa</w:t>
            </w:r>
          </w:p>
        </w:tc>
        <w:tc>
          <w:tcPr>
            <w:tcW w:type="dxa" w:w="11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top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top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Todos los integrantes</w:t>
            </w:r>
          </w:p>
        </w:tc>
        <w:tc>
          <w:tcPr>
            <w:tcW w:type="dxa" w:w="18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top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Brazuquitas</w:t>
            </w:r>
          </w:p>
        </w:tc>
        <w:tc>
          <w:tcPr>
            <w:tcW w:type="dxa" w:w="2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top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Fase 2: Repositorio en Git con la aplicación web y los scripts de base de datos</w:t>
            </w:r>
          </w:p>
        </w:tc>
      </w:tr>
      <w:tr>
        <w:trPr>
          <w:cantSplit/>
          <w:trHeight w:val="240" w:hRule="atLeast"/>
        </w:trPr>
        <w:tc>
          <w:tcPr>
            <w:tcW w:type="dxa" w:w="10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top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dd/mm/aa</w:t>
            </w:r>
          </w:p>
        </w:tc>
        <w:tc>
          <w:tcPr>
            <w:tcW w:type="dxa" w:w="11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top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top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Todos los integrantes</w:t>
            </w:r>
          </w:p>
        </w:tc>
        <w:tc>
          <w:tcPr>
            <w:tcW w:type="dxa" w:w="18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top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Brazuquitas</w:t>
            </w:r>
          </w:p>
        </w:tc>
        <w:tc>
          <w:tcPr>
            <w:tcW w:type="dxa" w:w="2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top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Fase 2: Video de demostración (máximo 15 minutos)</w:t>
            </w:r>
          </w:p>
        </w:tc>
      </w:tr>
      <w:tr>
        <w:trPr>
          <w:cantSplit/>
          <w:trHeight w:val="240" w:hRule="atLeast"/>
        </w:trPr>
        <w:tc>
          <w:tcPr>
            <w:tcW w:type="dxa" w:w="10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top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dd/mm/aa</w:t>
            </w:r>
          </w:p>
        </w:tc>
        <w:tc>
          <w:tcPr>
            <w:tcW w:type="dxa" w:w="11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top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top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Todos los integrantes</w:t>
            </w:r>
          </w:p>
        </w:tc>
        <w:tc>
          <w:tcPr>
            <w:tcW w:type="dxa" w:w="18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top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Brazuquitas</w:t>
            </w:r>
          </w:p>
        </w:tc>
        <w:tc>
          <w:tcPr>
            <w:tcW w:type="dxa" w:w="2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top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Transversal: Identificación de interesados</w:t>
            </w:r>
          </w:p>
        </w:tc>
      </w:tr>
      <w:tr>
        <w:trPr>
          <w:cantSplit/>
          <w:trHeight w:val="240" w:hRule="atLeast"/>
        </w:trPr>
        <w:tc>
          <w:tcPr>
            <w:tcW w:type="dxa" w:w="10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top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dd/mm/aa</w:t>
            </w:r>
          </w:p>
        </w:tc>
        <w:tc>
          <w:tcPr>
            <w:tcW w:type="dxa" w:w="11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top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top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Todos los integrantes</w:t>
            </w:r>
          </w:p>
        </w:tc>
        <w:tc>
          <w:tcPr>
            <w:tcW w:type="dxa" w:w="18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top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Brazuquitas</w:t>
            </w:r>
          </w:p>
        </w:tc>
        <w:tc>
          <w:tcPr>
            <w:tcW w:type="dxa" w:w="2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top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Transversal: EDT/WBS</w:t>
            </w:r>
          </w:p>
        </w:tc>
      </w:tr>
      <w:tr>
        <w:trPr>
          <w:cantSplit/>
          <w:trHeight w:val="240" w:hRule="atLeast"/>
        </w:trPr>
        <w:tc>
          <w:tcPr>
            <w:tcW w:type="dxa" w:w="10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top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dd/mm/aa</w:t>
            </w:r>
          </w:p>
        </w:tc>
        <w:tc>
          <w:tcPr>
            <w:tcW w:type="dxa" w:w="11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top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top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Todos los integrantes</w:t>
            </w:r>
          </w:p>
        </w:tc>
        <w:tc>
          <w:tcPr>
            <w:tcW w:type="dxa" w:w="18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top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Brazuquitas</w:t>
            </w:r>
          </w:p>
        </w:tc>
        <w:tc>
          <w:tcPr>
            <w:tcW w:type="dxa" w:w="2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top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Transversal: Cronograma</w:t>
            </w:r>
          </w:p>
        </w:tc>
      </w:tr>
      <w:tr>
        <w:trPr>
          <w:cantSplit/>
          <w:trHeight w:val="240" w:hRule="atLeast"/>
        </w:trPr>
        <w:tc>
          <w:tcPr>
            <w:tcW w:type="dxa" w:w="10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top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dd/mm/aa</w:t>
            </w:r>
          </w:p>
        </w:tc>
        <w:tc>
          <w:tcPr>
            <w:tcW w:type="dxa" w:w="11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top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top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Todos los integrantes</w:t>
            </w:r>
          </w:p>
        </w:tc>
        <w:tc>
          <w:tcPr>
            <w:tcW w:type="dxa" w:w="18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top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Brazuquitas</w:t>
            </w:r>
          </w:p>
        </w:tc>
        <w:tc>
          <w:tcPr>
            <w:tcW w:type="dxa" w:w="2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top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Transversal: Presupuesto</w:t>
            </w:r>
          </w:p>
        </w:tc>
      </w:tr>
      <w:tr>
        <w:trPr>
          <w:cantSplit/>
          <w:trHeight w:val="240" w:hRule="atLeast"/>
        </w:trPr>
        <w:tc>
          <w:tcPr>
            <w:tcW w:type="dxa" w:w="10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top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dd/mm/aa</w:t>
            </w:r>
          </w:p>
        </w:tc>
        <w:tc>
          <w:tcPr>
            <w:tcW w:type="dxa" w:w="11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top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top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Todos los integrantes</w:t>
            </w:r>
          </w:p>
        </w:tc>
        <w:tc>
          <w:tcPr>
            <w:tcW w:type="dxa" w:w="18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top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Brazuquitas</w:t>
            </w:r>
          </w:p>
        </w:tc>
        <w:tc>
          <w:tcPr>
            <w:tcW w:type="dxa" w:w="2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top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Transversal: Acta de cierre</w:t>
            </w:r>
          </w:p>
        </w:tc>
      </w:tr>
    </w:tbl>
    <w:p>
      <w:pPr>
        <w:pStyle w:val="Heading1"/>
        <w:keepNext/>
        <w:spacing w:after="220" w:before="640" w:line="240" w:lineRule="auto"/>
      </w:pPr>
      <w:r>
        <w:rPr>
          <w:rFonts w:ascii="Arial" w:cs="Arial" w:eastAsia="Arial" w:hAnsi="Arial"/>
          <w:b/>
          <w:bCs/>
          <w:color w:val="385723"/>
          <w:sz w:val="32"/>
          <w:szCs w:val="32"/>
        </w:rPr>
        <w:t xml:space="preserve">Información del Proyecto</w:t>
      </w:r>
    </w:p>
    <w:p>
      <w:pPr>
        <w:pStyle w:val="Heading2"/>
        <w:keepNext/>
        <w:spacing w:after="220" w:before="0" w:line="240" w:lineRule="auto"/>
      </w:pPr>
      <w:r>
        <w:rPr>
          <w:rFonts w:ascii="Arial" w:cs="Arial" w:eastAsia="Arial" w:hAnsi="Arial"/>
          <w:b/>
          <w:bCs/>
          <w:color w:val="385723"/>
          <w:sz w:val="24"/>
          <w:szCs w:val="24"/>
        </w:rPr>
        <w:t xml:space="preserve">Datos</w:t>
      </w:r>
    </w:p>
    <w:tbl>
      <w:tblPr>
        <w:tblW w:type="dxa" w:w="8720"/>
        <w:tblInd w:type="dxa" w:w="10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82"/>
        <w:gridCol w:w="5638"/>
      </w:tblGrid>
      <w:tr>
        <w:trPr>
          <w:cantSplit/>
          <w:trHeight w:val="286" w:hRule="atLeast"/>
        </w:trPr>
        <w:tc>
          <w:tcPr>
            <w:tcW w:type="dxa" w:w="30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top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Empresa / Organización</w:t>
            </w:r>
          </w:p>
        </w:tc>
        <w:tc>
          <w:tcPr>
            <w:tcW w:type="dxa" w:w="5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top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Brazuquitas</w:t>
            </w:r>
          </w:p>
        </w:tc>
      </w:tr>
      <w:tr>
        <w:trPr>
          <w:cantSplit/>
          <w:trHeight w:val="286" w:hRule="atLeast"/>
        </w:trPr>
        <w:tc>
          <w:tcPr>
            <w:tcW w:type="dxa" w:w="30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top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Nombre del Proyecto</w:t>
            </w:r>
          </w:p>
        </w:tc>
        <w:tc>
          <w:tcPr>
            <w:tcW w:type="dxa" w:w="5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top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Sistema de Gestión de Información para la Liga BetPlay</w:t>
            </w:r>
          </w:p>
        </w:tc>
      </w:tr>
      <w:tr>
        <w:trPr>
          <w:cantSplit/>
          <w:trHeight w:val="286" w:hRule="atLeast"/>
        </w:trPr>
        <w:tc>
          <w:tcPr>
            <w:tcW w:type="dxa" w:w="30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top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Fecha de preparación</w:t>
            </w:r>
          </w:p>
        </w:tc>
        <w:tc>
          <w:tcPr>
            <w:tcW w:type="dxa" w:w="5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top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[DD/MM/AAAA]</w:t>
            </w:r>
          </w:p>
        </w:tc>
      </w:tr>
      <w:tr>
        <w:trPr>
          <w:cantSplit/>
          <w:trHeight w:val="286" w:hRule="atLeast"/>
        </w:trPr>
        <w:tc>
          <w:tcPr>
            <w:tcW w:type="dxa" w:w="30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top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Cliente</w:t>
            </w:r>
          </w:p>
        </w:tc>
        <w:tc>
          <w:tcPr>
            <w:tcW w:type="dxa" w:w="5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top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Ing. Christian Felipe Duarte (Docente de Bases de Datos 1)</w:t>
            </w:r>
          </w:p>
        </w:tc>
      </w:tr>
      <w:tr>
        <w:trPr>
          <w:cantSplit/>
          <w:trHeight w:val="286" w:hRule="atLeast"/>
        </w:trPr>
        <w:tc>
          <w:tcPr>
            <w:tcW w:type="dxa" w:w="30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top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Patrocinador principal</w:t>
            </w:r>
          </w:p>
        </w:tc>
        <w:tc>
          <w:tcPr>
            <w:tcW w:type="dxa" w:w="5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top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Ing. Christian Felipe Duarte</w:t>
            </w:r>
          </w:p>
        </w:tc>
      </w:tr>
      <w:tr>
        <w:trPr>
          <w:cantSplit/>
          <w:trHeight w:val="286" w:hRule="atLeast"/>
        </w:trPr>
        <w:tc>
          <w:tcPr>
            <w:tcW w:type="dxa" w:w="30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top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Gerente de Proyecto</w:t>
            </w:r>
          </w:p>
        </w:tc>
        <w:tc>
          <w:tcPr>
            <w:tcW w:type="dxa" w:w="5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top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Samuel Cubillos Martínez</w:t>
            </w:r>
          </w:p>
        </w:tc>
      </w:tr>
    </w:tbl>
    <w:p>
      <w:pPr>
        <w:pStyle w:val="Heading1"/>
        <w:keepNext/>
        <w:spacing w:after="220" w:before="640" w:line="240" w:lineRule="auto"/>
      </w:pPr>
      <w:r>
        <w:rPr>
          <w:rFonts w:ascii="Arial" w:cs="Arial" w:eastAsia="Arial" w:hAnsi="Arial"/>
          <w:b/>
          <w:bCs/>
          <w:color w:val="385723"/>
          <w:sz w:val="32"/>
          <w:szCs w:val="32"/>
        </w:rPr>
        <w:t xml:space="preserve">Propósito y Justificación del Proyecto</w:t>
      </w:r>
    </w:p>
    <w:tbl>
      <w:tblPr>
        <w:tblW w:type="dxa" w:w="8720"/>
        <w:tblInd w:type="dxa" w:w="10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720"/>
      </w:tblGrid>
      <w:tr>
        <w:trPr>
          <w:cantSplit/>
        </w:trPr>
        <w:tc>
          <w:tcPr>
            <w:tcW w:type="dxa" w:w="8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40"/>
              <w:left w:type="dxa" w:w="108"/>
              <w:bottom w:type="dxa" w:w="220"/>
              <w:right w:type="dxa" w:w="108"/>
            </w:tcMar>
          </w:tcPr>
          <w:p>
            <w:pPr>
              <w:keepNext w:val="false"/>
              <w:spacing w:after="240" w:before="0" w:line="240" w:lineRule="auto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Este proyecto consiste en el diseño e implementación de un sistema de base de datos relacional que permita a una única organización, la entidad encargada de administrar el torneo, centralizar y gestionar de forma interna la información de la Liga BetPlay: torneos, equipos, jugadores, entrenadores, árbitros, partidos, resultados, tarjetas y tabla de posiciones.</w:t>
            </w:r>
          </w:p>
          <w:p>
            <w:pPr>
              <w:keepNext w:val="false"/>
              <w:spacing w:after="240" w:before="0" w:line="240" w:lineRule="auto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Hoy esta información se encuentra dispersa en medios de comunicación, aplicaciones de terceros y portales de estadísticas, cada uno con sus propios registros y formatos, lo que genera inconsistencias y dificulta contar con una referencia única y confiable. El proyecto surge de la necesidad de contar con un dominio de datos unificado, y a su vez permite aplicar de forma integral los conceptos del curso: modelado entidad-relación, normalización hasta 3FN, álgebra relacional, implementación en un RDBMS sobre una máquina virtual Linux y conexión con una aplicación web de consulta.</w:t>
            </w:r>
          </w:p>
        </w:tc>
      </w:tr>
    </w:tbl>
    <w:p>
      <w:pPr>
        <w:pStyle w:val="Heading1"/>
        <w:keepNext/>
        <w:spacing w:after="220" w:before="640" w:line="240" w:lineRule="auto"/>
      </w:pPr>
      <w:r>
        <w:rPr>
          <w:rFonts w:ascii="Arial" w:cs="Arial" w:eastAsia="Arial" w:hAnsi="Arial"/>
          <w:b/>
          <w:bCs/>
          <w:color w:val="385723"/>
          <w:sz w:val="32"/>
          <w:szCs w:val="32"/>
        </w:rPr>
        <w:t xml:space="preserve">Descripción del Proyecto y Entregables</w:t>
      </w:r>
    </w:p>
    <w:tbl>
      <w:tblPr>
        <w:tblW w:type="dxa" w:w="8720"/>
        <w:tblInd w:type="dxa" w:w="10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720"/>
      </w:tblGrid>
      <w:tr>
        <w:trPr>
          <w:cantSplit w:val="false"/>
        </w:trPr>
        <w:tc>
          <w:tcPr>
            <w:tcW w:type="dxa" w:w="8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40"/>
              <w:left w:type="dxa" w:w="108"/>
              <w:bottom w:type="dxa" w:w="220"/>
              <w:right w:type="dxa" w:w="108"/>
            </w:tcMar>
          </w:tcPr>
          <w:p>
            <w:pPr>
              <w:keepNext w:val="false"/>
              <w:spacing w:after="240" w:before="0" w:line="240" w:lineRule="auto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proyecto es un sistema de gestión de base de datos para la Liga BetPlay, de uso interno, que permitirá registrar, consultar, actualizar y eliminar información de equipos, jugadores, entrenadores y árbitros; programar partidos; registrar resultados y tarjetas; y generar la tabla de posiciones de un torneo. Incluye una aplicación web sencilla que se conecta a la base de datos para consultar la información. Quedan fuera del alcance la venta de boletería, la transmisión en vivo, los pagos o inscripciones en línea y la integración con otras ligas o plataformas externas.</w:t>
            </w:r>
          </w:p>
          <w:p>
            <w:pPr>
              <w:keepNext w:val="false"/>
              <w:spacing w:after="120" w:before="0" w:line="240" w:lineRule="auto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Los entregables principales son:</w:t>
            </w:r>
          </w:p>
          <w:p>
            <w:pPr>
              <w:keepNext/>
              <w:spacing w:after="60" w:before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Fase 1 – Diseño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 w:line="24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Documento de la propuesta del proyecto.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 w:line="24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Documento de supuestos.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 w:line="24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Modelo Entidad-Relación con notación Peter Chen.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 w:line="24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Modelo Entidad-Relación Extendido (si aplica).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 w:line="24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Modelo Entidad-Relación con notación Barker o Crow's Foot.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 w:line="24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Modelo Relacional con notación Barker o Crow's Foot.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 w:line="24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Diccionario de datos.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60" w:before="0" w:line="24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Documento de implementación con sentencias de álgebra relacional (mínimo 50 ejercicios).</w:t>
            </w:r>
          </w:p>
          <w:p>
            <w:pPr>
              <w:keepNext/>
              <w:spacing w:after="60" w:before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Fase 2 – Implementación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 w:line="24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Documento de análisis de selección de sistema operativo (Linux o Unix) y documento de implementación de la máquina virtual.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 w:line="24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Documento de análisis de selección de RDBMS (distinto a SQL Server) y documento de implementación del RDBMS.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 w:line="24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Scripts de creación de objetos, inserción de registros y scripts varios, con su README.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 w:line="24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Conexión de la aplicación web a la base de datos relacional.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 w:line="24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Repositorio en Git con la aplicación web y los scripts de base de datos.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60" w:before="0" w:line="24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Video de demostración (máximo 15 minutos) con la participación de todos los integrantes, con audio y cámara.</w:t>
            </w:r>
          </w:p>
          <w:p>
            <w:pPr>
              <w:keepNext/>
              <w:spacing w:after="60" w:before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Entregables transversales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 w:line="24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Acta de constitución del proyecto (este documento).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 w:line="24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Identificación de interesados (stakeholders).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 w:line="24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EDT/WBS.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 w:line="24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Cronograma.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 w:line="24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Presupuesto.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24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Acta de cierre.</w:t>
            </w:r>
          </w:p>
        </w:tc>
      </w:tr>
    </w:tbl>
    <w:p>
      <w:pPr>
        <w:pStyle w:val="Heading1"/>
        <w:keepNext/>
        <w:spacing w:after="220" w:before="640" w:line="240" w:lineRule="auto"/>
      </w:pPr>
      <w:r>
        <w:rPr>
          <w:rFonts w:ascii="Arial" w:cs="Arial" w:eastAsia="Arial" w:hAnsi="Arial"/>
          <w:b/>
          <w:bCs/>
          <w:color w:val="385723"/>
          <w:sz w:val="32"/>
          <w:szCs w:val="32"/>
        </w:rPr>
        <w:t xml:space="preserve">Requerimientos de alto nivel</w:t>
      </w:r>
    </w:p>
    <w:p>
      <w:pPr>
        <w:pStyle w:val="Heading2"/>
        <w:keepNext/>
        <w:spacing w:after="220" w:before="0" w:line="240" w:lineRule="auto"/>
      </w:pPr>
      <w:r>
        <w:rPr>
          <w:rFonts w:ascii="Arial" w:cs="Arial" w:eastAsia="Arial" w:hAnsi="Arial"/>
          <w:b/>
          <w:bCs/>
          <w:color w:val="385723"/>
          <w:sz w:val="24"/>
          <w:szCs w:val="24"/>
        </w:rPr>
        <w:t xml:space="preserve">Requerimientos del producto</w:t>
      </w:r>
    </w:p>
    <w:tbl>
      <w:tblPr>
        <w:tblW w:type="dxa" w:w="8720"/>
        <w:tblInd w:type="dxa" w:w="10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720"/>
      </w:tblGrid>
      <w:tr>
        <w:trPr>
          <w:cantSplit w:val="false"/>
        </w:trPr>
        <w:tc>
          <w:tcPr>
            <w:tcW w:type="dxa" w:w="8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40"/>
              <w:left w:type="dxa" w:w="108"/>
              <w:bottom w:type="dxa" w:w="220"/>
              <w:right w:type="dxa" w:w="108"/>
            </w:tcMar>
          </w:tcPr>
          <w:p>
            <w:pPr>
              <w:keepNext w:val="false"/>
              <w:spacing w:after="240" w:before="0" w:line="240" w:lineRule="auto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Modelo entidad-relación con al menos 8 entidades y relaciones uno a uno, uno a muchos y muchos a muchos.</w:t>
            </w:r>
          </w:p>
          <w:p>
            <w:pPr>
              <w:keepNext w:val="false"/>
              <w:spacing w:after="240" w:before="0" w:line="240" w:lineRule="auto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Esquema relacional normalizado hasta la Tercera Forma Normal (3FN), sin redundancia ni anomalías de inserción, actualización o eliminación.</w:t>
            </w:r>
          </w:p>
          <w:p>
            <w:pPr>
              <w:keepNext w:val="false"/>
              <w:spacing w:after="240" w:before="0" w:line="240" w:lineRule="auto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Gestión (registro, consulta, actualización y eliminación) de equipos, jugadores, entrenadores y árbitros.</w:t>
            </w:r>
          </w:p>
          <w:p>
            <w:pPr>
              <w:keepNext w:val="false"/>
              <w:spacing w:after="240" w:before="0" w:line="240" w:lineRule="auto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Programación de partidos de un torneo, asignando equipos, árbitros, fecha, hora y lugar.</w:t>
            </w:r>
          </w:p>
          <w:p>
            <w:pPr>
              <w:keepNext w:val="false"/>
              <w:spacing w:after="240" w:before="0" w:line="240" w:lineRule="auto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Registro del resultado de cada partido con actualización automática de la tabla de posiciones.</w:t>
            </w:r>
          </w:p>
          <w:p>
            <w:pPr>
              <w:keepNext w:val="false"/>
              <w:spacing w:after="240" w:before="0" w:line="240" w:lineRule="auto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Registro de tarjetas o sanciones aplicadas a los jugadores en cada partido.</w:t>
            </w:r>
          </w:p>
          <w:p>
            <w:pPr>
              <w:keepNext w:val="false"/>
              <w:spacing w:after="240" w:before="0" w:line="240" w:lineRule="auto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Consulta interna de estadísticas de un jugador (partidos jugados, goles y tarjetas acumuladas) y del historial de resultados de un equipo.</w:t>
            </w:r>
          </w:p>
          <w:p>
            <w:pPr>
              <w:keepNext w:val="false"/>
              <w:spacing w:after="240" w:before="0" w:line="240" w:lineRule="auto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Generación de la tabla de posiciones de un torneo en un momento determinado.</w:t>
            </w:r>
          </w:p>
          <w:p>
            <w:pPr>
              <w:keepNext w:val="false"/>
              <w:spacing w:after="240" w:before="0" w:line="240" w:lineRule="auto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Consultas formuladas con álgebra relacional (uniones, proyecciones y selecciones).</w:t>
            </w:r>
          </w:p>
          <w:p>
            <w:pPr>
              <w:keepNext w:val="false"/>
              <w:spacing w:after="240" w:before="0" w:line="240" w:lineRule="auto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Base de datos implementada en un RDBMS distinto a SQL Server, sobre una máquina virtual con distribución Linux.</w:t>
            </w:r>
          </w:p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Aplicación web sencilla de uso interno conectada a la base de datos.</w:t>
            </w:r>
          </w:p>
        </w:tc>
      </w:tr>
    </w:tbl>
    <w:p>
      <w:pPr>
        <w:pStyle w:val="Heading2"/>
        <w:keepNext/>
        <w:spacing w:after="220" w:before="360" w:line="240" w:lineRule="auto"/>
      </w:pPr>
      <w:r>
        <w:rPr>
          <w:rFonts w:ascii="Arial" w:cs="Arial" w:eastAsia="Arial" w:hAnsi="Arial"/>
          <w:b/>
          <w:bCs/>
          <w:color w:val="385723"/>
          <w:sz w:val="24"/>
          <w:szCs w:val="24"/>
        </w:rPr>
        <w:t xml:space="preserve">Requerimientos del proyecto</w:t>
      </w:r>
    </w:p>
    <w:tbl>
      <w:tblPr>
        <w:tblW w:type="dxa" w:w="8720"/>
        <w:tblInd w:type="dxa" w:w="10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720"/>
      </w:tblGrid>
      <w:tr>
        <w:trPr>
          <w:cantSplit/>
        </w:trPr>
        <w:tc>
          <w:tcPr>
            <w:tcW w:type="dxa" w:w="8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40"/>
              <w:left w:type="dxa" w:w="108"/>
              <w:bottom w:type="dxa" w:w="220"/>
              <w:right w:type="dxa" w:w="108"/>
            </w:tcMar>
          </w:tcPr>
          <w:p>
            <w:pPr>
              <w:keepNext w:val="false"/>
              <w:spacing w:after="240" w:before="0" w:line="240" w:lineRule="auto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Trabajo en grupo de tres estudiantes.</w:t>
            </w:r>
          </w:p>
          <w:p>
            <w:pPr>
              <w:keepNext w:val="false"/>
              <w:spacing w:after="240" w:before="0" w:line="240" w:lineRule="auto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Desarrollo a lo largo de 14 semanas, con un peso del 16 % del semestre.</w:t>
            </w:r>
          </w:p>
          <w:p>
            <w:pPr>
              <w:keepNext w:val="false"/>
              <w:spacing w:after="240" w:before="0" w:line="240" w:lineRule="auto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Gestión del proyecto mediante un repositorio en GitHub, con contribuciones significativas de todos los integrantes.</w:t>
            </w:r>
          </w:p>
          <w:p>
            <w:pPr>
              <w:keepNext w:val="false"/>
              <w:spacing w:after="240" w:before="0" w:line="240" w:lineRule="auto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Cumplimiento de las fechas de entrega establecidas por el docente.</w:t>
            </w:r>
          </w:p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Documentación clara y completa, además de una presentación que explique el diseño, la implementación y las decisiones técnicas.</w:t>
            </w:r>
          </w:p>
        </w:tc>
      </w:tr>
    </w:tbl>
    <w:p>
      <w:pPr>
        <w:pStyle w:val="Heading1"/>
        <w:keepNext/>
        <w:spacing w:after="220" w:before="640" w:line="240" w:lineRule="auto"/>
      </w:pPr>
      <w:r>
        <w:rPr>
          <w:rFonts w:ascii="Arial" w:cs="Arial" w:eastAsia="Arial" w:hAnsi="Arial"/>
          <w:b/>
          <w:bCs/>
          <w:color w:val="385723"/>
          <w:sz w:val="32"/>
          <w:szCs w:val="32"/>
        </w:rPr>
        <w:t xml:space="preserve">Objetivos</w:t>
      </w:r>
    </w:p>
    <w:tbl>
      <w:tblPr>
        <w:tblW w:type="dxa" w:w="8720"/>
        <w:tblInd w:type="dxa" w:w="10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10"/>
        <w:gridCol w:w="3010"/>
      </w:tblGrid>
      <w:tr>
        <w:trPr>
          <w:cantSplit/>
          <w:trHeight w:val="286" w:hRule="atLeast"/>
        </w:trPr>
        <w:tc>
          <w:tcPr>
            <w:tcW w:type="dxa" w:w="5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top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Objetivo</w:t>
            </w:r>
          </w:p>
        </w:tc>
        <w:tc>
          <w:tcPr>
            <w:tcW w:type="dxa" w:w="30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top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Indicador de éxito</w:t>
            </w:r>
          </w:p>
        </w:tc>
      </w:tr>
      <w:tr>
        <w:trPr>
          <w:cantSplit/>
          <w:trHeight w:val="286" w:hRule="atLeast"/>
        </w:trPr>
        <w:tc>
          <w:tcPr>
            <w:tcW w:type="dxa" w:w="872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top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General</w:t>
            </w:r>
          </w:p>
        </w:tc>
      </w:tr>
      <w:tr>
        <w:trPr>
          <w:cantSplit/>
          <w:trHeight w:val="286" w:hRule="atLeast"/>
        </w:trPr>
        <w:tc>
          <w:tcPr>
            <w:tcW w:type="dxa" w:w="5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  <w:vAlign w:val="top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Diseñar e implementar un sistema de gestión de bases de datos relacional que permita a una única organización centralizar y administrar la información de la Liga BetPlay, aplicando modelado E-R, normalización y álgebra relacional.</w:t>
            </w:r>
          </w:p>
        </w:tc>
        <w:tc>
          <w:tcPr>
            <w:tcW w:type="dxa" w:w="30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8"/>
              <w:bottom w:type="dxa" w:w="0"/>
              <w:right w:type="dxa" w:w="108"/>
            </w:tcMar>
            <w:vAlign w:val="top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100 % de los requerimientos funcionales de la propuesta implementados</w:t>
            </w:r>
          </w:p>
        </w:tc>
      </w:tr>
      <w:tr>
        <w:trPr>
          <w:cantSplit/>
          <w:trHeight w:val="286" w:hRule="atLeast"/>
        </w:trPr>
        <w:tc>
          <w:tcPr>
            <w:tcW w:type="dxa" w:w="872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top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Calidad</w:t>
            </w:r>
          </w:p>
        </w:tc>
      </w:tr>
      <w:tr>
        <w:trPr>
          <w:cantSplit/>
          <w:trHeight w:val="286" w:hRule="atLeast"/>
        </w:trPr>
        <w:tc>
          <w:tcPr>
            <w:tcW w:type="dxa" w:w="5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top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Modelar las entidades y relaciones con notación Peter Chen, Crow's Foot y modelo relacional.</w:t>
            </w:r>
          </w:p>
        </w:tc>
        <w:tc>
          <w:tcPr>
            <w:tcW w:type="dxa" w:w="30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top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Modelos entregados completos y coherentes entre sí</w:t>
            </w:r>
          </w:p>
        </w:tc>
      </w:tr>
      <w:tr>
        <w:trPr>
          <w:cantSplit/>
          <w:trHeight w:val="286" w:hRule="atLeast"/>
        </w:trPr>
        <w:tc>
          <w:tcPr>
            <w:tcW w:type="dxa" w:w="5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top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Esquema normalizado hasta 3FN.</w:t>
            </w:r>
          </w:p>
        </w:tc>
        <w:tc>
          <w:tcPr>
            <w:tcW w:type="dxa" w:w="30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top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100 % de las tablas en 3FN</w:t>
            </w:r>
          </w:p>
        </w:tc>
      </w:tr>
      <w:tr>
        <w:trPr>
          <w:cantSplit/>
          <w:trHeight w:val="286" w:hRule="atLeast"/>
        </w:trPr>
        <w:tc>
          <w:tcPr>
            <w:tcW w:type="dxa" w:w="5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top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Formular consultas con álgebra relacional.</w:t>
            </w:r>
          </w:p>
        </w:tc>
        <w:tc>
          <w:tcPr>
            <w:tcW w:type="dxa" w:w="30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top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Mínimo 50 ejercicios resueltos</w:t>
            </w:r>
          </w:p>
        </w:tc>
      </w:tr>
      <w:tr>
        <w:trPr>
          <w:cantSplit/>
          <w:trHeight w:val="286" w:hRule="atLeast"/>
        </w:trPr>
        <w:tc>
          <w:tcPr>
            <w:tcW w:type="dxa" w:w="5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top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Base de datos en RDBMS (no SQL Server) sobre VM Linux, con aplicación web conectada.</w:t>
            </w:r>
          </w:p>
        </w:tc>
        <w:tc>
          <w:tcPr>
            <w:tcW w:type="dxa" w:w="30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top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Aplicación web consultando datos reales de la base de datos</w:t>
            </w:r>
          </w:p>
        </w:tc>
      </w:tr>
      <w:tr>
        <w:trPr>
          <w:cantSplit/>
          <w:trHeight w:val="286" w:hRule="atLeast"/>
        </w:trPr>
        <w:tc>
          <w:tcPr>
            <w:tcW w:type="dxa" w:w="5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top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Repositorio en GitHub con aportes de todos los integrantes.</w:t>
            </w:r>
          </w:p>
        </w:tc>
        <w:tc>
          <w:tcPr>
            <w:tcW w:type="dxa" w:w="30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top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Commits significativos de los 3 integrantes</w:t>
            </w:r>
          </w:p>
        </w:tc>
      </w:tr>
      <w:tr>
        <w:trPr>
          <w:cantSplit/>
          <w:trHeight w:val="286" w:hRule="atLeast"/>
        </w:trPr>
        <w:tc>
          <w:tcPr>
            <w:tcW w:type="dxa" w:w="872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top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Costo</w:t>
            </w:r>
          </w:p>
        </w:tc>
      </w:tr>
      <w:tr>
        <w:trPr>
          <w:cantSplit/>
          <w:trHeight w:val="286" w:hRule="atLeast"/>
        </w:trPr>
        <w:tc>
          <w:tcPr>
            <w:tcW w:type="dxa" w:w="5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top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Optimizar los recursos técnicos y humanos utilizados.</w:t>
            </w:r>
          </w:p>
        </w:tc>
        <w:tc>
          <w:tcPr>
            <w:tcW w:type="dxa" w:w="30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top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[X] % del presupuesto estimado</w:t>
            </w:r>
          </w:p>
        </w:tc>
      </w:tr>
      <w:tr>
        <w:trPr>
          <w:cantSplit/>
          <w:trHeight w:val="286" w:hRule="atLeast"/>
        </w:trPr>
        <w:tc>
          <w:tcPr>
            <w:tcW w:type="dxa" w:w="872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top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Otros</w:t>
            </w:r>
          </w:p>
        </w:tc>
      </w:tr>
      <w:tr>
        <w:trPr>
          <w:cantSplit/>
          <w:trHeight w:val="286" w:hRule="atLeast"/>
        </w:trPr>
        <w:tc>
          <w:tcPr>
            <w:tcW w:type="dxa" w:w="5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top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Cumplir las fechas de entrega de cada fase.</w:t>
            </w:r>
          </w:p>
        </w:tc>
        <w:tc>
          <w:tcPr>
            <w:tcW w:type="dxa" w:w="30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top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100 % de entregables a tiempo</w:t>
            </w:r>
          </w:p>
        </w:tc>
      </w:tr>
    </w:tbl>
    <w:p>
      <w:pPr>
        <w:pStyle w:val="Heading1"/>
        <w:keepNext/>
        <w:spacing w:after="220" w:before="640" w:line="240" w:lineRule="auto"/>
      </w:pPr>
      <w:r>
        <w:rPr>
          <w:rFonts w:ascii="Arial" w:cs="Arial" w:eastAsia="Arial" w:hAnsi="Arial"/>
          <w:b/>
          <w:bCs/>
          <w:color w:val="385723"/>
          <w:sz w:val="32"/>
          <w:szCs w:val="32"/>
        </w:rPr>
        <w:t xml:space="preserve">Supuestos y Restricciones</w:t>
      </w:r>
    </w:p>
    <w:tbl>
      <w:tblPr>
        <w:tblW w:type="dxa" w:w="8720"/>
        <w:tblInd w:type="dxa" w:w="10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720"/>
      </w:tblGrid>
      <w:tr>
        <w:trPr>
          <w:cantSplit/>
        </w:trPr>
        <w:tc>
          <w:tcPr>
            <w:tcW w:type="dxa" w:w="8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40"/>
              <w:left w:type="dxa" w:w="108"/>
              <w:bottom w:type="dxa" w:w="220"/>
              <w:right w:type="dxa" w:w="108"/>
            </w:tcMar>
          </w:tcPr>
          <w:p>
            <w:pPr>
              <w:keepNext/>
              <w:spacing w:after="60" w:before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Supuestos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 w:line="24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Todos los integrantes participarán activamente en el desarrollo, la documentación, el video y la sustentación.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 w:line="24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proyecto se limita a un único torneo administrado por una sola organización, sin integración con otras ligas ni fuentes externas.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 w:line="24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 información de la liga se registrará de forma interna, con datos de prueba o recopilados de fuentes públicas.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0" w:before="0" w:line="24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 contará con los equipos y el acceso a internet necesarios para crear la máquina virtual y trabajar con el repositorio.</w:t>
            </w:r>
          </w:p>
          <w:p>
            <w:pPr>
              <w:keepNext/>
              <w:spacing w:after="60" w:before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Restricciones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 w:line="24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RDBMS debe ser distinto a SQL Server.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 w:line="24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sistema operativo de la máquina virtual debe ser una distribución Linux o Unix.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 w:line="24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 aplicación web es sencilla y de demostración, enfocada en la lectura de datos.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 w:line="24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Las fechas de entrega son fijadas por el docente y no son modificables.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24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Grupo de tres integrantes.</w:t>
            </w:r>
          </w:p>
        </w:tc>
      </w:tr>
    </w:tbl>
    <w:p>
      <w:pPr>
        <w:pStyle w:val="Heading1"/>
        <w:keepNext/>
        <w:spacing w:after="220" w:before="640" w:line="240" w:lineRule="auto"/>
      </w:pPr>
      <w:r>
        <w:rPr>
          <w:rFonts w:ascii="Arial" w:cs="Arial" w:eastAsia="Arial" w:hAnsi="Arial"/>
          <w:b/>
          <w:bCs/>
          <w:color w:val="385723"/>
          <w:sz w:val="32"/>
          <w:szCs w:val="32"/>
        </w:rPr>
        <w:t xml:space="preserve">Riesgos iniciales de alto nivel</w:t>
      </w:r>
    </w:p>
    <w:tbl>
      <w:tblPr>
        <w:tblW w:type="dxa" w:w="8720"/>
        <w:tblInd w:type="dxa" w:w="10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720"/>
      </w:tblGrid>
      <w:tr>
        <w:trPr>
          <w:cantSplit/>
        </w:trPr>
        <w:tc>
          <w:tcPr>
            <w:tcW w:type="dxa" w:w="8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40"/>
              <w:left w:type="dxa" w:w="108"/>
              <w:bottom w:type="dxa" w:w="220"/>
              <w:right w:type="dxa" w:w="108"/>
            </w:tcMar>
          </w:tcPr>
          <w:p>
            <w:pPr>
              <w:keepNext w:val="false"/>
              <w:spacing w:after="240" w:before="0" w:line="240" w:lineRule="auto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Errores en el modelado E-R o en la normalización (dependencias parciales o transitivas sin detectar), que obliguen a rehacer el modelo relacional.</w:t>
            </w:r>
          </w:p>
          <w:p>
            <w:pPr>
              <w:keepNext w:val="false"/>
              <w:spacing w:after="240" w:before="0" w:line="240" w:lineRule="auto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Dificultades en la instalación y configuración de la máquina virtual Linux y del RDBMS.</w:t>
            </w:r>
          </w:p>
          <w:p>
            <w:pPr>
              <w:keepNext w:val="false"/>
              <w:spacing w:after="240" w:before="0" w:line="240" w:lineRule="auto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Errores en la migración del modelo lógico al físico (scripts de creación e inserción) o inconsistencias en los datos de prueba.</w:t>
            </w:r>
          </w:p>
          <w:p>
            <w:pPr>
              <w:keepNext w:val="false"/>
              <w:spacing w:after="240" w:before="0" w:line="240" w:lineRule="auto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Dificultades en la conexión de la aplicación web con la base de datos.</w:t>
            </w:r>
          </w:p>
          <w:p>
            <w:pPr>
              <w:keepNext w:val="false"/>
              <w:spacing w:after="240" w:before="0" w:line="240" w:lineRule="auto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Falta de coordinación entre los integrantes, o aportes desiguales en el repositorio de GitHub, que puedan afectar la evaluación individual.</w:t>
            </w:r>
          </w:p>
          <w:p>
            <w:pPr>
              <w:keepNext w:val="false"/>
              <w:spacing w:after="240" w:before="0" w:line="240" w:lineRule="auto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Poco tiempo para completar los 50 ejercicios de álgebra relacional y para hacer pruebas completas antes de cada entrega.</w:t>
            </w:r>
          </w:p>
          <w:p>
            <w:pPr>
              <w:keepNext w:val="false"/>
              <w:spacing w:after="240" w:before="0" w:line="240" w:lineRule="auto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Problemas al grabar el video de demostración (máximo 15 minutos, con audio y cámara de todos los integrantes).</w:t>
            </w:r>
          </w:p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Como estrategias de mitigación se contemplan el control de versiones estricto con Git y GitHub, reuniones de seguimiento periódicas, revisión cruzada de los modelos, pruebas progresivas y comunicación constante con el docente.</w:t>
            </w:r>
          </w:p>
        </w:tc>
      </w:tr>
    </w:tbl>
    <w:p>
      <w:pPr>
        <w:pStyle w:val="Heading1"/>
        <w:keepNext/>
        <w:spacing w:after="220" w:before="640" w:line="240" w:lineRule="auto"/>
      </w:pPr>
      <w:r>
        <w:rPr>
          <w:rFonts w:ascii="Arial" w:cs="Arial" w:eastAsia="Arial" w:hAnsi="Arial"/>
          <w:b/>
          <w:bCs/>
          <w:color w:val="385723"/>
          <w:sz w:val="32"/>
          <w:szCs w:val="32"/>
        </w:rPr>
        <w:t xml:space="preserve">Cronograma de hitos principales</w:t>
      </w:r>
    </w:p>
    <w:tbl>
      <w:tblPr>
        <w:tblW w:type="dxa" w:w="8720"/>
        <w:tblInd w:type="dxa" w:w="10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534"/>
        <w:gridCol w:w="2186"/>
      </w:tblGrid>
      <w:tr>
        <w:trPr>
          <w:cantSplit/>
          <w:trHeight w:val="286" w:hRule="atLeast"/>
        </w:trPr>
        <w:tc>
          <w:tcPr>
            <w:tcW w:type="dxa" w:w="65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top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Hito</w:t>
            </w:r>
          </w:p>
        </w:tc>
        <w:tc>
          <w:tcPr>
            <w:tcW w:type="dxa" w:w="21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top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Fecha tope</w:t>
            </w:r>
          </w:p>
        </w:tc>
      </w:tr>
      <w:tr>
        <w:trPr>
          <w:cantSplit/>
          <w:trHeight w:val="286" w:hRule="atLeast"/>
        </w:trPr>
        <w:tc>
          <w:tcPr>
            <w:tcW w:type="dxa" w:w="65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top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Inicio del proyecto</w:t>
            </w:r>
          </w:p>
        </w:tc>
        <w:tc>
          <w:tcPr>
            <w:tcW w:type="dxa" w:w="21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top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[DD/MM/AAAA]</w:t>
            </w:r>
          </w:p>
        </w:tc>
      </w:tr>
      <w:tr>
        <w:trPr>
          <w:cantSplit/>
          <w:trHeight w:val="286" w:hRule="atLeast"/>
        </w:trPr>
        <w:tc>
          <w:tcPr>
            <w:tcW w:type="dxa" w:w="65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top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Entrega de la propuesta y del acta de constitución</w:t>
            </w:r>
          </w:p>
        </w:tc>
        <w:tc>
          <w:tcPr>
            <w:tcW w:type="dxa" w:w="21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top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[DD/MM/AAAA]</w:t>
            </w:r>
          </w:p>
        </w:tc>
      </w:tr>
      <w:tr>
        <w:trPr>
          <w:cantSplit/>
          <w:trHeight w:val="286" w:hRule="atLeast"/>
        </w:trPr>
        <w:tc>
          <w:tcPr>
            <w:tcW w:type="dxa" w:w="65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top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Entrega Fase 1 (modelos, diccionario de datos y álgebra relacional)</w:t>
            </w:r>
          </w:p>
        </w:tc>
        <w:tc>
          <w:tcPr>
            <w:tcW w:type="dxa" w:w="21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top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[DD/MM/AAAA]</w:t>
            </w:r>
          </w:p>
        </w:tc>
      </w:tr>
      <w:tr>
        <w:trPr>
          <w:cantSplit/>
          <w:trHeight w:val="286" w:hRule="atLeast"/>
        </w:trPr>
        <w:tc>
          <w:tcPr>
            <w:tcW w:type="dxa" w:w="65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top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Entrega Fase 2 (VM, RDBMS, scripts, aplicación web y repositorio)</w:t>
            </w:r>
          </w:p>
        </w:tc>
        <w:tc>
          <w:tcPr>
            <w:tcW w:type="dxa" w:w="21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top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[DD/MM/AAAA]</w:t>
            </w:r>
          </w:p>
        </w:tc>
      </w:tr>
      <w:tr>
        <w:trPr>
          <w:cantSplit/>
          <w:trHeight w:val="286" w:hRule="atLeast"/>
        </w:trPr>
        <w:tc>
          <w:tcPr>
            <w:tcW w:type="dxa" w:w="65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top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Video de demostración</w:t>
            </w:r>
          </w:p>
        </w:tc>
        <w:tc>
          <w:tcPr>
            <w:tcW w:type="dxa" w:w="21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top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[DD/MM/AAAA]</w:t>
            </w:r>
          </w:p>
        </w:tc>
      </w:tr>
      <w:tr>
        <w:trPr>
          <w:cantSplit/>
          <w:trHeight w:val="286" w:hRule="atLeast"/>
        </w:trPr>
        <w:tc>
          <w:tcPr>
            <w:tcW w:type="dxa" w:w="65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top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Sustentación del proyecto</w:t>
            </w:r>
          </w:p>
        </w:tc>
        <w:tc>
          <w:tcPr>
            <w:tcW w:type="dxa" w:w="21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top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[DD/MM/AAAA]</w:t>
            </w:r>
          </w:p>
        </w:tc>
      </w:tr>
      <w:tr>
        <w:trPr>
          <w:cantSplit/>
          <w:trHeight w:val="286" w:hRule="atLeast"/>
        </w:trPr>
        <w:tc>
          <w:tcPr>
            <w:tcW w:type="dxa" w:w="65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top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Acta de cierre</w:t>
            </w:r>
          </w:p>
        </w:tc>
        <w:tc>
          <w:tcPr>
            <w:tcW w:type="dxa" w:w="21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top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[DD/MM/AAAA]</w:t>
            </w:r>
          </w:p>
        </w:tc>
      </w:tr>
    </w:tbl>
    <w:p>
      <w:pPr>
        <w:pStyle w:val="Heading1"/>
        <w:keepNext/>
        <w:spacing w:after="220" w:before="640" w:line="240" w:lineRule="auto"/>
      </w:pPr>
      <w:r>
        <w:rPr>
          <w:rFonts w:ascii="Arial" w:cs="Arial" w:eastAsia="Arial" w:hAnsi="Arial"/>
          <w:b/>
          <w:bCs/>
          <w:color w:val="385723"/>
          <w:sz w:val="32"/>
          <w:szCs w:val="32"/>
        </w:rPr>
        <w:t xml:space="preserve">Presupuesto estimado</w:t>
      </w:r>
    </w:p>
    <w:tbl>
      <w:tblPr>
        <w:tblW w:type="dxa" w:w="8720"/>
        <w:tblInd w:type="dxa" w:w="10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720"/>
      </w:tblGrid>
      <w:tr>
        <w:trPr>
          <w:cantSplit/>
        </w:trPr>
        <w:tc>
          <w:tcPr>
            <w:tcW w:type="dxa" w:w="8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0"/>
              <w:left w:type="dxa" w:w="108"/>
              <w:bottom w:type="dxa" w:w="220"/>
              <w:right w:type="dxa" w:w="108"/>
            </w:tcMar>
          </w:tcPr>
          <w:p>
            <w:pPr>
              <w:keepNext w:val="false"/>
              <w:spacing w:after="240" w:before="0" w:line="240" w:lineRule="auto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Proyecto académico: se estiman los recursos humanos y técnicos que consumirá el equipo. Valores en COP.</w:t>
            </w:r>
          </w:p>
          <w:tbl>
            <w:tblPr>
              <w:tblW w:type="dxa" w:w="849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272"/>
              <w:gridCol w:w="1560"/>
              <w:gridCol w:w="1560"/>
              <w:gridCol w:w="1520"/>
              <w:gridCol w:w="1584"/>
            </w:tblGrid>
            <w:tr>
              <w:trPr>
                <w:cantSplit/>
                <w:trHeight w:val="286" w:hRule="atLeast"/>
              </w:trPr>
              <w:tc>
                <w:tcPr>
                  <w:tcW w:type="dxa" w:w="2272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0"/>
                    <w:left w:type="dxa" w:w="108"/>
                    <w:bottom w:type="dxa" w:w="0"/>
                    <w:right w:type="dxa" w:w="108"/>
                  </w:tcMar>
                  <w:vAlign w:val="top"/>
                </w:tcPr>
                <w:p>
                  <w:pPr>
                    <w:keepNext w:val="false"/>
                    <w:spacing w:after="0" w:before="0" w:line="240" w:lineRule="auto"/>
                    <w:jc w:val="left"/>
                  </w:pPr>
                  <w:r>
                    <w:rPr>
                      <w:rFonts w:ascii="Arial" w:cs="Arial" w:eastAsia="Arial" w:hAnsi="Arial"/>
                      <w:sz w:val="24"/>
                      <w:szCs w:val="24"/>
                    </w:rPr>
                    <w:t xml:space="preserve">Descripción (COP)</w:t>
                  </w:r>
                </w:p>
              </w:tc>
              <w:tc>
                <w:tcPr>
                  <w:tcW w:type="dxa" w:w="156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0"/>
                    <w:left w:type="dxa" w:w="108"/>
                    <w:bottom w:type="dxa" w:w="0"/>
                    <w:right w:type="dxa" w:w="108"/>
                  </w:tcMar>
                  <w:vAlign w:val="top"/>
                </w:tcPr>
                <w:p>
                  <w:pPr>
                    <w:keepNext w:val="false"/>
                    <w:spacing w:after="0" w:before="0" w:line="240" w:lineRule="auto"/>
                    <w:jc w:val="left"/>
                  </w:pPr>
                  <w:r>
                    <w:rPr>
                      <w:rFonts w:ascii="Arial" w:cs="Arial" w:eastAsia="Arial" w:hAnsi="Arial"/>
                      <w:sz w:val="24"/>
                      <w:szCs w:val="24"/>
                    </w:rPr>
                    <w:t xml:space="preserve">Costos Directos (COP)</w:t>
                  </w:r>
                </w:p>
              </w:tc>
              <w:tc>
                <w:tcPr>
                  <w:tcW w:type="dxa" w:w="156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0"/>
                    <w:left w:type="dxa" w:w="108"/>
                    <w:bottom w:type="dxa" w:w="0"/>
                    <w:right w:type="dxa" w:w="108"/>
                  </w:tcMar>
                  <w:vAlign w:val="top"/>
                </w:tcPr>
                <w:p>
                  <w:pPr>
                    <w:keepNext w:val="false"/>
                    <w:spacing w:after="0" w:before="0" w:line="240" w:lineRule="auto"/>
                    <w:jc w:val="left"/>
                  </w:pPr>
                  <w:r>
                    <w:rPr>
                      <w:rFonts w:ascii="Arial" w:cs="Arial" w:eastAsia="Arial" w:hAnsi="Arial"/>
                      <w:sz w:val="24"/>
                      <w:szCs w:val="24"/>
                    </w:rPr>
                    <w:t xml:space="preserve">Costos indirectos (COP)</w:t>
                  </w:r>
                </w:p>
              </w:tc>
              <w:tc>
                <w:tcPr>
                  <w:tcW w:type="dxa" w:w="152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0"/>
                    <w:left w:type="dxa" w:w="108"/>
                    <w:bottom w:type="dxa" w:w="0"/>
                    <w:right w:type="dxa" w:w="108"/>
                  </w:tcMar>
                  <w:vAlign w:val="top"/>
                </w:tcPr>
                <w:p>
                  <w:pPr>
                    <w:keepNext w:val="false"/>
                    <w:spacing w:after="0" w:before="0" w:line="240" w:lineRule="auto"/>
                    <w:jc w:val="left"/>
                  </w:pPr>
                  <w:r>
                    <w:rPr>
                      <w:rFonts w:ascii="Arial" w:cs="Arial" w:eastAsia="Arial" w:hAnsi="Arial"/>
                      <w:sz w:val="24"/>
                      <w:szCs w:val="24"/>
                    </w:rPr>
                    <w:t xml:space="preserve">Reserva (COP)</w:t>
                  </w:r>
                </w:p>
              </w:tc>
              <w:tc>
                <w:tcPr>
                  <w:tcW w:type="dxa" w:w="1584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0"/>
                    <w:left w:type="dxa" w:w="108"/>
                    <w:bottom w:type="dxa" w:w="0"/>
                    <w:right w:type="dxa" w:w="108"/>
                  </w:tcMar>
                  <w:vAlign w:val="top"/>
                </w:tcPr>
                <w:p>
                  <w:pPr>
                    <w:keepNext w:val="false"/>
                    <w:spacing w:after="0" w:before="0" w:line="240" w:lineRule="auto"/>
                    <w:jc w:val="left"/>
                  </w:pPr>
                  <w:r>
                    <w:rPr>
                      <w:rFonts w:ascii="Arial" w:cs="Arial" w:eastAsia="Arial" w:hAnsi="Arial"/>
                      <w:sz w:val="24"/>
                      <w:szCs w:val="24"/>
                    </w:rPr>
                    <w:t xml:space="preserve">Total (COP)</w:t>
                  </w:r>
                </w:p>
              </w:tc>
            </w:tr>
            <w:tr>
              <w:trPr>
                <w:cantSplit/>
                <w:trHeight w:val="286" w:hRule="atLeast"/>
              </w:trPr>
              <w:tc>
                <w:tcPr>
                  <w:tcW w:type="dxa" w:w="2272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0"/>
                    <w:left w:type="dxa" w:w="108"/>
                    <w:bottom w:type="dxa" w:w="0"/>
                    <w:right w:type="dxa" w:w="108"/>
                  </w:tcMar>
                  <w:vAlign w:val="top"/>
                </w:tcPr>
                <w:p>
                  <w:pPr>
                    <w:keepNext w:val="false"/>
                    <w:spacing w:after="0" w:before="0" w:line="240" w:lineRule="auto"/>
                    <w:jc w:val="left"/>
                  </w:pPr>
                  <w:r>
                    <w:rPr>
                      <w:rFonts w:ascii="Arial" w:cs="Arial" w:eastAsia="Arial" w:hAnsi="Arial"/>
                      <w:sz w:val="24"/>
                      <w:szCs w:val="24"/>
                    </w:rPr>
                    <w:t xml:space="preserve">Horas de desarrollo (x3 integrantes)</w:t>
                  </w:r>
                </w:p>
              </w:tc>
              <w:tc>
                <w:tcPr>
                  <w:tcW w:type="dxa" w:w="156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0"/>
                    <w:left w:type="dxa" w:w="108"/>
                    <w:bottom w:type="dxa" w:w="0"/>
                    <w:right w:type="dxa" w:w="108"/>
                  </w:tcMar>
                  <w:vAlign w:val="top"/>
                </w:tcPr>
                <w:p>
                  <w:pPr>
                    <w:keepNext w:val="false"/>
                    <w:spacing w:after="0" w:before="0" w:line="240" w:lineRule="auto"/>
                    <w:jc w:val="left"/>
                  </w:pPr>
                  <w:r>
                    <w:rPr>
                      <w:rFonts w:ascii="Arial" w:cs="Arial" w:eastAsia="Arial" w:hAnsi="Arial"/>
                      <w:sz w:val="24"/>
                      <w:szCs w:val="24"/>
                    </w:rPr>
                    <w:t xml:space="preserve">$ [ ]</w:t>
                  </w:r>
                </w:p>
              </w:tc>
              <w:tc>
                <w:tcPr>
                  <w:tcW w:type="dxa" w:w="156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0"/>
                    <w:left w:type="dxa" w:w="108"/>
                    <w:bottom w:type="dxa" w:w="0"/>
                    <w:right w:type="dxa" w:w="108"/>
                  </w:tcMar>
                  <w:vAlign w:val="top"/>
                </w:tcPr>
                <w:p>
                  <w:pPr>
                    <w:keepNext w:val="false"/>
                    <w:spacing w:after="0" w:before="0" w:line="240" w:lineRule="auto"/>
                    <w:jc w:val="left"/>
                  </w:pPr>
                  <w:r>
                    <w:rPr>
                      <w:rFonts w:ascii="Arial" w:cs="Arial" w:eastAsia="Arial" w:hAnsi="Arial"/>
                      <w:sz w:val="24"/>
                      <w:szCs w:val="24"/>
                    </w:rPr>
                    <w:t xml:space="preserve">$ [ ]</w:t>
                  </w:r>
                </w:p>
              </w:tc>
              <w:tc>
                <w:tcPr>
                  <w:tcW w:type="dxa" w:w="152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0"/>
                    <w:left w:type="dxa" w:w="108"/>
                    <w:bottom w:type="dxa" w:w="0"/>
                    <w:right w:type="dxa" w:w="108"/>
                  </w:tcMar>
                  <w:vAlign w:val="top"/>
                </w:tcPr>
                <w:p>
                  <w:pPr>
                    <w:keepNext w:val="false"/>
                    <w:spacing w:after="0" w:before="0" w:line="240" w:lineRule="auto"/>
                    <w:jc w:val="left"/>
                  </w:pPr>
                  <w:r>
                    <w:rPr>
                      <w:rFonts w:ascii="Arial" w:cs="Arial" w:eastAsia="Arial" w:hAnsi="Arial"/>
                      <w:sz w:val="24"/>
                      <w:szCs w:val="24"/>
                    </w:rPr>
                    <w:t xml:space="preserve">$ [ ]</w:t>
                  </w:r>
                </w:p>
              </w:tc>
              <w:tc>
                <w:tcPr>
                  <w:tcW w:type="dxa" w:w="1584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0"/>
                    <w:left w:type="dxa" w:w="108"/>
                    <w:bottom w:type="dxa" w:w="0"/>
                    <w:right w:type="dxa" w:w="108"/>
                  </w:tcMar>
                  <w:vAlign w:val="top"/>
                </w:tcPr>
                <w:p>
                  <w:pPr>
                    <w:keepNext w:val="false"/>
                    <w:spacing w:after="0" w:before="0" w:line="240" w:lineRule="auto"/>
                    <w:jc w:val="left"/>
                  </w:pPr>
                  <w:r>
                    <w:rPr>
                      <w:rFonts w:ascii="Arial" w:cs="Arial" w:eastAsia="Arial" w:hAnsi="Arial"/>
                      <w:sz w:val="24"/>
                      <w:szCs w:val="24"/>
                    </w:rPr>
                    <w:t xml:space="preserve">$ [ ]</w:t>
                  </w:r>
                </w:p>
              </w:tc>
            </w:tr>
            <w:tr>
              <w:trPr>
                <w:cantSplit/>
                <w:trHeight w:val="286" w:hRule="atLeast"/>
              </w:trPr>
              <w:tc>
                <w:tcPr>
                  <w:tcW w:type="dxa" w:w="2272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0"/>
                    <w:left w:type="dxa" w:w="108"/>
                    <w:bottom w:type="dxa" w:w="0"/>
                    <w:right w:type="dxa" w:w="108"/>
                  </w:tcMar>
                  <w:vAlign w:val="top"/>
                </w:tcPr>
                <w:p>
                  <w:pPr>
                    <w:keepNext w:val="false"/>
                    <w:spacing w:after="0" w:before="0" w:line="240" w:lineRule="auto"/>
                    <w:jc w:val="left"/>
                  </w:pPr>
                  <w:r>
                    <w:rPr>
                      <w:rFonts w:ascii="Arial" w:cs="Arial" w:eastAsia="Arial" w:hAnsi="Arial"/>
                      <w:sz w:val="24"/>
                      <w:szCs w:val="24"/>
                    </w:rPr>
                    <w:t xml:space="preserve">Gerente de proyecto</w:t>
                  </w:r>
                </w:p>
              </w:tc>
              <w:tc>
                <w:tcPr>
                  <w:tcW w:type="dxa" w:w="156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0"/>
                    <w:left w:type="dxa" w:w="108"/>
                    <w:bottom w:type="dxa" w:w="0"/>
                    <w:right w:type="dxa" w:w="108"/>
                  </w:tcMar>
                  <w:vAlign w:val="top"/>
                </w:tcPr>
                <w:p>
                  <w:pPr>
                    <w:keepNext w:val="false"/>
                    <w:spacing w:after="0" w:before="0" w:line="240" w:lineRule="auto"/>
                    <w:jc w:val="left"/>
                  </w:pPr>
                  <w:r>
                    <w:rPr>
                      <w:rFonts w:ascii="Arial" w:cs="Arial" w:eastAsia="Arial" w:hAnsi="Arial"/>
                      <w:sz w:val="24"/>
                      <w:szCs w:val="24"/>
                    </w:rPr>
                    <w:t xml:space="preserve">$ [ ]</w:t>
                  </w:r>
                </w:p>
              </w:tc>
              <w:tc>
                <w:tcPr>
                  <w:tcW w:type="dxa" w:w="156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0"/>
                    <w:left w:type="dxa" w:w="108"/>
                    <w:bottom w:type="dxa" w:w="0"/>
                    <w:right w:type="dxa" w:w="108"/>
                  </w:tcMar>
                  <w:vAlign w:val="top"/>
                </w:tcPr>
                <w:p>
                  <w:pPr>
                    <w:keepNext w:val="false"/>
                    <w:spacing w:after="0" w:before="0" w:line="240" w:lineRule="auto"/>
                    <w:jc w:val="left"/>
                  </w:pPr>
                  <w:r>
                    <w:rPr>
                      <w:rFonts w:ascii="Arial" w:cs="Arial" w:eastAsia="Arial" w:hAnsi="Arial"/>
                      <w:sz w:val="24"/>
                      <w:szCs w:val="24"/>
                    </w:rPr>
                    <w:t xml:space="preserve">$ [ ]</w:t>
                  </w:r>
                </w:p>
              </w:tc>
              <w:tc>
                <w:tcPr>
                  <w:tcW w:type="dxa" w:w="152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0"/>
                    <w:left w:type="dxa" w:w="108"/>
                    <w:bottom w:type="dxa" w:w="0"/>
                    <w:right w:type="dxa" w:w="108"/>
                  </w:tcMar>
                  <w:vAlign w:val="top"/>
                </w:tcPr>
                <w:p>
                  <w:pPr>
                    <w:keepNext w:val="false"/>
                    <w:spacing w:after="0" w:before="0" w:line="240" w:lineRule="auto"/>
                    <w:jc w:val="left"/>
                  </w:pPr>
                  <w:r>
                    <w:rPr>
                      <w:rFonts w:ascii="Arial" w:cs="Arial" w:eastAsia="Arial" w:hAnsi="Arial"/>
                      <w:sz w:val="24"/>
                      <w:szCs w:val="24"/>
                    </w:rPr>
                    <w:t xml:space="preserve">$ [ ]</w:t>
                  </w:r>
                </w:p>
              </w:tc>
              <w:tc>
                <w:tcPr>
                  <w:tcW w:type="dxa" w:w="1584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0"/>
                    <w:left w:type="dxa" w:w="108"/>
                    <w:bottom w:type="dxa" w:w="0"/>
                    <w:right w:type="dxa" w:w="108"/>
                  </w:tcMar>
                  <w:vAlign w:val="top"/>
                </w:tcPr>
                <w:p>
                  <w:pPr>
                    <w:keepNext w:val="false"/>
                    <w:spacing w:after="0" w:before="0" w:line="240" w:lineRule="auto"/>
                    <w:jc w:val="left"/>
                  </w:pPr>
                  <w:r>
                    <w:rPr>
                      <w:rFonts w:ascii="Arial" w:cs="Arial" w:eastAsia="Arial" w:hAnsi="Arial"/>
                      <w:sz w:val="24"/>
                      <w:szCs w:val="24"/>
                    </w:rPr>
                    <w:t xml:space="preserve">$ [ ]</w:t>
                  </w:r>
                </w:p>
              </w:tc>
            </w:tr>
            <w:tr>
              <w:trPr>
                <w:cantSplit/>
                <w:trHeight w:val="286" w:hRule="atLeast"/>
              </w:trPr>
              <w:tc>
                <w:tcPr>
                  <w:tcW w:type="dxa" w:w="2272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0"/>
                    <w:left w:type="dxa" w:w="108"/>
                    <w:bottom w:type="dxa" w:w="0"/>
                    <w:right w:type="dxa" w:w="108"/>
                  </w:tcMar>
                  <w:vAlign w:val="top"/>
                </w:tcPr>
                <w:p>
                  <w:pPr>
                    <w:keepNext w:val="false"/>
                    <w:spacing w:after="0" w:before="0" w:line="240" w:lineRule="auto"/>
                    <w:jc w:val="left"/>
                  </w:pPr>
                  <w:r>
                    <w:rPr>
                      <w:rFonts w:ascii="Arial" w:cs="Arial" w:eastAsia="Arial" w:hAnsi="Arial"/>
                      <w:sz w:val="24"/>
                      <w:szCs w:val="24"/>
                    </w:rPr>
                    <w:t xml:space="preserve">Internet y energía</w:t>
                  </w:r>
                </w:p>
              </w:tc>
              <w:tc>
                <w:tcPr>
                  <w:tcW w:type="dxa" w:w="156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0"/>
                    <w:left w:type="dxa" w:w="108"/>
                    <w:bottom w:type="dxa" w:w="0"/>
                    <w:right w:type="dxa" w:w="108"/>
                  </w:tcMar>
                  <w:vAlign w:val="top"/>
                </w:tcPr>
                <w:p>
                  <w:pPr>
                    <w:keepNext w:val="false"/>
                    <w:spacing w:after="0" w:before="0" w:line="240" w:lineRule="auto"/>
                    <w:jc w:val="left"/>
                  </w:pPr>
                  <w:r>
                    <w:rPr>
                      <w:rFonts w:ascii="Arial" w:cs="Arial" w:eastAsia="Arial" w:hAnsi="Arial"/>
                      <w:sz w:val="24"/>
                      <w:szCs w:val="24"/>
                    </w:rPr>
                    <w:t xml:space="preserve">$ [ ]</w:t>
                  </w:r>
                </w:p>
              </w:tc>
              <w:tc>
                <w:tcPr>
                  <w:tcW w:type="dxa" w:w="156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0"/>
                    <w:left w:type="dxa" w:w="108"/>
                    <w:bottom w:type="dxa" w:w="0"/>
                    <w:right w:type="dxa" w:w="108"/>
                  </w:tcMar>
                  <w:vAlign w:val="top"/>
                </w:tcPr>
                <w:p>
                  <w:pPr>
                    <w:keepNext w:val="false"/>
                    <w:spacing w:after="0" w:before="0" w:line="240" w:lineRule="auto"/>
                    <w:jc w:val="left"/>
                  </w:pPr>
                  <w:r>
                    <w:rPr>
                      <w:rFonts w:ascii="Arial" w:cs="Arial" w:eastAsia="Arial" w:hAnsi="Arial"/>
                      <w:sz w:val="24"/>
                      <w:szCs w:val="24"/>
                    </w:rPr>
                    <w:t xml:space="preserve">$ [ ]</w:t>
                  </w:r>
                </w:p>
              </w:tc>
              <w:tc>
                <w:tcPr>
                  <w:tcW w:type="dxa" w:w="152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0"/>
                    <w:left w:type="dxa" w:w="108"/>
                    <w:bottom w:type="dxa" w:w="0"/>
                    <w:right w:type="dxa" w:w="108"/>
                  </w:tcMar>
                  <w:vAlign w:val="top"/>
                </w:tcPr>
                <w:p>
                  <w:pPr>
                    <w:keepNext w:val="false"/>
                    <w:spacing w:after="0" w:before="0" w:line="240" w:lineRule="auto"/>
                    <w:jc w:val="left"/>
                  </w:pPr>
                  <w:r>
                    <w:rPr>
                      <w:rFonts w:ascii="Arial" w:cs="Arial" w:eastAsia="Arial" w:hAnsi="Arial"/>
                      <w:sz w:val="24"/>
                      <w:szCs w:val="24"/>
                    </w:rPr>
                    <w:t xml:space="preserve">$ [ ]</w:t>
                  </w:r>
                </w:p>
              </w:tc>
              <w:tc>
                <w:tcPr>
                  <w:tcW w:type="dxa" w:w="1584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0"/>
                    <w:left w:type="dxa" w:w="108"/>
                    <w:bottom w:type="dxa" w:w="0"/>
                    <w:right w:type="dxa" w:w="108"/>
                  </w:tcMar>
                  <w:vAlign w:val="top"/>
                </w:tcPr>
                <w:p>
                  <w:pPr>
                    <w:keepNext w:val="false"/>
                    <w:spacing w:after="0" w:before="0" w:line="240" w:lineRule="auto"/>
                    <w:jc w:val="left"/>
                  </w:pPr>
                  <w:r>
                    <w:rPr>
                      <w:rFonts w:ascii="Arial" w:cs="Arial" w:eastAsia="Arial" w:hAnsi="Arial"/>
                      <w:sz w:val="24"/>
                      <w:szCs w:val="24"/>
                    </w:rPr>
                    <w:t xml:space="preserve">$ [ ]</w:t>
                  </w:r>
                </w:p>
              </w:tc>
            </w:tr>
            <w:tr>
              <w:trPr>
                <w:cantSplit/>
                <w:trHeight w:val="286" w:hRule="atLeast"/>
              </w:trPr>
              <w:tc>
                <w:tcPr>
                  <w:tcW w:type="dxa" w:w="2272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0"/>
                    <w:left w:type="dxa" w:w="108"/>
                    <w:bottom w:type="dxa" w:w="0"/>
                    <w:right w:type="dxa" w:w="108"/>
                  </w:tcMar>
                  <w:vAlign w:val="top"/>
                </w:tcPr>
                <w:p>
                  <w:pPr>
                    <w:keepNext w:val="false"/>
                    <w:spacing w:after="0" w:before="0" w:line="240" w:lineRule="auto"/>
                    <w:jc w:val="left"/>
                  </w:pPr>
                  <w:r>
                    <w:rPr>
                      <w:rFonts w:ascii="Arial" w:cs="Arial" w:eastAsia="Arial" w:hAnsi="Arial"/>
                      <w:sz w:val="24"/>
                      <w:szCs w:val="24"/>
                    </w:rPr>
                    <w:t xml:space="preserve">Equipos de cómputo y licencias (VM, RDBMS, GitHub)</w:t>
                  </w:r>
                </w:p>
              </w:tc>
              <w:tc>
                <w:tcPr>
                  <w:tcW w:type="dxa" w:w="156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0"/>
                    <w:left w:type="dxa" w:w="108"/>
                    <w:bottom w:type="dxa" w:w="0"/>
                    <w:right w:type="dxa" w:w="108"/>
                  </w:tcMar>
                  <w:vAlign w:val="top"/>
                </w:tcPr>
                <w:p>
                  <w:pPr>
                    <w:keepNext w:val="false"/>
                    <w:spacing w:after="0" w:before="0" w:line="240" w:lineRule="auto"/>
                    <w:jc w:val="left"/>
                  </w:pPr>
                  <w:r>
                    <w:rPr>
                      <w:rFonts w:ascii="Arial" w:cs="Arial" w:eastAsia="Arial" w:hAnsi="Arial"/>
                      <w:sz w:val="24"/>
                      <w:szCs w:val="24"/>
                    </w:rPr>
                    <w:t xml:space="preserve">$ [ ]</w:t>
                  </w:r>
                </w:p>
              </w:tc>
              <w:tc>
                <w:tcPr>
                  <w:tcW w:type="dxa" w:w="156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0"/>
                    <w:left w:type="dxa" w:w="108"/>
                    <w:bottom w:type="dxa" w:w="0"/>
                    <w:right w:type="dxa" w:w="108"/>
                  </w:tcMar>
                  <w:vAlign w:val="top"/>
                </w:tcPr>
                <w:p>
                  <w:pPr>
                    <w:keepNext w:val="false"/>
                    <w:spacing w:after="0" w:before="0" w:line="240" w:lineRule="auto"/>
                    <w:jc w:val="left"/>
                  </w:pPr>
                  <w:r>
                    <w:rPr>
                      <w:rFonts w:ascii="Arial" w:cs="Arial" w:eastAsia="Arial" w:hAnsi="Arial"/>
                      <w:sz w:val="24"/>
                      <w:szCs w:val="24"/>
                    </w:rPr>
                    <w:t xml:space="preserve">$ [ ]</w:t>
                  </w:r>
                </w:p>
              </w:tc>
              <w:tc>
                <w:tcPr>
                  <w:tcW w:type="dxa" w:w="152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0"/>
                    <w:left w:type="dxa" w:w="108"/>
                    <w:bottom w:type="dxa" w:w="0"/>
                    <w:right w:type="dxa" w:w="108"/>
                  </w:tcMar>
                  <w:vAlign w:val="top"/>
                </w:tcPr>
                <w:p>
                  <w:pPr>
                    <w:keepNext w:val="false"/>
                    <w:spacing w:after="0" w:before="0" w:line="240" w:lineRule="auto"/>
                    <w:jc w:val="left"/>
                  </w:pPr>
                  <w:r>
                    <w:rPr>
                      <w:rFonts w:ascii="Arial" w:cs="Arial" w:eastAsia="Arial" w:hAnsi="Arial"/>
                      <w:sz w:val="24"/>
                      <w:szCs w:val="24"/>
                    </w:rPr>
                    <w:t xml:space="preserve">$ [ ]</w:t>
                  </w:r>
                </w:p>
              </w:tc>
              <w:tc>
                <w:tcPr>
                  <w:tcW w:type="dxa" w:w="1584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0"/>
                    <w:left w:type="dxa" w:w="108"/>
                    <w:bottom w:type="dxa" w:w="0"/>
                    <w:right w:type="dxa" w:w="108"/>
                  </w:tcMar>
                  <w:vAlign w:val="top"/>
                </w:tcPr>
                <w:p>
                  <w:pPr>
                    <w:keepNext w:val="false"/>
                    <w:spacing w:after="0" w:before="0" w:line="240" w:lineRule="auto"/>
                    <w:jc w:val="left"/>
                  </w:pPr>
                  <w:r>
                    <w:rPr>
                      <w:rFonts w:ascii="Arial" w:cs="Arial" w:eastAsia="Arial" w:hAnsi="Arial"/>
                      <w:sz w:val="24"/>
                      <w:szCs w:val="24"/>
                    </w:rPr>
                    <w:t xml:space="preserve">$ [ ]</w:t>
                  </w:r>
                </w:p>
              </w:tc>
            </w:tr>
            <w:tr>
              <w:trPr>
                <w:cantSplit/>
                <w:trHeight w:val="286" w:hRule="atLeast"/>
              </w:trPr>
              <w:tc>
                <w:tcPr>
                  <w:tcW w:type="dxa" w:w="2272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0"/>
                    <w:left w:type="dxa" w:w="108"/>
                    <w:bottom w:type="dxa" w:w="0"/>
                    <w:right w:type="dxa" w:w="108"/>
                  </w:tcMar>
                  <w:vAlign w:val="top"/>
                </w:tcPr>
                <w:p>
                  <w:pPr>
                    <w:keepNext w:val="false"/>
                    <w:spacing w:after="0" w:before="0" w:line="240" w:lineRule="auto"/>
                    <w:jc w:val="left"/>
                  </w:pPr>
                  <w:r>
                    <w:rPr>
                      <w:rFonts w:ascii="Arial" w:cs="Arial" w:eastAsia="Arial" w:hAnsi="Arial"/>
                      <w:sz w:val="24"/>
                      <w:szCs w:val="24"/>
                    </w:rPr>
                    <w:t xml:space="preserve">Transporte</w:t>
                  </w:r>
                </w:p>
              </w:tc>
              <w:tc>
                <w:tcPr>
                  <w:tcW w:type="dxa" w:w="156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0"/>
                    <w:left w:type="dxa" w:w="108"/>
                    <w:bottom w:type="dxa" w:w="0"/>
                    <w:right w:type="dxa" w:w="108"/>
                  </w:tcMar>
                  <w:vAlign w:val="top"/>
                </w:tcPr>
                <w:p>
                  <w:pPr>
                    <w:keepNext w:val="false"/>
                    <w:spacing w:after="0" w:before="0" w:line="240" w:lineRule="auto"/>
                    <w:jc w:val="left"/>
                  </w:pPr>
                  <w:r>
                    <w:rPr>
                      <w:rFonts w:ascii="Arial" w:cs="Arial" w:eastAsia="Arial" w:hAnsi="Arial"/>
                      <w:sz w:val="24"/>
                      <w:szCs w:val="24"/>
                    </w:rPr>
                    <w:t xml:space="preserve">$ [ ]</w:t>
                  </w:r>
                </w:p>
              </w:tc>
              <w:tc>
                <w:tcPr>
                  <w:tcW w:type="dxa" w:w="156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0"/>
                    <w:left w:type="dxa" w:w="108"/>
                    <w:bottom w:type="dxa" w:w="0"/>
                    <w:right w:type="dxa" w:w="108"/>
                  </w:tcMar>
                  <w:vAlign w:val="top"/>
                </w:tcPr>
                <w:p>
                  <w:pPr>
                    <w:keepNext w:val="false"/>
                    <w:spacing w:after="0" w:before="0" w:line="240" w:lineRule="auto"/>
                    <w:jc w:val="left"/>
                  </w:pPr>
                  <w:r>
                    <w:rPr>
                      <w:rFonts w:ascii="Arial" w:cs="Arial" w:eastAsia="Arial" w:hAnsi="Arial"/>
                      <w:sz w:val="24"/>
                      <w:szCs w:val="24"/>
                    </w:rPr>
                    <w:t xml:space="preserve">$ [ ]</w:t>
                  </w:r>
                </w:p>
              </w:tc>
              <w:tc>
                <w:tcPr>
                  <w:tcW w:type="dxa" w:w="152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0"/>
                    <w:left w:type="dxa" w:w="108"/>
                    <w:bottom w:type="dxa" w:w="0"/>
                    <w:right w:type="dxa" w:w="108"/>
                  </w:tcMar>
                  <w:vAlign w:val="top"/>
                </w:tcPr>
                <w:p>
                  <w:pPr>
                    <w:keepNext w:val="false"/>
                    <w:spacing w:after="0" w:before="0" w:line="240" w:lineRule="auto"/>
                    <w:jc w:val="left"/>
                  </w:pPr>
                  <w:r>
                    <w:rPr>
                      <w:rFonts w:ascii="Arial" w:cs="Arial" w:eastAsia="Arial" w:hAnsi="Arial"/>
                      <w:sz w:val="24"/>
                      <w:szCs w:val="24"/>
                    </w:rPr>
                    <w:t xml:space="preserve">$ [ ]</w:t>
                  </w:r>
                </w:p>
              </w:tc>
              <w:tc>
                <w:tcPr>
                  <w:tcW w:type="dxa" w:w="1584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0"/>
                    <w:left w:type="dxa" w:w="108"/>
                    <w:bottom w:type="dxa" w:w="0"/>
                    <w:right w:type="dxa" w:w="108"/>
                  </w:tcMar>
                  <w:vAlign w:val="top"/>
                </w:tcPr>
                <w:p>
                  <w:pPr>
                    <w:keepNext w:val="false"/>
                    <w:spacing w:after="0" w:before="0" w:line="240" w:lineRule="auto"/>
                    <w:jc w:val="left"/>
                  </w:pPr>
                  <w:r>
                    <w:rPr>
                      <w:rFonts w:ascii="Arial" w:cs="Arial" w:eastAsia="Arial" w:hAnsi="Arial"/>
                      <w:sz w:val="24"/>
                      <w:szCs w:val="24"/>
                    </w:rPr>
                    <w:t xml:space="preserve">$ [ ]</w:t>
                  </w:r>
                </w:p>
              </w:tc>
            </w:tr>
            <w:tr>
              <w:trPr>
                <w:cantSplit/>
                <w:trHeight w:val="286" w:hRule="atLeast"/>
              </w:trPr>
              <w:tc>
                <w:tcPr>
                  <w:tcW w:type="dxa" w:w="2272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0"/>
                    <w:left w:type="dxa" w:w="108"/>
                    <w:bottom w:type="dxa" w:w="0"/>
                    <w:right w:type="dxa" w:w="108"/>
                  </w:tcMar>
                  <w:vAlign w:val="top"/>
                </w:tcPr>
                <w:p>
                  <w:pPr>
                    <w:keepNext w:val="false"/>
                    <w:spacing w:after="0" w:before="0" w:line="240" w:lineRule="auto"/>
                    <w:jc w:val="left"/>
                  </w:pPr>
                  <w:r>
                    <w:rPr>
                      <w:rFonts w:ascii="Arial" w:cs="Arial" w:eastAsia="Arial" w:hAnsi="Arial"/>
                      <w:sz w:val="24"/>
                      <w:szCs w:val="24"/>
                    </w:rPr>
                    <w:t xml:space="preserve">Otros gastos y material adicional</w:t>
                  </w:r>
                </w:p>
              </w:tc>
              <w:tc>
                <w:tcPr>
                  <w:tcW w:type="dxa" w:w="156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0"/>
                    <w:left w:type="dxa" w:w="108"/>
                    <w:bottom w:type="dxa" w:w="0"/>
                    <w:right w:type="dxa" w:w="108"/>
                  </w:tcMar>
                  <w:vAlign w:val="top"/>
                </w:tcPr>
                <w:p>
                  <w:pPr>
                    <w:keepNext w:val="false"/>
                    <w:spacing w:after="0" w:before="0" w:line="240" w:lineRule="auto"/>
                    <w:jc w:val="left"/>
                  </w:pPr>
                  <w:r>
                    <w:rPr>
                      <w:rFonts w:ascii="Arial" w:cs="Arial" w:eastAsia="Arial" w:hAnsi="Arial"/>
                      <w:sz w:val="24"/>
                      <w:szCs w:val="24"/>
                    </w:rPr>
                    <w:t xml:space="preserve">$ [ ]</w:t>
                  </w:r>
                </w:p>
              </w:tc>
              <w:tc>
                <w:tcPr>
                  <w:tcW w:type="dxa" w:w="156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0"/>
                    <w:left w:type="dxa" w:w="108"/>
                    <w:bottom w:type="dxa" w:w="0"/>
                    <w:right w:type="dxa" w:w="108"/>
                  </w:tcMar>
                  <w:vAlign w:val="top"/>
                </w:tcPr>
                <w:p>
                  <w:pPr>
                    <w:keepNext w:val="false"/>
                    <w:spacing w:after="0" w:before="0" w:line="240" w:lineRule="auto"/>
                    <w:jc w:val="left"/>
                  </w:pPr>
                  <w:r>
                    <w:rPr>
                      <w:rFonts w:ascii="Arial" w:cs="Arial" w:eastAsia="Arial" w:hAnsi="Arial"/>
                      <w:sz w:val="24"/>
                      <w:szCs w:val="24"/>
                    </w:rPr>
                    <w:t xml:space="preserve">$ [ ]</w:t>
                  </w:r>
                </w:p>
              </w:tc>
              <w:tc>
                <w:tcPr>
                  <w:tcW w:type="dxa" w:w="152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0"/>
                    <w:left w:type="dxa" w:w="108"/>
                    <w:bottom w:type="dxa" w:w="0"/>
                    <w:right w:type="dxa" w:w="108"/>
                  </w:tcMar>
                  <w:vAlign w:val="top"/>
                </w:tcPr>
                <w:p>
                  <w:pPr>
                    <w:keepNext w:val="false"/>
                    <w:spacing w:after="0" w:before="0" w:line="240" w:lineRule="auto"/>
                    <w:jc w:val="left"/>
                  </w:pPr>
                  <w:r>
                    <w:rPr>
                      <w:rFonts w:ascii="Arial" w:cs="Arial" w:eastAsia="Arial" w:hAnsi="Arial"/>
                      <w:sz w:val="24"/>
                      <w:szCs w:val="24"/>
                    </w:rPr>
                    <w:t xml:space="preserve">$ [ ]</w:t>
                  </w:r>
                </w:p>
              </w:tc>
              <w:tc>
                <w:tcPr>
                  <w:tcW w:type="dxa" w:w="1584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0"/>
                    <w:left w:type="dxa" w:w="108"/>
                    <w:bottom w:type="dxa" w:w="0"/>
                    <w:right w:type="dxa" w:w="108"/>
                  </w:tcMar>
                  <w:vAlign w:val="top"/>
                </w:tcPr>
                <w:p>
                  <w:pPr>
                    <w:keepNext w:val="false"/>
                    <w:spacing w:after="0" w:before="0" w:line="240" w:lineRule="auto"/>
                    <w:jc w:val="left"/>
                  </w:pPr>
                  <w:r>
                    <w:rPr>
                      <w:rFonts w:ascii="Arial" w:cs="Arial" w:eastAsia="Arial" w:hAnsi="Arial"/>
                      <w:sz w:val="24"/>
                      <w:szCs w:val="24"/>
                    </w:rPr>
                    <w:t xml:space="preserve">$ [ ]</w:t>
                  </w:r>
                </w:p>
              </w:tc>
            </w:tr>
            <w:tr>
              <w:trPr>
                <w:cantSplit/>
                <w:trHeight w:val="286" w:hRule="atLeast"/>
              </w:trPr>
              <w:tc>
                <w:tcPr>
                  <w:tcW w:type="dxa" w:w="2272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0"/>
                    <w:left w:type="dxa" w:w="108"/>
                    <w:bottom w:type="dxa" w:w="0"/>
                    <w:right w:type="dxa" w:w="108"/>
                  </w:tcMar>
                  <w:vAlign w:val="top"/>
                </w:tcPr>
                <w:p>
                  <w:pPr>
                    <w:keepNext w:val="false"/>
                    <w:spacing w:after="0" w:before="0" w:line="240" w:lineRule="auto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sz w:val="24"/>
                      <w:szCs w:val="24"/>
                    </w:rPr>
                    <w:t xml:space="preserve">Total:</w:t>
                  </w:r>
                </w:p>
              </w:tc>
              <w:tc>
                <w:tcPr>
                  <w:tcW w:type="dxa" w:w="156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0"/>
                    <w:left w:type="dxa" w:w="108"/>
                    <w:bottom w:type="dxa" w:w="0"/>
                    <w:right w:type="dxa" w:w="108"/>
                  </w:tcMar>
                  <w:vAlign w:val="top"/>
                </w:tcPr>
                <w:p>
                  <w:pPr>
                    <w:keepNext w:val="false"/>
                    <w:spacing w:after="0" w:before="0" w:line="240" w:lineRule="auto"/>
                    <w:jc w:val="left"/>
                  </w:pPr>
                  <w:r>
                    <w:rPr>
                      <w:rFonts w:ascii="Arial" w:cs="Arial" w:eastAsia="Arial" w:hAnsi="Arial"/>
                      <w:sz w:val="24"/>
                      <w:szCs w:val="24"/>
                    </w:rPr>
                    <w:t xml:space="preserve"/>
                  </w:r>
                </w:p>
              </w:tc>
              <w:tc>
                <w:tcPr>
                  <w:tcW w:type="dxa" w:w="156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0"/>
                    <w:left w:type="dxa" w:w="108"/>
                    <w:bottom w:type="dxa" w:w="0"/>
                    <w:right w:type="dxa" w:w="108"/>
                  </w:tcMar>
                  <w:vAlign w:val="top"/>
                </w:tcPr>
                <w:p>
                  <w:pPr>
                    <w:keepNext w:val="false"/>
                    <w:spacing w:after="0" w:before="0" w:line="240" w:lineRule="auto"/>
                    <w:jc w:val="left"/>
                  </w:pPr>
                  <w:r>
                    <w:rPr>
                      <w:rFonts w:ascii="Arial" w:cs="Arial" w:eastAsia="Arial" w:hAnsi="Arial"/>
                      <w:sz w:val="24"/>
                      <w:szCs w:val="24"/>
                    </w:rPr>
                    <w:t xml:space="preserve"/>
                  </w:r>
                </w:p>
              </w:tc>
              <w:tc>
                <w:tcPr>
                  <w:tcW w:type="dxa" w:w="152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0"/>
                    <w:left w:type="dxa" w:w="108"/>
                    <w:bottom w:type="dxa" w:w="0"/>
                    <w:right w:type="dxa" w:w="108"/>
                  </w:tcMar>
                  <w:vAlign w:val="top"/>
                </w:tcPr>
                <w:p>
                  <w:pPr>
                    <w:keepNext w:val="false"/>
                    <w:spacing w:after="0" w:before="0" w:line="240" w:lineRule="auto"/>
                    <w:jc w:val="left"/>
                  </w:pPr>
                  <w:r>
                    <w:rPr>
                      <w:rFonts w:ascii="Arial" w:cs="Arial" w:eastAsia="Arial" w:hAnsi="Arial"/>
                      <w:sz w:val="24"/>
                      <w:szCs w:val="24"/>
                    </w:rPr>
                    <w:t xml:space="preserve"/>
                  </w:r>
                </w:p>
              </w:tc>
              <w:tc>
                <w:tcPr>
                  <w:tcW w:type="dxa" w:w="1584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0"/>
                    <w:left w:type="dxa" w:w="108"/>
                    <w:bottom w:type="dxa" w:w="0"/>
                    <w:right w:type="dxa" w:w="108"/>
                  </w:tcMar>
                  <w:vAlign w:val="top"/>
                </w:tcPr>
                <w:p>
                  <w:pPr>
                    <w:keepNext w:val="false"/>
                    <w:spacing w:after="0" w:before="0" w:line="240" w:lineRule="auto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sz w:val="24"/>
                      <w:szCs w:val="24"/>
                    </w:rPr>
                    <w:t xml:space="preserve">$ [ ]</w:t>
                  </w:r>
                </w:p>
              </w:tc>
            </w:tr>
          </w:tbl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keepNext/>
        <w:spacing w:after="220" w:before="640" w:line="240" w:lineRule="auto"/>
      </w:pPr>
      <w:r>
        <w:rPr>
          <w:rFonts w:ascii="Arial" w:cs="Arial" w:eastAsia="Arial" w:hAnsi="Arial"/>
          <w:b/>
          <w:bCs/>
          <w:color w:val="385723"/>
          <w:sz w:val="32"/>
          <w:szCs w:val="32"/>
        </w:rPr>
        <w:t xml:space="preserve">Lista de Interesados (stakeholders)</w:t>
      </w:r>
    </w:p>
    <w:tbl>
      <w:tblPr>
        <w:tblW w:type="dxa" w:w="8720"/>
        <w:tblInd w:type="dxa" w:w="10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92"/>
        <w:gridCol w:w="2176"/>
        <w:gridCol w:w="2210"/>
        <w:gridCol w:w="2242"/>
      </w:tblGrid>
      <w:tr>
        <w:trPr>
          <w:cantSplit/>
          <w:trHeight w:val="286" w:hRule="atLeast"/>
        </w:trPr>
        <w:tc>
          <w:tcPr>
            <w:tcW w:type="dxa" w:w="20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top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Nombre</w:t>
            </w:r>
          </w:p>
        </w:tc>
        <w:tc>
          <w:tcPr>
            <w:tcW w:type="dxa" w:w="21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top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Cargo</w:t>
            </w:r>
          </w:p>
        </w:tc>
        <w:tc>
          <w:tcPr>
            <w:tcW w:type="dxa" w:w="22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top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Departamento / División</w:t>
            </w:r>
          </w:p>
        </w:tc>
        <w:tc>
          <w:tcPr>
            <w:tcW w:type="dxa" w:w="22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top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Rama ejecutiva (Vicepresidencia)</w:t>
            </w:r>
          </w:p>
        </w:tc>
      </w:tr>
      <w:tr>
        <w:trPr>
          <w:cantSplit/>
          <w:trHeight w:val="286" w:hRule="atLeast"/>
        </w:trPr>
        <w:tc>
          <w:tcPr>
            <w:tcW w:type="dxa" w:w="20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top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Felipe Sierra</w:t>
            </w:r>
          </w:p>
        </w:tc>
        <w:tc>
          <w:tcPr>
            <w:tcW w:type="dxa" w:w="21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top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Estudiante</w:t>
            </w:r>
          </w:p>
        </w:tc>
        <w:tc>
          <w:tcPr>
            <w:tcW w:type="dxa" w:w="22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top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Facultad de ingeniería</w:t>
            </w:r>
          </w:p>
        </w:tc>
        <w:tc>
          <w:tcPr>
            <w:tcW w:type="dxa" w:w="22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top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</w:tr>
      <w:tr>
        <w:trPr>
          <w:cantSplit/>
          <w:trHeight w:val="286" w:hRule="atLeast"/>
        </w:trPr>
        <w:tc>
          <w:tcPr>
            <w:tcW w:type="dxa" w:w="20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top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Samuel Cubillos Martínez</w:t>
            </w:r>
          </w:p>
        </w:tc>
        <w:tc>
          <w:tcPr>
            <w:tcW w:type="dxa" w:w="21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top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Estudiante</w:t>
            </w:r>
          </w:p>
        </w:tc>
        <w:tc>
          <w:tcPr>
            <w:tcW w:type="dxa" w:w="22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top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Facultad de ingeniería</w:t>
            </w:r>
          </w:p>
        </w:tc>
        <w:tc>
          <w:tcPr>
            <w:tcW w:type="dxa" w:w="22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top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</w:tr>
      <w:tr>
        <w:trPr>
          <w:cantSplit/>
          <w:trHeight w:val="286" w:hRule="atLeast"/>
        </w:trPr>
        <w:tc>
          <w:tcPr>
            <w:tcW w:type="dxa" w:w="20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top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Antoine Blanco</w:t>
            </w:r>
          </w:p>
        </w:tc>
        <w:tc>
          <w:tcPr>
            <w:tcW w:type="dxa" w:w="21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top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Estudiante</w:t>
            </w:r>
          </w:p>
        </w:tc>
        <w:tc>
          <w:tcPr>
            <w:tcW w:type="dxa" w:w="22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top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Facultad de ingeniería</w:t>
            </w:r>
          </w:p>
        </w:tc>
        <w:tc>
          <w:tcPr>
            <w:tcW w:type="dxa" w:w="22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top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</w:tr>
      <w:tr>
        <w:trPr>
          <w:cantSplit/>
          <w:trHeight w:val="286" w:hRule="atLeast"/>
        </w:trPr>
        <w:tc>
          <w:tcPr>
            <w:tcW w:type="dxa" w:w="20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top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Ing. Christian Felipe Duarte</w:t>
            </w:r>
          </w:p>
        </w:tc>
        <w:tc>
          <w:tcPr>
            <w:tcW w:type="dxa" w:w="21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top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Docente</w:t>
            </w:r>
          </w:p>
        </w:tc>
        <w:tc>
          <w:tcPr>
            <w:tcW w:type="dxa" w:w="22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top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Facultad de ingeniería</w:t>
            </w:r>
          </w:p>
        </w:tc>
        <w:tc>
          <w:tcPr>
            <w:tcW w:type="dxa" w:w="22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top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</w:tr>
    </w:tbl>
    <w:p>
      <w:pPr>
        <w:pStyle w:val="Heading1"/>
        <w:keepNext/>
        <w:spacing w:after="220" w:before="640" w:line="240" w:lineRule="auto"/>
      </w:pPr>
      <w:r>
        <w:rPr>
          <w:rFonts w:ascii="Arial" w:cs="Arial" w:eastAsia="Arial" w:hAnsi="Arial"/>
          <w:b/>
          <w:bCs/>
          <w:color w:val="385723"/>
          <w:sz w:val="32"/>
          <w:szCs w:val="32"/>
        </w:rPr>
        <w:t xml:space="preserve">Requisitos de aprobación del proyecto</w:t>
      </w:r>
    </w:p>
    <w:tbl>
      <w:tblPr>
        <w:tblW w:type="dxa" w:w="8720"/>
        <w:tblInd w:type="dxa" w:w="10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720"/>
      </w:tblGrid>
      <w:tr>
        <w:trPr>
          <w:cantSplit w:val="false"/>
        </w:trPr>
        <w:tc>
          <w:tcPr>
            <w:tcW w:type="dxa" w:w="8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0"/>
              <w:left w:type="dxa" w:w="108"/>
              <w:bottom w:type="dxa" w:w="220"/>
              <w:right w:type="dxa" w:w="108"/>
            </w:tcMar>
          </w:tcPr>
          <w:p>
            <w:pPr>
              <w:keepNext/>
              <w:spacing w:after="240" w:before="0" w:line="240" w:lineRule="auto"/>
              <w:jc w:val="left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Requisitos de Aprobación del Proyecto</w:t>
            </w:r>
          </w:p>
          <w:p>
            <w:pPr>
              <w:keepNext w:val="false"/>
              <w:spacing w:after="240" w:before="0" w:line="240" w:lineRule="auto"/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Para que el proyecto Sistema de Gestión de Información para la Liga BetPlay sea aprobado, deberán cumplirse los siguientes requisitos establecidos por el docente y las condiciones de la asignatura Bases de Datos 1:</w:t>
            </w:r>
          </w:p>
          <w:p>
            <w:pPr>
              <w:pStyle w:val="ListParagraph"/>
              <w:keepNext/>
              <w:numPr>
                <w:ilvl w:val="0"/>
                <w:numId w:val="3"/>
              </w:numPr>
              <w:spacing w:after="240" w:before="0" w:line="240" w:lineRule="auto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Cumplimiento de los requerimientos:</w:t>
            </w:r>
          </w:p>
          <w:p>
            <w:pPr>
              <w:keepNext w:val="false"/>
              <w:spacing w:after="240" w:before="0" w:line="240" w:lineRule="auto"/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Implementación de los requerimientos funcionales definidos en la propuesta.</w:t>
            </w:r>
          </w:p>
          <w:p>
            <w:pPr>
              <w:pStyle w:val="ListParagraph"/>
              <w:keepNext/>
              <w:numPr>
                <w:ilvl w:val="0"/>
                <w:numId w:val="3"/>
              </w:numPr>
              <w:spacing w:after="240" w:before="0" w:line="240" w:lineRule="auto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Diseño y modelado:</w:t>
            </w:r>
          </w:p>
          <w:p>
            <w:pPr>
              <w:keepNext w:val="false"/>
              <w:spacing w:after="240" w:before="0" w:line="240" w:lineRule="auto"/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Diagrama E-R complejo con al menos 8 entidades y relaciones uno a uno, uno a muchos y muchos a muchos, normalizado hasta 3FN.</w:t>
            </w:r>
          </w:p>
          <w:p>
            <w:pPr>
              <w:pStyle w:val="ListParagraph"/>
              <w:keepNext/>
              <w:numPr>
                <w:ilvl w:val="0"/>
                <w:numId w:val="3"/>
              </w:numPr>
              <w:spacing w:after="240" w:before="0" w:line="240" w:lineRule="auto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Entrega de todos los entregables definidos:</w:t>
            </w:r>
          </w:p>
          <w:p>
            <w:pPr>
              <w:keepNext w:val="false"/>
              <w:spacing w:after="240" w:before="0" w:line="240" w:lineRule="auto"/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Se deben entregar, en los formatos requeridos, los entregables de las Fases 1 y 2 y los entregables transversales.</w:t>
            </w:r>
          </w:p>
          <w:p>
            <w:pPr>
              <w:pStyle w:val="ListParagraph"/>
              <w:keepNext/>
              <w:numPr>
                <w:ilvl w:val="0"/>
                <w:numId w:val="3"/>
              </w:numPr>
              <w:spacing w:after="240" w:before="0" w:line="240" w:lineRule="auto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Funcionamiento completo del sistema:</w:t>
            </w:r>
          </w:p>
          <w:p>
            <w:pPr>
              <w:keepNext w:val="false"/>
              <w:spacing w:after="240" w:before="0" w:line="240" w:lineRule="auto"/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Base de datos implementada en un RDBMS (no SQL Server) sobre una VM Linux, con la aplicación web conectada y consultando la información.</w:t>
            </w:r>
          </w:p>
          <w:p>
            <w:pPr>
              <w:pStyle w:val="ListParagraph"/>
              <w:keepNext/>
              <w:numPr>
                <w:ilvl w:val="0"/>
                <w:numId w:val="3"/>
              </w:numPr>
              <w:spacing w:after="240" w:before="0" w:line="240" w:lineRule="auto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Consultas de álgebra relacional:</w:t>
            </w:r>
          </w:p>
          <w:p>
            <w:pPr>
              <w:keepNext w:val="false"/>
              <w:spacing w:after="240" w:before="0" w:line="240" w:lineRule="auto"/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Mínimo 50 ejercicios documentados.</w:t>
            </w:r>
          </w:p>
          <w:p>
            <w:pPr>
              <w:pStyle w:val="ListParagraph"/>
              <w:keepNext/>
              <w:numPr>
                <w:ilvl w:val="0"/>
                <w:numId w:val="3"/>
              </w:numPr>
              <w:spacing w:after="240" w:before="0" w:line="240" w:lineRule="auto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Cumplimiento de los plazos de entrega:</w:t>
            </w:r>
          </w:p>
          <w:p>
            <w:pPr>
              <w:keepNext w:val="false"/>
              <w:spacing w:after="240" w:before="0" w:line="240" w:lineRule="auto"/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Todos los entregables deben presentarse en las fechas establecidas.</w:t>
            </w:r>
          </w:p>
          <w:p>
            <w:pPr>
              <w:pStyle w:val="ListParagraph"/>
              <w:keepNext/>
              <w:numPr>
                <w:ilvl w:val="0"/>
                <w:numId w:val="3"/>
              </w:numPr>
              <w:spacing w:after="240" w:before="0" w:line="240" w:lineRule="auto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Presentación y sustentación satisfactoria:</w:t>
            </w:r>
          </w:p>
          <w:p>
            <w:pPr>
              <w:keepNext w:val="false"/>
              <w:spacing w:after="240" w:before="0" w:line="240" w:lineRule="auto"/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Los integrantes deben demostrar dominio del diseño, la implementación y su aporte individual dentro del equipo.</w:t>
            </w:r>
          </w:p>
          <w:p>
            <w:pPr>
              <w:pStyle w:val="ListParagraph"/>
              <w:keepNext/>
              <w:numPr>
                <w:ilvl w:val="0"/>
                <w:numId w:val="3"/>
              </w:numPr>
              <w:spacing w:after="240" w:before="0" w:line="240" w:lineRule="auto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Control de versiones:</w:t>
            </w:r>
          </w:p>
          <w:p>
            <w:pPr>
              <w:keepNext w:val="false"/>
              <w:spacing w:after="240" w:before="0" w:line="240" w:lineRule="auto"/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Repositorio en GitHub con contribuciones significativas de todos los integrantes.</w:t>
            </w:r>
          </w:p>
          <w:p>
            <w:pPr>
              <w:pStyle w:val="ListParagraph"/>
              <w:keepNext/>
              <w:numPr>
                <w:ilvl w:val="0"/>
                <w:numId w:val="3"/>
              </w:numPr>
              <w:spacing w:after="240" w:before="0" w:line="240" w:lineRule="auto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Evidencia de trabajo en equipo:</w:t>
            </w:r>
          </w:p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Participación activa de todos los integrantes en el desarrollo y la documentación.</w:t>
            </w:r>
          </w:p>
        </w:tc>
      </w:tr>
    </w:tbl>
    <w:p>
      <w:pPr>
        <w:pStyle w:val="Heading1"/>
        <w:keepNext/>
        <w:spacing w:after="220" w:before="640" w:line="240" w:lineRule="auto"/>
      </w:pPr>
      <w:r>
        <w:rPr>
          <w:rFonts w:ascii="Arial" w:cs="Arial" w:eastAsia="Arial" w:hAnsi="Arial"/>
          <w:b/>
          <w:bCs/>
          <w:color w:val="385723"/>
          <w:sz w:val="32"/>
          <w:szCs w:val="32"/>
        </w:rPr>
        <w:t xml:space="preserve">Asignación del Gerente de Proyecto y nivel de autoridad</w:t>
      </w:r>
    </w:p>
    <w:p>
      <w:pPr>
        <w:pStyle w:val="Heading2"/>
        <w:keepNext/>
        <w:spacing w:after="220" w:before="0" w:line="240" w:lineRule="auto"/>
      </w:pPr>
      <w:r>
        <w:rPr>
          <w:rFonts w:ascii="Arial" w:cs="Arial" w:eastAsia="Arial" w:hAnsi="Arial"/>
          <w:b/>
          <w:bCs/>
          <w:color w:val="385723"/>
          <w:sz w:val="24"/>
          <w:szCs w:val="24"/>
        </w:rPr>
        <w:t xml:space="preserve">Gerente de Proyecto</w:t>
      </w:r>
    </w:p>
    <w:tbl>
      <w:tblPr>
        <w:tblW w:type="dxa" w:w="8720"/>
        <w:tblInd w:type="dxa" w:w="10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86"/>
        <w:gridCol w:w="2174"/>
        <w:gridCol w:w="2218"/>
        <w:gridCol w:w="2242"/>
      </w:tblGrid>
      <w:tr>
        <w:trPr>
          <w:cantSplit/>
          <w:trHeight w:val="286" w:hRule="atLeast"/>
        </w:trPr>
        <w:tc>
          <w:tcPr>
            <w:tcW w:type="dxa" w:w="20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top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Nombre</w:t>
            </w:r>
          </w:p>
        </w:tc>
        <w:tc>
          <w:tcPr>
            <w:tcW w:type="dxa" w:w="21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top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Cargo</w:t>
            </w:r>
          </w:p>
        </w:tc>
        <w:tc>
          <w:tcPr>
            <w:tcW w:type="dxa" w:w="22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top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Departamento / División</w:t>
            </w:r>
          </w:p>
        </w:tc>
        <w:tc>
          <w:tcPr>
            <w:tcW w:type="dxa" w:w="22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top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Rama ejecutiva (Vicepresidencia)</w:t>
            </w:r>
          </w:p>
        </w:tc>
      </w:tr>
      <w:tr>
        <w:trPr>
          <w:cantSplit/>
          <w:trHeight w:val="286" w:hRule="atLeast"/>
        </w:trPr>
        <w:tc>
          <w:tcPr>
            <w:tcW w:type="dxa" w:w="20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top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Samuel Cubillos Martínez</w:t>
            </w:r>
          </w:p>
        </w:tc>
        <w:tc>
          <w:tcPr>
            <w:tcW w:type="dxa" w:w="21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top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Gerente</w:t>
            </w:r>
          </w:p>
        </w:tc>
        <w:tc>
          <w:tcPr>
            <w:tcW w:type="dxa" w:w="22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top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Desarrollo</w:t>
            </w:r>
          </w:p>
        </w:tc>
        <w:tc>
          <w:tcPr>
            <w:tcW w:type="dxa" w:w="22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top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</w:tr>
    </w:tbl>
    <w:p>
      <w:pPr>
        <w:pStyle w:val="Heading2"/>
        <w:keepNext/>
        <w:spacing w:after="220" w:before="360" w:line="240" w:lineRule="auto"/>
      </w:pPr>
      <w:r>
        <w:rPr>
          <w:rFonts w:ascii="Arial" w:cs="Arial" w:eastAsia="Arial" w:hAnsi="Arial"/>
          <w:b/>
          <w:bCs/>
          <w:color w:val="385723"/>
          <w:sz w:val="24"/>
          <w:szCs w:val="24"/>
        </w:rPr>
        <w:t xml:space="preserve">Niveles de autoridad</w:t>
      </w:r>
    </w:p>
    <w:tbl>
      <w:tblPr>
        <w:tblW w:type="dxa" w:w="8720"/>
        <w:tblInd w:type="dxa" w:w="10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302"/>
        <w:gridCol w:w="4418"/>
      </w:tblGrid>
      <w:tr>
        <w:trPr>
          <w:cantSplit/>
          <w:trHeight w:val="286" w:hRule="atLeast"/>
        </w:trPr>
        <w:tc>
          <w:tcPr>
            <w:tcW w:type="dxa" w:w="43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top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Área de autoridad</w:t>
            </w:r>
          </w:p>
        </w:tc>
        <w:tc>
          <w:tcPr>
            <w:tcW w:type="dxa" w:w="44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top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Descripción del nivel de autoridad</w:t>
            </w:r>
          </w:p>
        </w:tc>
      </w:tr>
      <w:tr>
        <w:trPr>
          <w:cantSplit/>
          <w:trHeight w:val="286" w:hRule="atLeast"/>
        </w:trPr>
        <w:tc>
          <w:tcPr>
            <w:tcW w:type="dxa" w:w="43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top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Decisiones de personal (Staffing)</w:t>
            </w:r>
          </w:p>
        </w:tc>
        <w:tc>
          <w:tcPr>
            <w:tcW w:type="dxa" w:w="44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top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[Integrante(s)] coordinarán las tareas y asignarán responsabilidades dentro del equipo, de acuerdo con las habilidades y disponibilidad de cada integrante.</w:t>
            </w:r>
          </w:p>
        </w:tc>
      </w:tr>
      <w:tr>
        <w:trPr>
          <w:cantSplit/>
          <w:trHeight w:val="286" w:hRule="atLeast"/>
        </w:trPr>
        <w:tc>
          <w:tcPr>
            <w:tcW w:type="dxa" w:w="43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top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Gestión de presupuesto y de sus variaciones</w:t>
            </w:r>
          </w:p>
        </w:tc>
        <w:tc>
          <w:tcPr>
            <w:tcW w:type="dxa" w:w="44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top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Samuel Cubillos Martínez, en su rol de Gerente de Proyecto, tendrá la autoridad para tomar decisiones sobre el presupuesto, la distribución de recursos y posibles ajustes.</w:t>
            </w:r>
          </w:p>
        </w:tc>
      </w:tr>
      <w:tr>
        <w:trPr>
          <w:cantSplit/>
          <w:trHeight w:val="286" w:hRule="atLeast"/>
        </w:trPr>
        <w:tc>
          <w:tcPr>
            <w:tcW w:type="dxa" w:w="43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top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Decisiones técnicas</w:t>
            </w:r>
          </w:p>
        </w:tc>
        <w:tc>
          <w:tcPr>
            <w:tcW w:type="dxa" w:w="44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top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Serán lideradas por [Integrante], con apoyo de todo el equipo y bajo la supervisión del Gerente de Proyecto.</w:t>
            </w:r>
          </w:p>
        </w:tc>
      </w:tr>
      <w:tr>
        <w:trPr>
          <w:cantSplit/>
          <w:trHeight w:val="286" w:hRule="atLeast"/>
        </w:trPr>
        <w:tc>
          <w:tcPr>
            <w:tcW w:type="dxa" w:w="43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top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Resolución de conflictos</w:t>
            </w:r>
          </w:p>
        </w:tc>
        <w:tc>
          <w:tcPr>
            <w:tcW w:type="dxa" w:w="44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top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El Gerente de Proyecto mediará escuchando las opiniones de todos los integrantes y tomará la decisión final buscando el consenso del equipo.</w:t>
            </w:r>
          </w:p>
        </w:tc>
      </w:tr>
      <w:tr>
        <w:trPr>
          <w:cantSplit/>
          <w:trHeight w:val="286" w:hRule="atLeast"/>
        </w:trPr>
        <w:tc>
          <w:tcPr>
            <w:tcW w:type="dxa" w:w="43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top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Ruta de escalamiento y limitaciones de autoridad</w:t>
            </w:r>
          </w:p>
        </w:tc>
        <w:tc>
          <w:tcPr>
            <w:tcW w:type="dxa" w:w="44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top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El Gerente de Proyecto elevará cualquier inconveniente técnico o de alcance al docente, manteniendo la comunicación formal entre el grupo y la coordinación académica.</w:t>
            </w:r>
          </w:p>
        </w:tc>
      </w:tr>
    </w:tbl>
    <w:p>
      <w:pPr>
        <w:pStyle w:val="Heading1"/>
        <w:keepNext/>
        <w:spacing w:after="220" w:before="640" w:line="240" w:lineRule="auto"/>
      </w:pPr>
      <w:r>
        <w:rPr>
          <w:rFonts w:ascii="Arial" w:cs="Arial" w:eastAsia="Arial" w:hAnsi="Arial"/>
          <w:b/>
          <w:bCs/>
          <w:color w:val="385723"/>
          <w:sz w:val="32"/>
          <w:szCs w:val="32"/>
        </w:rPr>
        <w:t xml:space="preserve">Equipo del Proyecto</w:t>
      </w:r>
    </w:p>
    <w:tbl>
      <w:tblPr>
        <w:tblW w:type="dxa" w:w="8720"/>
        <w:tblInd w:type="dxa" w:w="10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044"/>
        <w:gridCol w:w="2456"/>
        <w:gridCol w:w="2220"/>
      </w:tblGrid>
      <w:tr>
        <w:trPr>
          <w:cantSplit/>
          <w:trHeight w:val="286" w:hRule="atLeast"/>
        </w:trPr>
        <w:tc>
          <w:tcPr>
            <w:tcW w:type="dxa" w:w="40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top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Nombre</w:t>
            </w:r>
          </w:p>
        </w:tc>
        <w:tc>
          <w:tcPr>
            <w:tcW w:type="dxa" w:w="2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top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Rol Dentro del Proyecto</w:t>
            </w:r>
          </w:p>
        </w:tc>
        <w:tc>
          <w:tcPr>
            <w:tcW w:type="dxa" w:w="22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top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Departamento / División</w:t>
            </w:r>
          </w:p>
        </w:tc>
      </w:tr>
      <w:tr>
        <w:trPr>
          <w:cantSplit/>
          <w:trHeight w:val="286" w:hRule="atLeast"/>
        </w:trPr>
        <w:tc>
          <w:tcPr>
            <w:tcW w:type="dxa" w:w="40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top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Felipe Sierra</w:t>
            </w:r>
          </w:p>
        </w:tc>
        <w:tc>
          <w:tcPr>
            <w:tcW w:type="dxa" w:w="2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top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[Rol]</w:t>
            </w:r>
          </w:p>
        </w:tc>
        <w:tc>
          <w:tcPr>
            <w:tcW w:type="dxa" w:w="22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top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Desarrollo</w:t>
            </w:r>
          </w:p>
        </w:tc>
      </w:tr>
      <w:tr>
        <w:trPr>
          <w:cantSplit/>
          <w:trHeight w:val="286" w:hRule="atLeast"/>
        </w:trPr>
        <w:tc>
          <w:tcPr>
            <w:tcW w:type="dxa" w:w="40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top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Samuel Cubillos Martínez</w:t>
            </w:r>
          </w:p>
        </w:tc>
        <w:tc>
          <w:tcPr>
            <w:tcW w:type="dxa" w:w="2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top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Gerente de Proyecto</w:t>
            </w:r>
          </w:p>
        </w:tc>
        <w:tc>
          <w:tcPr>
            <w:tcW w:type="dxa" w:w="22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top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Desarrollo</w:t>
            </w:r>
          </w:p>
        </w:tc>
      </w:tr>
      <w:tr>
        <w:trPr>
          <w:cantSplit/>
          <w:trHeight w:val="286" w:hRule="atLeast"/>
        </w:trPr>
        <w:tc>
          <w:tcPr>
            <w:tcW w:type="dxa" w:w="40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top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Antoine Blanco</w:t>
            </w:r>
          </w:p>
        </w:tc>
        <w:tc>
          <w:tcPr>
            <w:tcW w:type="dxa" w:w="2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top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[Rol]</w:t>
            </w:r>
          </w:p>
        </w:tc>
        <w:tc>
          <w:tcPr>
            <w:tcW w:type="dxa" w:w="22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top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Desarrollo</w:t>
            </w:r>
          </w:p>
        </w:tc>
      </w:tr>
    </w:tbl>
    <w:p>
      <w:pPr>
        <w:pStyle w:val="Heading1"/>
        <w:keepNext/>
        <w:spacing w:after="220" w:before="640" w:line="240" w:lineRule="auto"/>
      </w:pPr>
      <w:r>
        <w:rPr>
          <w:rFonts w:ascii="Arial" w:cs="Arial" w:eastAsia="Arial" w:hAnsi="Arial"/>
          <w:b/>
          <w:bCs/>
          <w:color w:val="385723"/>
          <w:sz w:val="32"/>
          <w:szCs w:val="32"/>
        </w:rPr>
        <w:t xml:space="preserve">Aprobaciones</w:t>
      </w:r>
    </w:p>
    <w:tbl>
      <w:tblPr>
        <w:tblW w:type="dxa" w:w="8720"/>
        <w:tblInd w:type="dxa" w:w="10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316"/>
        <w:gridCol w:w="1472"/>
        <w:gridCol w:w="2932"/>
      </w:tblGrid>
      <w:tr>
        <w:trPr>
          <w:cantSplit/>
          <w:trHeight w:val="286" w:hRule="atLeast"/>
        </w:trPr>
        <w:tc>
          <w:tcPr>
            <w:tcW w:type="dxa" w:w="43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top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Patrocinador</w:t>
            </w:r>
          </w:p>
        </w:tc>
        <w:tc>
          <w:tcPr>
            <w:tcW w:type="dxa" w:w="14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top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Fecha</w:t>
            </w:r>
          </w:p>
        </w:tc>
        <w:tc>
          <w:tcPr>
            <w:tcW w:type="dxa" w:w="29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top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Firma</w:t>
            </w:r>
          </w:p>
        </w:tc>
      </w:tr>
      <w:tr>
        <w:trPr>
          <w:cantSplit/>
          <w:trHeight w:val="286" w:hRule="atLeast"/>
        </w:trPr>
        <w:tc>
          <w:tcPr>
            <w:tcW w:type="dxa" w:w="43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top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Christian Felipe Duarte</w:t>
            </w:r>
          </w:p>
        </w:tc>
        <w:tc>
          <w:tcPr>
            <w:tcW w:type="dxa" w:w="14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top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385723"/>
                <w:sz w:val="20"/>
                <w:szCs w:val="20"/>
              </w:rPr>
              <w:t xml:space="preserve">dd/mm/aaaa</w:t>
            </w:r>
          </w:p>
        </w:tc>
        <w:tc>
          <w:tcPr>
            <w:tcW w:type="dxa" w:w="29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top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</w:tr>
      <w:tr>
        <w:trPr>
          <w:cantSplit/>
          <w:trHeight w:val="840" w:hRule="atLeast"/>
        </w:trPr>
        <w:tc>
          <w:tcPr>
            <w:tcW w:type="dxa" w:w="43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top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14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top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29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top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</w:tr>
      <w:tr>
        <w:trPr>
          <w:cantSplit/>
          <w:trHeight w:val="840" w:hRule="atLeast"/>
        </w:trPr>
        <w:tc>
          <w:tcPr>
            <w:tcW w:type="dxa" w:w="43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top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14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top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29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top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</w:tr>
      <w:tr>
        <w:trPr>
          <w:cantSplit/>
          <w:trHeight w:val="840" w:hRule="atLeast"/>
        </w:trPr>
        <w:tc>
          <w:tcPr>
            <w:tcW w:type="dxa" w:w="43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top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14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top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29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top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2150" w:right="1701" w:bottom="1740" w:left="1701" w:header="708" w:footer="91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85723" w:sz="8" w:space="1"/>
      </w:pBdr>
      <w:spacing w:after="0" w:before="0" w:line="240" w:lineRule="auto"/>
    </w:pPr>
    <w:r>
      <w:rPr>
        <w:rFonts w:ascii="Arial" w:cs="Arial" w:eastAsia="Arial" w:hAnsi="Arial"/>
        <w:sz w:val="24"/>
        <w:szCs w:val="24"/>
      </w:rPr>
      <w:t xml:space="preserve"/>
    </w:r>
  </w:p>
  <w:p>
    <w:pPr>
      <w:pStyle w:val="FooterText"/>
      <w:spacing w:after="0" w:before="200" w:line="240" w:lineRule="auto"/>
      <w:jc w:val="right"/>
    </w:pPr>
    <w:r>
      <w:rPr>
        <w:rFonts w:ascii="Arial" w:cs="Arial" w:eastAsia="Arial" w:hAnsi="Arial"/>
        <w:sz w:val="20"/>
        <w:szCs w:val="20"/>
      </w:rPr>
      <w:t xml:space="preserve">Página </w:t>
    </w:r>
    <w:r>
      <w:rPr>
        <w:rFonts w:ascii="Arial" w:cs="Arial" w:eastAsia="Arial" w:hAnsi="Arial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88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1448"/>
      <w:gridCol w:w="5202"/>
      <w:gridCol w:w="2188"/>
    </w:tblGrid>
    <w:tr>
      <w:trPr>
        <w:trHeight w:val="1138" w:hRule="atLeast"/>
      </w:trPr>
      <w:tc>
        <w:tcPr>
          <w:tcW w:type="dxa" w:w="1448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0"/>
            <w:left w:type="dxa" w:w="108"/>
            <w:bottom w:type="dxa" w:w="0"/>
            <w:right w:type="dxa" w:w="0"/>
          </w:tcMar>
          <w:vAlign w:val="top"/>
        </w:tcPr>
        <w:p>
          <w:pPr>
            <w:spacing w:after="0" w:before="0" w:line="240" w:lineRule="auto"/>
          </w:pPr>
          <w:r>
            <w:drawing>
              <wp:inline distT="0" distB="0" distL="0" distR="0">
                <wp:extent cx="781050" cy="676275"/>
                <wp:effectExtent t="0" r="0" b="0" l="0"/>
                <wp:docPr id="1" name="logo" descr="Logo Universidad El Bosque" title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81050" cy="6762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202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0"/>
            <w:left w:type="dxa" w:w="0"/>
            <w:bottom w:type="dxa" w:w="0"/>
            <w:right w:type="dxa" w:w="0"/>
          </w:tcMar>
          <w:vAlign w:val="top"/>
        </w:tcPr>
        <w:tbl>
          <w:tblPr>
            <w:tblW w:type="dxa" w:w="5202"/>
            <w:tblBorders>
              <w:top w:val="none" w:color="FFFFFF" w:sz="0"/>
              <w:left w:val="none" w:color="FFFFFF" w:sz="0"/>
              <w:bottom w:val="none" w:color="FFFFFF" w:sz="0"/>
              <w:right w:val="none" w:color="FFFFFF" w:sz="0"/>
              <w:insideH w:val="none" w:color="FFFFFF" w:sz="0"/>
              <w:insideV w:val="none" w:color="FFFFFF" w:sz="0"/>
            </w:tblBorders>
            <w:tblLayout w:type="fixed"/>
          </w:tblPr>
          <w:tblGrid>
            <w:gridCol w:w="5202"/>
          </w:tblGrid>
          <w:tr>
            <w:trPr>
              <w:trHeight w:val="568" w:hRule="exact"/>
            </w:trPr>
            <w:tc>
              <w:tcPr>
                <w:tcW w:type="dxa" w:w="5202"/>
                <w:tcBorders>
                  <w:top w:val="none" w:color="FFFFFF" w:sz="0"/>
                  <w:left w:val="none" w:color="FFFFFF" w:sz="0"/>
                  <w:bottom w:val="single" w:color="000000" w:sz="4"/>
                  <w:right w:val="none" w:color="FFFFFF" w:sz="0"/>
                </w:tcBorders>
                <w:tcMar>
                  <w:top w:type="dxa" w:w="0"/>
                  <w:left w:type="dxa" w:w="108"/>
                  <w:bottom w:type="dxa" w:w="0"/>
                  <w:right w:type="dxa" w:w="108"/>
                </w:tcMar>
                <w:vAlign w:val="center"/>
              </w:tcPr>
              <w:p>
                <w:pPr>
                  <w:keepNext w:val="false"/>
                  <w:spacing w:after="0" w:before="0" w:line="240" w:lineRule="auto"/>
                  <w:jc w:val="center"/>
                </w:pPr>
                <w:r>
                  <w:rPr>
                    <w:rFonts w:ascii="Arial" w:cs="Arial" w:eastAsia="Arial" w:hAnsi="Arial"/>
                    <w:b/>
                    <w:bCs/>
                    <w:sz w:val="24"/>
                    <w:szCs w:val="24"/>
                  </w:rPr>
                  <w:t xml:space="preserve">Programa de Ingeniería de Sistemas</w:t>
                </w:r>
              </w:p>
            </w:tc>
          </w:tr>
          <w:tr>
            <w:trPr>
              <w:trHeight w:val="550" w:hRule="exact"/>
            </w:trPr>
            <w:tc>
              <w:tcPr>
                <w:tcW w:type="dxa" w:w="5202"/>
                <w:tcBorders>
                  <w:top w:val="none" w:color="FFFFFF" w:sz="0"/>
                  <w:left w:val="none" w:color="FFFFFF" w:sz="0"/>
                  <w:bottom w:val="none" w:color="FFFFFF" w:sz="0"/>
                  <w:right w:val="none" w:color="FFFFFF" w:sz="0"/>
                </w:tcBorders>
                <w:tcMar>
                  <w:top w:type="dxa" w:w="0"/>
                  <w:left w:type="dxa" w:w="108"/>
                  <w:bottom w:type="dxa" w:w="0"/>
                  <w:right w:type="dxa" w:w="108"/>
                </w:tcMar>
                <w:vAlign w:val="center"/>
              </w:tcPr>
              <w:p>
                <w:pPr>
                  <w:keepNext w:val="false"/>
                  <w:spacing w:after="0" w:before="0" w:line="240" w:lineRule="auto"/>
                  <w:jc w:val="center"/>
                </w:pPr>
                <w:r>
                  <w:rPr>
                    <w:rFonts w:ascii="Arial" w:cs="Arial" w:eastAsia="Arial" w:hAnsi="Arial"/>
                    <w:b/>
                    <w:bCs/>
                    <w:sz w:val="24"/>
                    <w:szCs w:val="24"/>
                  </w:rPr>
                  <w:t xml:space="preserve">Ingeniería de Sistemas</w:t>
                </w:r>
              </w:p>
            </w:tc>
          </w:tr>
        </w:tbl>
        <w:p>
          <w:pPr>
            <w:spacing w:after="0" w:before="0" w:line="20" w:lineRule="exact"/>
            <w:rPr>
              <w:sz w:val="2"/>
              <w:szCs w:val="2"/>
            </w:rPr>
          </w:pPr>
        </w:p>
      </w:tc>
      <w:tc>
        <w:tcPr>
          <w:tcW w:type="dxa" w:w="2188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0"/>
            <w:left w:type="dxa" w:w="108"/>
            <w:bottom w:type="dxa" w:w="0"/>
            <w:right w:type="dxa" w:w="108"/>
          </w:tcMar>
          <w:vAlign w:val="center"/>
        </w:tcPr>
        <w:p>
          <w:pPr>
            <w:keepNext w:val="false"/>
            <w:spacing w:after="0" w:before="0" w:line="276" w:lineRule="auto"/>
            <w:jc w:val="center"/>
          </w:pPr>
          <w:r>
            <w:rPr>
              <w:rFonts w:ascii="Arial" w:cs="Arial" w:eastAsia="Arial" w:hAnsi="Arial"/>
              <w:sz w:val="24"/>
              <w:szCs w:val="24"/>
            </w:rPr>
            <w:t xml:space="preserve">Acta de Constitución del Proyecto</w:t>
          </w:r>
        </w:p>
      </w:tc>
    </w:tr>
  </w:tbl>
  <w:p>
    <w:pPr>
      <w:pBdr>
        <w:bottom w:val="single" w:color="385723" w:sz="8" w:space="0"/>
      </w:pBdr>
      <w:spacing w:after="0" w:before="0" w:line="20" w:lineRule="exact"/>
      <w:rPr>
        <w:sz w:val="2"/>
        <w:szCs w:val="2"/>
      </w:rPr>
    </w:pPr>
    <w:r>
      <w:rPr>
        <w:rFonts w:ascii="Arial" w:cs="Arial" w:eastAsia="Arial" w:hAnsi="Arial"/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4"/>
        <w:szCs w:val="2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>
      <w:pPr>
        <w:spacing w:after="0" w:before="0"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220" w:before="640"/>
      <w:outlineLvl w:val="0"/>
    </w:pPr>
    <w:rPr>
      <w:rFonts w:ascii="Arial" w:cs="Arial" w:eastAsia="Arial" w:hAnsi="Arial"/>
      <w:b/>
      <w:bCs/>
      <w:color w:val="385723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220" w:before="240"/>
      <w:outlineLvl w:val="1"/>
    </w:pPr>
    <w:rPr>
      <w:rFonts w:ascii="Arial" w:cs="Arial" w:eastAsia="Arial" w:hAnsi="Arial"/>
      <w:b/>
      <w:bCs/>
      <w:color w:val="385723"/>
      <w:sz w:val="24"/>
      <w:szCs w:val="24"/>
    </w:rPr>
  </w:style>
  <w:style w:type="paragraph" w:styleId="FooterText">
    <w:name w:val="Footer Text"/>
    <w:basedOn w:val="Normal"/>
    <w:rPr>
      <w:rFonts w:ascii="Arial" w:cs="Arial" w:eastAsia="Arial" w:hAnsi="Arial"/>
      <w:sz w:val="20"/>
      <w:szCs w:val="20"/>
    </w:rPr>
  </w:style>
  <w:style w:type="paragraph" w:styleId="TOC1">
    <w:name w:val="toc 1"/>
    <w:basedOn w:val="Normal"/>
    <w:next w:val="Normal"/>
    <w:pPr>
      <w:tabs>
        <w:tab w:val="right" w:pos="8838" w:leader="dot"/>
      </w:tabs>
      <w:spacing w:after="200" w:before="0"/>
    </w:pPr>
    <w:rPr>
      <w:rFonts w:ascii="Arial" w:cs="Arial" w:eastAsia="Arial" w:hAnsi="Arial"/>
      <w:sz w:val="24"/>
      <w:szCs w:val="24"/>
    </w:rPr>
  </w:style>
  <w:style w:type="paragraph" w:styleId="TOC2">
    <w:name w:val="toc 2"/>
    <w:basedOn w:val="Normal"/>
    <w:next w:val="Normal"/>
    <w:pPr>
      <w:tabs>
        <w:tab w:val="right" w:pos="8838" w:leader="dot"/>
      </w:tabs>
      <w:spacing w:after="200" w:before="0"/>
      <w:ind w:left="220"/>
    </w:pPr>
    <w:rPr>
      <w:rFonts w:ascii="Arial" w:cs="Arial" w:eastAsia="Arial" w:hAnsi="Arial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473849fa4380bab1ab683bb59789b2c07d6dd69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Constitución del Proyecto – Sistema de Gestión de Información para la Liga BetPlay</dc:title>
  <dc:creator>Brazuquitas</dc:creator>
  <cp:lastModifiedBy>Un-named</cp:lastModifiedBy>
  <cp:revision>1</cp:revision>
  <dcterms:created xsi:type="dcterms:W3CDTF">2026-10-16T22:32:53.742Z</dcterms:created>
  <dcterms:modified xsi:type="dcterms:W3CDTF">2026-10-16T22:32:53.751Z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