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CellMar>
          <w:left w:w="10" w:type="dxa"/>
          <w:right w:w="10" w:type="dxa"/>
        </w:tblCellMar>
        <w:tblLook w:val="04A0" w:firstRow="1" w:lastRow="0" w:firstColumn="1" w:lastColumn="0" w:noHBand="0" w:noVBand="1"/>
      </w:tblPr>
      <w:tblGrid>
        <w:gridCol w:w="10800"/>
      </w:tblGrid>
      <w:tr w:rsidR="00985AF0" w:rsidRPr="00E24D99" w14:paraId="54FE9397" w14:textId="77777777" w:rsidTr="00631096">
        <w:tc>
          <w:tcPr>
            <w:tcW w:w="10800" w:type="dxa"/>
            <w:tcMar>
              <w:top w:w="0" w:type="dxa"/>
              <w:left w:w="0" w:type="dxa"/>
              <w:bottom w:w="120" w:type="dxa"/>
              <w:right w:w="0" w:type="dxa"/>
            </w:tcMar>
          </w:tcPr>
          <w:p w14:paraId="63D74D5E" w14:textId="77777777" w:rsidR="00985AF0" w:rsidRPr="00E24D99" w:rsidRDefault="00000000">
            <w:pPr>
              <w:rPr>
                <w:noProof/>
              </w:rPr>
            </w:pPr>
            <w:r w:rsidRPr="00E24D99">
              <w:rPr>
                <w:rFonts w:ascii="Calibri" w:eastAsia="Calibri" w:hAnsi="Calibri" w:cs="Calibri"/>
                <w:b/>
                <w:bCs/>
                <w:noProof/>
                <w:color w:val="1A1A1A"/>
                <w:sz w:val="72"/>
                <w:szCs w:val="72"/>
              </w:rPr>
              <w:t>RYAN RESUMGO</w:t>
            </w:r>
          </w:p>
          <w:p w14:paraId="55BFFA12" w14:textId="77777777" w:rsidR="00985AF0" w:rsidRPr="00E24D99" w:rsidRDefault="00000000">
            <w:pPr>
              <w:spacing w:before="40"/>
              <w:rPr>
                <w:noProof/>
              </w:rPr>
            </w:pPr>
            <w:r w:rsidRPr="00E24D99">
              <w:rPr>
                <w:rFonts w:ascii="Calibri" w:eastAsia="Calibri" w:hAnsi="Calibri" w:cs="Calibri"/>
                <w:noProof/>
                <w:color w:val="666666"/>
                <w:spacing w:val="80"/>
                <w:sz w:val="24"/>
                <w:szCs w:val="24"/>
              </w:rPr>
              <w:t>PROJECT MANAGER</w:t>
            </w:r>
          </w:p>
          <w:p w14:paraId="40E96619" w14:textId="77777777" w:rsidR="00985AF0" w:rsidRPr="00E24D99" w:rsidRDefault="00985AF0">
            <w:pPr>
              <w:pBdr>
                <w:bottom w:val="single" w:sz="6" w:space="0" w:color="CCCCCC"/>
              </w:pBdr>
              <w:spacing w:before="80"/>
              <w:rPr>
                <w:noProof/>
              </w:rPr>
            </w:pPr>
          </w:p>
        </w:tc>
      </w:tr>
    </w:tbl>
    <w:p w14:paraId="4570DEC6" w14:textId="77777777" w:rsidR="00985AF0" w:rsidRPr="00E24D99" w:rsidRDefault="00985AF0">
      <w:pPr>
        <w:spacing w:before="80"/>
        <w:rPr>
          <w:noProof/>
        </w:rPr>
      </w:pPr>
    </w:p>
    <w:tbl>
      <w:tblPr>
        <w:tblW w:w="10800" w:type="dxa"/>
        <w:tblCellMar>
          <w:left w:w="10" w:type="dxa"/>
          <w:right w:w="10" w:type="dxa"/>
        </w:tblCellMar>
        <w:tblLook w:val="04A0" w:firstRow="1" w:lastRow="0" w:firstColumn="1" w:lastColumn="0" w:noHBand="0" w:noVBand="1"/>
      </w:tblPr>
      <w:tblGrid>
        <w:gridCol w:w="3000"/>
        <w:gridCol w:w="200"/>
        <w:gridCol w:w="7600"/>
      </w:tblGrid>
      <w:tr w:rsidR="00985AF0" w:rsidRPr="00E24D99" w14:paraId="21B5BE28" w14:textId="77777777" w:rsidTr="000B1208">
        <w:tc>
          <w:tcPr>
            <w:tcW w:w="3000" w:type="dxa"/>
            <w:shd w:val="clear" w:color="auto" w:fill="F2F2F2"/>
            <w:tcMar>
              <w:top w:w="160" w:type="dxa"/>
              <w:left w:w="160" w:type="dxa"/>
              <w:bottom w:w="200" w:type="dxa"/>
              <w:right w:w="120" w:type="dxa"/>
            </w:tcMar>
          </w:tcPr>
          <w:p w14:paraId="432A09E5" w14:textId="513F33BC" w:rsidR="00985AF0" w:rsidRPr="00E24D99" w:rsidRDefault="00000000" w:rsidP="00E24D99">
            <w:pPr>
              <w:pBdr>
                <w:bottom w:val="single" w:sz="4" w:space="4" w:color="AAAAAA"/>
              </w:pBdr>
              <w:spacing w:before="120" w:after="120"/>
              <w:rPr>
                <w:noProof/>
              </w:rPr>
            </w:pPr>
            <w:r w:rsidRPr="00E24D99">
              <w:rPr>
                <w:rFonts w:ascii="Calibri" w:eastAsia="Calibri" w:hAnsi="Calibri" w:cs="Calibri"/>
                <w:b/>
                <w:bCs/>
                <w:noProof/>
                <w:color w:val="1A1A1A"/>
                <w:spacing w:val="40"/>
                <w:sz w:val="18"/>
                <w:szCs w:val="18"/>
              </w:rPr>
              <w:t>CONTACT</w:t>
            </w:r>
          </w:p>
          <w:p w14:paraId="3ECA7C2B" w14:textId="77777777" w:rsidR="00985AF0" w:rsidRPr="00E24D99" w:rsidRDefault="00000000">
            <w:pPr>
              <w:spacing w:before="40" w:after="40"/>
              <w:rPr>
                <w:noProof/>
              </w:rPr>
            </w:pPr>
            <w:r w:rsidRPr="00E24D99">
              <w:rPr>
                <w:rFonts w:ascii="Calibri" w:eastAsia="Calibri" w:hAnsi="Calibri" w:cs="Calibri"/>
                <w:noProof/>
                <w:color w:val="333333"/>
                <w:sz w:val="18"/>
                <w:szCs w:val="18"/>
              </w:rPr>
              <w:t>(123) 456-7890</w:t>
            </w:r>
          </w:p>
          <w:p w14:paraId="790A5FA0" w14:textId="77777777" w:rsidR="00985AF0" w:rsidRPr="00E24D99" w:rsidRDefault="00000000">
            <w:pPr>
              <w:spacing w:before="40" w:after="40"/>
              <w:rPr>
                <w:noProof/>
              </w:rPr>
            </w:pPr>
            <w:r w:rsidRPr="00E24D99">
              <w:rPr>
                <w:rFonts w:ascii="Calibri" w:eastAsia="Calibri" w:hAnsi="Calibri" w:cs="Calibri"/>
                <w:noProof/>
                <w:color w:val="333333"/>
                <w:sz w:val="18"/>
                <w:szCs w:val="18"/>
              </w:rPr>
              <w:t>email@address.com</w:t>
            </w:r>
          </w:p>
          <w:p w14:paraId="1E036D72" w14:textId="77777777" w:rsidR="00985AF0" w:rsidRPr="00E24D99" w:rsidRDefault="00000000">
            <w:pPr>
              <w:spacing w:before="40" w:after="40"/>
              <w:rPr>
                <w:noProof/>
              </w:rPr>
            </w:pPr>
            <w:r w:rsidRPr="00E24D99">
              <w:rPr>
                <w:rFonts w:ascii="Calibri" w:eastAsia="Calibri" w:hAnsi="Calibri" w:cs="Calibri"/>
                <w:noProof/>
                <w:color w:val="333333"/>
                <w:sz w:val="18"/>
                <w:szCs w:val="18"/>
              </w:rPr>
              <w:t>City, State ZIP Code</w:t>
            </w:r>
          </w:p>
          <w:p w14:paraId="048A6CAF" w14:textId="77777777" w:rsidR="00985AF0" w:rsidRPr="00E24D99" w:rsidRDefault="00000000">
            <w:pPr>
              <w:spacing w:before="40" w:after="40"/>
              <w:rPr>
                <w:noProof/>
              </w:rPr>
            </w:pPr>
            <w:r w:rsidRPr="00E24D99">
              <w:rPr>
                <w:rFonts w:ascii="Calibri" w:eastAsia="Calibri" w:hAnsi="Calibri" w:cs="Calibri"/>
                <w:noProof/>
                <w:color w:val="333333"/>
                <w:sz w:val="18"/>
                <w:szCs w:val="18"/>
              </w:rPr>
              <w:t>linkedin.com/in/yourname</w:t>
            </w:r>
          </w:p>
          <w:p w14:paraId="15784D26" w14:textId="252FFC72" w:rsidR="00985AF0" w:rsidRPr="00E24D99" w:rsidRDefault="00000000" w:rsidP="00E24D99">
            <w:pPr>
              <w:pBdr>
                <w:bottom w:val="single" w:sz="4" w:space="4" w:color="AAAAAA"/>
              </w:pBdr>
              <w:spacing w:before="360" w:after="120"/>
              <w:rPr>
                <w:rFonts w:ascii="Calibri" w:eastAsia="Calibri" w:hAnsi="Calibri" w:cs="Calibri"/>
                <w:b/>
                <w:bCs/>
                <w:noProof/>
                <w:color w:val="1A1A1A"/>
                <w:spacing w:val="40"/>
                <w:sz w:val="18"/>
                <w:szCs w:val="18"/>
              </w:rPr>
            </w:pPr>
            <w:r w:rsidRPr="00E24D99">
              <w:rPr>
                <w:rFonts w:ascii="Calibri" w:eastAsia="Calibri" w:hAnsi="Calibri" w:cs="Calibri"/>
                <w:b/>
                <w:bCs/>
                <w:noProof/>
                <w:color w:val="1A1A1A"/>
                <w:spacing w:val="40"/>
                <w:sz w:val="18"/>
                <w:szCs w:val="18"/>
              </w:rPr>
              <w:t>EDUCATION</w:t>
            </w:r>
          </w:p>
          <w:p w14:paraId="43346240" w14:textId="77777777" w:rsidR="00985AF0" w:rsidRPr="00E24D99" w:rsidRDefault="00000000">
            <w:pPr>
              <w:spacing w:before="40" w:after="40"/>
              <w:rPr>
                <w:noProof/>
              </w:rPr>
            </w:pPr>
            <w:r w:rsidRPr="00E24D99">
              <w:rPr>
                <w:rFonts w:ascii="Calibri" w:eastAsia="Calibri" w:hAnsi="Calibri" w:cs="Calibri"/>
                <w:b/>
                <w:bCs/>
                <w:noProof/>
                <w:color w:val="333333"/>
                <w:sz w:val="18"/>
                <w:szCs w:val="18"/>
              </w:rPr>
              <w:t>MASTER OF BUSINESS</w:t>
            </w:r>
          </w:p>
          <w:p w14:paraId="4BAA1AF9" w14:textId="77777777" w:rsidR="00985AF0" w:rsidRPr="00E24D99" w:rsidRDefault="00000000">
            <w:pPr>
              <w:spacing w:before="40" w:after="40"/>
              <w:rPr>
                <w:noProof/>
              </w:rPr>
            </w:pPr>
            <w:r w:rsidRPr="00E24D99">
              <w:rPr>
                <w:rFonts w:ascii="Calibri" w:eastAsia="Calibri" w:hAnsi="Calibri" w:cs="Calibri"/>
                <w:b/>
                <w:bCs/>
                <w:noProof/>
                <w:color w:val="333333"/>
                <w:sz w:val="18"/>
                <w:szCs w:val="18"/>
              </w:rPr>
              <w:t>ADMINISTRATION (MBA)</w:t>
            </w:r>
          </w:p>
          <w:p w14:paraId="57D9A79C" w14:textId="77777777" w:rsidR="00985AF0" w:rsidRPr="00E24D99" w:rsidRDefault="00000000">
            <w:pPr>
              <w:spacing w:before="40" w:after="40"/>
              <w:rPr>
                <w:noProof/>
              </w:rPr>
            </w:pPr>
            <w:r w:rsidRPr="00E24D99">
              <w:rPr>
                <w:rFonts w:ascii="Calibri" w:eastAsia="Calibri" w:hAnsi="Calibri" w:cs="Calibri"/>
                <w:noProof/>
                <w:color w:val="666666"/>
                <w:sz w:val="18"/>
                <w:szCs w:val="18"/>
              </w:rPr>
              <w:t>Northwestern University, Evanston, IL</w:t>
            </w:r>
          </w:p>
          <w:p w14:paraId="53FFEDC1" w14:textId="77777777" w:rsidR="00985AF0" w:rsidRPr="00E24D99" w:rsidRDefault="00000000">
            <w:pPr>
              <w:spacing w:before="40" w:after="40"/>
              <w:rPr>
                <w:noProof/>
              </w:rPr>
            </w:pPr>
            <w:r w:rsidRPr="00E24D99">
              <w:rPr>
                <w:rFonts w:ascii="Calibri" w:eastAsia="Calibri" w:hAnsi="Calibri" w:cs="Calibri"/>
                <w:noProof/>
                <w:color w:val="666666"/>
                <w:sz w:val="18"/>
                <w:szCs w:val="18"/>
              </w:rPr>
              <w:t>2013</w:t>
            </w:r>
          </w:p>
          <w:p w14:paraId="1C50D60A" w14:textId="77777777" w:rsidR="00985AF0" w:rsidRPr="00E24D99" w:rsidRDefault="00985AF0">
            <w:pPr>
              <w:spacing w:before="80"/>
              <w:rPr>
                <w:noProof/>
              </w:rPr>
            </w:pPr>
          </w:p>
          <w:p w14:paraId="642FF7B3" w14:textId="77777777" w:rsidR="00985AF0" w:rsidRPr="00E24D99" w:rsidRDefault="00000000">
            <w:pPr>
              <w:spacing w:before="40" w:after="40"/>
              <w:rPr>
                <w:noProof/>
              </w:rPr>
            </w:pPr>
            <w:r w:rsidRPr="00E24D99">
              <w:rPr>
                <w:rFonts w:ascii="Calibri" w:eastAsia="Calibri" w:hAnsi="Calibri" w:cs="Calibri"/>
                <w:b/>
                <w:bCs/>
                <w:noProof/>
                <w:color w:val="333333"/>
                <w:sz w:val="18"/>
                <w:szCs w:val="18"/>
              </w:rPr>
              <w:t>BACHELOR OF SCIENCE</w:t>
            </w:r>
          </w:p>
          <w:p w14:paraId="1F3E8577" w14:textId="77777777" w:rsidR="00985AF0" w:rsidRPr="00E24D99" w:rsidRDefault="00000000">
            <w:pPr>
              <w:spacing w:before="40" w:after="40"/>
              <w:rPr>
                <w:noProof/>
              </w:rPr>
            </w:pPr>
            <w:r w:rsidRPr="00E24D99">
              <w:rPr>
                <w:rFonts w:ascii="Calibri" w:eastAsia="Calibri" w:hAnsi="Calibri" w:cs="Calibri"/>
                <w:b/>
                <w:bCs/>
                <w:noProof/>
                <w:color w:val="333333"/>
                <w:sz w:val="18"/>
                <w:szCs w:val="18"/>
              </w:rPr>
              <w:t>IN BUSINESS ADMINISTRATION</w:t>
            </w:r>
          </w:p>
          <w:p w14:paraId="3C92EE3D" w14:textId="77777777" w:rsidR="00985AF0" w:rsidRPr="00E24D99" w:rsidRDefault="00000000">
            <w:pPr>
              <w:spacing w:before="40" w:after="40"/>
              <w:rPr>
                <w:noProof/>
              </w:rPr>
            </w:pPr>
            <w:r w:rsidRPr="00E24D99">
              <w:rPr>
                <w:rFonts w:ascii="Calibri" w:eastAsia="Calibri" w:hAnsi="Calibri" w:cs="Calibri"/>
                <w:noProof/>
                <w:color w:val="666666"/>
                <w:sz w:val="18"/>
                <w:szCs w:val="18"/>
              </w:rPr>
              <w:t>University of Illinois, Chicago, IL</w:t>
            </w:r>
          </w:p>
          <w:p w14:paraId="6BCA62FD" w14:textId="77777777" w:rsidR="00985AF0" w:rsidRPr="00E24D99" w:rsidRDefault="00000000">
            <w:pPr>
              <w:spacing w:before="40" w:after="40"/>
              <w:rPr>
                <w:noProof/>
              </w:rPr>
            </w:pPr>
            <w:r w:rsidRPr="00E24D99">
              <w:rPr>
                <w:rFonts w:ascii="Calibri" w:eastAsia="Calibri" w:hAnsi="Calibri" w:cs="Calibri"/>
                <w:noProof/>
                <w:color w:val="666666"/>
                <w:sz w:val="18"/>
                <w:szCs w:val="18"/>
              </w:rPr>
              <w:t>2010</w:t>
            </w:r>
          </w:p>
          <w:p w14:paraId="32FDBBC5" w14:textId="4A99875E" w:rsidR="00985AF0" w:rsidRPr="00E24D99" w:rsidRDefault="00000000" w:rsidP="00E24D99">
            <w:pPr>
              <w:pBdr>
                <w:bottom w:val="single" w:sz="4" w:space="4" w:color="AAAAAA"/>
              </w:pBdr>
              <w:spacing w:before="360" w:after="120"/>
              <w:rPr>
                <w:noProof/>
              </w:rPr>
            </w:pPr>
            <w:r w:rsidRPr="00E24D99">
              <w:rPr>
                <w:rFonts w:ascii="Calibri" w:eastAsia="Calibri" w:hAnsi="Calibri" w:cs="Calibri"/>
                <w:b/>
                <w:bCs/>
                <w:noProof/>
                <w:color w:val="1A1A1A"/>
                <w:spacing w:val="40"/>
                <w:sz w:val="18"/>
                <w:szCs w:val="18"/>
              </w:rPr>
              <w:t>SKILLS</w:t>
            </w:r>
          </w:p>
          <w:p w14:paraId="4B194171" w14:textId="77777777" w:rsidR="00985AF0" w:rsidRPr="00E24D99" w:rsidRDefault="00000000">
            <w:pPr>
              <w:spacing w:before="40" w:after="40"/>
              <w:rPr>
                <w:noProof/>
              </w:rPr>
            </w:pPr>
            <w:r w:rsidRPr="00E24D99">
              <w:rPr>
                <w:rFonts w:ascii="Calibri" w:eastAsia="Calibri" w:hAnsi="Calibri" w:cs="Calibri"/>
                <w:b/>
                <w:bCs/>
                <w:noProof/>
                <w:color w:val="333333"/>
                <w:sz w:val="18"/>
                <w:szCs w:val="18"/>
              </w:rPr>
              <w:t>// PROFESSIONAL</w:t>
            </w:r>
          </w:p>
          <w:p w14:paraId="22F073D4" w14:textId="77777777" w:rsidR="00985AF0" w:rsidRPr="00E24D99" w:rsidRDefault="00000000">
            <w:pPr>
              <w:spacing w:before="40" w:after="40"/>
              <w:rPr>
                <w:noProof/>
              </w:rPr>
            </w:pPr>
            <w:r w:rsidRPr="00E24D99">
              <w:rPr>
                <w:rFonts w:ascii="Calibri" w:eastAsia="Calibri" w:hAnsi="Calibri" w:cs="Calibri"/>
                <w:noProof/>
                <w:color w:val="333333"/>
                <w:sz w:val="18"/>
                <w:szCs w:val="18"/>
              </w:rPr>
              <w:t>Agile &amp; Scrum Methodology</w:t>
            </w:r>
          </w:p>
          <w:p w14:paraId="7D985571" w14:textId="77777777" w:rsidR="00985AF0" w:rsidRPr="00E24D99" w:rsidRDefault="00000000">
            <w:pPr>
              <w:spacing w:before="40" w:after="40"/>
              <w:rPr>
                <w:noProof/>
              </w:rPr>
            </w:pPr>
            <w:r w:rsidRPr="00E24D99">
              <w:rPr>
                <w:rFonts w:ascii="Calibri" w:eastAsia="Calibri" w:hAnsi="Calibri" w:cs="Calibri"/>
                <w:noProof/>
                <w:color w:val="333333"/>
                <w:sz w:val="18"/>
                <w:szCs w:val="18"/>
              </w:rPr>
              <w:t>Stakeholder Management</w:t>
            </w:r>
          </w:p>
          <w:p w14:paraId="5812D08D" w14:textId="77777777" w:rsidR="00985AF0" w:rsidRPr="00E24D99" w:rsidRDefault="00000000">
            <w:pPr>
              <w:spacing w:before="40" w:after="40"/>
              <w:rPr>
                <w:noProof/>
              </w:rPr>
            </w:pPr>
            <w:r w:rsidRPr="00E24D99">
              <w:rPr>
                <w:rFonts w:ascii="Calibri" w:eastAsia="Calibri" w:hAnsi="Calibri" w:cs="Calibri"/>
                <w:noProof/>
                <w:color w:val="333333"/>
                <w:sz w:val="18"/>
                <w:szCs w:val="18"/>
              </w:rPr>
              <w:t>Risk Assessment &amp; Mitigation</w:t>
            </w:r>
          </w:p>
          <w:p w14:paraId="64D79ED7" w14:textId="77777777" w:rsidR="00985AF0" w:rsidRPr="00E24D99" w:rsidRDefault="00000000">
            <w:pPr>
              <w:spacing w:before="40" w:after="40"/>
              <w:rPr>
                <w:noProof/>
              </w:rPr>
            </w:pPr>
            <w:r w:rsidRPr="00E24D99">
              <w:rPr>
                <w:rFonts w:ascii="Calibri" w:eastAsia="Calibri" w:hAnsi="Calibri" w:cs="Calibri"/>
                <w:noProof/>
                <w:color w:val="333333"/>
                <w:sz w:val="18"/>
                <w:szCs w:val="18"/>
              </w:rPr>
              <w:t>Budget &amp; Resource Planning</w:t>
            </w:r>
          </w:p>
          <w:p w14:paraId="3EF59458" w14:textId="77777777" w:rsidR="00985AF0" w:rsidRPr="00E24D99" w:rsidRDefault="00000000">
            <w:pPr>
              <w:spacing w:before="40" w:after="40"/>
              <w:rPr>
                <w:noProof/>
              </w:rPr>
            </w:pPr>
            <w:r w:rsidRPr="00E24D99">
              <w:rPr>
                <w:rFonts w:ascii="Calibri" w:eastAsia="Calibri" w:hAnsi="Calibri" w:cs="Calibri"/>
                <w:noProof/>
                <w:color w:val="333333"/>
                <w:sz w:val="18"/>
                <w:szCs w:val="18"/>
              </w:rPr>
              <w:t>Cross-functional Leadership</w:t>
            </w:r>
          </w:p>
          <w:p w14:paraId="6E48BF92" w14:textId="77777777" w:rsidR="00985AF0" w:rsidRPr="00E24D99" w:rsidRDefault="00985AF0">
            <w:pPr>
              <w:spacing w:before="80"/>
              <w:rPr>
                <w:noProof/>
              </w:rPr>
            </w:pPr>
          </w:p>
          <w:p w14:paraId="77EA2871" w14:textId="77777777" w:rsidR="00985AF0" w:rsidRPr="00E24D99" w:rsidRDefault="00000000">
            <w:pPr>
              <w:spacing w:before="40" w:after="40"/>
              <w:rPr>
                <w:noProof/>
              </w:rPr>
            </w:pPr>
            <w:r w:rsidRPr="00E24D99">
              <w:rPr>
                <w:rFonts w:ascii="Calibri" w:eastAsia="Calibri" w:hAnsi="Calibri" w:cs="Calibri"/>
                <w:b/>
                <w:bCs/>
                <w:noProof/>
                <w:color w:val="333333"/>
                <w:sz w:val="18"/>
                <w:szCs w:val="18"/>
              </w:rPr>
              <w:t>// TECHNICAL</w:t>
            </w:r>
          </w:p>
          <w:p w14:paraId="6D1E602C" w14:textId="77777777" w:rsidR="00985AF0" w:rsidRPr="00E24D99" w:rsidRDefault="00000000">
            <w:pPr>
              <w:spacing w:before="40" w:after="40"/>
              <w:rPr>
                <w:noProof/>
              </w:rPr>
            </w:pPr>
            <w:r w:rsidRPr="00E24D99">
              <w:rPr>
                <w:rFonts w:ascii="Calibri" w:eastAsia="Calibri" w:hAnsi="Calibri" w:cs="Calibri"/>
                <w:noProof/>
                <w:color w:val="333333"/>
                <w:sz w:val="18"/>
                <w:szCs w:val="18"/>
              </w:rPr>
              <w:t>Jira &amp; Confluence</w:t>
            </w:r>
          </w:p>
          <w:p w14:paraId="415C7231" w14:textId="77777777" w:rsidR="00985AF0" w:rsidRPr="00E24D99" w:rsidRDefault="00000000">
            <w:pPr>
              <w:spacing w:before="40" w:after="40"/>
              <w:rPr>
                <w:noProof/>
              </w:rPr>
            </w:pPr>
            <w:r w:rsidRPr="00E24D99">
              <w:rPr>
                <w:rFonts w:ascii="Calibri" w:eastAsia="Calibri" w:hAnsi="Calibri" w:cs="Calibri"/>
                <w:noProof/>
                <w:color w:val="333333"/>
                <w:sz w:val="18"/>
                <w:szCs w:val="18"/>
              </w:rPr>
              <w:t>MS Project &amp; Trello</w:t>
            </w:r>
          </w:p>
          <w:p w14:paraId="1295A589" w14:textId="77777777" w:rsidR="00985AF0" w:rsidRPr="00E24D99" w:rsidRDefault="00000000">
            <w:pPr>
              <w:spacing w:before="40" w:after="40"/>
              <w:rPr>
                <w:noProof/>
              </w:rPr>
            </w:pPr>
            <w:r w:rsidRPr="00E24D99">
              <w:rPr>
                <w:rFonts w:ascii="Calibri" w:eastAsia="Calibri" w:hAnsi="Calibri" w:cs="Calibri"/>
                <w:noProof/>
                <w:color w:val="333333"/>
                <w:sz w:val="18"/>
                <w:szCs w:val="18"/>
              </w:rPr>
              <w:t>Salesforce CRM</w:t>
            </w:r>
          </w:p>
          <w:p w14:paraId="11FC232F" w14:textId="77777777" w:rsidR="00985AF0" w:rsidRPr="00E24D99" w:rsidRDefault="00000000">
            <w:pPr>
              <w:spacing w:before="40" w:after="40"/>
              <w:rPr>
                <w:noProof/>
              </w:rPr>
            </w:pPr>
            <w:r w:rsidRPr="00E24D99">
              <w:rPr>
                <w:rFonts w:ascii="Calibri" w:eastAsia="Calibri" w:hAnsi="Calibri" w:cs="Calibri"/>
                <w:noProof/>
                <w:color w:val="333333"/>
                <w:sz w:val="18"/>
                <w:szCs w:val="18"/>
              </w:rPr>
              <w:t>Power BI &amp; Tableau</w:t>
            </w:r>
          </w:p>
          <w:p w14:paraId="10DE6E36" w14:textId="77777777" w:rsidR="00985AF0" w:rsidRPr="00E24D99" w:rsidRDefault="00000000">
            <w:pPr>
              <w:spacing w:before="40" w:after="40"/>
              <w:rPr>
                <w:noProof/>
              </w:rPr>
            </w:pPr>
            <w:r w:rsidRPr="00E24D99">
              <w:rPr>
                <w:rFonts w:ascii="Calibri" w:eastAsia="Calibri" w:hAnsi="Calibri" w:cs="Calibri"/>
                <w:noProof/>
                <w:color w:val="333333"/>
                <w:sz w:val="18"/>
                <w:szCs w:val="18"/>
              </w:rPr>
              <w:t>Microsoft Office Suite</w:t>
            </w:r>
          </w:p>
          <w:p w14:paraId="4036C092" w14:textId="77777777" w:rsidR="00985AF0" w:rsidRPr="00E24D99" w:rsidRDefault="00000000" w:rsidP="00E24D99">
            <w:pPr>
              <w:pBdr>
                <w:bottom w:val="single" w:sz="4" w:space="4" w:color="AAAAAA"/>
              </w:pBdr>
              <w:spacing w:before="360" w:after="120"/>
              <w:rPr>
                <w:noProof/>
              </w:rPr>
            </w:pPr>
            <w:r w:rsidRPr="00E24D99">
              <w:rPr>
                <w:rFonts w:ascii="Calibri" w:eastAsia="Calibri" w:hAnsi="Calibri" w:cs="Calibri"/>
                <w:b/>
                <w:bCs/>
                <w:noProof/>
                <w:color w:val="1A1A1A"/>
                <w:spacing w:val="40"/>
                <w:sz w:val="18"/>
                <w:szCs w:val="18"/>
              </w:rPr>
              <w:t>CERTIFICATIONS</w:t>
            </w:r>
          </w:p>
          <w:p w14:paraId="325BFB7C" w14:textId="77777777" w:rsidR="00985AF0" w:rsidRPr="00E24D99" w:rsidRDefault="00000000">
            <w:pPr>
              <w:spacing w:before="40" w:after="40"/>
              <w:rPr>
                <w:noProof/>
              </w:rPr>
            </w:pPr>
            <w:r w:rsidRPr="00E24D99">
              <w:rPr>
                <w:rFonts w:ascii="Calibri" w:eastAsia="Calibri" w:hAnsi="Calibri" w:cs="Calibri"/>
                <w:noProof/>
                <w:color w:val="333333"/>
                <w:sz w:val="18"/>
                <w:szCs w:val="18"/>
              </w:rPr>
              <w:t>PMP — PMI (2015)</w:t>
            </w:r>
          </w:p>
          <w:p w14:paraId="0DCB8FA7" w14:textId="77777777" w:rsidR="00985AF0" w:rsidRPr="00E24D99" w:rsidRDefault="00000000">
            <w:pPr>
              <w:spacing w:before="40" w:after="40"/>
              <w:rPr>
                <w:noProof/>
              </w:rPr>
            </w:pPr>
            <w:r w:rsidRPr="00E24D99">
              <w:rPr>
                <w:rFonts w:ascii="Calibri" w:eastAsia="Calibri" w:hAnsi="Calibri" w:cs="Calibri"/>
                <w:noProof/>
                <w:color w:val="333333"/>
                <w:sz w:val="18"/>
                <w:szCs w:val="18"/>
              </w:rPr>
              <w:t>Certified Scrum Master (CSM)</w:t>
            </w:r>
          </w:p>
          <w:p w14:paraId="5552B7B5" w14:textId="77777777" w:rsidR="00985AF0" w:rsidRPr="00E24D99" w:rsidRDefault="00000000">
            <w:pPr>
              <w:spacing w:before="40" w:after="40"/>
              <w:rPr>
                <w:noProof/>
              </w:rPr>
            </w:pPr>
            <w:r w:rsidRPr="00E24D99">
              <w:rPr>
                <w:rFonts w:ascii="Calibri" w:eastAsia="Calibri" w:hAnsi="Calibri" w:cs="Calibri"/>
                <w:noProof/>
                <w:color w:val="333333"/>
                <w:sz w:val="18"/>
                <w:szCs w:val="18"/>
              </w:rPr>
              <w:t>PRINCE2 Practitioner</w:t>
            </w:r>
          </w:p>
          <w:p w14:paraId="615E83E0" w14:textId="77777777" w:rsidR="00985AF0" w:rsidRPr="00E24D99" w:rsidRDefault="00000000" w:rsidP="00E24D99">
            <w:pPr>
              <w:pBdr>
                <w:bottom w:val="single" w:sz="4" w:space="4" w:color="AAAAAA"/>
              </w:pBdr>
              <w:spacing w:before="360" w:after="120"/>
              <w:rPr>
                <w:rFonts w:ascii="Calibri" w:eastAsia="Calibri" w:hAnsi="Calibri" w:cs="Calibri"/>
                <w:b/>
                <w:bCs/>
                <w:noProof/>
                <w:color w:val="1A1A1A"/>
                <w:spacing w:val="40"/>
                <w:sz w:val="18"/>
                <w:szCs w:val="18"/>
              </w:rPr>
            </w:pPr>
            <w:r w:rsidRPr="00E24D99">
              <w:rPr>
                <w:rFonts w:ascii="Calibri" w:eastAsia="Calibri" w:hAnsi="Calibri" w:cs="Calibri"/>
                <w:b/>
                <w:bCs/>
                <w:noProof/>
                <w:color w:val="1A1A1A"/>
                <w:spacing w:val="40"/>
                <w:sz w:val="18"/>
                <w:szCs w:val="18"/>
              </w:rPr>
              <w:t>LANGUAGES</w:t>
            </w:r>
          </w:p>
          <w:p w14:paraId="5A96B1E9" w14:textId="77777777" w:rsidR="00985AF0" w:rsidRPr="00E24D99" w:rsidRDefault="00000000">
            <w:pPr>
              <w:spacing w:before="40" w:after="40"/>
              <w:rPr>
                <w:noProof/>
              </w:rPr>
            </w:pPr>
            <w:r w:rsidRPr="00E24D99">
              <w:rPr>
                <w:rFonts w:ascii="Calibri" w:eastAsia="Calibri" w:hAnsi="Calibri" w:cs="Calibri"/>
                <w:noProof/>
                <w:color w:val="333333"/>
                <w:sz w:val="18"/>
                <w:szCs w:val="18"/>
              </w:rPr>
              <w:t>English — Native</w:t>
            </w:r>
          </w:p>
          <w:p w14:paraId="62342BEF" w14:textId="77777777" w:rsidR="00985AF0" w:rsidRPr="00E24D99" w:rsidRDefault="00000000">
            <w:pPr>
              <w:spacing w:before="40" w:after="40"/>
              <w:rPr>
                <w:noProof/>
              </w:rPr>
            </w:pPr>
            <w:r w:rsidRPr="00E24D99">
              <w:rPr>
                <w:rFonts w:ascii="Calibri" w:eastAsia="Calibri" w:hAnsi="Calibri" w:cs="Calibri"/>
                <w:noProof/>
                <w:color w:val="333333"/>
                <w:sz w:val="18"/>
                <w:szCs w:val="18"/>
              </w:rPr>
              <w:t>Spanish — Professional</w:t>
            </w:r>
          </w:p>
        </w:tc>
        <w:tc>
          <w:tcPr>
            <w:tcW w:w="200" w:type="dxa"/>
            <w:tcMar>
              <w:top w:w="0" w:type="dxa"/>
              <w:left w:w="0" w:type="dxa"/>
              <w:bottom w:w="0" w:type="dxa"/>
              <w:right w:w="0" w:type="dxa"/>
            </w:tcMar>
          </w:tcPr>
          <w:p w14:paraId="06865D13" w14:textId="77777777" w:rsidR="00985AF0" w:rsidRPr="00E24D99" w:rsidRDefault="00985AF0">
            <w:pPr>
              <w:rPr>
                <w:noProof/>
              </w:rPr>
            </w:pPr>
          </w:p>
        </w:tc>
        <w:tc>
          <w:tcPr>
            <w:tcW w:w="7600" w:type="dxa"/>
            <w:tcMar>
              <w:top w:w="160" w:type="dxa"/>
              <w:left w:w="160" w:type="dxa"/>
              <w:bottom w:w="200" w:type="dxa"/>
              <w:right w:w="0" w:type="dxa"/>
            </w:tcMar>
            <w:vAlign w:val="center"/>
          </w:tcPr>
          <w:p w14:paraId="6BAD4EEF" w14:textId="77777777" w:rsidR="00985AF0" w:rsidRPr="00E24D99" w:rsidRDefault="00000000" w:rsidP="00226ECC">
            <w:pPr>
              <w:shd w:val="clear" w:color="auto" w:fill="6B6B6B"/>
              <w:spacing w:after="80"/>
              <w:rPr>
                <w:noProof/>
              </w:rPr>
            </w:pPr>
            <w:r w:rsidRPr="00E24D99">
              <w:rPr>
                <w:rFonts w:ascii="Calibri" w:eastAsia="Calibri" w:hAnsi="Calibri" w:cs="Calibri"/>
                <w:b/>
                <w:bCs/>
                <w:noProof/>
                <w:color w:val="FFFFFF"/>
                <w:spacing w:val="60"/>
                <w:sz w:val="22"/>
                <w:szCs w:val="22"/>
              </w:rPr>
              <w:t xml:space="preserve">  SUMMARY</w:t>
            </w:r>
          </w:p>
          <w:p w14:paraId="72BA0708" w14:textId="77777777" w:rsidR="00985AF0" w:rsidRPr="00E24D99" w:rsidRDefault="00000000">
            <w:pPr>
              <w:spacing w:before="40" w:after="40"/>
              <w:rPr>
                <w:noProof/>
              </w:rPr>
            </w:pPr>
            <w:r w:rsidRPr="00E24D99">
              <w:rPr>
                <w:rFonts w:ascii="Calibri" w:eastAsia="Calibri" w:hAnsi="Calibri" w:cs="Calibri"/>
                <w:noProof/>
                <w:color w:val="333333"/>
                <w:sz w:val="19"/>
                <w:szCs w:val="19"/>
              </w:rPr>
              <w:t>Results-driven Senior Project Manager with 10+ years of experience leading cross-functional teams to deliver complex technology and operations initiatives on time and within budget. Deep expertise in Agile and waterfall methodologies, enterprise risk management, and executive stakeholder communication. Proven track record of accelerating delivery timelines by 25% and growing client retention by 18%. PMP certified with hands-on experience in SaaS, fintech, and healthcare verticals.</w:t>
            </w:r>
          </w:p>
          <w:p w14:paraId="65ACA06F" w14:textId="77777777" w:rsidR="00985AF0" w:rsidRPr="00E24D99" w:rsidRDefault="00000000" w:rsidP="004D584A">
            <w:pPr>
              <w:shd w:val="clear" w:color="auto" w:fill="6B6B6B"/>
              <w:spacing w:before="240" w:after="80"/>
              <w:rPr>
                <w:noProof/>
              </w:rPr>
            </w:pPr>
            <w:r w:rsidRPr="00E24D99">
              <w:rPr>
                <w:rFonts w:ascii="Calibri" w:eastAsia="Calibri" w:hAnsi="Calibri" w:cs="Calibri"/>
                <w:b/>
                <w:bCs/>
                <w:noProof/>
                <w:color w:val="FFFFFF"/>
                <w:spacing w:val="60"/>
                <w:sz w:val="22"/>
                <w:szCs w:val="22"/>
              </w:rPr>
              <w:t xml:space="preserve">  EXPERIENCE</w:t>
            </w:r>
          </w:p>
          <w:p w14:paraId="2A93BD22" w14:textId="77777777" w:rsidR="00985AF0" w:rsidRPr="00E24D99" w:rsidRDefault="00000000">
            <w:pPr>
              <w:spacing w:before="100" w:after="20"/>
              <w:rPr>
                <w:noProof/>
              </w:rPr>
            </w:pPr>
            <w:r w:rsidRPr="00E24D99">
              <w:rPr>
                <w:rFonts w:ascii="Calibri" w:eastAsia="Calibri" w:hAnsi="Calibri" w:cs="Calibri"/>
                <w:b/>
                <w:bCs/>
                <w:noProof/>
                <w:color w:val="1A1A1A"/>
              </w:rPr>
              <w:t>Senior Project Manager</w:t>
            </w:r>
          </w:p>
          <w:p w14:paraId="00CB9008" w14:textId="77777777" w:rsidR="00985AF0" w:rsidRPr="00E24D99" w:rsidRDefault="00000000">
            <w:pPr>
              <w:spacing w:after="40"/>
              <w:rPr>
                <w:noProof/>
              </w:rPr>
            </w:pPr>
            <w:r w:rsidRPr="00E24D99">
              <w:rPr>
                <w:rFonts w:ascii="Calibri" w:eastAsia="Calibri" w:hAnsi="Calibri" w:cs="Calibri"/>
                <w:i/>
                <w:iCs/>
                <w:noProof/>
                <w:color w:val="666666"/>
                <w:sz w:val="18"/>
                <w:szCs w:val="18"/>
              </w:rPr>
              <w:t>Horizon Digital Solutions  ·  Chicago, IL  ·  Mar 2019 – Present</w:t>
            </w:r>
          </w:p>
          <w:p w14:paraId="1C612BBF" w14:textId="77777777" w:rsidR="00985AF0" w:rsidRPr="00E24D99" w:rsidRDefault="00000000">
            <w:pPr>
              <w:spacing w:before="40" w:after="40"/>
              <w:ind w:left="360" w:hanging="220"/>
              <w:rPr>
                <w:noProof/>
              </w:rPr>
            </w:pPr>
            <w:r w:rsidRPr="00E24D99">
              <w:rPr>
                <w:rFonts w:ascii="Calibri" w:eastAsia="Calibri" w:hAnsi="Calibri" w:cs="Calibri"/>
                <w:noProof/>
                <w:color w:val="333333"/>
                <w:sz w:val="19"/>
                <w:szCs w:val="19"/>
              </w:rPr>
              <w:t>•  Lead a portfolio of 12 concurrent SaaS implementation projects totaling $8.2M in annual contract value.</w:t>
            </w:r>
          </w:p>
          <w:p w14:paraId="56D7F1A3" w14:textId="77777777" w:rsidR="00985AF0" w:rsidRPr="00E24D99" w:rsidRDefault="00000000">
            <w:pPr>
              <w:spacing w:before="40" w:after="40"/>
              <w:ind w:left="360" w:hanging="220"/>
              <w:rPr>
                <w:noProof/>
              </w:rPr>
            </w:pPr>
            <w:r w:rsidRPr="00E24D99">
              <w:rPr>
                <w:rFonts w:ascii="Calibri" w:eastAsia="Calibri" w:hAnsi="Calibri" w:cs="Calibri"/>
                <w:noProof/>
                <w:color w:val="333333"/>
                <w:sz w:val="19"/>
                <w:szCs w:val="19"/>
              </w:rPr>
              <w:t>•  Established a centralized PMO, standardizing Agile delivery practices and reducing onboarding time by 35%.</w:t>
            </w:r>
          </w:p>
          <w:p w14:paraId="355DE8D9" w14:textId="77777777" w:rsidR="00985AF0" w:rsidRPr="00E24D99" w:rsidRDefault="00000000">
            <w:pPr>
              <w:spacing w:before="40" w:after="40"/>
              <w:ind w:left="360" w:hanging="220"/>
              <w:rPr>
                <w:noProof/>
              </w:rPr>
            </w:pPr>
            <w:r w:rsidRPr="00E24D99">
              <w:rPr>
                <w:rFonts w:ascii="Calibri" w:eastAsia="Calibri" w:hAnsi="Calibri" w:cs="Calibri"/>
                <w:noProof/>
                <w:color w:val="333333"/>
                <w:sz w:val="19"/>
                <w:szCs w:val="19"/>
              </w:rPr>
              <w:t>•  Spearheaded a cloud migration initiative for a Fortune 500 client, completing 3 months ahead of schedule.</w:t>
            </w:r>
          </w:p>
          <w:p w14:paraId="6EBA9AE8" w14:textId="77777777" w:rsidR="00985AF0" w:rsidRPr="00E24D99" w:rsidRDefault="00000000">
            <w:pPr>
              <w:spacing w:before="40" w:after="40"/>
              <w:ind w:left="360" w:hanging="220"/>
              <w:rPr>
                <w:noProof/>
              </w:rPr>
            </w:pPr>
            <w:r w:rsidRPr="00E24D99">
              <w:rPr>
                <w:rFonts w:ascii="Calibri" w:eastAsia="Calibri" w:hAnsi="Calibri" w:cs="Calibri"/>
                <w:noProof/>
                <w:color w:val="333333"/>
                <w:sz w:val="19"/>
                <w:szCs w:val="19"/>
              </w:rPr>
              <w:t>•  Negotiated vendor SLAs and technology contracts, generating $1.4M in cost savings over two years.</w:t>
            </w:r>
          </w:p>
          <w:p w14:paraId="07D59A77" w14:textId="77777777" w:rsidR="00985AF0" w:rsidRPr="00E24D99" w:rsidRDefault="00000000">
            <w:pPr>
              <w:spacing w:before="40" w:after="40"/>
              <w:ind w:left="360" w:hanging="220"/>
              <w:rPr>
                <w:noProof/>
              </w:rPr>
            </w:pPr>
            <w:r w:rsidRPr="00E24D99">
              <w:rPr>
                <w:rFonts w:ascii="Calibri" w:eastAsia="Calibri" w:hAnsi="Calibri" w:cs="Calibri"/>
                <w:noProof/>
                <w:color w:val="333333"/>
                <w:sz w:val="19"/>
                <w:szCs w:val="19"/>
              </w:rPr>
              <w:t>•  Monitored project health via Power BI dashboards, enabling real-time KPI tracking for 6 executive sponsors.</w:t>
            </w:r>
          </w:p>
          <w:p w14:paraId="2893752A" w14:textId="77777777" w:rsidR="00985AF0" w:rsidRPr="00E24D99" w:rsidRDefault="00000000">
            <w:pPr>
              <w:spacing w:before="40" w:after="40"/>
              <w:ind w:left="360" w:hanging="220"/>
              <w:rPr>
                <w:noProof/>
              </w:rPr>
            </w:pPr>
            <w:r w:rsidRPr="00E24D99">
              <w:rPr>
                <w:rFonts w:ascii="Calibri" w:eastAsia="Calibri" w:hAnsi="Calibri" w:cs="Calibri"/>
                <w:noProof/>
                <w:color w:val="333333"/>
                <w:sz w:val="19"/>
                <w:szCs w:val="19"/>
              </w:rPr>
              <w:t>•  Championed an inclusive team culture across 4 time zones, improving employee satisfaction scores by 22%.</w:t>
            </w:r>
          </w:p>
          <w:p w14:paraId="3C028CFF" w14:textId="77777777" w:rsidR="00985AF0" w:rsidRPr="00E24D99" w:rsidRDefault="00000000">
            <w:pPr>
              <w:spacing w:before="100" w:after="20"/>
              <w:rPr>
                <w:noProof/>
              </w:rPr>
            </w:pPr>
            <w:r w:rsidRPr="00E24D99">
              <w:rPr>
                <w:rFonts w:ascii="Calibri" w:eastAsia="Calibri" w:hAnsi="Calibri" w:cs="Calibri"/>
                <w:b/>
                <w:bCs/>
                <w:noProof/>
                <w:color w:val="1A1A1A"/>
              </w:rPr>
              <w:t>Project Manager</w:t>
            </w:r>
          </w:p>
          <w:p w14:paraId="48E7EA14" w14:textId="77777777" w:rsidR="00985AF0" w:rsidRPr="00E24D99" w:rsidRDefault="00000000">
            <w:pPr>
              <w:spacing w:after="40"/>
              <w:rPr>
                <w:noProof/>
              </w:rPr>
            </w:pPr>
            <w:r w:rsidRPr="00E24D99">
              <w:rPr>
                <w:rFonts w:ascii="Calibri" w:eastAsia="Calibri" w:hAnsi="Calibri" w:cs="Calibri"/>
                <w:i/>
                <w:iCs/>
                <w:noProof/>
                <w:color w:val="666666"/>
                <w:sz w:val="18"/>
                <w:szCs w:val="18"/>
              </w:rPr>
              <w:t>Meridian Health Systems  ·  Indianapolis, IN  ·  Jun 2015 – Feb 2019</w:t>
            </w:r>
          </w:p>
          <w:p w14:paraId="040BDA22" w14:textId="77777777" w:rsidR="00985AF0" w:rsidRPr="00E24D99" w:rsidRDefault="00000000">
            <w:pPr>
              <w:spacing w:before="40" w:after="40"/>
              <w:ind w:left="360" w:hanging="220"/>
              <w:rPr>
                <w:noProof/>
              </w:rPr>
            </w:pPr>
            <w:r w:rsidRPr="00E24D99">
              <w:rPr>
                <w:rFonts w:ascii="Calibri" w:eastAsia="Calibri" w:hAnsi="Calibri" w:cs="Calibri"/>
                <w:noProof/>
                <w:color w:val="333333"/>
                <w:sz w:val="19"/>
                <w:szCs w:val="19"/>
              </w:rPr>
              <w:t>•  Managed simultaneous delivery of 8 EHR integration projects, achieving a 96% on-time completion rate.</w:t>
            </w:r>
          </w:p>
          <w:p w14:paraId="55BC0E29" w14:textId="77777777" w:rsidR="00985AF0" w:rsidRPr="00E24D99" w:rsidRDefault="00000000">
            <w:pPr>
              <w:spacing w:before="40" w:after="40"/>
              <w:ind w:left="360" w:hanging="220"/>
              <w:rPr>
                <w:noProof/>
              </w:rPr>
            </w:pPr>
            <w:r w:rsidRPr="00E24D99">
              <w:rPr>
                <w:rFonts w:ascii="Calibri" w:eastAsia="Calibri" w:hAnsi="Calibri" w:cs="Calibri"/>
                <w:noProof/>
                <w:color w:val="333333"/>
                <w:sz w:val="19"/>
                <w:szCs w:val="19"/>
              </w:rPr>
              <w:t>•  Defined project scope, milestones, and acceptance criteria with clinical and IT stakeholders.</w:t>
            </w:r>
          </w:p>
          <w:p w14:paraId="2A78237F" w14:textId="77777777" w:rsidR="00985AF0" w:rsidRPr="00E24D99" w:rsidRDefault="00000000">
            <w:pPr>
              <w:spacing w:before="40" w:after="40"/>
              <w:ind w:left="360" w:hanging="220"/>
              <w:rPr>
                <w:noProof/>
              </w:rPr>
            </w:pPr>
            <w:r w:rsidRPr="00E24D99">
              <w:rPr>
                <w:rFonts w:ascii="Calibri" w:eastAsia="Calibri" w:hAnsi="Calibri" w:cs="Calibri"/>
                <w:noProof/>
                <w:color w:val="333333"/>
                <w:sz w:val="19"/>
                <w:szCs w:val="19"/>
              </w:rPr>
              <w:t>•  Conducted risk workshops that reduced post-launch defect rates by 31% across all major releases.</w:t>
            </w:r>
          </w:p>
          <w:p w14:paraId="5DF6887D" w14:textId="77777777" w:rsidR="00985AF0" w:rsidRPr="00E24D99" w:rsidRDefault="00000000">
            <w:pPr>
              <w:spacing w:before="40" w:after="40"/>
              <w:ind w:left="360" w:hanging="220"/>
              <w:rPr>
                <w:noProof/>
              </w:rPr>
            </w:pPr>
            <w:r w:rsidRPr="00E24D99">
              <w:rPr>
                <w:rFonts w:ascii="Calibri" w:eastAsia="Calibri" w:hAnsi="Calibri" w:cs="Calibri"/>
                <w:noProof/>
                <w:color w:val="333333"/>
                <w:sz w:val="19"/>
                <w:szCs w:val="19"/>
              </w:rPr>
              <w:t>•  Built resource allocation models covering 40+ cross-functional contributors and a $5M annual budget.</w:t>
            </w:r>
          </w:p>
          <w:p w14:paraId="55DF1CF1" w14:textId="77777777" w:rsidR="00985AF0" w:rsidRPr="00E24D99" w:rsidRDefault="00000000">
            <w:pPr>
              <w:spacing w:before="40" w:after="40"/>
              <w:ind w:left="360" w:hanging="220"/>
              <w:rPr>
                <w:noProof/>
              </w:rPr>
            </w:pPr>
            <w:r w:rsidRPr="00E24D99">
              <w:rPr>
                <w:rFonts w:ascii="Calibri" w:eastAsia="Calibri" w:hAnsi="Calibri" w:cs="Calibri"/>
                <w:noProof/>
                <w:color w:val="333333"/>
                <w:sz w:val="19"/>
                <w:szCs w:val="19"/>
              </w:rPr>
              <w:t>•  Facilitated conflict resolution between engineering and compliance teams during critical go-live phases.</w:t>
            </w:r>
          </w:p>
          <w:p w14:paraId="6B663B37" w14:textId="77777777" w:rsidR="00985AF0" w:rsidRPr="00E24D99" w:rsidRDefault="00000000">
            <w:pPr>
              <w:spacing w:before="40" w:after="40"/>
              <w:ind w:left="360" w:hanging="220"/>
              <w:rPr>
                <w:noProof/>
              </w:rPr>
            </w:pPr>
            <w:r w:rsidRPr="00E24D99">
              <w:rPr>
                <w:rFonts w:ascii="Calibri" w:eastAsia="Calibri" w:hAnsi="Calibri" w:cs="Calibri"/>
                <w:noProof/>
                <w:color w:val="333333"/>
                <w:sz w:val="19"/>
                <w:szCs w:val="19"/>
              </w:rPr>
              <w:t>•  Reduced project failure rates by 20% through implementation of a standardized risk register framework.</w:t>
            </w:r>
          </w:p>
          <w:p w14:paraId="4BFA9BE0" w14:textId="77777777" w:rsidR="00985AF0" w:rsidRPr="00E24D99" w:rsidRDefault="00000000">
            <w:pPr>
              <w:spacing w:before="100" w:after="20"/>
              <w:rPr>
                <w:noProof/>
              </w:rPr>
            </w:pPr>
            <w:r w:rsidRPr="00E24D99">
              <w:rPr>
                <w:rFonts w:ascii="Calibri" w:eastAsia="Calibri" w:hAnsi="Calibri" w:cs="Calibri"/>
                <w:b/>
                <w:bCs/>
                <w:noProof/>
                <w:color w:val="1A1A1A"/>
              </w:rPr>
              <w:t>Associate Project Manager</w:t>
            </w:r>
          </w:p>
          <w:p w14:paraId="683AB39E" w14:textId="77777777" w:rsidR="00985AF0" w:rsidRPr="00E24D99" w:rsidRDefault="00000000">
            <w:pPr>
              <w:spacing w:after="40"/>
              <w:rPr>
                <w:noProof/>
              </w:rPr>
            </w:pPr>
            <w:r w:rsidRPr="00E24D99">
              <w:rPr>
                <w:rFonts w:ascii="Calibri" w:eastAsia="Calibri" w:hAnsi="Calibri" w:cs="Calibri"/>
                <w:i/>
                <w:iCs/>
                <w:noProof/>
                <w:color w:val="666666"/>
                <w:sz w:val="18"/>
                <w:szCs w:val="18"/>
              </w:rPr>
              <w:t>Clearfield Partners Consulting  ·  Chicago, IL  ·  Aug 2013 – May 2015</w:t>
            </w:r>
          </w:p>
          <w:p w14:paraId="2F09AD09" w14:textId="77777777" w:rsidR="00985AF0" w:rsidRPr="00E24D99" w:rsidRDefault="00000000">
            <w:pPr>
              <w:spacing w:before="40" w:after="40"/>
              <w:ind w:left="360" w:hanging="220"/>
              <w:rPr>
                <w:noProof/>
              </w:rPr>
            </w:pPr>
            <w:r w:rsidRPr="00E24D99">
              <w:rPr>
                <w:rFonts w:ascii="Calibri" w:eastAsia="Calibri" w:hAnsi="Calibri" w:cs="Calibri"/>
                <w:noProof/>
                <w:color w:val="333333"/>
                <w:sz w:val="19"/>
                <w:szCs w:val="19"/>
              </w:rPr>
              <w:t>•  Supported delivery of digital transformation engagements for clients in retail and financial services.</w:t>
            </w:r>
          </w:p>
          <w:p w14:paraId="213FF6AE" w14:textId="77777777" w:rsidR="00985AF0" w:rsidRPr="00E24D99" w:rsidRDefault="00000000">
            <w:pPr>
              <w:spacing w:before="40" w:after="40"/>
              <w:ind w:left="360" w:hanging="220"/>
              <w:rPr>
                <w:noProof/>
              </w:rPr>
            </w:pPr>
            <w:r w:rsidRPr="00E24D99">
              <w:rPr>
                <w:rFonts w:ascii="Calibri" w:eastAsia="Calibri" w:hAnsi="Calibri" w:cs="Calibri"/>
                <w:noProof/>
                <w:color w:val="333333"/>
                <w:sz w:val="19"/>
                <w:szCs w:val="19"/>
              </w:rPr>
              <w:t>•  Designed a project tracking dashboard in MS Project that cut weekly status reporting time by 40%.</w:t>
            </w:r>
          </w:p>
          <w:p w14:paraId="2DE744D5" w14:textId="77777777" w:rsidR="00985AF0" w:rsidRPr="00E24D99" w:rsidRDefault="00000000">
            <w:pPr>
              <w:spacing w:before="40" w:after="40"/>
              <w:ind w:left="360" w:hanging="220"/>
              <w:rPr>
                <w:noProof/>
              </w:rPr>
            </w:pPr>
            <w:r w:rsidRPr="00E24D99">
              <w:rPr>
                <w:rFonts w:ascii="Calibri" w:eastAsia="Calibri" w:hAnsi="Calibri" w:cs="Calibri"/>
                <w:noProof/>
                <w:color w:val="333333"/>
                <w:sz w:val="19"/>
                <w:szCs w:val="19"/>
              </w:rPr>
              <w:t>•  Coordinated cross-team sprint planning sessions and facilitated daily standups for teams of up to 20.</w:t>
            </w:r>
          </w:p>
          <w:p w14:paraId="1C486E22" w14:textId="77777777" w:rsidR="00985AF0" w:rsidRPr="00E24D99" w:rsidRDefault="00000000">
            <w:pPr>
              <w:spacing w:before="40" w:after="40"/>
              <w:ind w:left="360" w:hanging="220"/>
              <w:rPr>
                <w:noProof/>
              </w:rPr>
            </w:pPr>
            <w:r w:rsidRPr="00E24D99">
              <w:rPr>
                <w:rFonts w:ascii="Calibri" w:eastAsia="Calibri" w:hAnsi="Calibri" w:cs="Calibri"/>
                <w:noProof/>
                <w:color w:val="333333"/>
                <w:sz w:val="19"/>
                <w:szCs w:val="19"/>
              </w:rPr>
              <w:t>•  Assisted senior PMs in managing stakeholder communications and preparing board-level presentations.</w:t>
            </w:r>
          </w:p>
        </w:tc>
      </w:tr>
    </w:tbl>
    <w:p w14:paraId="544CDA06" w14:textId="77777777" w:rsidR="00483C42" w:rsidRPr="00E24D99" w:rsidRDefault="00483C42">
      <w:pPr>
        <w:rPr>
          <w:noProof/>
        </w:rPr>
      </w:pPr>
    </w:p>
    <w:sectPr w:rsidR="00483C42" w:rsidRPr="00E24D99">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64231"/>
    <w:multiLevelType w:val="hybridMultilevel"/>
    <w:tmpl w:val="D7347320"/>
    <w:lvl w:ilvl="0" w:tplc="0C3A786C">
      <w:start w:val="1"/>
      <w:numFmt w:val="bullet"/>
      <w:lvlText w:val="●"/>
      <w:lvlJc w:val="left"/>
      <w:pPr>
        <w:ind w:left="720" w:hanging="360"/>
      </w:pPr>
    </w:lvl>
    <w:lvl w:ilvl="1" w:tplc="623E6DC4">
      <w:start w:val="1"/>
      <w:numFmt w:val="bullet"/>
      <w:lvlText w:val="○"/>
      <w:lvlJc w:val="left"/>
      <w:pPr>
        <w:ind w:left="1440" w:hanging="360"/>
      </w:pPr>
    </w:lvl>
    <w:lvl w:ilvl="2" w:tplc="7DDCC958">
      <w:start w:val="1"/>
      <w:numFmt w:val="bullet"/>
      <w:lvlText w:val="■"/>
      <w:lvlJc w:val="left"/>
      <w:pPr>
        <w:ind w:left="2160" w:hanging="360"/>
      </w:pPr>
    </w:lvl>
    <w:lvl w:ilvl="3" w:tplc="EB3856FA">
      <w:start w:val="1"/>
      <w:numFmt w:val="bullet"/>
      <w:lvlText w:val="●"/>
      <w:lvlJc w:val="left"/>
      <w:pPr>
        <w:ind w:left="2880" w:hanging="360"/>
      </w:pPr>
    </w:lvl>
    <w:lvl w:ilvl="4" w:tplc="250A7866">
      <w:start w:val="1"/>
      <w:numFmt w:val="bullet"/>
      <w:lvlText w:val="○"/>
      <w:lvlJc w:val="left"/>
      <w:pPr>
        <w:ind w:left="3600" w:hanging="360"/>
      </w:pPr>
    </w:lvl>
    <w:lvl w:ilvl="5" w:tplc="44EC8B48">
      <w:start w:val="1"/>
      <w:numFmt w:val="bullet"/>
      <w:lvlText w:val="■"/>
      <w:lvlJc w:val="left"/>
      <w:pPr>
        <w:ind w:left="4320" w:hanging="360"/>
      </w:pPr>
    </w:lvl>
    <w:lvl w:ilvl="6" w:tplc="EFA40B50">
      <w:start w:val="1"/>
      <w:numFmt w:val="bullet"/>
      <w:lvlText w:val="●"/>
      <w:lvlJc w:val="left"/>
      <w:pPr>
        <w:ind w:left="5040" w:hanging="360"/>
      </w:pPr>
    </w:lvl>
    <w:lvl w:ilvl="7" w:tplc="66706C20">
      <w:start w:val="1"/>
      <w:numFmt w:val="bullet"/>
      <w:lvlText w:val="●"/>
      <w:lvlJc w:val="left"/>
      <w:pPr>
        <w:ind w:left="5760" w:hanging="360"/>
      </w:pPr>
    </w:lvl>
    <w:lvl w:ilvl="8" w:tplc="A40605E0">
      <w:start w:val="1"/>
      <w:numFmt w:val="bullet"/>
      <w:lvlText w:val="●"/>
      <w:lvlJc w:val="left"/>
      <w:pPr>
        <w:ind w:left="6480" w:hanging="360"/>
      </w:pPr>
    </w:lvl>
  </w:abstractNum>
  <w:num w:numId="1" w16cid:durableId="16165164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AF0"/>
    <w:rsid w:val="000B1208"/>
    <w:rsid w:val="00226ECC"/>
    <w:rsid w:val="00397237"/>
    <w:rsid w:val="00483C42"/>
    <w:rsid w:val="004D584A"/>
    <w:rsid w:val="00624FCD"/>
    <w:rsid w:val="00631096"/>
    <w:rsid w:val="00985AF0"/>
    <w:rsid w:val="00A74FD7"/>
    <w:rsid w:val="00E24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D47DB"/>
  <w15:docId w15:val="{54E6FFC3-B4AF-4BC9-9CC4-DFA52D9C5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425</Words>
  <Characters>2736</Characters>
  <Application>Microsoft Office Word</Application>
  <DocSecurity>0</DocSecurity>
  <Lines>91</Lines>
  <Paragraphs>71</Paragraphs>
  <ScaleCrop>false</ScaleCrop>
  <Company/>
  <LinksUpToDate>false</LinksUpToDate>
  <CharactersWithSpaces>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BODLEIAN - Resume</dc:title>
  <dc:creator>ResumGO.com</dc:creator>
  <dc:description>© Copyright ResumGO</dc:description>
  <cp:lastModifiedBy>Christophe Barroche</cp:lastModifiedBy>
  <cp:revision>6</cp:revision>
  <cp:lastPrinted>2026-05-05T15:45:00Z</cp:lastPrinted>
  <dcterms:created xsi:type="dcterms:W3CDTF">2026-05-04T22:34:00Z</dcterms:created>
  <dcterms:modified xsi:type="dcterms:W3CDTF">2026-05-05T16:15:00Z</dcterms:modified>
</cp:coreProperties>
</file>