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1F1" w14:textId="4ABA4D86" w:rsidR="00D46F06" w:rsidRPr="00FE5376" w:rsidRDefault="003742D6" w:rsidP="00C62889">
      <w:pPr>
        <w:pStyle w:val="RGName"/>
        <w:rPr>
          <w:rFonts w:ascii="Arial" w:eastAsia="Times New Roman" w:hAnsi="Arial" w:cs="Arial"/>
          <w:bCs/>
          <w:caps/>
          <w:color w:val="083B76"/>
          <w:kern w:val="36"/>
          <w:szCs w:val="44"/>
          <w14:ligatures w14:val="none"/>
        </w:rPr>
      </w:pPr>
      <w:r w:rsidRPr="00FE5376">
        <w:rPr>
          <w:rFonts w:ascii="Arial" w:eastAsia="Times New Roman" w:hAnsi="Arial" w:cs="Arial"/>
          <w:bCs/>
          <w:caps/>
          <w:color w:val="083B76"/>
          <w:kern w:val="36"/>
          <w:szCs w:val="44"/>
          <w14:ligatures w14:val="none"/>
        </w:rPr>
        <w:t>Steven</w:t>
      </w:r>
      <w:r w:rsidR="00D46F06" w:rsidRPr="00FE5376">
        <w:rPr>
          <w:rFonts w:ascii="Arial" w:eastAsia="Times New Roman" w:hAnsi="Arial" w:cs="Arial"/>
          <w:bCs/>
          <w:caps/>
          <w:color w:val="083B76"/>
          <w:kern w:val="36"/>
          <w:szCs w:val="44"/>
          <w14:ligatures w14:val="none"/>
        </w:rPr>
        <w:t xml:space="preserve"> </w:t>
      </w:r>
      <w:r w:rsidRPr="00FE5376">
        <w:rPr>
          <w:rFonts w:ascii="Arial" w:eastAsia="Times New Roman" w:hAnsi="Arial" w:cs="Arial"/>
          <w:bCs/>
          <w:caps/>
          <w:color w:val="083B76"/>
          <w:kern w:val="36"/>
          <w:szCs w:val="44"/>
          <w14:ligatures w14:val="none"/>
        </w:rPr>
        <w:t>Resumgo</w:t>
      </w:r>
    </w:p>
    <w:p w14:paraId="529B3D02" w14:textId="3FC0D66B" w:rsidR="00D46F06" w:rsidRPr="00211DE5" w:rsidRDefault="00D46F06" w:rsidP="00C62889">
      <w:pPr>
        <w:pStyle w:val="RGTagline"/>
        <w:rPr>
          <w:rFonts w:ascii="Arial" w:hAnsi="Arial" w:cs="Arial"/>
          <w:color w:val="4B5563"/>
          <w:sz w:val="24"/>
          <w:shd w:val="clear" w:color="auto" w:fill="FFFFFF"/>
        </w:rPr>
      </w:pPr>
      <w:r w:rsidRPr="00211DE5">
        <w:rPr>
          <w:rFonts w:ascii="Arial" w:hAnsi="Arial" w:cs="Arial"/>
          <w:color w:val="4B5563"/>
          <w:sz w:val="20"/>
          <w:szCs w:val="20"/>
          <w:shd w:val="clear" w:color="auto" w:fill="FFFFFF"/>
        </w:rPr>
        <w:t>Senior Product Manager | Product Strategy Expert | Agile Leader</w:t>
      </w:r>
    </w:p>
    <w:p w14:paraId="0198969B" w14:textId="1E8095B7" w:rsidR="003D1F37" w:rsidRPr="00211DE5" w:rsidRDefault="003D1F37" w:rsidP="00C62889">
      <w:pPr>
        <w:pStyle w:val="RGTagline"/>
        <w:rPr>
          <w:rFonts w:ascii="Arial" w:hAnsi="Arial" w:cs="Arial"/>
          <w:color w:val="6B7280"/>
          <w:sz w:val="18"/>
          <w:szCs w:val="18"/>
          <w:shd w:val="clear" w:color="auto" w:fill="FFFFFF"/>
        </w:rPr>
      </w:pPr>
      <w:r w:rsidRPr="00211DE5">
        <w:rPr>
          <w:rFonts w:ascii="Arial" w:hAnsi="Arial" w:cs="Arial"/>
          <w:color w:val="6B7280"/>
          <w:sz w:val="18"/>
          <w:szCs w:val="18"/>
          <w:shd w:val="clear" w:color="auto" w:fill="FFFFFF"/>
        </w:rPr>
        <w:t>City, State ZIP Code | (123) 456-7890 | email@address.com | linkedin.com/in/yourname</w:t>
      </w:r>
    </w:p>
    <w:p w14:paraId="55D67B5E" w14:textId="77777777" w:rsidR="003D1F37" w:rsidRPr="009A70AA" w:rsidRDefault="003D1F37" w:rsidP="00417173">
      <w:pPr>
        <w:pStyle w:val="RGContact"/>
        <w:spacing w:after="0"/>
        <w:rPr>
          <w:rFonts w:ascii="Arial" w:hAnsi="Arial" w:cs="Arial"/>
          <w:color w:val="4B5563"/>
          <w:sz w:val="16"/>
          <w:szCs w:val="20"/>
        </w:rPr>
      </w:pPr>
    </w:p>
    <w:p w14:paraId="0C4BCCC8" w14:textId="77777777" w:rsidR="003D1F37" w:rsidRPr="00417173" w:rsidRDefault="003D1F37" w:rsidP="00FE5376">
      <w:pPr>
        <w:pStyle w:val="RGContact"/>
        <w:pBdr>
          <w:top w:val="single" w:sz="4" w:space="0" w:color="BFBFBF" w:themeColor="background1" w:themeShade="BF"/>
        </w:pBdr>
        <w:spacing w:after="0"/>
        <w:ind w:left="90"/>
        <w:rPr>
          <w:rFonts w:ascii="Arial" w:hAnsi="Arial" w:cs="Arial"/>
          <w:color w:val="4B5563"/>
        </w:rPr>
      </w:pPr>
    </w:p>
    <w:p w14:paraId="2047B4CC" w14:textId="1F6B130E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Summary</w:t>
      </w:r>
    </w:p>
    <w:p w14:paraId="79EFA769" w14:textId="77777777" w:rsidR="003D1F37" w:rsidRPr="009A70AA" w:rsidRDefault="003D1F37" w:rsidP="00417173">
      <w:pPr>
        <w:pStyle w:val="RGSkill"/>
        <w:tabs>
          <w:tab w:val="left" w:pos="90"/>
        </w:tabs>
        <w:spacing w:line="240" w:lineRule="exact"/>
        <w:ind w:left="90"/>
        <w:rPr>
          <w:rFonts w:ascii="Arial" w:hAnsi="Arial" w:cs="Arial"/>
          <w:bCs/>
          <w:color w:val="4B5563"/>
          <w:sz w:val="18"/>
          <w:szCs w:val="22"/>
        </w:rPr>
      </w:pPr>
      <w:r w:rsidRPr="009A70AA">
        <w:rPr>
          <w:rFonts w:ascii="Arial" w:hAnsi="Arial" w:cs="Arial"/>
          <w:bCs/>
          <w:color w:val="4B5563"/>
          <w:sz w:val="18"/>
          <w:szCs w:val="22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21C5D365" w14:textId="4C4A6116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Core Skills</w:t>
      </w:r>
    </w:p>
    <w:p w14:paraId="7A2472E4" w14:textId="460AA76D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FE5376">
        <w:rPr>
          <w:rFonts w:ascii="Arial" w:hAnsi="Arial" w:cs="Arial"/>
          <w:color w:val="083B76"/>
          <w:sz w:val="18"/>
          <w:szCs w:val="20"/>
        </w:rPr>
        <w:t>Product: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Strategy, Roadmaps, Discovery, Prioritization, Experimentation</w:t>
      </w:r>
    </w:p>
    <w:p w14:paraId="63588598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FE5376">
        <w:rPr>
          <w:rFonts w:ascii="Arial" w:hAnsi="Arial" w:cs="Arial"/>
          <w:color w:val="083B76"/>
          <w:sz w:val="18"/>
          <w:szCs w:val="20"/>
        </w:rPr>
        <w:t>Delivery: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Agile/Scrum, Stakeholder Alignment, Sprint Planning, Release Management</w:t>
      </w:r>
    </w:p>
    <w:p w14:paraId="560A004B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FE5376">
        <w:rPr>
          <w:rFonts w:ascii="Arial" w:hAnsi="Arial" w:cs="Arial"/>
          <w:color w:val="083B76"/>
          <w:sz w:val="18"/>
          <w:szCs w:val="20"/>
        </w:rPr>
        <w:t>Analytics: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SQL, GA4, Mixpanel, KPI Dashboards, Cohort &amp; Funnel Analysis</w:t>
      </w:r>
    </w:p>
    <w:p w14:paraId="58BA228C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FE5376">
        <w:rPr>
          <w:rFonts w:ascii="Arial" w:hAnsi="Arial" w:cs="Arial"/>
          <w:color w:val="083B76"/>
          <w:sz w:val="18"/>
          <w:szCs w:val="20"/>
        </w:rPr>
        <w:t>Tools: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Jira, Figma, Confluence, APIs, A/B Testing</w:t>
      </w:r>
    </w:p>
    <w:p w14:paraId="77CC44E0" w14:textId="3D206100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Work Experience</w:t>
      </w:r>
    </w:p>
    <w:p w14:paraId="727B346A" w14:textId="77777777" w:rsidR="003D1F37" w:rsidRPr="00FE5376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083B76"/>
          <w:sz w:val="20"/>
          <w:szCs w:val="22"/>
        </w:rPr>
      </w:pPr>
      <w:r w:rsidRPr="00FE5376">
        <w:rPr>
          <w:rFonts w:ascii="Arial" w:hAnsi="Arial" w:cs="Arial"/>
          <w:color w:val="083B76"/>
          <w:sz w:val="20"/>
          <w:szCs w:val="22"/>
        </w:rPr>
        <w:t>Senior Product Manager</w:t>
      </w:r>
    </w:p>
    <w:p w14:paraId="7B96CE33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Dec 2022 to Present</w:t>
      </w:r>
    </w:p>
    <w:p w14:paraId="637178EE" w14:textId="20988FD3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Led product development for a B2B SaaS platform serving 50,000+ users, resulting in a 35% increase in customer retention.</w:t>
      </w:r>
    </w:p>
    <w:p w14:paraId="13392CCA" w14:textId="77777777" w:rsidR="003D1F37" w:rsidRPr="00FE5376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sz w:val="18"/>
          <w:szCs w:val="22"/>
        </w:rPr>
      </w:pPr>
      <w:r w:rsidRPr="00FE5376">
        <w:rPr>
          <w:rFonts w:ascii="Arial" w:hAnsi="Arial" w:cs="Arial"/>
          <w:sz w:val="18"/>
          <w:szCs w:val="22"/>
        </w:rPr>
        <w:t>Key Achievements</w:t>
      </w:r>
    </w:p>
    <w:p w14:paraId="1377EB32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Launched 3 major releases generating $2M in additional annual revenue</w:t>
      </w:r>
    </w:p>
    <w:p w14:paraId="7A869E46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Reduced churn by 25% through user-centric experience improvements</w:t>
      </w:r>
    </w:p>
    <w:p w14:paraId="1972DDB7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Increased team velocity by 40% by implementing Agile best practices</w:t>
      </w:r>
    </w:p>
    <w:p w14:paraId="66B079BD" w14:textId="77777777" w:rsidR="003D1F37" w:rsidRPr="009A70AA" w:rsidRDefault="003D1F37" w:rsidP="00417173">
      <w:pPr>
        <w:pStyle w:val="RGBody"/>
        <w:tabs>
          <w:tab w:val="left" w:pos="90"/>
        </w:tabs>
        <w:spacing w:after="40"/>
        <w:ind w:left="90"/>
        <w:rPr>
          <w:rFonts w:ascii="Arial" w:hAnsi="Arial" w:cs="Arial"/>
          <w:color w:val="4B5563"/>
          <w:sz w:val="18"/>
          <w:szCs w:val="20"/>
        </w:rPr>
      </w:pPr>
    </w:p>
    <w:p w14:paraId="1B3B33B6" w14:textId="77777777" w:rsidR="003D1F37" w:rsidRPr="00FE5376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083B76"/>
          <w:sz w:val="20"/>
          <w:szCs w:val="22"/>
        </w:rPr>
      </w:pPr>
      <w:r w:rsidRPr="00FE5376">
        <w:rPr>
          <w:rFonts w:ascii="Arial" w:hAnsi="Arial" w:cs="Arial"/>
          <w:color w:val="083B76"/>
          <w:sz w:val="20"/>
          <w:szCs w:val="22"/>
        </w:rPr>
        <w:t>Product Manager</w:t>
      </w:r>
    </w:p>
    <w:p w14:paraId="493B7DBF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Feb 2018 to Nov 2022</w:t>
      </w:r>
    </w:p>
    <w:p w14:paraId="0A53DDCF" w14:textId="7B14393D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Managed the product lifecycle from discovery through launch for mobile applications with 100,000+ downloads.</w:t>
      </w:r>
    </w:p>
    <w:p w14:paraId="5DA7F3AD" w14:textId="77777777" w:rsidR="003D1F37" w:rsidRPr="00FE5376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sz w:val="18"/>
          <w:szCs w:val="22"/>
        </w:rPr>
      </w:pPr>
      <w:r w:rsidRPr="00FE5376">
        <w:rPr>
          <w:rFonts w:ascii="Arial" w:hAnsi="Arial" w:cs="Arial"/>
          <w:sz w:val="18"/>
          <w:szCs w:val="22"/>
        </w:rPr>
        <w:t>Key Achievements</w:t>
      </w:r>
    </w:p>
    <w:p w14:paraId="60C196DD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Delivered 15+ feature releases improving engagement metrics by 50%</w:t>
      </w:r>
    </w:p>
    <w:p w14:paraId="7DC57AC4" w14:textId="77777777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Built a product analytics framework to scale data-driven decisions</w:t>
      </w:r>
    </w:p>
    <w:p w14:paraId="55019138" w14:textId="734C3B0A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Mentored 2 junior PMs and led knowledge-sharing sessions</w:t>
      </w:r>
    </w:p>
    <w:p w14:paraId="382CF6CC" w14:textId="1A441CC2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Education</w:t>
      </w:r>
    </w:p>
    <w:p w14:paraId="3004C7B4" w14:textId="77777777" w:rsidR="003D1F37" w:rsidRPr="00FE5376" w:rsidRDefault="003D1F37" w:rsidP="00417173">
      <w:pPr>
        <w:pStyle w:val="RGRoleTitle"/>
        <w:spacing w:line="-240" w:lineRule="auto"/>
        <w:ind w:left="90"/>
        <w:rPr>
          <w:rFonts w:ascii="Arial" w:hAnsi="Arial" w:cs="Arial"/>
          <w:color w:val="083B76"/>
          <w:sz w:val="20"/>
          <w:szCs w:val="22"/>
        </w:rPr>
      </w:pPr>
      <w:r w:rsidRPr="00FE5376">
        <w:rPr>
          <w:rFonts w:ascii="Arial" w:hAnsi="Arial" w:cs="Arial"/>
          <w:color w:val="083B76"/>
          <w:sz w:val="20"/>
          <w:szCs w:val="22"/>
        </w:rPr>
        <w:t>Master of Business Administration (MBA)</w:t>
      </w:r>
    </w:p>
    <w:p w14:paraId="3BC4BFD8" w14:textId="4E81D8E1" w:rsidR="003D1F37" w:rsidRPr="009A70AA" w:rsidRDefault="003D1F37" w:rsidP="00417173">
      <w:pPr>
        <w:pStyle w:val="RGSubheading"/>
        <w:spacing w:line="-240" w:lineRule="auto"/>
        <w:ind w:left="90"/>
        <w:rPr>
          <w:rFonts w:ascii="Arial" w:hAnsi="Arial" w:cs="Arial"/>
          <w:b w:val="0"/>
          <w:color w:val="4B5563"/>
          <w:sz w:val="16"/>
          <w:szCs w:val="20"/>
        </w:rPr>
      </w:pPr>
      <w:r w:rsidRPr="009A70AA">
        <w:rPr>
          <w:rFonts w:ascii="Arial" w:hAnsi="Arial" w:cs="Arial"/>
          <w:b w:val="0"/>
          <w:color w:val="4B5563"/>
          <w:sz w:val="16"/>
          <w:szCs w:val="20"/>
        </w:rPr>
        <w:t>University Name — 2017 | Concentration: Technology Management and Innovation</w:t>
      </w:r>
    </w:p>
    <w:p w14:paraId="11BC1AF3" w14:textId="7CF85DB6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Certifications</w:t>
      </w:r>
    </w:p>
    <w:p w14:paraId="78629F43" w14:textId="77777777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Certified Scrum Product Owner (CSPO) — 2021</w:t>
      </w:r>
    </w:p>
    <w:p w14:paraId="17B34168" w14:textId="43E608D0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Google Analytics Certification — 2020</w:t>
      </w:r>
    </w:p>
    <w:p w14:paraId="504787DA" w14:textId="6D4E44BE" w:rsidR="003D1F37" w:rsidRPr="009A70AA" w:rsidRDefault="005228A2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Languages</w:t>
      </w:r>
    </w:p>
    <w:p w14:paraId="63338C49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English — Native</w:t>
      </w:r>
    </w:p>
    <w:p w14:paraId="4B99C168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Spanish — Professional Working Proficiency</w:t>
      </w:r>
    </w:p>
    <w:p w14:paraId="6A0821E4" w14:textId="53390643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French — Conversational</w:t>
      </w:r>
    </w:p>
    <w:p w14:paraId="0D3969A4" w14:textId="15AA1FEA" w:rsidR="003D1F37" w:rsidRPr="009A70AA" w:rsidRDefault="00791F00" w:rsidP="00FE5376">
      <w:pPr>
        <w:pStyle w:val="RGSection"/>
        <w:pBdr>
          <w:top w:val="single" w:sz="18" w:space="1" w:color="0C5CAA"/>
          <w:left w:val="single" w:sz="18" w:space="4" w:color="0C5CAA"/>
          <w:bottom w:val="single" w:sz="18" w:space="1" w:color="0C5CAA"/>
          <w:right w:val="single" w:sz="18" w:space="4" w:color="0C5CAA"/>
        </w:pBdr>
        <w:shd w:val="clear" w:color="auto" w:fill="0C5CAA"/>
        <w:spacing w:before="240" w:after="240"/>
        <w:ind w:left="180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References</w:t>
      </w:r>
    </w:p>
    <w:p w14:paraId="1D03D804" w14:textId="5509178C" w:rsidR="003D1F37" w:rsidRPr="009A70AA" w:rsidRDefault="003D1F37" w:rsidP="00417173">
      <w:pPr>
        <w:pStyle w:val="RGBody"/>
        <w:spacing w:line="-240" w:lineRule="auto"/>
        <w:ind w:left="90"/>
        <w:rPr>
          <w:rFonts w:ascii="Arial" w:hAnsi="Arial" w:cs="Arial"/>
          <w:i/>
          <w:iCs/>
          <w:color w:val="4B5563"/>
          <w:sz w:val="18"/>
          <w:szCs w:val="20"/>
        </w:rPr>
      </w:pPr>
      <w:r w:rsidRPr="009A70AA">
        <w:rPr>
          <w:rFonts w:ascii="Arial" w:hAnsi="Arial" w:cs="Arial"/>
          <w:i/>
          <w:iCs/>
          <w:color w:val="4B5563"/>
          <w:sz w:val="18"/>
          <w:szCs w:val="20"/>
        </w:rPr>
        <w:t>Available upon request</w:t>
      </w:r>
    </w:p>
    <w:sectPr w:rsidR="003D1F37" w:rsidRPr="009A70AA" w:rsidSect="00417173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5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A716F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56867450">
    <w:abstractNumId w:val="1"/>
  </w:num>
  <w:num w:numId="2" w16cid:durableId="70656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37"/>
    <w:rsid w:val="000B46A0"/>
    <w:rsid w:val="000F2DBB"/>
    <w:rsid w:val="001367CE"/>
    <w:rsid w:val="00154913"/>
    <w:rsid w:val="00211DE5"/>
    <w:rsid w:val="002228B4"/>
    <w:rsid w:val="00271930"/>
    <w:rsid w:val="00273846"/>
    <w:rsid w:val="003575EE"/>
    <w:rsid w:val="003742D6"/>
    <w:rsid w:val="003A3279"/>
    <w:rsid w:val="003D1F37"/>
    <w:rsid w:val="003D4165"/>
    <w:rsid w:val="003E7165"/>
    <w:rsid w:val="00416515"/>
    <w:rsid w:val="00417173"/>
    <w:rsid w:val="00453713"/>
    <w:rsid w:val="0045445A"/>
    <w:rsid w:val="00471417"/>
    <w:rsid w:val="004920F5"/>
    <w:rsid w:val="005228A2"/>
    <w:rsid w:val="00543E87"/>
    <w:rsid w:val="005E279B"/>
    <w:rsid w:val="005E5259"/>
    <w:rsid w:val="006E12DE"/>
    <w:rsid w:val="006E5C61"/>
    <w:rsid w:val="00711A12"/>
    <w:rsid w:val="00791F00"/>
    <w:rsid w:val="007A04C1"/>
    <w:rsid w:val="007E5428"/>
    <w:rsid w:val="00892D33"/>
    <w:rsid w:val="00927FAE"/>
    <w:rsid w:val="009A70AA"/>
    <w:rsid w:val="009B10E2"/>
    <w:rsid w:val="00A2386B"/>
    <w:rsid w:val="00AA27F6"/>
    <w:rsid w:val="00B60409"/>
    <w:rsid w:val="00B95372"/>
    <w:rsid w:val="00BF4979"/>
    <w:rsid w:val="00C0568A"/>
    <w:rsid w:val="00C244BC"/>
    <w:rsid w:val="00C62889"/>
    <w:rsid w:val="00CC3AD6"/>
    <w:rsid w:val="00CE2ED9"/>
    <w:rsid w:val="00CE6651"/>
    <w:rsid w:val="00D46F06"/>
    <w:rsid w:val="00D5044D"/>
    <w:rsid w:val="00DA107A"/>
    <w:rsid w:val="00DB12B1"/>
    <w:rsid w:val="00E4021E"/>
    <w:rsid w:val="00FE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A3DE"/>
  <w15:chartTrackingRefBased/>
  <w15:docId w15:val="{688E4E1E-7669-42FE-AC74-2E27AE53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F3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3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3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37"/>
    <w:rPr>
      <w:b/>
      <w:bCs/>
      <w:smallCaps/>
      <w:color w:val="0F4761" w:themeColor="accent1" w:themeShade="BF"/>
      <w:spacing w:val="5"/>
    </w:rPr>
  </w:style>
  <w:style w:type="paragraph" w:customStyle="1" w:styleId="RGName">
    <w:name w:val="RG_Name"/>
    <w:basedOn w:val="Normal"/>
    <w:link w:val="RGNameChar"/>
    <w:rsid w:val="003D1F37"/>
    <w:pPr>
      <w:spacing w:after="40"/>
      <w:jc w:val="center"/>
    </w:pPr>
    <w:rPr>
      <w:b/>
      <w:color w:val="083C78"/>
      <w:sz w:val="44"/>
    </w:rPr>
  </w:style>
  <w:style w:type="character" w:customStyle="1" w:styleId="RGNameChar">
    <w:name w:val="RG_Name Char"/>
    <w:basedOn w:val="DefaultParagraphFont"/>
    <w:link w:val="RGName"/>
    <w:rsid w:val="003D1F37"/>
    <w:rPr>
      <w:rFonts w:ascii="Calibri" w:hAnsi="Calibri"/>
      <w:b/>
      <w:color w:val="083C78"/>
      <w:sz w:val="44"/>
    </w:rPr>
  </w:style>
  <w:style w:type="paragraph" w:customStyle="1" w:styleId="RGTagline">
    <w:name w:val="RG_Tagline"/>
    <w:basedOn w:val="Normal"/>
    <w:link w:val="RGTaglineChar"/>
    <w:rsid w:val="003D1F37"/>
    <w:pPr>
      <w:jc w:val="center"/>
    </w:pPr>
    <w:rPr>
      <w:color w:val="505050"/>
    </w:rPr>
  </w:style>
  <w:style w:type="character" w:customStyle="1" w:styleId="RGTaglineChar">
    <w:name w:val="RG_Tagline Char"/>
    <w:basedOn w:val="DefaultParagraphFont"/>
    <w:link w:val="RGTagline"/>
    <w:rsid w:val="003D1F37"/>
    <w:rPr>
      <w:rFonts w:ascii="Calibri" w:hAnsi="Calibri"/>
      <w:color w:val="505050"/>
      <w:sz w:val="22"/>
    </w:rPr>
  </w:style>
  <w:style w:type="paragraph" w:customStyle="1" w:styleId="RGContact">
    <w:name w:val="RG_Contact"/>
    <w:basedOn w:val="Normal"/>
    <w:link w:val="RGContactChar"/>
    <w:rsid w:val="003D1F37"/>
    <w:pPr>
      <w:spacing w:after="160"/>
      <w:jc w:val="center"/>
    </w:pPr>
    <w:rPr>
      <w:color w:val="3C3C3C"/>
      <w:sz w:val="20"/>
    </w:rPr>
  </w:style>
  <w:style w:type="character" w:customStyle="1" w:styleId="RGContactChar">
    <w:name w:val="RG_Contact Char"/>
    <w:basedOn w:val="DefaultParagraphFont"/>
    <w:link w:val="RGContact"/>
    <w:rsid w:val="003D1F37"/>
    <w:rPr>
      <w:rFonts w:ascii="Calibri" w:hAnsi="Calibri"/>
      <w:color w:val="3C3C3C"/>
      <w:sz w:val="20"/>
    </w:rPr>
  </w:style>
  <w:style w:type="paragraph" w:customStyle="1" w:styleId="RGSection">
    <w:name w:val="RG_Section"/>
    <w:basedOn w:val="Normal"/>
    <w:link w:val="RGSectionChar"/>
    <w:rsid w:val="003D1F37"/>
    <w:pPr>
      <w:spacing w:before="200" w:after="120"/>
    </w:pPr>
    <w:rPr>
      <w:b/>
      <w:caps/>
      <w:color w:val="FFFFFF"/>
      <w:sz w:val="23"/>
    </w:rPr>
  </w:style>
  <w:style w:type="character" w:customStyle="1" w:styleId="RGSectionChar">
    <w:name w:val="RG_Section Char"/>
    <w:basedOn w:val="DefaultParagraphFont"/>
    <w:link w:val="RGSection"/>
    <w:rsid w:val="003D1F37"/>
    <w:rPr>
      <w:rFonts w:ascii="Calibri" w:hAnsi="Calibri"/>
      <w:b/>
      <w:caps/>
      <w:color w:val="FFFFFF"/>
      <w:sz w:val="23"/>
    </w:rPr>
  </w:style>
  <w:style w:type="paragraph" w:customStyle="1" w:styleId="RGBody">
    <w:name w:val="RG_Body"/>
    <w:basedOn w:val="Normal"/>
    <w:link w:val="RGBodyChar"/>
    <w:rsid w:val="003D1F37"/>
    <w:pPr>
      <w:spacing w:after="120"/>
    </w:pPr>
    <w:rPr>
      <w:color w:val="000000"/>
      <w:sz w:val="21"/>
    </w:rPr>
  </w:style>
  <w:style w:type="character" w:customStyle="1" w:styleId="RGBodyChar">
    <w:name w:val="RG_Body Char"/>
    <w:basedOn w:val="DefaultParagraphFont"/>
    <w:link w:val="RGBody"/>
    <w:rsid w:val="003D1F37"/>
    <w:rPr>
      <w:rFonts w:ascii="Calibri" w:hAnsi="Calibri"/>
      <w:color w:val="000000"/>
      <w:sz w:val="21"/>
    </w:rPr>
  </w:style>
  <w:style w:type="paragraph" w:customStyle="1" w:styleId="RGSubheading">
    <w:name w:val="RG_Subheading"/>
    <w:basedOn w:val="Normal"/>
    <w:link w:val="RGSubheadingChar"/>
    <w:rsid w:val="003D1F37"/>
    <w:pPr>
      <w:spacing w:after="40"/>
    </w:pPr>
    <w:rPr>
      <w:b/>
      <w:color w:val="000000"/>
      <w:sz w:val="21"/>
    </w:rPr>
  </w:style>
  <w:style w:type="character" w:customStyle="1" w:styleId="RGSubheadingChar">
    <w:name w:val="RG_Subheading Char"/>
    <w:basedOn w:val="DefaultParagraphFont"/>
    <w:link w:val="RGSubheading"/>
    <w:rsid w:val="003D1F37"/>
    <w:rPr>
      <w:rFonts w:ascii="Calibri" w:hAnsi="Calibri"/>
      <w:b/>
      <w:color w:val="000000"/>
      <w:sz w:val="21"/>
    </w:rPr>
  </w:style>
  <w:style w:type="paragraph" w:customStyle="1" w:styleId="RGSkill">
    <w:name w:val="RG_Skill"/>
    <w:basedOn w:val="Normal"/>
    <w:link w:val="RGSkillChar"/>
    <w:rsid w:val="003D1F37"/>
    <w:pPr>
      <w:spacing w:after="60"/>
    </w:pPr>
    <w:rPr>
      <w:color w:val="000000"/>
      <w:sz w:val="20"/>
    </w:rPr>
  </w:style>
  <w:style w:type="character" w:customStyle="1" w:styleId="RGSkillChar">
    <w:name w:val="RG_Skill Char"/>
    <w:basedOn w:val="DefaultParagraphFont"/>
    <w:link w:val="RGSkill"/>
    <w:rsid w:val="003D1F37"/>
    <w:rPr>
      <w:rFonts w:ascii="Calibri" w:hAnsi="Calibri"/>
      <w:color w:val="000000"/>
      <w:sz w:val="20"/>
    </w:rPr>
  </w:style>
  <w:style w:type="paragraph" w:customStyle="1" w:styleId="RGRoleTitle">
    <w:name w:val="RG_RoleTitle"/>
    <w:basedOn w:val="Normal"/>
    <w:link w:val="RGRoleTitleChar"/>
    <w:rsid w:val="003D1F37"/>
    <w:pPr>
      <w:spacing w:after="20"/>
    </w:pPr>
    <w:rPr>
      <w:b/>
      <w:color w:val="083C78"/>
    </w:rPr>
  </w:style>
  <w:style w:type="character" w:customStyle="1" w:styleId="RGRoleTitleChar">
    <w:name w:val="RG_RoleTitle Char"/>
    <w:basedOn w:val="DefaultParagraphFont"/>
    <w:link w:val="RGRoleTitle"/>
    <w:rsid w:val="003D1F37"/>
    <w:rPr>
      <w:rFonts w:ascii="Calibri" w:hAnsi="Calibri"/>
      <w:b/>
      <w:color w:val="083C78"/>
      <w:sz w:val="22"/>
    </w:rPr>
  </w:style>
  <w:style w:type="paragraph" w:customStyle="1" w:styleId="RGMetaLine">
    <w:name w:val="RG_MetaLine"/>
    <w:basedOn w:val="Normal"/>
    <w:link w:val="RGMetaLineChar"/>
    <w:rsid w:val="003D1F37"/>
    <w:rPr>
      <w:color w:val="464646"/>
      <w:sz w:val="20"/>
    </w:rPr>
  </w:style>
  <w:style w:type="character" w:customStyle="1" w:styleId="RGMetaLineChar">
    <w:name w:val="RG_MetaLine Char"/>
    <w:basedOn w:val="DefaultParagraphFont"/>
    <w:link w:val="RGMetaLine"/>
    <w:rsid w:val="003D1F37"/>
    <w:rPr>
      <w:rFonts w:ascii="Calibri" w:hAnsi="Calibri"/>
      <w:color w:val="464646"/>
      <w:sz w:val="20"/>
    </w:rPr>
  </w:style>
  <w:style w:type="paragraph" w:customStyle="1" w:styleId="RGAchievementLabel">
    <w:name w:val="RG_AchievementLabel"/>
    <w:basedOn w:val="Normal"/>
    <w:link w:val="RGAchievementLabelChar"/>
    <w:rsid w:val="003D1F37"/>
    <w:pPr>
      <w:spacing w:after="40"/>
    </w:pPr>
    <w:rPr>
      <w:b/>
      <w:color w:val="0C5CAA"/>
      <w:sz w:val="20"/>
    </w:rPr>
  </w:style>
  <w:style w:type="character" w:customStyle="1" w:styleId="RGAchievementLabelChar">
    <w:name w:val="RG_AchievementLabel Char"/>
    <w:basedOn w:val="DefaultParagraphFont"/>
    <w:link w:val="RGAchievementLabel"/>
    <w:rsid w:val="003D1F37"/>
    <w:rPr>
      <w:rFonts w:ascii="Calibri" w:hAnsi="Calibri"/>
      <w:b/>
      <w:color w:val="0C5CAA"/>
      <w:sz w:val="20"/>
    </w:rPr>
  </w:style>
  <w:style w:type="paragraph" w:customStyle="1" w:styleId="RGItalic">
    <w:name w:val="RG_Italic"/>
    <w:basedOn w:val="Normal"/>
    <w:link w:val="RGItalicChar"/>
    <w:rsid w:val="003D1F37"/>
    <w:rPr>
      <w:i/>
      <w:color w:val="464646"/>
      <w:sz w:val="20"/>
    </w:rPr>
  </w:style>
  <w:style w:type="character" w:customStyle="1" w:styleId="RGItalicChar">
    <w:name w:val="RG_Italic Char"/>
    <w:basedOn w:val="DefaultParagraphFont"/>
    <w:link w:val="RGItalic"/>
    <w:rsid w:val="003D1F37"/>
    <w:rPr>
      <w:rFonts w:ascii="Calibri" w:hAnsi="Calibri"/>
      <w:i/>
      <w:color w:val="464646"/>
      <w:sz w:val="20"/>
    </w:rPr>
  </w:style>
  <w:style w:type="paragraph" w:customStyle="1" w:styleId="text-sm">
    <w:name w:val="text-sm"/>
    <w:basedOn w:val="Normal"/>
    <w:rsid w:val="00BF49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246</Words>
  <Characters>1652</Characters>
  <Application>Microsoft Office Word</Application>
  <DocSecurity>0</DocSecurity>
  <Lines>42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Luís Resume Template (Blue)</dc:title>
  <dc:subject/>
  <dc:creator>ResumGO.com</dc:creator>
  <cp:keywords/>
  <dc:description>© Copyright ResumGO</dc:description>
  <cp:lastModifiedBy>Christophe Barroche</cp:lastModifiedBy>
  <cp:revision>30</cp:revision>
  <dcterms:created xsi:type="dcterms:W3CDTF">2026-01-21T00:27:00Z</dcterms:created>
  <dcterms:modified xsi:type="dcterms:W3CDTF">2026-01-22T17:33:00Z</dcterms:modified>
</cp:coreProperties>
</file>