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1F1" w14:textId="4ABA4D86" w:rsidR="00D46F06" w:rsidRPr="003742D6" w:rsidRDefault="003742D6" w:rsidP="00C62889">
      <w:pPr>
        <w:pStyle w:val="RGName"/>
        <w:rPr>
          <w:rFonts w:ascii="Arial" w:eastAsia="Times New Roman" w:hAnsi="Arial" w:cs="Arial"/>
          <w:bCs/>
          <w:caps/>
          <w:color w:val="005359"/>
          <w:kern w:val="36"/>
          <w:szCs w:val="44"/>
          <w14:ligatures w14:val="none"/>
        </w:rPr>
      </w:pPr>
      <w:r w:rsidRPr="003742D6">
        <w:rPr>
          <w:rFonts w:ascii="Arial" w:eastAsia="Times New Roman" w:hAnsi="Arial" w:cs="Arial"/>
          <w:bCs/>
          <w:caps/>
          <w:color w:val="005359"/>
          <w:kern w:val="36"/>
          <w:szCs w:val="44"/>
          <w14:ligatures w14:val="none"/>
        </w:rPr>
        <w:t>Steven</w:t>
      </w:r>
      <w:r w:rsidR="00D46F06" w:rsidRPr="003742D6">
        <w:rPr>
          <w:rFonts w:ascii="Arial" w:eastAsia="Times New Roman" w:hAnsi="Arial" w:cs="Arial"/>
          <w:bCs/>
          <w:caps/>
          <w:color w:val="005359"/>
          <w:kern w:val="36"/>
          <w:szCs w:val="44"/>
          <w14:ligatures w14:val="none"/>
        </w:rPr>
        <w:t xml:space="preserve"> </w:t>
      </w:r>
      <w:r w:rsidRPr="003742D6">
        <w:rPr>
          <w:rFonts w:ascii="Arial" w:eastAsia="Times New Roman" w:hAnsi="Arial" w:cs="Arial"/>
          <w:bCs/>
          <w:caps/>
          <w:color w:val="005359"/>
          <w:kern w:val="36"/>
          <w:szCs w:val="44"/>
          <w14:ligatures w14:val="none"/>
        </w:rPr>
        <w:t>Resumgo</w:t>
      </w:r>
    </w:p>
    <w:p w14:paraId="529B3D02" w14:textId="3FC0D66B" w:rsidR="00D46F06" w:rsidRPr="00211DE5" w:rsidRDefault="00D46F06" w:rsidP="00C62889">
      <w:pPr>
        <w:pStyle w:val="RGTagline"/>
        <w:rPr>
          <w:rFonts w:ascii="Arial" w:hAnsi="Arial" w:cs="Arial"/>
          <w:color w:val="4B5563"/>
          <w:sz w:val="24"/>
          <w:shd w:val="clear" w:color="auto" w:fill="FFFFFF"/>
        </w:rPr>
      </w:pPr>
      <w:r w:rsidRPr="00211DE5">
        <w:rPr>
          <w:rFonts w:ascii="Arial" w:hAnsi="Arial" w:cs="Arial"/>
          <w:color w:val="4B5563"/>
          <w:sz w:val="20"/>
          <w:szCs w:val="20"/>
          <w:shd w:val="clear" w:color="auto" w:fill="FFFFFF"/>
        </w:rPr>
        <w:t>Senior Product Manager | Product Strategy Expert | Agile Leader</w:t>
      </w:r>
    </w:p>
    <w:p w14:paraId="0198969B" w14:textId="1E8095B7" w:rsidR="003D1F37" w:rsidRPr="00211DE5" w:rsidRDefault="003D1F37" w:rsidP="00C62889">
      <w:pPr>
        <w:pStyle w:val="RGTagline"/>
        <w:rPr>
          <w:rFonts w:ascii="Arial" w:hAnsi="Arial" w:cs="Arial"/>
          <w:color w:val="6B7280"/>
          <w:sz w:val="18"/>
          <w:szCs w:val="18"/>
          <w:shd w:val="clear" w:color="auto" w:fill="FFFFFF"/>
        </w:rPr>
      </w:pPr>
      <w:r w:rsidRPr="00211DE5">
        <w:rPr>
          <w:rFonts w:ascii="Arial" w:hAnsi="Arial" w:cs="Arial"/>
          <w:color w:val="6B7280"/>
          <w:sz w:val="18"/>
          <w:szCs w:val="18"/>
          <w:shd w:val="clear" w:color="auto" w:fill="FFFFFF"/>
        </w:rPr>
        <w:t>City, State ZIP Code | (123) 456-7890 | email@address.com | linkedin.com/in/yourname</w:t>
      </w:r>
    </w:p>
    <w:p w14:paraId="55D67B5E" w14:textId="77777777" w:rsidR="003D1F37" w:rsidRPr="009A70AA" w:rsidRDefault="003D1F37" w:rsidP="00417173">
      <w:pPr>
        <w:pStyle w:val="RGContact"/>
        <w:spacing w:after="0"/>
        <w:rPr>
          <w:rFonts w:ascii="Arial" w:hAnsi="Arial" w:cs="Arial"/>
          <w:color w:val="4B5563"/>
          <w:sz w:val="16"/>
          <w:szCs w:val="20"/>
        </w:rPr>
      </w:pPr>
    </w:p>
    <w:p w14:paraId="0C4BCCC8" w14:textId="77777777" w:rsidR="003D1F37" w:rsidRPr="00417173" w:rsidRDefault="003D1F37" w:rsidP="00A47197">
      <w:pPr>
        <w:pStyle w:val="RGContact"/>
        <w:pBdr>
          <w:top w:val="single" w:sz="4" w:space="0" w:color="BFBFBF" w:themeColor="background1" w:themeShade="BF"/>
        </w:pBdr>
        <w:spacing w:after="0"/>
        <w:ind w:left="90"/>
        <w:rPr>
          <w:rFonts w:ascii="Arial" w:hAnsi="Arial" w:cs="Arial"/>
          <w:color w:val="4B5563"/>
        </w:rPr>
      </w:pPr>
    </w:p>
    <w:p w14:paraId="2047B4CC" w14:textId="1F6B130E" w:rsidR="003D1F37" w:rsidRPr="009A70AA" w:rsidRDefault="00791F00" w:rsidP="00417173">
      <w:pPr>
        <w:pStyle w:val="RGSection"/>
        <w:pBdr>
          <w:top w:val="single" w:sz="18" w:space="1" w:color="008080"/>
          <w:left w:val="single" w:sz="18" w:space="4" w:color="008080"/>
          <w:bottom w:val="single" w:sz="18" w:space="1" w:color="008080"/>
          <w:right w:val="single" w:sz="18" w:space="4" w:color="008080"/>
        </w:pBdr>
        <w:shd w:val="clear" w:color="auto" w:fill="008080"/>
        <w:spacing w:before="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Summary</w:t>
      </w:r>
    </w:p>
    <w:p w14:paraId="79EFA769" w14:textId="77777777" w:rsidR="003D1F37" w:rsidRPr="009A70AA" w:rsidRDefault="003D1F37" w:rsidP="00417173">
      <w:pPr>
        <w:pStyle w:val="RGSkill"/>
        <w:tabs>
          <w:tab w:val="left" w:pos="90"/>
        </w:tabs>
        <w:spacing w:line="240" w:lineRule="exact"/>
        <w:ind w:left="90"/>
        <w:rPr>
          <w:rFonts w:ascii="Arial" w:hAnsi="Arial" w:cs="Arial"/>
          <w:bCs/>
          <w:color w:val="4B5563"/>
          <w:sz w:val="18"/>
          <w:szCs w:val="22"/>
        </w:rPr>
      </w:pPr>
      <w:r w:rsidRPr="009A70AA">
        <w:rPr>
          <w:rFonts w:ascii="Arial" w:hAnsi="Arial" w:cs="Arial"/>
          <w:bCs/>
          <w:color w:val="4B5563"/>
          <w:sz w:val="18"/>
          <w:szCs w:val="22"/>
        </w:rPr>
        <w:t>Senior Product Manager with 8+ years driving B2B and mobile product growth. Expertise in roadmap strategy, cross-functional leadership, and data-informed prioritization. Delivered customer-focused releases that increased retention and revenue while improving team execution.</w:t>
      </w:r>
    </w:p>
    <w:p w14:paraId="21C5D365" w14:textId="4C4A6116" w:rsidR="003D1F37" w:rsidRPr="009A70AA" w:rsidRDefault="00791F00" w:rsidP="00417173">
      <w:pPr>
        <w:pStyle w:val="RGSection"/>
        <w:pBdr>
          <w:top w:val="single" w:sz="18" w:space="1" w:color="008080"/>
          <w:left w:val="single" w:sz="18" w:space="4" w:color="008080"/>
          <w:bottom w:val="single" w:sz="18" w:space="1" w:color="008080"/>
          <w:right w:val="single" w:sz="18" w:space="4" w:color="008080"/>
        </w:pBdr>
        <w:shd w:val="clear" w:color="auto" w:fill="008080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Core Skills</w:t>
      </w:r>
    </w:p>
    <w:p w14:paraId="7A2472E4" w14:textId="460AA76D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Product: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Strategy, Roadmaps, Discovery, Prioritization, Experimentation</w:t>
      </w:r>
    </w:p>
    <w:p w14:paraId="63588598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Delivery: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Agile/Scrum, Stakeholder Alignment, Sprint Planning, Release Management</w:t>
      </w:r>
    </w:p>
    <w:p w14:paraId="560A004B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Analytics: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SQL, GA4, Mixpanel, KPI Dashboards, Cohort &amp; Funnel Analysis</w:t>
      </w:r>
    </w:p>
    <w:p w14:paraId="58BA228C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Tools: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Jira, Figma, Confluence, APIs, A/B Testing</w:t>
      </w:r>
    </w:p>
    <w:p w14:paraId="77CC44E0" w14:textId="3D206100" w:rsidR="003D1F37" w:rsidRPr="009A70AA" w:rsidRDefault="00791F00" w:rsidP="00417173">
      <w:pPr>
        <w:pStyle w:val="RGSection"/>
        <w:pBdr>
          <w:top w:val="single" w:sz="18" w:space="1" w:color="008080"/>
          <w:left w:val="single" w:sz="18" w:space="4" w:color="008080"/>
          <w:bottom w:val="single" w:sz="18" w:space="1" w:color="008080"/>
          <w:right w:val="single" w:sz="18" w:space="4" w:color="008080"/>
        </w:pBdr>
        <w:shd w:val="clear" w:color="auto" w:fill="008080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Work Experience</w:t>
      </w:r>
    </w:p>
    <w:p w14:paraId="727B346A" w14:textId="77777777" w:rsidR="003D1F37" w:rsidRPr="009A70AA" w:rsidRDefault="003D1F37" w:rsidP="00417173">
      <w:pPr>
        <w:pStyle w:val="RGRoleTitle"/>
        <w:tabs>
          <w:tab w:val="left" w:pos="90"/>
        </w:tabs>
        <w:spacing w:line="-240" w:lineRule="auto"/>
        <w:ind w:left="90"/>
        <w:rPr>
          <w:rFonts w:ascii="Arial" w:hAnsi="Arial" w:cs="Arial"/>
          <w:color w:val="005359"/>
          <w:sz w:val="20"/>
          <w:szCs w:val="22"/>
        </w:rPr>
      </w:pPr>
      <w:r w:rsidRPr="009A70AA">
        <w:rPr>
          <w:rFonts w:ascii="Arial" w:hAnsi="Arial" w:cs="Arial"/>
          <w:color w:val="005359"/>
          <w:sz w:val="20"/>
          <w:szCs w:val="22"/>
        </w:rPr>
        <w:t>Senior Product Manager</w:t>
      </w:r>
    </w:p>
    <w:p w14:paraId="7B96CE33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b w:val="0"/>
          <w:bCs/>
          <w:color w:val="6B7280"/>
          <w:sz w:val="18"/>
          <w:szCs w:val="20"/>
        </w:rPr>
      </w:pPr>
      <w:r w:rsidRPr="00417173">
        <w:rPr>
          <w:rFonts w:ascii="Arial" w:hAnsi="Arial" w:cs="Arial"/>
          <w:color w:val="6B7280"/>
          <w:sz w:val="18"/>
          <w:szCs w:val="20"/>
        </w:rPr>
        <w:t>Company Name</w:t>
      </w:r>
      <w:r w:rsidRPr="009A70AA">
        <w:rPr>
          <w:rFonts w:ascii="Arial" w:hAnsi="Arial" w:cs="Arial"/>
          <w:b w:val="0"/>
          <w:bCs/>
          <w:color w:val="6B7280"/>
          <w:sz w:val="18"/>
          <w:szCs w:val="20"/>
        </w:rPr>
        <w:t xml:space="preserve"> — City, ST | Dec 2022 to Present</w:t>
      </w:r>
    </w:p>
    <w:p w14:paraId="637178EE" w14:textId="20988FD3" w:rsidR="003D1F37" w:rsidRPr="009A70AA" w:rsidRDefault="003D1F37" w:rsidP="00417173">
      <w:pPr>
        <w:pStyle w:val="RGMetaLine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6"/>
          <w:szCs w:val="20"/>
        </w:rPr>
      </w:pPr>
      <w:r w:rsidRPr="009A70AA">
        <w:rPr>
          <w:rFonts w:ascii="Arial" w:hAnsi="Arial" w:cs="Arial"/>
          <w:color w:val="4B5563"/>
          <w:sz w:val="16"/>
          <w:szCs w:val="20"/>
        </w:rPr>
        <w:t>Led product development for a B2B SaaS platform serving 50,000+ users, resulting in a 35% increase in customer retention.</w:t>
      </w:r>
    </w:p>
    <w:p w14:paraId="13392CCA" w14:textId="77777777" w:rsidR="003D1F37" w:rsidRPr="00DA107A" w:rsidRDefault="003D1F37" w:rsidP="00417173">
      <w:pPr>
        <w:pStyle w:val="RGAchievementLabel"/>
        <w:tabs>
          <w:tab w:val="left" w:pos="90"/>
        </w:tabs>
        <w:spacing w:line="-240" w:lineRule="auto"/>
        <w:ind w:left="90"/>
        <w:rPr>
          <w:rFonts w:ascii="Arial" w:hAnsi="Arial" w:cs="Arial"/>
          <w:color w:val="008080"/>
          <w:sz w:val="18"/>
          <w:szCs w:val="22"/>
        </w:rPr>
      </w:pPr>
      <w:r w:rsidRPr="00DA107A">
        <w:rPr>
          <w:rFonts w:ascii="Arial" w:hAnsi="Arial" w:cs="Arial"/>
          <w:color w:val="008080"/>
          <w:sz w:val="18"/>
          <w:szCs w:val="22"/>
        </w:rPr>
        <w:t>Key Achievements</w:t>
      </w:r>
    </w:p>
    <w:p w14:paraId="1377EB32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Launched 3 major releases generating $2M in additional annual revenue</w:t>
      </w:r>
    </w:p>
    <w:p w14:paraId="7A869E46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Reduced churn by 25% through user-centric experience improvements</w:t>
      </w:r>
    </w:p>
    <w:p w14:paraId="1972DDB7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Increased team velocity by 40% by implementing Agile best practices</w:t>
      </w:r>
    </w:p>
    <w:p w14:paraId="66B079BD" w14:textId="77777777" w:rsidR="003D1F37" w:rsidRPr="009A70AA" w:rsidRDefault="003D1F37" w:rsidP="00417173">
      <w:pPr>
        <w:pStyle w:val="RGBody"/>
        <w:tabs>
          <w:tab w:val="left" w:pos="90"/>
        </w:tabs>
        <w:spacing w:after="40"/>
        <w:ind w:left="90"/>
        <w:rPr>
          <w:rFonts w:ascii="Arial" w:hAnsi="Arial" w:cs="Arial"/>
          <w:color w:val="4B5563"/>
          <w:sz w:val="18"/>
          <w:szCs w:val="20"/>
        </w:rPr>
      </w:pPr>
    </w:p>
    <w:p w14:paraId="1B3B33B6" w14:textId="77777777" w:rsidR="003D1F37" w:rsidRPr="009A70AA" w:rsidRDefault="003D1F37" w:rsidP="00417173">
      <w:pPr>
        <w:pStyle w:val="RGRoleTitle"/>
        <w:tabs>
          <w:tab w:val="left" w:pos="90"/>
        </w:tabs>
        <w:spacing w:line="-240" w:lineRule="auto"/>
        <w:ind w:left="90"/>
        <w:rPr>
          <w:rFonts w:ascii="Arial" w:hAnsi="Arial" w:cs="Arial"/>
          <w:color w:val="005359"/>
          <w:sz w:val="20"/>
          <w:szCs w:val="22"/>
        </w:rPr>
      </w:pPr>
      <w:r w:rsidRPr="009A70AA">
        <w:rPr>
          <w:rFonts w:ascii="Arial" w:hAnsi="Arial" w:cs="Arial"/>
          <w:color w:val="005359"/>
          <w:sz w:val="20"/>
          <w:szCs w:val="22"/>
        </w:rPr>
        <w:t>Product Manager</w:t>
      </w:r>
    </w:p>
    <w:p w14:paraId="493B7DBF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b w:val="0"/>
          <w:bCs/>
          <w:color w:val="6B7280"/>
          <w:sz w:val="18"/>
          <w:szCs w:val="20"/>
        </w:rPr>
      </w:pPr>
      <w:r w:rsidRPr="00417173">
        <w:rPr>
          <w:rFonts w:ascii="Arial" w:hAnsi="Arial" w:cs="Arial"/>
          <w:color w:val="6B7280"/>
          <w:sz w:val="18"/>
          <w:szCs w:val="20"/>
        </w:rPr>
        <w:t>Company Name</w:t>
      </w:r>
      <w:r w:rsidRPr="009A70AA">
        <w:rPr>
          <w:rFonts w:ascii="Arial" w:hAnsi="Arial" w:cs="Arial"/>
          <w:b w:val="0"/>
          <w:bCs/>
          <w:color w:val="6B7280"/>
          <w:sz w:val="18"/>
          <w:szCs w:val="20"/>
        </w:rPr>
        <w:t xml:space="preserve"> — City, ST | Feb 2018 to Nov 2022</w:t>
      </w:r>
    </w:p>
    <w:p w14:paraId="0A53DDCF" w14:textId="7B14393D" w:rsidR="003D1F37" w:rsidRPr="009A70AA" w:rsidRDefault="003D1F37" w:rsidP="00417173">
      <w:pPr>
        <w:pStyle w:val="RGMetaLine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6"/>
          <w:szCs w:val="20"/>
        </w:rPr>
      </w:pPr>
      <w:r w:rsidRPr="009A70AA">
        <w:rPr>
          <w:rFonts w:ascii="Arial" w:hAnsi="Arial" w:cs="Arial"/>
          <w:color w:val="4B5563"/>
          <w:sz w:val="16"/>
          <w:szCs w:val="20"/>
        </w:rPr>
        <w:t>Managed the product lifecycle from discovery through launch for mobile applications with 100,000+ downloads.</w:t>
      </w:r>
    </w:p>
    <w:p w14:paraId="5DA7F3AD" w14:textId="77777777" w:rsidR="003D1F37" w:rsidRPr="00DA107A" w:rsidRDefault="003D1F37" w:rsidP="00417173">
      <w:pPr>
        <w:pStyle w:val="RGAchievementLabel"/>
        <w:tabs>
          <w:tab w:val="left" w:pos="90"/>
        </w:tabs>
        <w:spacing w:line="-240" w:lineRule="auto"/>
        <w:ind w:left="90"/>
        <w:rPr>
          <w:rFonts w:ascii="Arial" w:hAnsi="Arial" w:cs="Arial"/>
          <w:color w:val="008080"/>
          <w:sz w:val="18"/>
          <w:szCs w:val="22"/>
        </w:rPr>
      </w:pPr>
      <w:r w:rsidRPr="00DA107A">
        <w:rPr>
          <w:rFonts w:ascii="Arial" w:hAnsi="Arial" w:cs="Arial"/>
          <w:color w:val="008080"/>
          <w:sz w:val="18"/>
          <w:szCs w:val="22"/>
        </w:rPr>
        <w:t>Key Achievements</w:t>
      </w:r>
    </w:p>
    <w:p w14:paraId="60C196DD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Delivered 15+ feature releases improving engagement metrics by 50%</w:t>
      </w:r>
    </w:p>
    <w:p w14:paraId="7DC57AC4" w14:textId="77777777" w:rsidR="003D1F37" w:rsidRPr="009A70AA" w:rsidRDefault="003D1F37" w:rsidP="00417173">
      <w:pPr>
        <w:pStyle w:val="RGBody"/>
        <w:numPr>
          <w:ilvl w:val="0"/>
          <w:numId w:val="2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Built a product analytics framework to scale data-driven decisions</w:t>
      </w:r>
    </w:p>
    <w:p w14:paraId="55019138" w14:textId="734C3B0A" w:rsidR="003D1F37" w:rsidRPr="009A70AA" w:rsidRDefault="003D1F37" w:rsidP="00417173">
      <w:pPr>
        <w:pStyle w:val="RGBody"/>
        <w:numPr>
          <w:ilvl w:val="0"/>
          <w:numId w:val="2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Mentored 2 junior PMs and led knowledge-sharing sessions</w:t>
      </w:r>
    </w:p>
    <w:p w14:paraId="382CF6CC" w14:textId="1A441CC2" w:rsidR="003D1F37" w:rsidRPr="009A70AA" w:rsidRDefault="00791F00" w:rsidP="00417173">
      <w:pPr>
        <w:pStyle w:val="RGSection"/>
        <w:pBdr>
          <w:top w:val="single" w:sz="18" w:space="1" w:color="008080"/>
          <w:left w:val="single" w:sz="18" w:space="4" w:color="008080"/>
          <w:bottom w:val="single" w:sz="18" w:space="1" w:color="008080"/>
          <w:right w:val="single" w:sz="18" w:space="4" w:color="008080"/>
        </w:pBdr>
        <w:shd w:val="clear" w:color="auto" w:fill="008080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Education</w:t>
      </w:r>
    </w:p>
    <w:p w14:paraId="3004C7B4" w14:textId="77777777" w:rsidR="003D1F37" w:rsidRPr="009A70AA" w:rsidRDefault="003D1F37" w:rsidP="00417173">
      <w:pPr>
        <w:pStyle w:val="RGRoleTitle"/>
        <w:spacing w:line="-240" w:lineRule="auto"/>
        <w:ind w:left="90"/>
        <w:rPr>
          <w:rFonts w:ascii="Arial" w:hAnsi="Arial" w:cs="Arial"/>
          <w:color w:val="005359"/>
          <w:sz w:val="20"/>
          <w:szCs w:val="22"/>
        </w:rPr>
      </w:pPr>
      <w:r w:rsidRPr="009A70AA">
        <w:rPr>
          <w:rFonts w:ascii="Arial" w:hAnsi="Arial" w:cs="Arial"/>
          <w:color w:val="005359"/>
          <w:sz w:val="20"/>
          <w:szCs w:val="22"/>
        </w:rPr>
        <w:t>Master of Business Administration (MBA)</w:t>
      </w:r>
    </w:p>
    <w:p w14:paraId="3BC4BFD8" w14:textId="4E81D8E1" w:rsidR="003D1F37" w:rsidRPr="009A70AA" w:rsidRDefault="003D1F37" w:rsidP="00417173">
      <w:pPr>
        <w:pStyle w:val="RGSubheading"/>
        <w:spacing w:line="-240" w:lineRule="auto"/>
        <w:ind w:left="90"/>
        <w:rPr>
          <w:rFonts w:ascii="Arial" w:hAnsi="Arial" w:cs="Arial"/>
          <w:b w:val="0"/>
          <w:color w:val="4B5563"/>
          <w:sz w:val="16"/>
          <w:szCs w:val="20"/>
        </w:rPr>
      </w:pPr>
      <w:r w:rsidRPr="009A70AA">
        <w:rPr>
          <w:rFonts w:ascii="Arial" w:hAnsi="Arial" w:cs="Arial"/>
          <w:b w:val="0"/>
          <w:color w:val="4B5563"/>
          <w:sz w:val="16"/>
          <w:szCs w:val="20"/>
        </w:rPr>
        <w:t>University Name — 2017 | Concentration: Technology Management and Innovation</w:t>
      </w:r>
    </w:p>
    <w:p w14:paraId="11BC1AF3" w14:textId="7CF85DB6" w:rsidR="003D1F37" w:rsidRPr="009A70AA" w:rsidRDefault="00791F00" w:rsidP="00417173">
      <w:pPr>
        <w:pStyle w:val="RGSection"/>
        <w:pBdr>
          <w:top w:val="single" w:sz="18" w:space="1" w:color="008080"/>
          <w:left w:val="single" w:sz="18" w:space="4" w:color="008080"/>
          <w:bottom w:val="single" w:sz="18" w:space="1" w:color="008080"/>
          <w:right w:val="single" w:sz="18" w:space="4" w:color="008080"/>
        </w:pBdr>
        <w:shd w:val="clear" w:color="auto" w:fill="008080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Certifications</w:t>
      </w:r>
    </w:p>
    <w:p w14:paraId="78629F43" w14:textId="77777777" w:rsidR="003D1F37" w:rsidRPr="009A70AA" w:rsidRDefault="003D1F37" w:rsidP="00417173">
      <w:pPr>
        <w:pStyle w:val="RGBody"/>
        <w:spacing w:after="0"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Certified Scrum Product Owner (CSPO) — 2021</w:t>
      </w:r>
    </w:p>
    <w:p w14:paraId="17B34168" w14:textId="43E608D0" w:rsidR="003D1F37" w:rsidRPr="009A70AA" w:rsidRDefault="003D1F37" w:rsidP="00417173">
      <w:pPr>
        <w:pStyle w:val="RGBody"/>
        <w:spacing w:after="0"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Google Analytics Certification — 2020</w:t>
      </w:r>
    </w:p>
    <w:p w14:paraId="504787DA" w14:textId="1F84FB1D" w:rsidR="003D1F37" w:rsidRPr="009A70AA" w:rsidRDefault="00703BCD" w:rsidP="00417173">
      <w:pPr>
        <w:pStyle w:val="RGSection"/>
        <w:pBdr>
          <w:top w:val="single" w:sz="18" w:space="1" w:color="008080"/>
          <w:left w:val="single" w:sz="18" w:space="4" w:color="008080"/>
          <w:bottom w:val="single" w:sz="18" w:space="1" w:color="008080"/>
          <w:right w:val="single" w:sz="18" w:space="4" w:color="008080"/>
        </w:pBdr>
        <w:shd w:val="clear" w:color="auto" w:fill="008080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Languages</w:t>
      </w:r>
    </w:p>
    <w:p w14:paraId="63338C49" w14:textId="77777777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English — Native</w:t>
      </w:r>
    </w:p>
    <w:p w14:paraId="4B99C168" w14:textId="77777777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Spanish — Professional Working Proficiency</w:t>
      </w:r>
    </w:p>
    <w:p w14:paraId="6A0821E4" w14:textId="53390643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French — Conversational</w:t>
      </w:r>
    </w:p>
    <w:p w14:paraId="0D3969A4" w14:textId="15AA1FEA" w:rsidR="003D1F37" w:rsidRPr="009A70AA" w:rsidRDefault="00791F00" w:rsidP="00417173">
      <w:pPr>
        <w:pStyle w:val="RGSection"/>
        <w:pBdr>
          <w:top w:val="single" w:sz="18" w:space="1" w:color="008080"/>
          <w:left w:val="single" w:sz="18" w:space="4" w:color="008080"/>
          <w:bottom w:val="single" w:sz="18" w:space="1" w:color="008080"/>
          <w:right w:val="single" w:sz="18" w:space="4" w:color="008080"/>
        </w:pBdr>
        <w:shd w:val="clear" w:color="auto" w:fill="008080"/>
        <w:spacing w:before="240" w:after="240"/>
        <w:ind w:left="180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References</w:t>
      </w:r>
    </w:p>
    <w:p w14:paraId="1D03D804" w14:textId="5509178C" w:rsidR="003D1F37" w:rsidRPr="009A70AA" w:rsidRDefault="003D1F37" w:rsidP="00417173">
      <w:pPr>
        <w:pStyle w:val="RGBody"/>
        <w:spacing w:line="-240" w:lineRule="auto"/>
        <w:ind w:left="90"/>
        <w:rPr>
          <w:rFonts w:ascii="Arial" w:hAnsi="Arial" w:cs="Arial"/>
          <w:i/>
          <w:iCs/>
          <w:color w:val="4B5563"/>
          <w:sz w:val="18"/>
          <w:szCs w:val="20"/>
        </w:rPr>
      </w:pPr>
      <w:r w:rsidRPr="009A70AA">
        <w:rPr>
          <w:rFonts w:ascii="Arial" w:hAnsi="Arial" w:cs="Arial"/>
          <w:i/>
          <w:iCs/>
          <w:color w:val="4B5563"/>
          <w:sz w:val="18"/>
          <w:szCs w:val="20"/>
        </w:rPr>
        <w:t>Available upon request</w:t>
      </w:r>
    </w:p>
    <w:sectPr w:rsidR="003D1F37" w:rsidRPr="009A70AA" w:rsidSect="00417173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5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A716F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56867450">
    <w:abstractNumId w:val="1"/>
  </w:num>
  <w:num w:numId="2" w16cid:durableId="70656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37"/>
    <w:rsid w:val="000B46A0"/>
    <w:rsid w:val="000F2DBB"/>
    <w:rsid w:val="001367CE"/>
    <w:rsid w:val="00154913"/>
    <w:rsid w:val="00211DE5"/>
    <w:rsid w:val="002228B4"/>
    <w:rsid w:val="00271930"/>
    <w:rsid w:val="00273846"/>
    <w:rsid w:val="003575EE"/>
    <w:rsid w:val="003742D6"/>
    <w:rsid w:val="003A3279"/>
    <w:rsid w:val="003D1F37"/>
    <w:rsid w:val="003D4165"/>
    <w:rsid w:val="003E7165"/>
    <w:rsid w:val="00416515"/>
    <w:rsid w:val="00417173"/>
    <w:rsid w:val="00453713"/>
    <w:rsid w:val="0045445A"/>
    <w:rsid w:val="00471417"/>
    <w:rsid w:val="004920F5"/>
    <w:rsid w:val="00543E87"/>
    <w:rsid w:val="005E279B"/>
    <w:rsid w:val="005E5259"/>
    <w:rsid w:val="006E12DE"/>
    <w:rsid w:val="006E5C61"/>
    <w:rsid w:val="00703BCD"/>
    <w:rsid w:val="00711A12"/>
    <w:rsid w:val="00791F00"/>
    <w:rsid w:val="007A04C1"/>
    <w:rsid w:val="007E5428"/>
    <w:rsid w:val="00892D33"/>
    <w:rsid w:val="00927FAE"/>
    <w:rsid w:val="009A70AA"/>
    <w:rsid w:val="009B10E2"/>
    <w:rsid w:val="00A2386B"/>
    <w:rsid w:val="00A47197"/>
    <w:rsid w:val="00AA27F6"/>
    <w:rsid w:val="00B60409"/>
    <w:rsid w:val="00B95372"/>
    <w:rsid w:val="00BF4979"/>
    <w:rsid w:val="00C0568A"/>
    <w:rsid w:val="00C244BC"/>
    <w:rsid w:val="00C62889"/>
    <w:rsid w:val="00CC3AD6"/>
    <w:rsid w:val="00CE2ED9"/>
    <w:rsid w:val="00CE6651"/>
    <w:rsid w:val="00D46F06"/>
    <w:rsid w:val="00D5044D"/>
    <w:rsid w:val="00DA107A"/>
    <w:rsid w:val="00DB12B1"/>
    <w:rsid w:val="00E4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A3DE"/>
  <w15:chartTrackingRefBased/>
  <w15:docId w15:val="{688E4E1E-7669-42FE-AC74-2E27AE53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F3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3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37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37"/>
    <w:rPr>
      <w:b/>
      <w:bCs/>
      <w:smallCaps/>
      <w:color w:val="0F4761" w:themeColor="accent1" w:themeShade="BF"/>
      <w:spacing w:val="5"/>
    </w:rPr>
  </w:style>
  <w:style w:type="paragraph" w:customStyle="1" w:styleId="RGName">
    <w:name w:val="RG_Name"/>
    <w:basedOn w:val="Normal"/>
    <w:link w:val="RGNameChar"/>
    <w:rsid w:val="003D1F37"/>
    <w:pPr>
      <w:spacing w:after="40"/>
      <w:jc w:val="center"/>
    </w:pPr>
    <w:rPr>
      <w:b/>
      <w:color w:val="083C78"/>
      <w:sz w:val="44"/>
    </w:rPr>
  </w:style>
  <w:style w:type="character" w:customStyle="1" w:styleId="RGNameChar">
    <w:name w:val="RG_Name Char"/>
    <w:basedOn w:val="DefaultParagraphFont"/>
    <w:link w:val="RGName"/>
    <w:rsid w:val="003D1F37"/>
    <w:rPr>
      <w:rFonts w:ascii="Calibri" w:hAnsi="Calibri"/>
      <w:b/>
      <w:color w:val="083C78"/>
      <w:sz w:val="44"/>
    </w:rPr>
  </w:style>
  <w:style w:type="paragraph" w:customStyle="1" w:styleId="RGTagline">
    <w:name w:val="RG_Tagline"/>
    <w:basedOn w:val="Normal"/>
    <w:link w:val="RGTaglineChar"/>
    <w:rsid w:val="003D1F37"/>
    <w:pPr>
      <w:jc w:val="center"/>
    </w:pPr>
    <w:rPr>
      <w:color w:val="505050"/>
    </w:rPr>
  </w:style>
  <w:style w:type="character" w:customStyle="1" w:styleId="RGTaglineChar">
    <w:name w:val="RG_Tagline Char"/>
    <w:basedOn w:val="DefaultParagraphFont"/>
    <w:link w:val="RGTagline"/>
    <w:rsid w:val="003D1F37"/>
    <w:rPr>
      <w:rFonts w:ascii="Calibri" w:hAnsi="Calibri"/>
      <w:color w:val="505050"/>
      <w:sz w:val="22"/>
    </w:rPr>
  </w:style>
  <w:style w:type="paragraph" w:customStyle="1" w:styleId="RGContact">
    <w:name w:val="RG_Contact"/>
    <w:basedOn w:val="Normal"/>
    <w:link w:val="RGContactChar"/>
    <w:rsid w:val="003D1F37"/>
    <w:pPr>
      <w:spacing w:after="160"/>
      <w:jc w:val="center"/>
    </w:pPr>
    <w:rPr>
      <w:color w:val="3C3C3C"/>
      <w:sz w:val="20"/>
    </w:rPr>
  </w:style>
  <w:style w:type="character" w:customStyle="1" w:styleId="RGContactChar">
    <w:name w:val="RG_Contact Char"/>
    <w:basedOn w:val="DefaultParagraphFont"/>
    <w:link w:val="RGContact"/>
    <w:rsid w:val="003D1F37"/>
    <w:rPr>
      <w:rFonts w:ascii="Calibri" w:hAnsi="Calibri"/>
      <w:color w:val="3C3C3C"/>
      <w:sz w:val="20"/>
    </w:rPr>
  </w:style>
  <w:style w:type="paragraph" w:customStyle="1" w:styleId="RGSection">
    <w:name w:val="RG_Section"/>
    <w:basedOn w:val="Normal"/>
    <w:link w:val="RGSectionChar"/>
    <w:rsid w:val="003D1F37"/>
    <w:pPr>
      <w:spacing w:before="200" w:after="120"/>
    </w:pPr>
    <w:rPr>
      <w:b/>
      <w:caps/>
      <w:color w:val="FFFFFF"/>
      <w:sz w:val="23"/>
    </w:rPr>
  </w:style>
  <w:style w:type="character" w:customStyle="1" w:styleId="RGSectionChar">
    <w:name w:val="RG_Section Char"/>
    <w:basedOn w:val="DefaultParagraphFont"/>
    <w:link w:val="RGSection"/>
    <w:rsid w:val="003D1F37"/>
    <w:rPr>
      <w:rFonts w:ascii="Calibri" w:hAnsi="Calibri"/>
      <w:b/>
      <w:caps/>
      <w:color w:val="FFFFFF"/>
      <w:sz w:val="23"/>
    </w:rPr>
  </w:style>
  <w:style w:type="paragraph" w:customStyle="1" w:styleId="RGBody">
    <w:name w:val="RG_Body"/>
    <w:basedOn w:val="Normal"/>
    <w:link w:val="RGBodyChar"/>
    <w:rsid w:val="003D1F37"/>
    <w:pPr>
      <w:spacing w:after="120"/>
    </w:pPr>
    <w:rPr>
      <w:color w:val="000000"/>
      <w:sz w:val="21"/>
    </w:rPr>
  </w:style>
  <w:style w:type="character" w:customStyle="1" w:styleId="RGBodyChar">
    <w:name w:val="RG_Body Char"/>
    <w:basedOn w:val="DefaultParagraphFont"/>
    <w:link w:val="RGBody"/>
    <w:rsid w:val="003D1F37"/>
    <w:rPr>
      <w:rFonts w:ascii="Calibri" w:hAnsi="Calibri"/>
      <w:color w:val="000000"/>
      <w:sz w:val="21"/>
    </w:rPr>
  </w:style>
  <w:style w:type="paragraph" w:customStyle="1" w:styleId="RGSubheading">
    <w:name w:val="RG_Subheading"/>
    <w:basedOn w:val="Normal"/>
    <w:link w:val="RGSubheadingChar"/>
    <w:rsid w:val="003D1F37"/>
    <w:pPr>
      <w:spacing w:after="40"/>
    </w:pPr>
    <w:rPr>
      <w:b/>
      <w:color w:val="000000"/>
      <w:sz w:val="21"/>
    </w:rPr>
  </w:style>
  <w:style w:type="character" w:customStyle="1" w:styleId="RGSubheadingChar">
    <w:name w:val="RG_Subheading Char"/>
    <w:basedOn w:val="DefaultParagraphFont"/>
    <w:link w:val="RGSubheading"/>
    <w:rsid w:val="003D1F37"/>
    <w:rPr>
      <w:rFonts w:ascii="Calibri" w:hAnsi="Calibri"/>
      <w:b/>
      <w:color w:val="000000"/>
      <w:sz w:val="21"/>
    </w:rPr>
  </w:style>
  <w:style w:type="paragraph" w:customStyle="1" w:styleId="RGSkill">
    <w:name w:val="RG_Skill"/>
    <w:basedOn w:val="Normal"/>
    <w:link w:val="RGSkillChar"/>
    <w:rsid w:val="003D1F37"/>
    <w:pPr>
      <w:spacing w:after="60"/>
    </w:pPr>
    <w:rPr>
      <w:color w:val="000000"/>
      <w:sz w:val="20"/>
    </w:rPr>
  </w:style>
  <w:style w:type="character" w:customStyle="1" w:styleId="RGSkillChar">
    <w:name w:val="RG_Skill Char"/>
    <w:basedOn w:val="DefaultParagraphFont"/>
    <w:link w:val="RGSkill"/>
    <w:rsid w:val="003D1F37"/>
    <w:rPr>
      <w:rFonts w:ascii="Calibri" w:hAnsi="Calibri"/>
      <w:color w:val="000000"/>
      <w:sz w:val="20"/>
    </w:rPr>
  </w:style>
  <w:style w:type="paragraph" w:customStyle="1" w:styleId="RGRoleTitle">
    <w:name w:val="RG_RoleTitle"/>
    <w:basedOn w:val="Normal"/>
    <w:link w:val="RGRoleTitleChar"/>
    <w:rsid w:val="003D1F37"/>
    <w:pPr>
      <w:spacing w:after="20"/>
    </w:pPr>
    <w:rPr>
      <w:b/>
      <w:color w:val="083C78"/>
    </w:rPr>
  </w:style>
  <w:style w:type="character" w:customStyle="1" w:styleId="RGRoleTitleChar">
    <w:name w:val="RG_RoleTitle Char"/>
    <w:basedOn w:val="DefaultParagraphFont"/>
    <w:link w:val="RGRoleTitle"/>
    <w:rsid w:val="003D1F37"/>
    <w:rPr>
      <w:rFonts w:ascii="Calibri" w:hAnsi="Calibri"/>
      <w:b/>
      <w:color w:val="083C78"/>
      <w:sz w:val="22"/>
    </w:rPr>
  </w:style>
  <w:style w:type="paragraph" w:customStyle="1" w:styleId="RGMetaLine">
    <w:name w:val="RG_MetaLine"/>
    <w:basedOn w:val="Normal"/>
    <w:link w:val="RGMetaLineChar"/>
    <w:rsid w:val="003D1F37"/>
    <w:rPr>
      <w:color w:val="464646"/>
      <w:sz w:val="20"/>
    </w:rPr>
  </w:style>
  <w:style w:type="character" w:customStyle="1" w:styleId="RGMetaLineChar">
    <w:name w:val="RG_MetaLine Char"/>
    <w:basedOn w:val="DefaultParagraphFont"/>
    <w:link w:val="RGMetaLine"/>
    <w:rsid w:val="003D1F37"/>
    <w:rPr>
      <w:rFonts w:ascii="Calibri" w:hAnsi="Calibri"/>
      <w:color w:val="464646"/>
      <w:sz w:val="20"/>
    </w:rPr>
  </w:style>
  <w:style w:type="paragraph" w:customStyle="1" w:styleId="RGAchievementLabel">
    <w:name w:val="RG_AchievementLabel"/>
    <w:basedOn w:val="Normal"/>
    <w:link w:val="RGAchievementLabelChar"/>
    <w:rsid w:val="003D1F37"/>
    <w:pPr>
      <w:spacing w:after="40"/>
    </w:pPr>
    <w:rPr>
      <w:b/>
      <w:color w:val="0C5CAA"/>
      <w:sz w:val="20"/>
    </w:rPr>
  </w:style>
  <w:style w:type="character" w:customStyle="1" w:styleId="RGAchievementLabelChar">
    <w:name w:val="RG_AchievementLabel Char"/>
    <w:basedOn w:val="DefaultParagraphFont"/>
    <w:link w:val="RGAchievementLabel"/>
    <w:rsid w:val="003D1F37"/>
    <w:rPr>
      <w:rFonts w:ascii="Calibri" w:hAnsi="Calibri"/>
      <w:b/>
      <w:color w:val="0C5CAA"/>
      <w:sz w:val="20"/>
    </w:rPr>
  </w:style>
  <w:style w:type="paragraph" w:customStyle="1" w:styleId="RGItalic">
    <w:name w:val="RG_Italic"/>
    <w:basedOn w:val="Normal"/>
    <w:link w:val="RGItalicChar"/>
    <w:rsid w:val="003D1F37"/>
    <w:rPr>
      <w:i/>
      <w:color w:val="464646"/>
      <w:sz w:val="20"/>
    </w:rPr>
  </w:style>
  <w:style w:type="character" w:customStyle="1" w:styleId="RGItalicChar">
    <w:name w:val="RG_Italic Char"/>
    <w:basedOn w:val="DefaultParagraphFont"/>
    <w:link w:val="RGItalic"/>
    <w:rsid w:val="003D1F37"/>
    <w:rPr>
      <w:rFonts w:ascii="Calibri" w:hAnsi="Calibri"/>
      <w:i/>
      <w:color w:val="464646"/>
      <w:sz w:val="20"/>
    </w:rPr>
  </w:style>
  <w:style w:type="paragraph" w:customStyle="1" w:styleId="text-sm">
    <w:name w:val="text-sm"/>
    <w:basedOn w:val="Normal"/>
    <w:rsid w:val="00BF49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246</Words>
  <Characters>1652</Characters>
  <Application>Microsoft Office Word</Application>
  <DocSecurity>0</DocSecurity>
  <Lines>42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Luís Resume Template (Green)</dc:title>
  <dc:subject/>
  <dc:creator>ResumGO.com</dc:creator>
  <cp:keywords/>
  <dc:description>© Copyright ResumGO</dc:description>
  <cp:lastModifiedBy>Christophe Barroche</cp:lastModifiedBy>
  <cp:revision>30</cp:revision>
  <dcterms:created xsi:type="dcterms:W3CDTF">2026-01-21T00:27:00Z</dcterms:created>
  <dcterms:modified xsi:type="dcterms:W3CDTF">2026-01-22T17:33:00Z</dcterms:modified>
</cp:coreProperties>
</file>