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191" w:rsidRDefault="0083212A">
      <w:r>
        <w:t>Un registre des acticités de traitement doit être mis en place par out responsable de traitement ou sous-traitant.</w:t>
      </w:r>
      <w:r w:rsidR="00EA111C">
        <w:br/>
      </w:r>
      <w:r w:rsidR="00114191">
        <w:t>L’obligation de tenir un registre des traitements concerne tous les organismes.</w:t>
      </w:r>
      <w:r w:rsidR="00EA111C">
        <w:br/>
      </w:r>
      <w:r w:rsidR="00A60D08">
        <w:t>Le registre se présente sous forme écrite, au format papier ou électronique.</w:t>
      </w:r>
    </w:p>
    <w:p w:rsidR="002D64B3" w:rsidRDefault="002D64B3">
      <w:r>
        <w:t xml:space="preserve">Le </w:t>
      </w:r>
      <w:r w:rsidR="00CC5BD2">
        <w:t>registre</w:t>
      </w:r>
      <w:r>
        <w:t xml:space="preserve"> dot permettre d’identifier :</w:t>
      </w:r>
    </w:p>
    <w:p w:rsidR="002D64B3" w:rsidRDefault="002D64B3">
      <w:r w:rsidRPr="002D64B3">
        <w:drawing>
          <wp:inline distT="0" distB="0" distL="0" distR="0" wp14:anchorId="4D4B8E3F" wp14:editId="26FE5EDB">
            <wp:extent cx="3619500" cy="221864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5136" cy="223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BD2" w:rsidRDefault="00A1572F">
      <w:r>
        <w:t xml:space="preserve">Sauf pour les </w:t>
      </w:r>
      <w:r w:rsidR="001D39F8">
        <w:t>entreprises</w:t>
      </w:r>
      <w:r>
        <w:t xml:space="preserve"> de moins de 250 salariés qui bénéficient d’une dérogation, elles peuvent n’inscrire dans le registre que les traitements suivants :</w:t>
      </w:r>
    </w:p>
    <w:p w:rsidR="00A1572F" w:rsidRDefault="00A1572F">
      <w:r w:rsidRPr="00A1572F">
        <w:drawing>
          <wp:inline distT="0" distB="0" distL="0" distR="0" wp14:anchorId="5CEA18B2" wp14:editId="63C38135">
            <wp:extent cx="3676650" cy="175565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0863" cy="176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D08" w:rsidRDefault="00CC6A1C">
      <w:r>
        <w:t>Pour mettre en place le registre il faut :</w:t>
      </w:r>
    </w:p>
    <w:p w:rsidR="00CC6A1C" w:rsidRDefault="00CC6A1C" w:rsidP="00CC6A1C">
      <w:pPr>
        <w:pStyle w:val="Paragraphedeliste"/>
        <w:numPr>
          <w:ilvl w:val="0"/>
          <w:numId w:val="1"/>
        </w:numPr>
      </w:pPr>
      <w:r>
        <w:t>Rassembler les informations disponibles</w:t>
      </w:r>
    </w:p>
    <w:p w:rsidR="00CC6A1C" w:rsidRDefault="00CC6A1C" w:rsidP="00CC6A1C">
      <w:pPr>
        <w:pStyle w:val="Paragraphedeliste"/>
        <w:numPr>
          <w:ilvl w:val="0"/>
          <w:numId w:val="1"/>
        </w:numPr>
      </w:pPr>
      <w:r>
        <w:t>Elaborer la liste des traitements</w:t>
      </w:r>
    </w:p>
    <w:p w:rsidR="00CC6A1C" w:rsidRDefault="00CC6A1C" w:rsidP="00CC6A1C">
      <w:pPr>
        <w:pStyle w:val="Paragraphedeliste"/>
        <w:numPr>
          <w:ilvl w:val="0"/>
          <w:numId w:val="1"/>
        </w:numPr>
      </w:pPr>
      <w:r>
        <w:t>Affiner</w:t>
      </w:r>
    </w:p>
    <w:p w:rsidR="00A61178" w:rsidRDefault="00A61178" w:rsidP="00A61178">
      <w:bookmarkStart w:id="0" w:name="_GoBack"/>
      <w:bookmarkEnd w:id="0"/>
    </w:p>
    <w:sectPr w:rsidR="00A611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23D80"/>
    <w:multiLevelType w:val="hybridMultilevel"/>
    <w:tmpl w:val="218655BA"/>
    <w:lvl w:ilvl="0" w:tplc="FC54EA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921"/>
    <w:rsid w:val="00114191"/>
    <w:rsid w:val="001D39F8"/>
    <w:rsid w:val="002D64B3"/>
    <w:rsid w:val="003107B4"/>
    <w:rsid w:val="0083212A"/>
    <w:rsid w:val="00847CCC"/>
    <w:rsid w:val="00965921"/>
    <w:rsid w:val="00A1572F"/>
    <w:rsid w:val="00A60D08"/>
    <w:rsid w:val="00A61178"/>
    <w:rsid w:val="00CC5BD2"/>
    <w:rsid w:val="00CC6A1C"/>
    <w:rsid w:val="00EA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BE061"/>
  <w15:chartTrackingRefBased/>
  <w15:docId w15:val="{A89ABD21-BC96-4960-AC43-295E93A4E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C6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509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DELATTRE</dc:creator>
  <cp:keywords/>
  <dc:description/>
  <cp:lastModifiedBy>Antoine DELATTRE</cp:lastModifiedBy>
  <cp:revision>11</cp:revision>
  <dcterms:created xsi:type="dcterms:W3CDTF">2022-10-11T08:37:00Z</dcterms:created>
  <dcterms:modified xsi:type="dcterms:W3CDTF">2022-10-11T08:47:00Z</dcterms:modified>
</cp:coreProperties>
</file>