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Journal de bord</w:t>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pPr>
        <w:contextualSpacing w:val="0"/>
        <w:jc w:val="center"/>
        <w:rPr/>
      </w:pPr>
      <w:r w:rsidDel="00000000" w:rsidR="00000000" w:rsidRPr="00000000">
        <w:rPr>
          <w:sz w:val="28"/>
          <w:szCs w:val="28"/>
          <w:rtl w:val="0"/>
        </w:rPr>
        <w:t xml:space="preserve">julien.arlandis@3dmap.fr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Compte rendu de la réunion avec Julien Arlandis du 11/10/17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Nous avons rencontré les deux personnes travaillant pour 3Dmap, Julien Arlandis et Fouad Sadki. Ils nous ont présenté leur activité et nous ont montré des échantillons de leurs créations. Julien nous a expliqué en détail en quoi consistent les 2 sujets de projet.</w:t>
      </w:r>
    </w:p>
    <w:p w:rsidR="00000000" w:rsidDel="00000000" w:rsidP="00000000" w:rsidRDefault="00000000" w:rsidRPr="00000000">
      <w:pPr>
        <w:contextualSpacing w:val="0"/>
        <w:rPr/>
      </w:pPr>
      <w:r w:rsidDel="00000000" w:rsidR="00000000" w:rsidRPr="00000000">
        <w:rPr>
          <w:rtl w:val="0"/>
        </w:rPr>
        <w:t xml:space="preserve">Pour notre sujet, Julien a répondu à plusieurs de nos questions dont nous avons noté les réponses dans le tableau prévu à cet effet. Il nous a aussi expliqué en détail la vision qu’il avait de l’application qui devra être développée. Nous avons pu échanger avec lui lors d’un entretien limité à notre groupe de projet. Nous lui avons alors expliqué ce que nous comprenions pas et nous lui avons posé les questions que nous avions gardées. Cette réunion a été l’occasion de mieux préciser la cible de ce projet et d’avoir une meilleure vision des tâches à effectuer.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Notes entretien du 11/10/17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color w:val="00ff00"/>
          <w:sz w:val="28"/>
          <w:szCs w:val="28"/>
          <w:rtl w:val="0"/>
        </w:rPr>
        <w:t xml:space="preserve">✓</w:t>
      </w:r>
      <w:r w:rsidDel="00000000" w:rsidR="00000000" w:rsidRPr="00000000">
        <w:rPr>
          <w:rtl w:val="0"/>
        </w:rPr>
        <w:t xml:space="preserve">4 matrices, car 4 couleurs.</w:t>
        <w:br w:type="textWrapping"/>
      </w:r>
      <w:r w:rsidDel="00000000" w:rsidR="00000000" w:rsidRPr="00000000">
        <w:rPr>
          <w:rFonts w:ascii="Arial Unicode MS" w:cs="Arial Unicode MS" w:eastAsia="Arial Unicode MS" w:hAnsi="Arial Unicode MS"/>
          <w:b w:val="1"/>
          <w:color w:val="00ff00"/>
          <w:sz w:val="28"/>
          <w:szCs w:val="28"/>
          <w:rtl w:val="0"/>
        </w:rPr>
        <w:t xml:space="preserve">✓</w:t>
      </w:r>
      <w:r w:rsidDel="00000000" w:rsidR="00000000" w:rsidRPr="00000000">
        <w:rPr>
          <w:rtl w:val="0"/>
        </w:rPr>
        <w:t xml:space="preserve">Générateur à mettre sur le serveur en python, ou… en JavaScript pour tourner sans serveur et avoir le rendu en temps réel. (canvas)</w:t>
        <w:br w:type="textWrapping"/>
        <w:t xml:space="preserve">Utiliser Octave (sudo apt-get install octave), avant de le faire en python.</w:t>
        <w:br w:type="textWrapping"/>
      </w:r>
      <w:r w:rsidDel="00000000" w:rsidR="00000000" w:rsidRPr="00000000">
        <w:rPr>
          <w:rFonts w:ascii="Arial Unicode MS" w:cs="Arial Unicode MS" w:eastAsia="Arial Unicode MS" w:hAnsi="Arial Unicode MS"/>
          <w:b w:val="1"/>
          <w:color w:val="00ff00"/>
          <w:sz w:val="28"/>
          <w:szCs w:val="28"/>
          <w:rtl w:val="0"/>
        </w:rPr>
        <w:t xml:space="preserve">✓</w:t>
      </w:r>
      <w:r w:rsidDel="00000000" w:rsidR="00000000" w:rsidRPr="00000000">
        <w:rPr>
          <w:rtl w:val="0"/>
        </w:rPr>
        <w:t xml:space="preserve">Utiliser la librairie Numpy en python.</w:t>
      </w:r>
    </w:p>
    <w:p w:rsidR="00000000" w:rsidDel="00000000" w:rsidP="00000000" w:rsidRDefault="00000000" w:rsidRPr="00000000">
      <w:pPr>
        <w:contextualSpacing w:val="0"/>
        <w:rPr/>
      </w:pPr>
      <w:r w:rsidDel="00000000" w:rsidR="00000000" w:rsidRPr="00000000">
        <w:rPr>
          <w:rtl w:val="0"/>
        </w:rPr>
        <w:t xml:space="preserve">L’échelle altimétrique est à envoyer au format JSon au générateur</w:t>
        <w:br w:type="textWrapping"/>
        <w:t xml:space="preserve">Faire aperçu dynamique (php, javascript) avec une image en JPG</w:t>
        <w:br w:type="textWrapping"/>
      </w:r>
      <w:r w:rsidDel="00000000" w:rsidR="00000000" w:rsidRPr="00000000">
        <w:rPr>
          <w:rFonts w:ascii="Arial Unicode MS" w:cs="Arial Unicode MS" w:eastAsia="Arial Unicode MS" w:hAnsi="Arial Unicode MS"/>
          <w:b w:val="1"/>
          <w:color w:val="00ff00"/>
          <w:sz w:val="28"/>
          <w:szCs w:val="28"/>
          <w:rtl w:val="0"/>
        </w:rPr>
        <w:t xml:space="preserve">✓</w:t>
      </w:r>
      <w:r w:rsidDel="00000000" w:rsidR="00000000" w:rsidRPr="00000000">
        <w:rPr>
          <w:rtl w:val="0"/>
        </w:rPr>
        <w:t xml:space="preserve">Télécharger le format TIFF via un lien télécharger.</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color w:val="00ff00"/>
          <w:sz w:val="28"/>
          <w:szCs w:val="28"/>
          <w:rtl w:val="0"/>
        </w:rPr>
        <w:t xml:space="preserve">✓</w:t>
      </w:r>
      <w:r w:rsidDel="00000000" w:rsidR="00000000" w:rsidRPr="00000000">
        <w:rPr>
          <w:rtl w:val="0"/>
        </w:rPr>
        <w:t xml:space="preserve">Sortir un fichier TIFF que le navigateur ne sait pas lire.</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color w:val="00ff00"/>
          <w:sz w:val="28"/>
          <w:szCs w:val="28"/>
          <w:rtl w:val="0"/>
        </w:rPr>
        <w:t xml:space="preserve">✓</w:t>
      </w:r>
      <w:r w:rsidDel="00000000" w:rsidR="00000000" w:rsidRPr="00000000">
        <w:rPr>
          <w:rtl w:val="0"/>
        </w:rPr>
        <w:t xml:space="preserve">5 Curseurs sur le site pour générer les couleurs en fonction des choix de l’utilisateur.</w:t>
      </w:r>
    </w:p>
    <w:p w:rsidR="00000000" w:rsidDel="00000000" w:rsidP="00000000" w:rsidRDefault="00000000" w:rsidRPr="00000000">
      <w:pPr>
        <w:contextualSpacing w:val="0"/>
        <w:rPr/>
      </w:pPr>
      <w:r w:rsidDel="00000000" w:rsidR="00000000" w:rsidRPr="00000000">
        <w:rPr>
          <w:rtl w:val="0"/>
        </w:rPr>
        <w:t xml:space="preserve">Echanges de données entre l’application et le générateur se font en JSon</w:t>
      </w:r>
    </w:p>
    <w:p w:rsidR="00000000" w:rsidDel="00000000" w:rsidP="00000000" w:rsidRDefault="00000000" w:rsidRPr="00000000">
      <w:pPr>
        <w:contextualSpacing w:val="0"/>
        <w:rPr/>
      </w:pPr>
      <w:r w:rsidDel="00000000" w:rsidR="00000000" w:rsidRPr="00000000">
        <w:rPr>
          <w:rtl w:val="0"/>
        </w:rPr>
        <w:t xml:space="preserve">Les échelles seront en fonction du zoom choisi par l’utilisateur (20 degré de zoom).</w:t>
        <w:br w:type="textWrapping"/>
        <w:t xml:space="preserve">Node JS communique avec la BDD et les “tuiles”</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color w:val="00ff00"/>
          <w:sz w:val="28"/>
          <w:szCs w:val="28"/>
          <w:rtl w:val="0"/>
        </w:rPr>
        <w:t xml:space="preserve">✓</w:t>
      </w:r>
      <w:r w:rsidDel="00000000" w:rsidR="00000000" w:rsidRPr="00000000">
        <w:rPr>
          <w:rtl w:val="0"/>
        </w:rPr>
        <w:t xml:space="preserve">TIFF, JPG, ou autre ca doit être en couleur CMJN.</w:t>
        <w:br w:type="textWrapping"/>
      </w:r>
      <w:r w:rsidDel="00000000" w:rsidR="00000000" w:rsidRPr="00000000">
        <w:rPr>
          <w:rFonts w:ascii="Arial Unicode MS" w:cs="Arial Unicode MS" w:eastAsia="Arial Unicode MS" w:hAnsi="Arial Unicode MS"/>
          <w:b w:val="1"/>
          <w:color w:val="00ff00"/>
          <w:sz w:val="28"/>
          <w:szCs w:val="28"/>
          <w:rtl w:val="0"/>
        </w:rPr>
        <w:t xml:space="preserve">✓</w:t>
      </w:r>
      <w:r w:rsidDel="00000000" w:rsidR="00000000" w:rsidRPr="00000000">
        <w:rPr>
          <w:rtl w:val="0"/>
        </w:rPr>
        <w:t xml:space="preserve">On n’utilisera pas de base de données, exit MongoDB.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19/10/2017:</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Issam:</w:t>
      </w:r>
      <w:r w:rsidDel="00000000" w:rsidR="00000000" w:rsidRPr="00000000">
        <w:rPr>
          <w:rtl w:val="0"/>
        </w:rPr>
        <w:t xml:space="preserve"> modélisation du diagramme WBS.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Séance du 20/10/2017 :</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Gwendal</w:t>
      </w:r>
      <w:r w:rsidDel="00000000" w:rsidR="00000000" w:rsidRPr="00000000">
        <w:rPr>
          <w:rtl w:val="0"/>
        </w:rPr>
        <w:t xml:space="preserve">: Rédaction du tableau d'avancement, organisation du Drive. </w:t>
      </w:r>
    </w:p>
    <w:p w:rsidR="00000000" w:rsidDel="00000000" w:rsidP="00000000" w:rsidRDefault="00000000" w:rsidRPr="00000000">
      <w:pPr>
        <w:ind w:left="0" w:firstLine="720"/>
        <w:contextualSpacing w:val="0"/>
        <w:rPr/>
      </w:pPr>
      <w:r w:rsidDel="00000000" w:rsidR="00000000" w:rsidRPr="00000000">
        <w:rPr>
          <w:i w:val="1"/>
          <w:rtl w:val="0"/>
        </w:rPr>
        <w:t xml:space="preserve">Note: </w:t>
      </w:r>
      <w:r w:rsidDel="00000000" w:rsidR="00000000" w:rsidRPr="00000000">
        <w:rPr>
          <w:rtl w:val="0"/>
        </w:rPr>
        <w:t xml:space="preserve">Peut être convertir nos diagrammes WBS, matrice RACI  dans la boite a outils fournis par le prof?</w:t>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b w:val="1"/>
          <w:rtl w:val="0"/>
        </w:rPr>
        <w:t xml:space="preserve">Térence</w:t>
      </w:r>
      <w:r w:rsidDel="00000000" w:rsidR="00000000" w:rsidRPr="00000000">
        <w:rPr>
          <w:rtl w:val="0"/>
        </w:rPr>
        <w:t xml:space="preserve"> : Création du repository GitLab, création d’un diagramme de séquences.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b w:val="1"/>
          <w:rtl w:val="0"/>
        </w:rPr>
        <w:t xml:space="preserve">Issam:</w:t>
      </w:r>
      <w:r w:rsidDel="00000000" w:rsidR="00000000" w:rsidRPr="00000000">
        <w:rPr>
          <w:rtl w:val="0"/>
        </w:rPr>
        <w:t xml:space="preserve"> Développement du diagramme de cas d’utilisation, d’activité.</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u w:val="single"/>
        </w:rPr>
      </w:pPr>
      <w:r w:rsidDel="00000000" w:rsidR="00000000" w:rsidRPr="00000000">
        <w:rPr>
          <w:u w:val="single"/>
          <w:rtl w:val="0"/>
        </w:rPr>
        <w:t xml:space="preserve">15/10/2017:</w:t>
      </w:r>
    </w:p>
    <w:p w:rsidR="00000000" w:rsidDel="00000000" w:rsidP="00000000" w:rsidRDefault="00000000" w:rsidRPr="00000000">
      <w:pPr>
        <w:ind w:left="0" w:firstLine="0"/>
        <w:contextualSpacing w:val="0"/>
        <w:rPr>
          <w:u w:val="single"/>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b w:val="1"/>
          <w:rtl w:val="0"/>
        </w:rPr>
        <w:t xml:space="preserve">Florian: </w:t>
      </w:r>
      <w:r w:rsidDel="00000000" w:rsidR="00000000" w:rsidRPr="00000000">
        <w:rPr>
          <w:rtl w:val="0"/>
        </w:rPr>
        <w:t xml:space="preserve">Développement du programme affichant les matrices contenues dans l’image au format tiff</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u w:val="single"/>
        </w:rPr>
      </w:pPr>
      <w:r w:rsidDel="00000000" w:rsidR="00000000" w:rsidRPr="00000000">
        <w:rPr>
          <w:u w:val="single"/>
          <w:rtl w:val="0"/>
        </w:rPr>
        <w:t xml:space="preserve">24/10/2017:</w:t>
      </w:r>
    </w:p>
    <w:p w:rsidR="00000000" w:rsidDel="00000000" w:rsidP="00000000" w:rsidRDefault="00000000" w:rsidRPr="00000000">
      <w:pPr>
        <w:ind w:left="0" w:firstLine="0"/>
        <w:contextualSpacing w:val="0"/>
        <w:rPr>
          <w:u w:val="single"/>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b w:val="1"/>
          <w:rtl w:val="0"/>
        </w:rPr>
        <w:t xml:space="preserve">Florian: </w:t>
      </w:r>
      <w:r w:rsidDel="00000000" w:rsidR="00000000" w:rsidRPr="00000000">
        <w:rPr>
          <w:rtl w:val="0"/>
        </w:rPr>
        <w:t xml:space="preserve">Développement du code colorant le fond de carte altimétrique généré à partir des matrices récupéré sur l’image au format tiff</w:t>
      </w:r>
    </w:p>
    <w:p w:rsidR="00000000" w:rsidDel="00000000" w:rsidP="00000000" w:rsidRDefault="00000000" w:rsidRPr="00000000">
      <w:pPr>
        <w:ind w:left="0" w:firstLine="0"/>
        <w:contextualSpacing w:val="0"/>
        <w:rPr/>
      </w:pPr>
      <w:r w:rsidDel="00000000" w:rsidR="00000000" w:rsidRPr="00000000">
        <w:rPr>
          <w:rtl w:val="0"/>
        </w:rPr>
        <w:tab/>
      </w:r>
      <w:r w:rsidDel="00000000" w:rsidR="00000000" w:rsidRPr="00000000">
        <w:rPr>
          <w:i w:val="1"/>
          <w:rtl w:val="0"/>
        </w:rPr>
        <w:t xml:space="preserve">Difficulté: </w:t>
      </w:r>
      <w:r w:rsidDel="00000000" w:rsidR="00000000" w:rsidRPr="00000000">
        <w:rPr>
          <w:rtl w:val="0"/>
        </w:rPr>
        <w:t xml:space="preserve">Certains pixels étant en dessous du niveau de la mer, ils se colorent en blanc, pareil pour des sommets ne correspondant pas aux échelles prévues</w:t>
        <w:tab/>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u w:val="single"/>
        </w:rPr>
      </w:pPr>
      <w:r w:rsidDel="00000000" w:rsidR="00000000" w:rsidRPr="00000000">
        <w:rPr>
          <w:u w:val="single"/>
          <w:rtl w:val="0"/>
        </w:rPr>
        <w:t xml:space="preserve">25/10/2017:</w:t>
      </w:r>
    </w:p>
    <w:p w:rsidR="00000000" w:rsidDel="00000000" w:rsidP="00000000" w:rsidRDefault="00000000" w:rsidRPr="00000000">
      <w:pPr>
        <w:ind w:left="0" w:firstLine="0"/>
        <w:contextualSpacing w:val="0"/>
        <w:rPr>
          <w:u w:val="single"/>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b w:val="1"/>
          <w:rtl w:val="0"/>
        </w:rPr>
        <w:t xml:space="preserve">Florian: </w:t>
      </w:r>
      <w:r w:rsidDel="00000000" w:rsidR="00000000" w:rsidRPr="00000000">
        <w:rPr>
          <w:rtl w:val="0"/>
        </w:rPr>
        <w:t xml:space="preserve">Amélioration de l'algorithme de coloration des fonds de cartes (gain de précision sur la coloration), résolution des problèmes du 24/10/2017, aucun pixel ne reste blanc, affichage de l'évolution de la coloration de la carte en temps réel</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b w:val="1"/>
          <w:rtl w:val="0"/>
        </w:rPr>
        <w:t xml:space="preserve">Gwendal</w:t>
      </w:r>
      <w:r w:rsidDel="00000000" w:rsidR="00000000" w:rsidRPr="00000000">
        <w:rPr>
          <w:rtl w:val="0"/>
        </w:rPr>
        <w:t xml:space="preserve"> : mise à jour du suivi des tâches, initiation du plan de la soutenance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u w:val="single"/>
        </w:rPr>
      </w:pPr>
      <w:r w:rsidDel="00000000" w:rsidR="00000000" w:rsidRPr="00000000">
        <w:rPr>
          <w:u w:val="single"/>
          <w:rtl w:val="0"/>
        </w:rPr>
        <w:t xml:space="preserve">du 28 au 30/10/2017:</w:t>
      </w:r>
    </w:p>
    <w:p w:rsidR="00000000" w:rsidDel="00000000" w:rsidP="00000000" w:rsidRDefault="00000000" w:rsidRPr="00000000">
      <w:pPr>
        <w:ind w:left="0" w:firstLine="0"/>
        <w:contextualSpacing w:val="0"/>
        <w:rPr>
          <w:u w:val="single"/>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b w:val="1"/>
          <w:rtl w:val="0"/>
        </w:rPr>
        <w:t xml:space="preserve">Florian: </w:t>
      </w:r>
      <w:r w:rsidDel="00000000" w:rsidR="00000000" w:rsidRPr="00000000">
        <w:rPr>
          <w:rtl w:val="0"/>
        </w:rPr>
        <w:t xml:space="preserve">Mise en place du protocole d’installation de Node JS, apprentissage du javascript, et de Node.</w:t>
        <w:br w:type="textWrapping"/>
        <w:t xml:space="preserve">Mise en place de l’application sur node JS, la génération de carte fonctionne, une fois la carte générée, le système lance le téléchargement de la carte sur le client. </w:t>
      </w:r>
    </w:p>
    <w:p w:rsidR="00000000" w:rsidDel="00000000" w:rsidP="00000000" w:rsidRDefault="00000000" w:rsidRPr="00000000">
      <w:pPr>
        <w:ind w:left="0" w:firstLine="720"/>
        <w:contextualSpacing w:val="0"/>
        <w:rPr/>
      </w:pPr>
      <w:r w:rsidDel="00000000" w:rsidR="00000000" w:rsidRPr="00000000">
        <w:rPr>
          <w:i w:val="1"/>
          <w:rtl w:val="0"/>
        </w:rPr>
        <w:t xml:space="preserve">Note: </w:t>
      </w:r>
      <w:r w:rsidDel="00000000" w:rsidR="00000000" w:rsidRPr="00000000">
        <w:rPr>
          <w:rtl w:val="0"/>
        </w:rPr>
        <w:t xml:space="preserve">Il faudrait ajouter un message de chargement.</w:t>
      </w:r>
    </w:p>
    <w:p w:rsidR="00000000" w:rsidDel="00000000" w:rsidP="00000000" w:rsidRDefault="00000000" w:rsidRPr="00000000">
      <w:pPr>
        <w:ind w:left="720" w:firstLine="0"/>
        <w:contextualSpacing w:val="0"/>
        <w:rPr/>
      </w:pPr>
      <w:r w:rsidDel="00000000" w:rsidR="00000000" w:rsidRPr="00000000">
        <w:rPr>
          <w:rtl w:val="0"/>
        </w:rPr>
        <w:t xml:space="preserve">          Il reste à programmer l’affichage en direct de la miniature de la carte.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u w:val="single"/>
        </w:rPr>
      </w:pPr>
      <w:r w:rsidDel="00000000" w:rsidR="00000000" w:rsidRPr="00000000">
        <w:rPr>
          <w:u w:val="single"/>
          <w:rtl w:val="0"/>
        </w:rPr>
        <w:t xml:space="preserve">01/11/2017:</w:t>
      </w:r>
    </w:p>
    <w:p w:rsidR="00000000" w:rsidDel="00000000" w:rsidP="00000000" w:rsidRDefault="00000000" w:rsidRPr="00000000">
      <w:pPr>
        <w:ind w:left="0" w:firstLine="0"/>
        <w:contextualSpacing w:val="0"/>
        <w:rPr>
          <w:u w:val="single"/>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b w:val="1"/>
          <w:rtl w:val="0"/>
        </w:rPr>
        <w:t xml:space="preserve">Gwendal : </w:t>
      </w:r>
      <w:r w:rsidDel="00000000" w:rsidR="00000000" w:rsidRPr="00000000">
        <w:rPr>
          <w:rtl w:val="0"/>
        </w:rPr>
        <w:t xml:space="preserve">mise à jour de la gestion de projet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Entretien du 14/11/17 :</w:t>
      </w:r>
    </w:p>
    <w:p w:rsidR="00000000" w:rsidDel="00000000" w:rsidP="00000000" w:rsidRDefault="00000000" w:rsidRPr="00000000">
      <w:pPr>
        <w:ind w:left="0" w:firstLine="0"/>
        <w:contextualSpacing w:val="0"/>
        <w:rPr>
          <w:u w:val="single"/>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Rendez-vous avec M. Arlandis ce midi, nous lui avons présenté l’avancement du projet. Il semblait satisfait du résultat que l’on lui a montré, nous avons pu souligner la rapidité du programme python que nous avons développé. Nous lui avons aussi montré l’implémentation NodeJS que nous avons réalisé et l’ébauche de page web qui nous sert de support de test.</w:t>
      </w:r>
    </w:p>
    <w:p w:rsidR="00000000" w:rsidDel="00000000" w:rsidP="00000000" w:rsidRDefault="00000000" w:rsidRPr="00000000">
      <w:pPr>
        <w:ind w:left="0" w:firstLine="0"/>
        <w:contextualSpacing w:val="0"/>
        <w:rPr/>
      </w:pPr>
      <w:r w:rsidDel="00000000" w:rsidR="00000000" w:rsidRPr="00000000">
        <w:rPr>
          <w:rtl w:val="0"/>
        </w:rPr>
        <w:t xml:space="preserve">Il nous a présenté l’objet final qui voudrait que l’on arrive à concevoir et nous a donné quelques idées pour pouvoir y arriver.</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u w:val="single"/>
        </w:rPr>
      </w:pPr>
      <w:r w:rsidDel="00000000" w:rsidR="00000000" w:rsidRPr="00000000">
        <w:rPr>
          <w:u w:val="single"/>
          <w:rtl w:val="0"/>
        </w:rPr>
        <w:t xml:space="preserve">16/11/2017:</w:t>
      </w:r>
    </w:p>
    <w:p w:rsidR="00000000" w:rsidDel="00000000" w:rsidP="00000000" w:rsidRDefault="00000000" w:rsidRPr="00000000">
      <w:pPr>
        <w:ind w:left="0" w:firstLine="0"/>
        <w:contextualSpacing w:val="0"/>
        <w:rPr>
          <w:u w:val="single"/>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b w:val="1"/>
          <w:rtl w:val="0"/>
        </w:rPr>
        <w:t xml:space="preserve">Térence : </w:t>
      </w:r>
      <w:r w:rsidDel="00000000" w:rsidR="00000000" w:rsidRPr="00000000">
        <w:rPr>
          <w:rtl w:val="0"/>
        </w:rPr>
        <w:t xml:space="preserve">Nous avons croisé M. Arlandis au forum des entreprises qui se tenait à l’institut Galilée ce jour. Nous lui avons posé quelques questions supplémentaires vis-à-vis du projet et a clarifié quelques points sur ce qu’il voulait. Il nous a aussi montré in vivo comment nous pourrions actualiser une image sans recharger une page web grâce à JQuery et Ajax.</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u w:val="single"/>
        </w:rPr>
      </w:pPr>
      <w:r w:rsidDel="00000000" w:rsidR="00000000" w:rsidRPr="00000000">
        <w:rPr>
          <w:u w:val="single"/>
          <w:rtl w:val="0"/>
        </w:rPr>
        <w:t xml:space="preserve">17/11/2017:</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b w:val="1"/>
          <w:rtl w:val="0"/>
        </w:rPr>
        <w:t xml:space="preserve">Florian : </w:t>
      </w:r>
      <w:r w:rsidDel="00000000" w:rsidR="00000000" w:rsidRPr="00000000">
        <w:rPr>
          <w:rtl w:val="0"/>
        </w:rPr>
        <w:t xml:space="preserve">Séparation de Node, Site HTML, et Générateur. Le dossier API contient les 3 parties du projet. Serveur entièrement fonctionnel</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Questions :</w:t>
      </w:r>
      <w:r w:rsidDel="00000000" w:rsidR="00000000" w:rsidRPr="00000000">
        <w:rPr>
          <w:rtl w:val="0"/>
        </w:rPr>
        <w:br w:type="textWrapping"/>
        <w:t xml:space="preserve">- Pour la miniature : comment générer une nouvelle image sans avoir à recharger toute la page ?</w:t>
      </w:r>
    </w:p>
    <w:p w:rsidR="00000000" w:rsidDel="00000000" w:rsidP="00000000" w:rsidRDefault="00000000" w:rsidRPr="00000000">
      <w:pPr>
        <w:contextualSpacing w:val="0"/>
        <w:rPr/>
      </w:pPr>
      <w:r w:rsidDel="00000000" w:rsidR="00000000" w:rsidRPr="00000000">
        <w:rPr>
          <w:rtl w:val="0"/>
        </w:rPr>
        <w:t xml:space="preserve">- Comment mettre les sliders JQuery dans l’index HTML afin de générer la carte avec toutes les informations nécessaires aux plages et couleurs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u w:val="single"/>
        </w:rPr>
      </w:pPr>
      <w:r w:rsidDel="00000000" w:rsidR="00000000" w:rsidRPr="00000000">
        <w:rPr>
          <w:u w:val="single"/>
          <w:rtl w:val="0"/>
        </w:rPr>
        <w:t xml:space="preserve">Séance 20/11/2017:</w:t>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b w:val="1"/>
          <w:rtl w:val="0"/>
        </w:rPr>
        <w:t xml:space="preserve">Florian &amp; Antoine: </w:t>
      </w:r>
      <w:r w:rsidDel="00000000" w:rsidR="00000000" w:rsidRPr="00000000">
        <w:rPr>
          <w:rtl w:val="0"/>
        </w:rPr>
        <w:t xml:space="preserve">Travaillent sur le développement des curseurs</w:t>
      </w:r>
    </w:p>
    <w:p w:rsidR="00000000" w:rsidDel="00000000" w:rsidP="00000000" w:rsidRDefault="00000000" w:rsidRPr="00000000">
      <w:pPr>
        <w:ind w:left="0" w:firstLine="0"/>
        <w:contextualSpacing w:val="0"/>
        <w:rPr/>
      </w:pPr>
      <w:r w:rsidDel="00000000" w:rsidR="00000000" w:rsidRPr="00000000">
        <w:rPr>
          <w:b w:val="1"/>
          <w:rtl w:val="0"/>
        </w:rPr>
        <w:t xml:space="preserve">Issam: </w:t>
      </w:r>
      <w:r w:rsidDel="00000000" w:rsidR="00000000" w:rsidRPr="00000000">
        <w:rPr>
          <w:rtl w:val="0"/>
        </w:rPr>
        <w:t xml:space="preserve">Documentation sur AJAX</w:t>
      </w:r>
    </w:p>
    <w:p w:rsidR="00000000" w:rsidDel="00000000" w:rsidP="00000000" w:rsidRDefault="00000000" w:rsidRPr="00000000">
      <w:pPr>
        <w:ind w:left="0" w:firstLine="0"/>
        <w:contextualSpacing w:val="0"/>
        <w:rPr/>
      </w:pPr>
      <w:r w:rsidDel="00000000" w:rsidR="00000000" w:rsidRPr="00000000">
        <w:rPr>
          <w:b w:val="1"/>
          <w:rtl w:val="0"/>
        </w:rPr>
        <w:t xml:space="preserve">Terence: </w:t>
      </w:r>
      <w:r w:rsidDel="00000000" w:rsidR="00000000" w:rsidRPr="00000000">
        <w:rPr>
          <w:rtl w:val="0"/>
        </w:rPr>
        <w:t xml:space="preserve">Travaille sur l’actualisation instantanée de la miniature de la carte coloriée</w:t>
      </w:r>
    </w:p>
    <w:p w:rsidR="00000000" w:rsidDel="00000000" w:rsidP="00000000" w:rsidRDefault="00000000" w:rsidRPr="00000000">
      <w:pPr>
        <w:ind w:left="0" w:firstLine="0"/>
        <w:contextualSpacing w:val="0"/>
        <w:rPr/>
      </w:pPr>
      <w:r w:rsidDel="00000000" w:rsidR="00000000" w:rsidRPr="00000000">
        <w:rPr>
          <w:b w:val="1"/>
          <w:rtl w:val="0"/>
        </w:rPr>
        <w:t xml:space="preserve">Gwendal: </w:t>
      </w:r>
      <w:r w:rsidDel="00000000" w:rsidR="00000000" w:rsidRPr="00000000">
        <w:rPr>
          <w:rtl w:val="0"/>
        </w:rPr>
        <w:t xml:space="preserve">Met a jour la gestion de projet, remplissage Avancement travaux par séance et du tableau d’analyse des risques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