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5EF8A4E7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proofErr w:type="spellStart"/>
      <w:r>
        <w:t>resource</w:t>
      </w:r>
      <w:proofErr w:type="spellEnd"/>
      <w:r>
        <w:t xml:space="preserve"> packs » </w:t>
      </w:r>
      <w:r>
        <w:t>–</w:t>
      </w:r>
      <w:r>
        <w:t xml:space="preserve"> </w:t>
      </w:r>
      <w:r>
        <w:rPr>
          <w:b/>
          <w:bCs/>
        </w:rPr>
        <w:t>10m</w:t>
      </w:r>
    </w:p>
    <w:p w14:paraId="1C31E794" w14:textId="40DF4E3A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</w:p>
    <w:p w14:paraId="51C8E45B" w14:textId="07F5910F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>–</w:t>
      </w:r>
      <w:r w:rsidR="00DA32AC">
        <w:t xml:space="preserve"> </w:t>
      </w:r>
    </w:p>
    <w:p w14:paraId="0897DE09" w14:textId="25C0ED13" w:rsidR="00744BCB" w:rsidRDefault="00744BCB" w:rsidP="00744BCB">
      <w:pPr>
        <w:pStyle w:val="Paragraphedeliste"/>
        <w:numPr>
          <w:ilvl w:val="0"/>
          <w:numId w:val="1"/>
        </w:numPr>
      </w:pPr>
      <w:proofErr w:type="spellStart"/>
      <w:r>
        <w:t>Parsing</w:t>
      </w:r>
      <w:proofErr w:type="spellEnd"/>
      <w:r>
        <w:t xml:space="preserve"> de la table de correspondance – </w:t>
      </w:r>
      <w:r w:rsidRPr="00744BCB">
        <w:rPr>
          <w:b/>
          <w:bCs/>
        </w:rPr>
        <w:t>10m</w:t>
      </w:r>
    </w:p>
    <w:p w14:paraId="7553B57C" w14:textId="0B64B7C5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</w:t>
      </w:r>
      <w:r>
        <w:t>–</w:t>
      </w:r>
      <w:r>
        <w:t xml:space="preserve"> </w:t>
      </w:r>
      <w:r>
        <w:rPr>
          <w:b/>
          <w:bCs/>
        </w:rPr>
        <w:t>4h</w:t>
      </w:r>
    </w:p>
    <w:p w14:paraId="432755BB" w14:textId="00795384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</w:t>
      </w:r>
      <w:r>
        <w:t xml:space="preserve">– </w:t>
      </w:r>
      <w:r>
        <w:rPr>
          <w:b/>
          <w:bCs/>
        </w:rPr>
        <w:t>3</w:t>
      </w:r>
      <w:r>
        <w:rPr>
          <w:b/>
          <w:bCs/>
        </w:rPr>
        <w:t>h</w:t>
      </w:r>
    </w:p>
    <w:p w14:paraId="49859ADC" w14:textId="6E227B1D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</w:t>
      </w:r>
      <w:r>
        <w:t xml:space="preserve">– </w:t>
      </w:r>
      <w:r>
        <w:rPr>
          <w:b/>
          <w:bCs/>
        </w:rPr>
        <w:t>4</w:t>
      </w:r>
      <w:r>
        <w:rPr>
          <w:b/>
          <w:bCs/>
        </w:rPr>
        <w:t>h</w:t>
      </w:r>
    </w:p>
    <w:sectPr w:rsidR="0074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F44D5"/>
    <w:rsid w:val="001E6352"/>
    <w:rsid w:val="00327029"/>
    <w:rsid w:val="0037293E"/>
    <w:rsid w:val="00744BCB"/>
    <w:rsid w:val="00D2650D"/>
    <w:rsid w:val="00D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6</cp:revision>
  <dcterms:created xsi:type="dcterms:W3CDTF">2021-05-11T08:20:00Z</dcterms:created>
  <dcterms:modified xsi:type="dcterms:W3CDTF">2021-05-11T08:47:00Z</dcterms:modified>
</cp:coreProperties>
</file>