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6302" w14:textId="77777777" w:rsidR="005C5E12" w:rsidRPr="005C5E12" w:rsidRDefault="005C5E12">
      <w:pPr>
        <w:rPr>
          <w:lang w:val="en-US"/>
        </w:rPr>
      </w:pPr>
      <w:r w:rsidRPr="005C5E12">
        <w:rPr>
          <w:lang w:val="en-US"/>
        </w:rPr>
        <w:t>PAGE DE GARDE</w:t>
      </w:r>
    </w:p>
    <w:p w14:paraId="65012AE7" w14:textId="77777777" w:rsidR="005C5E12" w:rsidRPr="005C5E12" w:rsidRDefault="005C5E12">
      <w:pPr>
        <w:rPr>
          <w:lang w:val="en-US"/>
        </w:rPr>
      </w:pPr>
    </w:p>
    <w:p w14:paraId="78D7BE66" w14:textId="77777777" w:rsidR="005C5E12" w:rsidRPr="005C5E12" w:rsidRDefault="005C5E12">
      <w:pPr>
        <w:rPr>
          <w:lang w:val="en-US"/>
        </w:rPr>
      </w:pPr>
    </w:p>
    <w:p w14:paraId="07B05122" w14:textId="77777777" w:rsidR="005C5E12" w:rsidRPr="005C5E12" w:rsidRDefault="005C5E12">
      <w:pPr>
        <w:rPr>
          <w:lang w:val="en-US"/>
        </w:rPr>
      </w:pPr>
    </w:p>
    <w:p w14:paraId="1225456B" w14:textId="77777777" w:rsidR="005C5E12" w:rsidRPr="005C5E12" w:rsidRDefault="005C5E12">
      <w:pPr>
        <w:rPr>
          <w:lang w:val="en-US"/>
        </w:rPr>
      </w:pPr>
      <w:r w:rsidRPr="005C5E12">
        <w:rPr>
          <w:lang w:val="en-US"/>
        </w:rPr>
        <w:br w:type="page"/>
      </w:r>
    </w:p>
    <w:p w14:paraId="157F0E90" w14:textId="2AD3EB9F" w:rsidR="007628F7" w:rsidRDefault="007628F7">
      <w:pPr>
        <w:pStyle w:val="TOC1"/>
        <w:tabs>
          <w:tab w:val="right" w:pos="9056"/>
        </w:tabs>
        <w:rPr>
          <w:lang w:val="en-US"/>
        </w:rPr>
      </w:pPr>
      <w:r>
        <w:rPr>
          <w:lang w:val="en-US"/>
        </w:rPr>
        <w:lastRenderedPageBreak/>
        <w:t>TABLE OF CONTENT</w:t>
      </w:r>
    </w:p>
    <w:p w14:paraId="2EE48D2D" w14:textId="77777777" w:rsidR="007628F7" w:rsidRDefault="007628F7">
      <w:pPr>
        <w:pStyle w:val="TOC1"/>
        <w:tabs>
          <w:tab w:val="right" w:pos="9056"/>
        </w:tabs>
        <w:rPr>
          <w:lang w:val="en-US"/>
        </w:rPr>
      </w:pPr>
    </w:p>
    <w:p w14:paraId="164E9E27" w14:textId="77777777" w:rsidR="007628F7" w:rsidRDefault="007628F7">
      <w:pPr>
        <w:pStyle w:val="TOC1"/>
        <w:tabs>
          <w:tab w:val="right" w:pos="9056"/>
        </w:tabs>
        <w:rPr>
          <w:lang w:val="en-US"/>
        </w:rPr>
      </w:pPr>
    </w:p>
    <w:p w14:paraId="2337495B" w14:textId="77777777" w:rsidR="007628F7" w:rsidRDefault="007628F7">
      <w:pPr>
        <w:pStyle w:val="TOC1"/>
        <w:tabs>
          <w:tab w:val="right" w:pos="9056"/>
        </w:tabs>
        <w:rPr>
          <w:lang w:val="en-US"/>
        </w:rPr>
      </w:pPr>
    </w:p>
    <w:p w14:paraId="6CE4DC0B" w14:textId="659060F3" w:rsidR="003A4CBD" w:rsidRPr="003A4CBD" w:rsidRDefault="003A4CBD">
      <w:pPr>
        <w:pStyle w:val="TOC1"/>
        <w:tabs>
          <w:tab w:val="right" w:leader="dot" w:pos="9056"/>
        </w:tabs>
        <w:rPr>
          <w:rFonts w:eastAsiaTheme="minorEastAsia"/>
          <w:b/>
          <w:noProof/>
          <w:sz w:val="28"/>
          <w:szCs w:val="28"/>
        </w:rPr>
      </w:pPr>
      <w:r w:rsidRPr="003A4CBD">
        <w:rPr>
          <w:b/>
          <w:sz w:val="28"/>
          <w:szCs w:val="28"/>
          <w:lang w:val="en-US"/>
        </w:rPr>
        <w:fldChar w:fldCharType="begin"/>
      </w:r>
      <w:r w:rsidRPr="003A4CBD">
        <w:rPr>
          <w:b/>
          <w:sz w:val="28"/>
          <w:szCs w:val="28"/>
          <w:lang w:val="en-US"/>
        </w:rPr>
        <w:instrText xml:space="preserve"> TOC \o "1-3" \h \z \u </w:instrText>
      </w:r>
      <w:r w:rsidRPr="003A4CBD">
        <w:rPr>
          <w:b/>
          <w:sz w:val="28"/>
          <w:szCs w:val="28"/>
          <w:lang w:val="en-US"/>
        </w:rPr>
        <w:fldChar w:fldCharType="separate"/>
      </w:r>
      <w:hyperlink w:anchor="_Toc8029745" w:history="1">
        <w:r w:rsidRPr="003A4CBD">
          <w:rPr>
            <w:rStyle w:val="Hyperlink"/>
            <w:b/>
            <w:noProof/>
            <w:sz w:val="28"/>
            <w:szCs w:val="28"/>
            <w:lang w:val="en-US"/>
          </w:rPr>
          <w:t>Introduction to Social Listening</w:t>
        </w:r>
        <w:r w:rsidRPr="003A4CBD">
          <w:rPr>
            <w:b/>
            <w:noProof/>
            <w:webHidden/>
            <w:sz w:val="28"/>
            <w:szCs w:val="28"/>
          </w:rPr>
          <w:tab/>
        </w:r>
        <w:r w:rsidRPr="003A4CBD">
          <w:rPr>
            <w:b/>
            <w:noProof/>
            <w:webHidden/>
            <w:sz w:val="28"/>
            <w:szCs w:val="28"/>
          </w:rPr>
          <w:fldChar w:fldCharType="begin"/>
        </w:r>
        <w:r w:rsidRPr="003A4CBD">
          <w:rPr>
            <w:b/>
            <w:noProof/>
            <w:webHidden/>
            <w:sz w:val="28"/>
            <w:szCs w:val="28"/>
          </w:rPr>
          <w:instrText xml:space="preserve"> PAGEREF _Toc8029745 \h </w:instrText>
        </w:r>
        <w:r w:rsidRPr="003A4CBD">
          <w:rPr>
            <w:b/>
            <w:noProof/>
            <w:webHidden/>
            <w:sz w:val="28"/>
            <w:szCs w:val="28"/>
          </w:rPr>
        </w:r>
        <w:r w:rsidRPr="003A4CBD">
          <w:rPr>
            <w:b/>
            <w:noProof/>
            <w:webHidden/>
            <w:sz w:val="28"/>
            <w:szCs w:val="28"/>
          </w:rPr>
          <w:fldChar w:fldCharType="separate"/>
        </w:r>
        <w:r w:rsidRPr="003A4CBD">
          <w:rPr>
            <w:b/>
            <w:noProof/>
            <w:webHidden/>
            <w:sz w:val="28"/>
            <w:szCs w:val="28"/>
          </w:rPr>
          <w:t>3</w:t>
        </w:r>
        <w:r w:rsidRPr="003A4CBD">
          <w:rPr>
            <w:b/>
            <w:noProof/>
            <w:webHidden/>
            <w:sz w:val="28"/>
            <w:szCs w:val="28"/>
          </w:rPr>
          <w:fldChar w:fldCharType="end"/>
        </w:r>
      </w:hyperlink>
    </w:p>
    <w:p w14:paraId="22DA72CE" w14:textId="3BCB4B1E" w:rsidR="003A4CBD" w:rsidRPr="003A4CBD" w:rsidRDefault="003A4CBD">
      <w:pPr>
        <w:pStyle w:val="TOC1"/>
        <w:tabs>
          <w:tab w:val="right" w:leader="dot" w:pos="9056"/>
        </w:tabs>
        <w:rPr>
          <w:rFonts w:eastAsiaTheme="minorEastAsia"/>
          <w:b/>
          <w:noProof/>
          <w:sz w:val="28"/>
          <w:szCs w:val="28"/>
        </w:rPr>
      </w:pPr>
      <w:hyperlink w:anchor="_Toc8029746" w:history="1">
        <w:r w:rsidRPr="003A4CBD">
          <w:rPr>
            <w:rStyle w:val="Hyperlink"/>
            <w:b/>
            <w:noProof/>
            <w:sz w:val="28"/>
            <w:szCs w:val="28"/>
            <w:lang w:val="en-US"/>
          </w:rPr>
          <w:t>Lectures</w:t>
        </w:r>
        <w:r w:rsidRPr="003A4CBD">
          <w:rPr>
            <w:b/>
            <w:noProof/>
            <w:webHidden/>
            <w:sz w:val="28"/>
            <w:szCs w:val="28"/>
          </w:rPr>
          <w:tab/>
        </w:r>
        <w:r w:rsidRPr="003A4CBD">
          <w:rPr>
            <w:b/>
            <w:noProof/>
            <w:webHidden/>
            <w:sz w:val="28"/>
            <w:szCs w:val="28"/>
          </w:rPr>
          <w:fldChar w:fldCharType="begin"/>
        </w:r>
        <w:r w:rsidRPr="003A4CBD">
          <w:rPr>
            <w:b/>
            <w:noProof/>
            <w:webHidden/>
            <w:sz w:val="28"/>
            <w:szCs w:val="28"/>
          </w:rPr>
          <w:instrText xml:space="preserve"> PAGEREF _Toc8029746 \h </w:instrText>
        </w:r>
        <w:r w:rsidRPr="003A4CBD">
          <w:rPr>
            <w:b/>
            <w:noProof/>
            <w:webHidden/>
            <w:sz w:val="28"/>
            <w:szCs w:val="28"/>
          </w:rPr>
        </w:r>
        <w:r w:rsidRPr="003A4CBD">
          <w:rPr>
            <w:b/>
            <w:noProof/>
            <w:webHidden/>
            <w:sz w:val="28"/>
            <w:szCs w:val="28"/>
          </w:rPr>
          <w:fldChar w:fldCharType="separate"/>
        </w:r>
        <w:r w:rsidRPr="003A4CBD">
          <w:rPr>
            <w:b/>
            <w:noProof/>
            <w:webHidden/>
            <w:sz w:val="28"/>
            <w:szCs w:val="28"/>
          </w:rPr>
          <w:t>4</w:t>
        </w:r>
        <w:r w:rsidRPr="003A4CBD">
          <w:rPr>
            <w:b/>
            <w:noProof/>
            <w:webHidden/>
            <w:sz w:val="28"/>
            <w:szCs w:val="28"/>
          </w:rPr>
          <w:fldChar w:fldCharType="end"/>
        </w:r>
      </w:hyperlink>
    </w:p>
    <w:p w14:paraId="31731663" w14:textId="2CD79515" w:rsidR="003A4CBD" w:rsidRPr="003A4CBD" w:rsidRDefault="003A4CBD">
      <w:pPr>
        <w:pStyle w:val="TOC1"/>
        <w:tabs>
          <w:tab w:val="right" w:leader="dot" w:pos="9056"/>
        </w:tabs>
        <w:rPr>
          <w:rFonts w:eastAsiaTheme="minorEastAsia"/>
          <w:b/>
          <w:noProof/>
          <w:sz w:val="28"/>
          <w:szCs w:val="28"/>
        </w:rPr>
      </w:pPr>
      <w:hyperlink w:anchor="_Toc8029747" w:history="1">
        <w:r w:rsidRPr="003A4CBD">
          <w:rPr>
            <w:rStyle w:val="Hyperlink"/>
            <w:b/>
            <w:noProof/>
            <w:sz w:val="28"/>
            <w:szCs w:val="28"/>
            <w:lang w:val="en-US"/>
          </w:rPr>
          <w:t>Methodology</w:t>
        </w:r>
        <w:r w:rsidRPr="003A4CBD">
          <w:rPr>
            <w:b/>
            <w:noProof/>
            <w:webHidden/>
            <w:sz w:val="28"/>
            <w:szCs w:val="28"/>
          </w:rPr>
          <w:tab/>
        </w:r>
        <w:r w:rsidRPr="003A4CBD">
          <w:rPr>
            <w:b/>
            <w:noProof/>
            <w:webHidden/>
            <w:sz w:val="28"/>
            <w:szCs w:val="28"/>
          </w:rPr>
          <w:fldChar w:fldCharType="begin"/>
        </w:r>
        <w:r w:rsidRPr="003A4CBD">
          <w:rPr>
            <w:b/>
            <w:noProof/>
            <w:webHidden/>
            <w:sz w:val="28"/>
            <w:szCs w:val="28"/>
          </w:rPr>
          <w:instrText xml:space="preserve"> PAGEREF _Toc8029747 \h </w:instrText>
        </w:r>
        <w:r w:rsidRPr="003A4CBD">
          <w:rPr>
            <w:b/>
            <w:noProof/>
            <w:webHidden/>
            <w:sz w:val="28"/>
            <w:szCs w:val="28"/>
          </w:rPr>
        </w:r>
        <w:r w:rsidRPr="003A4CBD">
          <w:rPr>
            <w:b/>
            <w:noProof/>
            <w:webHidden/>
            <w:sz w:val="28"/>
            <w:szCs w:val="28"/>
          </w:rPr>
          <w:fldChar w:fldCharType="separate"/>
        </w:r>
        <w:r w:rsidRPr="003A4CBD">
          <w:rPr>
            <w:b/>
            <w:noProof/>
            <w:webHidden/>
            <w:sz w:val="28"/>
            <w:szCs w:val="28"/>
          </w:rPr>
          <w:t>5</w:t>
        </w:r>
        <w:r w:rsidRPr="003A4CBD">
          <w:rPr>
            <w:b/>
            <w:noProof/>
            <w:webHidden/>
            <w:sz w:val="28"/>
            <w:szCs w:val="28"/>
          </w:rPr>
          <w:fldChar w:fldCharType="end"/>
        </w:r>
      </w:hyperlink>
    </w:p>
    <w:p w14:paraId="272EADBB" w14:textId="11E78D96" w:rsidR="003A4CBD" w:rsidRPr="003A4CBD" w:rsidRDefault="003A4CBD">
      <w:pPr>
        <w:pStyle w:val="TOC1"/>
        <w:tabs>
          <w:tab w:val="right" w:leader="dot" w:pos="9056"/>
        </w:tabs>
        <w:rPr>
          <w:rFonts w:eastAsiaTheme="minorEastAsia"/>
          <w:b/>
          <w:noProof/>
          <w:sz w:val="28"/>
          <w:szCs w:val="28"/>
        </w:rPr>
      </w:pPr>
      <w:hyperlink w:anchor="_Toc8029748" w:history="1">
        <w:r w:rsidRPr="003A4CBD">
          <w:rPr>
            <w:rStyle w:val="Hyperlink"/>
            <w:b/>
            <w:noProof/>
            <w:sz w:val="28"/>
            <w:szCs w:val="28"/>
            <w:lang w:val="en-US"/>
          </w:rPr>
          <w:t>Analysis</w:t>
        </w:r>
        <w:r w:rsidRPr="003A4CBD">
          <w:rPr>
            <w:b/>
            <w:noProof/>
            <w:webHidden/>
            <w:sz w:val="28"/>
            <w:szCs w:val="28"/>
          </w:rPr>
          <w:tab/>
        </w:r>
        <w:r w:rsidRPr="003A4CBD">
          <w:rPr>
            <w:b/>
            <w:noProof/>
            <w:webHidden/>
            <w:sz w:val="28"/>
            <w:szCs w:val="28"/>
          </w:rPr>
          <w:fldChar w:fldCharType="begin"/>
        </w:r>
        <w:r w:rsidRPr="003A4CBD">
          <w:rPr>
            <w:b/>
            <w:noProof/>
            <w:webHidden/>
            <w:sz w:val="28"/>
            <w:szCs w:val="28"/>
          </w:rPr>
          <w:instrText xml:space="preserve"> PAGEREF _Toc8029748 \h </w:instrText>
        </w:r>
        <w:r w:rsidRPr="003A4CBD">
          <w:rPr>
            <w:b/>
            <w:noProof/>
            <w:webHidden/>
            <w:sz w:val="28"/>
            <w:szCs w:val="28"/>
          </w:rPr>
        </w:r>
        <w:r w:rsidRPr="003A4CBD">
          <w:rPr>
            <w:b/>
            <w:noProof/>
            <w:webHidden/>
            <w:sz w:val="28"/>
            <w:szCs w:val="28"/>
          </w:rPr>
          <w:fldChar w:fldCharType="separate"/>
        </w:r>
        <w:r w:rsidRPr="003A4CBD">
          <w:rPr>
            <w:b/>
            <w:noProof/>
            <w:webHidden/>
            <w:sz w:val="28"/>
            <w:szCs w:val="28"/>
          </w:rPr>
          <w:t>6</w:t>
        </w:r>
        <w:r w:rsidRPr="003A4CBD">
          <w:rPr>
            <w:b/>
            <w:noProof/>
            <w:webHidden/>
            <w:sz w:val="28"/>
            <w:szCs w:val="28"/>
          </w:rPr>
          <w:fldChar w:fldCharType="end"/>
        </w:r>
      </w:hyperlink>
    </w:p>
    <w:p w14:paraId="44CBA9A3" w14:textId="042D9A3A" w:rsidR="003A4CBD" w:rsidRPr="003A4CBD" w:rsidRDefault="003A4CBD">
      <w:pPr>
        <w:pStyle w:val="TOC1"/>
        <w:tabs>
          <w:tab w:val="right" w:leader="dot" w:pos="9056"/>
        </w:tabs>
        <w:rPr>
          <w:rFonts w:eastAsiaTheme="minorEastAsia"/>
          <w:b/>
          <w:noProof/>
          <w:sz w:val="28"/>
          <w:szCs w:val="28"/>
        </w:rPr>
      </w:pPr>
      <w:hyperlink w:anchor="_Toc8029749" w:history="1">
        <w:r w:rsidRPr="003A4CBD">
          <w:rPr>
            <w:rStyle w:val="Hyperlink"/>
            <w:b/>
            <w:noProof/>
            <w:sz w:val="28"/>
            <w:szCs w:val="28"/>
            <w:lang w:val="en-US"/>
          </w:rPr>
          <w:t>Conclusion</w:t>
        </w:r>
        <w:r w:rsidRPr="003A4CBD">
          <w:rPr>
            <w:b/>
            <w:noProof/>
            <w:webHidden/>
            <w:sz w:val="28"/>
            <w:szCs w:val="28"/>
          </w:rPr>
          <w:tab/>
        </w:r>
        <w:r w:rsidRPr="003A4CBD">
          <w:rPr>
            <w:b/>
            <w:noProof/>
            <w:webHidden/>
            <w:sz w:val="28"/>
            <w:szCs w:val="28"/>
          </w:rPr>
          <w:fldChar w:fldCharType="begin"/>
        </w:r>
        <w:r w:rsidRPr="003A4CBD">
          <w:rPr>
            <w:b/>
            <w:noProof/>
            <w:webHidden/>
            <w:sz w:val="28"/>
            <w:szCs w:val="28"/>
          </w:rPr>
          <w:instrText xml:space="preserve"> PAGEREF _Toc8029749 \h </w:instrText>
        </w:r>
        <w:r w:rsidRPr="003A4CBD">
          <w:rPr>
            <w:b/>
            <w:noProof/>
            <w:webHidden/>
            <w:sz w:val="28"/>
            <w:szCs w:val="28"/>
          </w:rPr>
        </w:r>
        <w:r w:rsidRPr="003A4CBD">
          <w:rPr>
            <w:b/>
            <w:noProof/>
            <w:webHidden/>
            <w:sz w:val="28"/>
            <w:szCs w:val="28"/>
          </w:rPr>
          <w:fldChar w:fldCharType="separate"/>
        </w:r>
        <w:r w:rsidRPr="003A4CBD">
          <w:rPr>
            <w:b/>
            <w:noProof/>
            <w:webHidden/>
            <w:sz w:val="28"/>
            <w:szCs w:val="28"/>
          </w:rPr>
          <w:t>7</w:t>
        </w:r>
        <w:r w:rsidRPr="003A4CBD">
          <w:rPr>
            <w:b/>
            <w:noProof/>
            <w:webHidden/>
            <w:sz w:val="28"/>
            <w:szCs w:val="28"/>
          </w:rPr>
          <w:fldChar w:fldCharType="end"/>
        </w:r>
      </w:hyperlink>
    </w:p>
    <w:p w14:paraId="3AE4D8F6" w14:textId="586D1C55" w:rsidR="00145779" w:rsidRPr="005C5E12" w:rsidRDefault="003A4CBD">
      <w:pPr>
        <w:rPr>
          <w:lang w:val="en-US"/>
        </w:rPr>
      </w:pPr>
      <w:r w:rsidRPr="003A4CBD">
        <w:rPr>
          <w:b/>
          <w:sz w:val="28"/>
          <w:szCs w:val="28"/>
          <w:lang w:val="en-US"/>
        </w:rPr>
        <w:fldChar w:fldCharType="end"/>
      </w:r>
    </w:p>
    <w:p w14:paraId="78642CF5" w14:textId="77777777" w:rsidR="005C5E12" w:rsidRPr="005C5E12" w:rsidRDefault="005C5E12">
      <w:pPr>
        <w:rPr>
          <w:lang w:val="en-US"/>
        </w:rPr>
      </w:pPr>
    </w:p>
    <w:p w14:paraId="361D99CE" w14:textId="77777777" w:rsidR="005C5E12" w:rsidRPr="005C5E12" w:rsidRDefault="005C5E12">
      <w:pPr>
        <w:rPr>
          <w:lang w:val="en-US"/>
        </w:rPr>
      </w:pPr>
    </w:p>
    <w:p w14:paraId="28A255C5" w14:textId="5EAC6DE5" w:rsidR="005C5E12" w:rsidRPr="005C5E12" w:rsidRDefault="005C5E12">
      <w:pPr>
        <w:rPr>
          <w:lang w:val="en-US"/>
        </w:rPr>
      </w:pPr>
      <w:r w:rsidRPr="005C5E12">
        <w:rPr>
          <w:lang w:val="en-US"/>
        </w:rPr>
        <w:br w:type="page"/>
      </w:r>
    </w:p>
    <w:p w14:paraId="1800D8CA" w14:textId="76CC3FF7" w:rsidR="005C5E12" w:rsidRPr="005C5E12" w:rsidRDefault="005C5E12" w:rsidP="005C5E12">
      <w:pPr>
        <w:pStyle w:val="Heading1"/>
        <w:rPr>
          <w:lang w:val="en-US"/>
        </w:rPr>
      </w:pPr>
      <w:bookmarkStart w:id="0" w:name="_Toc8029745"/>
      <w:r w:rsidRPr="005C5E12">
        <w:rPr>
          <w:lang w:val="en-US"/>
        </w:rPr>
        <w:lastRenderedPageBreak/>
        <w:t>Introducti</w:t>
      </w:r>
      <w:r>
        <w:rPr>
          <w:lang w:val="en-US"/>
        </w:rPr>
        <w:t>on</w:t>
      </w:r>
      <w:r w:rsidR="003A4CBD">
        <w:rPr>
          <w:lang w:val="en-US"/>
        </w:rPr>
        <w:t xml:space="preserve"> to Social Listening</w:t>
      </w:r>
      <w:bookmarkEnd w:id="0"/>
    </w:p>
    <w:p w14:paraId="2EC02CD2" w14:textId="1D844537" w:rsidR="005C5E12" w:rsidRPr="005C5E12" w:rsidRDefault="005C5E12" w:rsidP="00A741A4">
      <w:pPr>
        <w:jc w:val="both"/>
        <w:rPr>
          <w:lang w:val="en-US"/>
        </w:rPr>
      </w:pPr>
    </w:p>
    <w:p w14:paraId="7660090C" w14:textId="4DCC2120" w:rsidR="005C5E12" w:rsidRDefault="003A4CBD" w:rsidP="00A741A4">
      <w:pPr>
        <w:jc w:val="both"/>
        <w:rPr>
          <w:lang w:val="en-US"/>
        </w:rPr>
      </w:pPr>
      <w:r>
        <w:rPr>
          <w:lang w:val="en-US"/>
        </w:rPr>
        <w:t xml:space="preserve">The launch of Facebook in </w:t>
      </w:r>
      <w:r w:rsidRPr="00A741A4">
        <w:rPr>
          <w:b/>
          <w:lang w:val="en-US"/>
        </w:rPr>
        <w:t>DATE</w:t>
      </w:r>
      <w:r>
        <w:rPr>
          <w:lang w:val="en-US"/>
        </w:rPr>
        <w:t xml:space="preserve"> and Twitter in </w:t>
      </w:r>
      <w:r w:rsidRPr="00A741A4">
        <w:rPr>
          <w:b/>
          <w:lang w:val="en-US"/>
        </w:rPr>
        <w:t>DATE</w:t>
      </w:r>
      <w:r>
        <w:rPr>
          <w:lang w:val="en-US"/>
        </w:rPr>
        <w:t xml:space="preserve"> marked the beginning of a direct access to consumer’s minds. </w:t>
      </w:r>
      <w:r w:rsidR="00A741A4">
        <w:rPr>
          <w:lang w:val="en-US"/>
        </w:rPr>
        <w:t xml:space="preserve">From Internet to traditional, marketing will be shaken by these new insights coming right of the consumers’ fingertips. </w:t>
      </w:r>
      <w:r>
        <w:rPr>
          <w:lang w:val="en-US"/>
        </w:rPr>
        <w:t>The strength of these companies does not only lie into their capacity to connect people together but to a certain extent in the possibility for anyone who listens to learn more about the opinion of a particular group of people.</w:t>
      </w:r>
    </w:p>
    <w:p w14:paraId="2B1FA696" w14:textId="095B15E9" w:rsidR="00A741A4" w:rsidRDefault="00A741A4" w:rsidP="00A741A4">
      <w:pPr>
        <w:jc w:val="both"/>
        <w:rPr>
          <w:lang w:val="en-US"/>
        </w:rPr>
      </w:pPr>
    </w:p>
    <w:p w14:paraId="06644664" w14:textId="4FED2D63" w:rsidR="008B055E" w:rsidRDefault="008B055E" w:rsidP="00A741A4">
      <w:pPr>
        <w:jc w:val="both"/>
        <w:rPr>
          <w:lang w:val="en-US"/>
        </w:rPr>
      </w:pPr>
    </w:p>
    <w:p w14:paraId="58F31E9B" w14:textId="52020E00" w:rsidR="008B055E" w:rsidRDefault="00433815" w:rsidP="00A741A4">
      <w:pPr>
        <w:jc w:val="both"/>
        <w:rPr>
          <w:lang w:val="en-US"/>
        </w:rPr>
      </w:pPr>
      <w:proofErr w:type="spellStart"/>
      <w:r>
        <w:rPr>
          <w:lang w:val="en-US"/>
        </w:rPr>
        <w:t>Chiffres</w:t>
      </w:r>
      <w:proofErr w:type="spellEnd"/>
      <w:r>
        <w:rPr>
          <w:lang w:val="en-US"/>
        </w:rPr>
        <w:t xml:space="preserve"> sur le </w:t>
      </w:r>
      <w:proofErr w:type="spellStart"/>
      <w:r>
        <w:rPr>
          <w:lang w:val="en-US"/>
        </w:rPr>
        <w:t>contenu</w:t>
      </w:r>
      <w:proofErr w:type="spellEnd"/>
      <w:r>
        <w:rPr>
          <w:lang w:val="en-US"/>
        </w:rPr>
        <w:t xml:space="preserve"> </w:t>
      </w:r>
      <w:proofErr w:type="spellStart"/>
      <w:r>
        <w:rPr>
          <w:lang w:val="en-US"/>
        </w:rPr>
        <w:t>créée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ligne</w:t>
      </w:r>
      <w:proofErr w:type="spellEnd"/>
      <w:r>
        <w:rPr>
          <w:lang w:val="en-US"/>
        </w:rPr>
        <w:t xml:space="preserve"> (tweets, posts, </w:t>
      </w:r>
      <w:proofErr w:type="spellStart"/>
      <w:r>
        <w:rPr>
          <w:lang w:val="en-US"/>
        </w:rPr>
        <w:t>reveix</w:t>
      </w:r>
      <w:proofErr w:type="spellEnd"/>
      <w:r>
        <w:rPr>
          <w:lang w:val="en-US"/>
        </w:rPr>
        <w:t xml:space="preserve"> etc)</w:t>
      </w:r>
    </w:p>
    <w:p w14:paraId="33E007BE" w14:textId="4AA1DA94" w:rsidR="00433815" w:rsidRDefault="00433815" w:rsidP="00A741A4">
      <w:pPr>
        <w:jc w:val="both"/>
        <w:rPr>
          <w:lang w:val="en-US"/>
        </w:rPr>
      </w:pPr>
      <w:proofErr w:type="gramStart"/>
      <w:r>
        <w:rPr>
          <w:lang w:val="en-US"/>
        </w:rPr>
        <w:t>Augmentation ?</w:t>
      </w:r>
      <w:proofErr w:type="gramEnd"/>
      <w:r>
        <w:rPr>
          <w:lang w:val="en-US"/>
        </w:rPr>
        <w:t xml:space="preserve"> etc</w:t>
      </w:r>
    </w:p>
    <w:p w14:paraId="3E4B3F4D" w14:textId="67C8429D" w:rsidR="00433815" w:rsidRDefault="00433815" w:rsidP="00A741A4">
      <w:pPr>
        <w:jc w:val="both"/>
        <w:rPr>
          <w:lang w:val="en-US"/>
        </w:rPr>
      </w:pPr>
    </w:p>
    <w:p w14:paraId="08B0727B" w14:textId="7DEE6C3F" w:rsidR="00433815" w:rsidRDefault="00433815" w:rsidP="00A741A4">
      <w:pPr>
        <w:jc w:val="both"/>
        <w:rPr>
          <w:lang w:val="en-US"/>
        </w:rPr>
      </w:pPr>
      <w:r>
        <w:rPr>
          <w:lang w:val="en-US"/>
        </w:rPr>
        <w:t>What is social listening</w:t>
      </w:r>
    </w:p>
    <w:p w14:paraId="3EBB9A22" w14:textId="3E14DDE6" w:rsidR="00433815" w:rsidRDefault="00433815" w:rsidP="00A741A4">
      <w:pPr>
        <w:jc w:val="both"/>
        <w:rPr>
          <w:lang w:val="en-US"/>
        </w:rPr>
      </w:pPr>
    </w:p>
    <w:p w14:paraId="41918856" w14:textId="1514919A" w:rsidR="00433815" w:rsidRDefault="00433815" w:rsidP="00A741A4">
      <w:pPr>
        <w:jc w:val="both"/>
        <w:rPr>
          <w:lang w:val="en-US"/>
        </w:rPr>
      </w:pPr>
      <w:r>
        <w:rPr>
          <w:lang w:val="en-US"/>
        </w:rPr>
        <w:t xml:space="preserve">What </w:t>
      </w:r>
      <w:proofErr w:type="spellStart"/>
      <w:r>
        <w:rPr>
          <w:lang w:val="en-US"/>
        </w:rPr>
        <w:t>insisgts</w:t>
      </w:r>
      <w:proofErr w:type="spellEnd"/>
      <w:r>
        <w:rPr>
          <w:lang w:val="en-US"/>
        </w:rPr>
        <w:t xml:space="preserve"> can be taken</w:t>
      </w:r>
    </w:p>
    <w:p w14:paraId="1DFBF157" w14:textId="656667FA" w:rsidR="00433815" w:rsidRDefault="00433815" w:rsidP="00A741A4">
      <w:pPr>
        <w:jc w:val="both"/>
        <w:rPr>
          <w:lang w:val="en-US"/>
        </w:rPr>
      </w:pPr>
    </w:p>
    <w:p w14:paraId="24AFC5B4" w14:textId="498FFE4A" w:rsidR="00433815" w:rsidRDefault="00433815" w:rsidP="00A741A4">
      <w:pPr>
        <w:jc w:val="both"/>
        <w:rPr>
          <w:lang w:val="en-US"/>
        </w:rPr>
      </w:pPr>
      <w:r>
        <w:rPr>
          <w:lang w:val="en-US"/>
        </w:rPr>
        <w:t>limitations</w:t>
      </w:r>
      <w:bookmarkStart w:id="1" w:name="_GoBack"/>
      <w:bookmarkEnd w:id="1"/>
    </w:p>
    <w:p w14:paraId="72E08ACD" w14:textId="77777777" w:rsidR="00433815" w:rsidRDefault="00433815" w:rsidP="00A741A4">
      <w:pPr>
        <w:jc w:val="both"/>
        <w:rPr>
          <w:lang w:val="en-US"/>
        </w:rPr>
      </w:pPr>
    </w:p>
    <w:p w14:paraId="0BE2EACD" w14:textId="1B5682A2" w:rsidR="008B055E" w:rsidRDefault="008B055E" w:rsidP="00A741A4">
      <w:pPr>
        <w:jc w:val="both"/>
        <w:rPr>
          <w:lang w:val="en-US"/>
        </w:rPr>
      </w:pPr>
    </w:p>
    <w:p w14:paraId="60DE483F" w14:textId="4A868DD0" w:rsidR="008B055E" w:rsidRDefault="008B055E" w:rsidP="00A741A4">
      <w:pPr>
        <w:jc w:val="both"/>
        <w:rPr>
          <w:lang w:val="en-US"/>
        </w:rPr>
      </w:pPr>
    </w:p>
    <w:p w14:paraId="26FB3C88" w14:textId="0F4DEA54" w:rsidR="008B055E" w:rsidRDefault="008B055E" w:rsidP="00A741A4">
      <w:pPr>
        <w:jc w:val="both"/>
        <w:rPr>
          <w:lang w:val="en-US"/>
        </w:rPr>
      </w:pPr>
    </w:p>
    <w:p w14:paraId="3B233F7B" w14:textId="5247168B" w:rsidR="008B055E" w:rsidRDefault="008B055E" w:rsidP="00A741A4">
      <w:pPr>
        <w:jc w:val="both"/>
        <w:rPr>
          <w:lang w:val="en-US"/>
        </w:rPr>
      </w:pPr>
    </w:p>
    <w:p w14:paraId="0C38A991" w14:textId="74CDD5B2" w:rsidR="008B055E" w:rsidRDefault="008B055E" w:rsidP="00A741A4">
      <w:pPr>
        <w:jc w:val="both"/>
        <w:rPr>
          <w:lang w:val="en-US"/>
        </w:rPr>
      </w:pPr>
    </w:p>
    <w:p w14:paraId="178C0C72" w14:textId="77777777" w:rsidR="008B055E" w:rsidRDefault="008B055E" w:rsidP="00A741A4">
      <w:pPr>
        <w:jc w:val="both"/>
        <w:rPr>
          <w:lang w:val="en-US"/>
        </w:rPr>
      </w:pPr>
    </w:p>
    <w:p w14:paraId="4786B74B" w14:textId="6BAE4498" w:rsidR="00A741A4" w:rsidRDefault="00A741A4" w:rsidP="00A741A4">
      <w:pPr>
        <w:pStyle w:val="Heading2"/>
        <w:rPr>
          <w:lang w:val="en-US"/>
        </w:rPr>
      </w:pPr>
      <w:r>
        <w:rPr>
          <w:lang w:val="en-US"/>
        </w:rPr>
        <w:t>Internet and Traditional Marketing</w:t>
      </w:r>
    </w:p>
    <w:p w14:paraId="5A8FC8DB" w14:textId="3734396B" w:rsidR="003A4CBD" w:rsidRDefault="003A4CBD" w:rsidP="00A741A4">
      <w:pPr>
        <w:jc w:val="both"/>
        <w:rPr>
          <w:lang w:val="en-US"/>
        </w:rPr>
      </w:pPr>
    </w:p>
    <w:p w14:paraId="698B9CF5" w14:textId="3EC42482" w:rsidR="003A4CBD" w:rsidRDefault="00C2778B" w:rsidP="00A741A4">
      <w:pPr>
        <w:jc w:val="both"/>
        <w:rPr>
          <w:lang w:val="en-US"/>
        </w:rPr>
      </w:pPr>
      <w:r>
        <w:rPr>
          <w:lang w:val="en-US"/>
        </w:rPr>
        <w:t>Marketing, meaning all the activities a company must accomplish to promote and sell their product, has been done since the Antiquity</w:t>
      </w:r>
      <w:r w:rsidR="008B055E">
        <w:rPr>
          <w:lang w:val="en-US"/>
        </w:rPr>
        <w:t xml:space="preserve"> with mosaic design where an artist has spent time to create advertisement campaign for fish sauce</w:t>
      </w:r>
      <w:r w:rsidR="008B055E">
        <w:rPr>
          <w:rStyle w:val="FootnoteReference"/>
          <w:lang w:val="en-US"/>
        </w:rPr>
        <w:footnoteReference w:id="1"/>
      </w:r>
      <w:r w:rsidR="008B055E">
        <w:rPr>
          <w:lang w:val="en-US"/>
        </w:rPr>
        <w:t>. But marketing has done quite the leap since Antiquity and nowadays, it gathers four major methods being printing, broadcasting, direct mailing and phoning. Almost every company in the world use at least one of these techniques to advertise its product.</w:t>
      </w:r>
    </w:p>
    <w:p w14:paraId="05B9652C" w14:textId="346B0993" w:rsidR="008B055E" w:rsidRDefault="008B055E" w:rsidP="00A741A4">
      <w:pPr>
        <w:jc w:val="both"/>
        <w:rPr>
          <w:lang w:val="en-US"/>
        </w:rPr>
      </w:pPr>
      <w:r>
        <w:rPr>
          <w:lang w:val="en-US"/>
        </w:rPr>
        <w:t>I</w:t>
      </w:r>
    </w:p>
    <w:p w14:paraId="2CED756B" w14:textId="77777777" w:rsidR="003A4CBD" w:rsidRPr="005C5E12" w:rsidRDefault="003A4CBD" w:rsidP="005C5E12">
      <w:pPr>
        <w:rPr>
          <w:lang w:val="en-US"/>
        </w:rPr>
      </w:pPr>
    </w:p>
    <w:p w14:paraId="436F5E7D" w14:textId="603FD5A2" w:rsidR="005C5E12" w:rsidRPr="005C5E12" w:rsidRDefault="005C5E12" w:rsidP="005C5E12">
      <w:pPr>
        <w:rPr>
          <w:lang w:val="en-US"/>
        </w:rPr>
      </w:pPr>
      <w:r>
        <w:rPr>
          <w:lang w:val="en-US"/>
        </w:rPr>
        <w:br w:type="page"/>
      </w:r>
    </w:p>
    <w:p w14:paraId="0AAA3F79" w14:textId="2E9FEAC2" w:rsidR="005C5E12" w:rsidRPr="005C5E12" w:rsidRDefault="005C5E12" w:rsidP="005C5E12">
      <w:pPr>
        <w:pStyle w:val="Heading1"/>
        <w:rPr>
          <w:lang w:val="en-US"/>
        </w:rPr>
      </w:pPr>
      <w:bookmarkStart w:id="2" w:name="_Toc8029746"/>
      <w:r w:rsidRPr="005C5E12">
        <w:rPr>
          <w:lang w:val="en-US"/>
        </w:rPr>
        <w:lastRenderedPageBreak/>
        <w:t>Lectures</w:t>
      </w:r>
      <w:bookmarkEnd w:id="2"/>
    </w:p>
    <w:p w14:paraId="47FDD763" w14:textId="703CD2AB" w:rsidR="005C5E12" w:rsidRPr="005C5E12" w:rsidRDefault="005C5E12" w:rsidP="00A741A4">
      <w:pPr>
        <w:jc w:val="both"/>
        <w:rPr>
          <w:lang w:val="en-US"/>
        </w:rPr>
      </w:pPr>
    </w:p>
    <w:p w14:paraId="686AE4ED" w14:textId="67DD4D35" w:rsidR="005C5E12" w:rsidRPr="005C5E12" w:rsidRDefault="005C5E12" w:rsidP="00A741A4">
      <w:pPr>
        <w:jc w:val="both"/>
        <w:rPr>
          <w:lang w:val="en-US"/>
        </w:rPr>
      </w:pPr>
    </w:p>
    <w:p w14:paraId="2FE7E6C9" w14:textId="6E8D8283" w:rsidR="005C5E12" w:rsidRPr="005C5E12" w:rsidRDefault="005C5E12" w:rsidP="00A741A4">
      <w:pPr>
        <w:jc w:val="both"/>
        <w:rPr>
          <w:lang w:val="en-US"/>
        </w:rPr>
      </w:pPr>
    </w:p>
    <w:p w14:paraId="1CA87C97" w14:textId="06C0662E" w:rsidR="005C5E12" w:rsidRPr="005C5E12" w:rsidRDefault="005C5E12" w:rsidP="00A741A4">
      <w:pPr>
        <w:jc w:val="both"/>
        <w:rPr>
          <w:lang w:val="en-US"/>
        </w:rPr>
      </w:pPr>
      <w:r>
        <w:rPr>
          <w:lang w:val="en-US"/>
        </w:rPr>
        <w:br w:type="page"/>
      </w:r>
    </w:p>
    <w:p w14:paraId="48569223" w14:textId="026E301D" w:rsidR="005C5E12" w:rsidRPr="005C5E12" w:rsidRDefault="005C5E12" w:rsidP="005C5E12">
      <w:pPr>
        <w:pStyle w:val="Heading1"/>
        <w:rPr>
          <w:lang w:val="en-US"/>
        </w:rPr>
      </w:pPr>
      <w:bookmarkStart w:id="3" w:name="_Toc8029747"/>
      <w:r w:rsidRPr="005C5E12">
        <w:rPr>
          <w:lang w:val="en-US"/>
        </w:rPr>
        <w:lastRenderedPageBreak/>
        <w:t>Methodology</w:t>
      </w:r>
      <w:bookmarkEnd w:id="3"/>
    </w:p>
    <w:p w14:paraId="58387C62" w14:textId="0A08B01F" w:rsidR="005C5E12" w:rsidRPr="005C5E12" w:rsidRDefault="005C5E12" w:rsidP="00A741A4">
      <w:pPr>
        <w:jc w:val="both"/>
        <w:rPr>
          <w:lang w:val="en-US"/>
        </w:rPr>
      </w:pPr>
    </w:p>
    <w:p w14:paraId="0A594AB0" w14:textId="1E9308F9" w:rsidR="005C5E12" w:rsidRPr="005C5E12" w:rsidRDefault="005C5E12" w:rsidP="00A741A4">
      <w:pPr>
        <w:jc w:val="both"/>
        <w:rPr>
          <w:lang w:val="en-US"/>
        </w:rPr>
      </w:pPr>
    </w:p>
    <w:p w14:paraId="4BDE3415" w14:textId="332A2D31" w:rsidR="005C5E12" w:rsidRPr="005C5E12" w:rsidRDefault="005C5E12" w:rsidP="00A741A4">
      <w:pPr>
        <w:jc w:val="both"/>
        <w:rPr>
          <w:lang w:val="en-US"/>
        </w:rPr>
      </w:pPr>
      <w:r>
        <w:rPr>
          <w:lang w:val="en-US"/>
        </w:rPr>
        <w:br w:type="page"/>
      </w:r>
    </w:p>
    <w:p w14:paraId="59F29B97" w14:textId="035D625D" w:rsidR="005C5E12" w:rsidRPr="005C5E12" w:rsidRDefault="005C5E12" w:rsidP="005C5E12">
      <w:pPr>
        <w:pStyle w:val="Heading1"/>
        <w:rPr>
          <w:lang w:val="en-US"/>
        </w:rPr>
      </w:pPr>
      <w:bookmarkStart w:id="4" w:name="_Toc8029748"/>
      <w:r w:rsidRPr="005C5E12">
        <w:rPr>
          <w:lang w:val="en-US"/>
        </w:rPr>
        <w:lastRenderedPageBreak/>
        <w:t>Analysis</w:t>
      </w:r>
      <w:bookmarkEnd w:id="4"/>
    </w:p>
    <w:p w14:paraId="30933A44" w14:textId="1B2F0A30" w:rsidR="005C5E12" w:rsidRPr="005C5E12" w:rsidRDefault="005C5E12" w:rsidP="00A741A4">
      <w:pPr>
        <w:jc w:val="both"/>
        <w:rPr>
          <w:lang w:val="en-US"/>
        </w:rPr>
      </w:pPr>
    </w:p>
    <w:p w14:paraId="76A691DA" w14:textId="6F363DCC" w:rsidR="005C5E12" w:rsidRPr="005C5E12" w:rsidRDefault="005C5E12" w:rsidP="00A741A4">
      <w:pPr>
        <w:jc w:val="both"/>
        <w:rPr>
          <w:lang w:val="en-US"/>
        </w:rPr>
      </w:pPr>
    </w:p>
    <w:p w14:paraId="3C46C5E0" w14:textId="6BB8FF61" w:rsidR="005C5E12" w:rsidRPr="005C5E12" w:rsidRDefault="005C5E12" w:rsidP="00A741A4">
      <w:pPr>
        <w:jc w:val="both"/>
        <w:rPr>
          <w:lang w:val="en-US"/>
        </w:rPr>
      </w:pPr>
      <w:r>
        <w:rPr>
          <w:lang w:val="en-US"/>
        </w:rPr>
        <w:br w:type="page"/>
      </w:r>
    </w:p>
    <w:p w14:paraId="088E4D7C" w14:textId="624B318D" w:rsidR="005C5E12" w:rsidRDefault="005C5E12" w:rsidP="005C5E12">
      <w:pPr>
        <w:pStyle w:val="Heading1"/>
        <w:rPr>
          <w:lang w:val="en-US"/>
        </w:rPr>
      </w:pPr>
      <w:bookmarkStart w:id="5" w:name="_Toc8029749"/>
      <w:r w:rsidRPr="005C5E12">
        <w:rPr>
          <w:lang w:val="en-US"/>
        </w:rPr>
        <w:lastRenderedPageBreak/>
        <w:t>Conclusion</w:t>
      </w:r>
      <w:bookmarkEnd w:id="5"/>
    </w:p>
    <w:p w14:paraId="79B8D7B8" w14:textId="4338A475" w:rsidR="00A741A4" w:rsidRDefault="00A741A4" w:rsidP="00A741A4">
      <w:pPr>
        <w:jc w:val="both"/>
        <w:rPr>
          <w:lang w:val="en-US"/>
        </w:rPr>
      </w:pPr>
    </w:p>
    <w:p w14:paraId="6F09E4A8" w14:textId="6995FE29" w:rsidR="00A741A4" w:rsidRDefault="00A741A4" w:rsidP="00A741A4">
      <w:pPr>
        <w:jc w:val="both"/>
        <w:rPr>
          <w:lang w:val="en-US"/>
        </w:rPr>
      </w:pPr>
    </w:p>
    <w:p w14:paraId="3A4451EC" w14:textId="6A079B35" w:rsidR="00A741A4" w:rsidRDefault="00A741A4" w:rsidP="00A741A4">
      <w:pPr>
        <w:jc w:val="both"/>
        <w:rPr>
          <w:lang w:val="en-US"/>
        </w:rPr>
      </w:pPr>
    </w:p>
    <w:p w14:paraId="40DA1D3D" w14:textId="77777777" w:rsidR="00A741A4" w:rsidRPr="00A741A4" w:rsidRDefault="00A741A4" w:rsidP="00A741A4">
      <w:pPr>
        <w:jc w:val="both"/>
        <w:rPr>
          <w:lang w:val="en-US"/>
        </w:rPr>
      </w:pPr>
    </w:p>
    <w:sectPr w:rsidR="00A741A4" w:rsidRPr="00A741A4" w:rsidSect="003A4CBD">
      <w:footerReference w:type="even" r:id="rId7"/>
      <w:footerReference w:type="default" r:id="rId8"/>
      <w:pgSz w:w="11900" w:h="16840"/>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5AF2F" w14:textId="77777777" w:rsidR="00A54A93" w:rsidRDefault="00A54A93" w:rsidP="003A4CBD">
      <w:r>
        <w:separator/>
      </w:r>
    </w:p>
  </w:endnote>
  <w:endnote w:type="continuationSeparator" w:id="0">
    <w:p w14:paraId="72F1AAAA" w14:textId="77777777" w:rsidR="00A54A93" w:rsidRDefault="00A54A93" w:rsidP="003A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1850245"/>
      <w:docPartObj>
        <w:docPartGallery w:val="Page Numbers (Bottom of Page)"/>
        <w:docPartUnique/>
      </w:docPartObj>
    </w:sdtPr>
    <w:sdtContent>
      <w:p w14:paraId="6651E3FE" w14:textId="352290B5" w:rsidR="003A4CBD" w:rsidRDefault="003A4CBD" w:rsidP="001D35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E748" w14:textId="77777777" w:rsidR="003A4CBD" w:rsidRDefault="003A4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4525141"/>
      <w:docPartObj>
        <w:docPartGallery w:val="Page Numbers (Bottom of Page)"/>
        <w:docPartUnique/>
      </w:docPartObj>
    </w:sdtPr>
    <w:sdtContent>
      <w:p w14:paraId="5D768B47" w14:textId="05FA8537" w:rsidR="003A4CBD" w:rsidRDefault="003A4CBD" w:rsidP="001D35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AA93AF3" w14:textId="77777777" w:rsidR="003A4CBD" w:rsidRDefault="003A4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6DA62" w14:textId="77777777" w:rsidR="00A54A93" w:rsidRDefault="00A54A93" w:rsidP="003A4CBD">
      <w:r>
        <w:separator/>
      </w:r>
    </w:p>
  </w:footnote>
  <w:footnote w:type="continuationSeparator" w:id="0">
    <w:p w14:paraId="5DB0ECD2" w14:textId="77777777" w:rsidR="00A54A93" w:rsidRDefault="00A54A93" w:rsidP="003A4CBD">
      <w:r>
        <w:continuationSeparator/>
      </w:r>
    </w:p>
  </w:footnote>
  <w:footnote w:id="1">
    <w:p w14:paraId="10D0CC26" w14:textId="77777777" w:rsidR="008B055E" w:rsidRPr="008B055E" w:rsidRDefault="008B055E" w:rsidP="008B055E">
      <w:pPr>
        <w:rPr>
          <w:rFonts w:asciiTheme="majorHAnsi" w:eastAsia="Times New Roman" w:hAnsiTheme="majorHAnsi" w:cstheme="majorHAnsi"/>
          <w:sz w:val="16"/>
          <w:szCs w:val="16"/>
          <w:lang w:val="en-US"/>
        </w:rPr>
      </w:pPr>
      <w:r w:rsidRPr="008B055E">
        <w:rPr>
          <w:rStyle w:val="FootnoteReference"/>
          <w:rFonts w:asciiTheme="majorHAnsi" w:hAnsiTheme="majorHAnsi" w:cstheme="majorHAnsi"/>
          <w:sz w:val="20"/>
          <w:szCs w:val="20"/>
          <w:lang w:val="en-US"/>
        </w:rPr>
        <w:footnoteRef/>
      </w:r>
      <w:r w:rsidRPr="008B055E">
        <w:rPr>
          <w:rFonts w:asciiTheme="majorHAnsi" w:hAnsiTheme="majorHAnsi" w:cstheme="majorHAnsi"/>
          <w:sz w:val="20"/>
          <w:szCs w:val="20"/>
          <w:lang w:val="en-US"/>
        </w:rPr>
        <w:t xml:space="preserve"> </w:t>
      </w:r>
      <w:r w:rsidRPr="008B055E">
        <w:rPr>
          <w:rFonts w:asciiTheme="majorHAnsi" w:hAnsiTheme="majorHAnsi" w:cstheme="majorHAnsi"/>
          <w:sz w:val="16"/>
          <w:szCs w:val="16"/>
          <w:lang w:val="en-US"/>
        </w:rPr>
        <w:t xml:space="preserve">A personalized floor mosaic from Pompeii, </w:t>
      </w:r>
      <w:r w:rsidRPr="008B055E">
        <w:rPr>
          <w:rFonts w:asciiTheme="majorHAnsi" w:eastAsia="Times New Roman" w:hAnsiTheme="majorHAnsi" w:cstheme="majorHAnsi"/>
          <w:sz w:val="16"/>
          <w:szCs w:val="16"/>
          <w:lang w:val="en-US"/>
        </w:rPr>
        <w:t>Robert I. Curtis</w:t>
      </w:r>
      <w:r>
        <w:rPr>
          <w:rFonts w:asciiTheme="majorHAnsi" w:eastAsia="Times New Roman" w:hAnsiTheme="majorHAnsi" w:cstheme="majorHAnsi"/>
          <w:sz w:val="16"/>
          <w:szCs w:val="16"/>
          <w:lang w:val="en-US"/>
        </w:rPr>
        <w:t>.</w:t>
      </w:r>
      <w:r w:rsidRPr="008B055E">
        <w:rPr>
          <w:rFonts w:asciiTheme="majorHAnsi" w:eastAsia="Times New Roman" w:hAnsiTheme="majorHAnsi" w:cstheme="majorHAnsi"/>
          <w:sz w:val="16"/>
          <w:szCs w:val="16"/>
          <w:lang w:val="en-US"/>
        </w:rPr>
        <w:t xml:space="preserve"> </w:t>
      </w:r>
      <w:r w:rsidRPr="008B055E">
        <w:rPr>
          <w:rFonts w:asciiTheme="majorHAnsi" w:hAnsiTheme="majorHAnsi" w:cstheme="majorHAnsi"/>
          <w:sz w:val="16"/>
          <w:szCs w:val="16"/>
          <w:lang w:val="en-US"/>
        </w:rPr>
        <w:t>https://www.jstor.org/stable/504744?seq=1#page_scan_tab_contents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12"/>
    <w:rsid w:val="00145779"/>
    <w:rsid w:val="003A4CBD"/>
    <w:rsid w:val="00433815"/>
    <w:rsid w:val="005C5E12"/>
    <w:rsid w:val="007628F7"/>
    <w:rsid w:val="007D16B7"/>
    <w:rsid w:val="007D6263"/>
    <w:rsid w:val="008B055E"/>
    <w:rsid w:val="00A54A93"/>
    <w:rsid w:val="00A741A4"/>
    <w:rsid w:val="00BE3B3A"/>
    <w:rsid w:val="00C2778B"/>
    <w:rsid w:val="00DD6E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140FBC"/>
  <w15:chartTrackingRefBased/>
  <w15:docId w15:val="{B9BC8593-A733-6248-B8FD-D0BE3E9E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CBD"/>
    <w:pPr>
      <w:keepNext/>
      <w:keepLines/>
      <w:pBdr>
        <w:bottom w:val="single" w:sz="18" w:space="1" w:color="000000" w:themeColor="text1"/>
      </w:pBd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3A4CBD"/>
    <w:pPr>
      <w:keepNext/>
      <w:keepLines/>
      <w:pBdr>
        <w:bottom w:val="single" w:sz="12" w:space="1" w:color="auto"/>
      </w:pBdr>
      <w:spacing w:before="40"/>
      <w:jc w:val="center"/>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BD"/>
    <w:rPr>
      <w:rFonts w:eastAsiaTheme="majorEastAsia" w:cstheme="majorBidi"/>
      <w:b/>
      <w:color w:val="000000" w:themeColor="text1"/>
      <w:sz w:val="36"/>
      <w:szCs w:val="32"/>
    </w:rPr>
  </w:style>
  <w:style w:type="paragraph" w:styleId="TOC1">
    <w:name w:val="toc 1"/>
    <w:basedOn w:val="Normal"/>
    <w:next w:val="Normal"/>
    <w:autoRedefine/>
    <w:uiPriority w:val="39"/>
    <w:unhideWhenUsed/>
    <w:rsid w:val="005C5E12"/>
    <w:pPr>
      <w:spacing w:after="100"/>
    </w:pPr>
  </w:style>
  <w:style w:type="character" w:styleId="Hyperlink">
    <w:name w:val="Hyperlink"/>
    <w:basedOn w:val="DefaultParagraphFont"/>
    <w:uiPriority w:val="99"/>
    <w:unhideWhenUsed/>
    <w:rsid w:val="005C5E12"/>
    <w:rPr>
      <w:color w:val="0563C1" w:themeColor="hyperlink"/>
      <w:u w:val="single"/>
    </w:rPr>
  </w:style>
  <w:style w:type="paragraph" w:styleId="Header">
    <w:name w:val="header"/>
    <w:basedOn w:val="Normal"/>
    <w:link w:val="HeaderChar"/>
    <w:uiPriority w:val="99"/>
    <w:unhideWhenUsed/>
    <w:rsid w:val="003A4CBD"/>
    <w:pPr>
      <w:tabs>
        <w:tab w:val="center" w:pos="4536"/>
        <w:tab w:val="right" w:pos="9072"/>
      </w:tabs>
    </w:pPr>
  </w:style>
  <w:style w:type="character" w:customStyle="1" w:styleId="HeaderChar">
    <w:name w:val="Header Char"/>
    <w:basedOn w:val="DefaultParagraphFont"/>
    <w:link w:val="Header"/>
    <w:uiPriority w:val="99"/>
    <w:rsid w:val="003A4CBD"/>
  </w:style>
  <w:style w:type="paragraph" w:styleId="Footer">
    <w:name w:val="footer"/>
    <w:basedOn w:val="Normal"/>
    <w:link w:val="FooterChar"/>
    <w:uiPriority w:val="99"/>
    <w:unhideWhenUsed/>
    <w:rsid w:val="003A4CBD"/>
    <w:pPr>
      <w:tabs>
        <w:tab w:val="center" w:pos="4536"/>
        <w:tab w:val="right" w:pos="9072"/>
      </w:tabs>
    </w:pPr>
  </w:style>
  <w:style w:type="character" w:customStyle="1" w:styleId="FooterChar">
    <w:name w:val="Footer Char"/>
    <w:basedOn w:val="DefaultParagraphFont"/>
    <w:link w:val="Footer"/>
    <w:uiPriority w:val="99"/>
    <w:rsid w:val="003A4CBD"/>
  </w:style>
  <w:style w:type="character" w:styleId="PageNumber">
    <w:name w:val="page number"/>
    <w:basedOn w:val="DefaultParagraphFont"/>
    <w:uiPriority w:val="99"/>
    <w:semiHidden/>
    <w:unhideWhenUsed/>
    <w:rsid w:val="003A4CBD"/>
  </w:style>
  <w:style w:type="character" w:customStyle="1" w:styleId="Heading2Char">
    <w:name w:val="Heading 2 Char"/>
    <w:basedOn w:val="DefaultParagraphFont"/>
    <w:link w:val="Heading2"/>
    <w:uiPriority w:val="9"/>
    <w:rsid w:val="003A4CBD"/>
    <w:rPr>
      <w:rFonts w:asciiTheme="majorHAnsi" w:eastAsiaTheme="majorEastAsia" w:hAnsiTheme="majorHAnsi" w:cstheme="majorBidi"/>
      <w:b/>
      <w:color w:val="000000" w:themeColor="text1"/>
      <w:sz w:val="28"/>
      <w:szCs w:val="26"/>
    </w:rPr>
  </w:style>
  <w:style w:type="paragraph" w:styleId="FootnoteText">
    <w:name w:val="footnote text"/>
    <w:basedOn w:val="Normal"/>
    <w:link w:val="FootnoteTextChar"/>
    <w:uiPriority w:val="99"/>
    <w:semiHidden/>
    <w:unhideWhenUsed/>
    <w:rsid w:val="00A741A4"/>
    <w:rPr>
      <w:sz w:val="20"/>
      <w:szCs w:val="20"/>
    </w:rPr>
  </w:style>
  <w:style w:type="character" w:customStyle="1" w:styleId="FootnoteTextChar">
    <w:name w:val="Footnote Text Char"/>
    <w:basedOn w:val="DefaultParagraphFont"/>
    <w:link w:val="FootnoteText"/>
    <w:uiPriority w:val="99"/>
    <w:semiHidden/>
    <w:rsid w:val="00A741A4"/>
    <w:rPr>
      <w:sz w:val="20"/>
      <w:szCs w:val="20"/>
    </w:rPr>
  </w:style>
  <w:style w:type="character" w:styleId="FootnoteReference">
    <w:name w:val="footnote reference"/>
    <w:basedOn w:val="DefaultParagraphFont"/>
    <w:uiPriority w:val="99"/>
    <w:semiHidden/>
    <w:unhideWhenUsed/>
    <w:rsid w:val="00A741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147196">
      <w:bodyDiv w:val="1"/>
      <w:marLeft w:val="0"/>
      <w:marRight w:val="0"/>
      <w:marTop w:val="0"/>
      <w:marBottom w:val="0"/>
      <w:divBdr>
        <w:top w:val="none" w:sz="0" w:space="0" w:color="auto"/>
        <w:left w:val="none" w:sz="0" w:space="0" w:color="auto"/>
        <w:bottom w:val="none" w:sz="0" w:space="0" w:color="auto"/>
        <w:right w:val="none" w:sz="0" w:space="0" w:color="auto"/>
      </w:divBdr>
    </w:div>
    <w:div w:id="1928465109">
      <w:bodyDiv w:val="1"/>
      <w:marLeft w:val="0"/>
      <w:marRight w:val="0"/>
      <w:marTop w:val="0"/>
      <w:marBottom w:val="0"/>
      <w:divBdr>
        <w:top w:val="none" w:sz="0" w:space="0" w:color="auto"/>
        <w:left w:val="none" w:sz="0" w:space="0" w:color="auto"/>
        <w:bottom w:val="none" w:sz="0" w:space="0" w:color="auto"/>
        <w:right w:val="none" w:sz="0" w:space="0" w:color="auto"/>
      </w:divBdr>
    </w:div>
    <w:div w:id="2077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63B6B-5948-614C-9C5F-21BB2393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TORRINI Antoine</dc:creator>
  <cp:keywords/>
  <dc:description/>
  <cp:lastModifiedBy>TORRINI Antoine</cp:lastModifiedBy>
  <cp:revision>4</cp:revision>
  <dcterms:created xsi:type="dcterms:W3CDTF">2019-05-06T07:26:00Z</dcterms:created>
  <dcterms:modified xsi:type="dcterms:W3CDTF">2019-05-06T08:42:00Z</dcterms:modified>
</cp:coreProperties>
</file>