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GLOSSAIRES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Glossaire Métier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Association :Personne morale au sens loi 1901.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CultureDiffusion: Nom de l’application.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Bibliothèque numérique : Application informatique qui fonctionne métaphoriquement comme une bibliothèque/médiathèque physique.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 décentralisée : Les administrateurs ainsi que les bibliothécaires accèdes à l’application depuis des lieux et des moments différents, en plus après discussion avec le client, celui-ci veut que les œuvres numériques soient stockées sur les terminaux des membres et seulement sauvegardées sur un serveur du client ainsi il souhaite utiliser des protocoles de partage pair à pair et de contrôle de version.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Membre : Toute personne ayant un compte sur l’application.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N’umériser : Consiste à créer ne projection de l’œuvre dans un fichier, par exemple à scanner un livre.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Œuvres : Création ou réalisation humaine ayant généralement un intérêt artistique 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Bibliothécaires : Membre de l’application en charge de classer les œuvres et de vérifier leur nature.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Proposer à l' emprunt : Action des bibliothécaires permettant de partager les œuvres.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Œuvres du domaine public : Création ou réalisation dont les droits moraux permettent leur usage par tous gratuitement généralement par ce que l’auteur est mort depuis plus de 70 ans.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Accessibles gratuitement : L’accès à l’œuvre est permis au membre sans contrepartie financière.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Œuvres sous droits: œuvres pour lesquelles il existe encore des ayant droits et qui imposent de respecter des règles strictes de mise à disposition.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 d’une œuvre : fait d’avoir accès à une oeuvre pour une durée déterminée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Délai de deux semaines de location : Contrainte sur la durée d’utilisation d’une œuvre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Œuvre passant dans le domaine public : L’Oeuvre devient accessible et devient diffusée.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Œuvre accessible gratuitement : Oeuvre étant accessible par tous sans contrepartie financière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Œuvre diffusée aux membres : Oeuvre diffusée uniquement aux personnes inscrites sur l’application.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Membre accordant de l’espace disque au partage : Espace attribué par le membre afin de stocker les œuvres.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 et validation de l'espace disque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Emprunter une œuvre libre de droits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Œuvre Libre de droits : synonyme de « Œuvres du domaine public »,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Œuvre orpheline : œuvre sous droits mais dont on ne connaît pas l’auter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Œuvre sous « creative common » : certaine permettent le partage d’autre non selon la licence.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Louer une œuvre sous droits 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Enrichir la bibliothèque.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Fichier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Format json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Informations sur une œuvre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 mis à jour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Mise à jour de l’index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 d’une œuvre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Suppression d’une œuvre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Rubriques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Glossaire Technique :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Anonyme : Utilisateur non encore authentifié ou n’ayant pas de compte.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Téléchargement de l’application 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de l’application :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Utilisateur : Anonyme ou Membre ou Bibliothécaire utilisant l’application.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Média : Support permettant d'exécuter l’application de la bibliothèque décentralisée.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authentifié:Membre dont la connexion s’est faite avec FranceConnect.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Numéro de transaction : Identification unique de toute opération réalisée.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Fichier journal local : Fichier contenant un historique de toutes les opérations ayant été effectuées par le membre.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Filtre : Permet de cacher des éléments d’une liste lorsque ces éléments ne sont pas voulus.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 : Permet d’ordonner les éléments d’une liste selon les critères souhaités.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