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29A6" w:rsidRPr="00AD2FC4" w:rsidRDefault="00E329A6" w:rsidP="00E329A6">
      <w:pPr>
        <w:jc w:val="center"/>
        <w:rPr>
          <w:b/>
          <w:sz w:val="48"/>
        </w:rPr>
      </w:pPr>
      <w:r w:rsidRPr="00AD2FC4">
        <w:rPr>
          <w:b/>
          <w:sz w:val="48"/>
        </w:rPr>
        <w:t>Lab</w:t>
      </w:r>
      <w:r>
        <w:rPr>
          <w:b/>
          <w:sz w:val="48"/>
        </w:rPr>
        <w:t xml:space="preserve"> </w:t>
      </w:r>
      <w:r>
        <w:rPr>
          <w:b/>
          <w:sz w:val="48"/>
        </w:rPr>
        <w:t>7</w:t>
      </w:r>
    </w:p>
    <w:p w:rsidR="00E329A6" w:rsidRPr="00333BCD" w:rsidRDefault="00E329A6" w:rsidP="00E329A6">
      <w:pPr>
        <w:rPr>
          <w:b/>
          <w:sz w:val="28"/>
        </w:rPr>
      </w:pPr>
      <w:r w:rsidRPr="00333BCD">
        <w:rPr>
          <w:b/>
          <w:sz w:val="28"/>
        </w:rPr>
        <w:t>Introduction</w:t>
      </w:r>
    </w:p>
    <w:p w:rsidR="000847CC" w:rsidRDefault="003B3950" w:rsidP="003B3950">
      <w:r>
        <w:tab/>
        <w:t>In this lab we focused on RC circuits. More specifically, we explored the use of a capacitor and its time constant with a 555 timer.</w:t>
      </w:r>
    </w:p>
    <w:p w:rsidR="003B3950" w:rsidRDefault="00331567" w:rsidP="003B3950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37250" cy="455422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950" w:rsidRPr="003B3950">
        <w:rPr>
          <w:b/>
          <w:sz w:val="28"/>
        </w:rPr>
        <w:t>Discussion</w:t>
      </w:r>
    </w:p>
    <w:p w:rsidR="003B3950" w:rsidRDefault="003B3950" w:rsidP="003B3950">
      <w:pPr>
        <w:jc w:val="center"/>
        <w:rPr>
          <w:i/>
        </w:rPr>
      </w:pPr>
      <w:r>
        <w:rPr>
          <w:i/>
        </w:rPr>
        <w:t xml:space="preserve">Figure 1. Plots </w:t>
      </w:r>
      <w:r w:rsidRPr="003B3950">
        <w:rPr>
          <w:i/>
        </w:rPr>
        <w:t>of the output voltage and capacitor voltage on the o-scope for</w:t>
      </w:r>
      <w:r w:rsidR="00B43774">
        <w:rPr>
          <w:i/>
        </w:rPr>
        <w:t xml:space="preserve"> </w:t>
      </w:r>
      <w:r w:rsidRPr="003B3950">
        <w:rPr>
          <w:i/>
        </w:rPr>
        <w:t>the circuit from Subsection 7.5.2</w:t>
      </w:r>
    </w:p>
    <w:p w:rsidR="003B3950" w:rsidRDefault="00EA5C51" w:rsidP="003B3950">
      <w:pPr>
        <w:jc w:val="center"/>
        <w:rPr>
          <w:i/>
        </w:rPr>
      </w:pPr>
      <w:r w:rsidRPr="00EA5C51">
        <w:rPr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3647440</wp:posOffset>
                </wp:positionH>
                <wp:positionV relativeFrom="paragraph">
                  <wp:posOffset>5095240</wp:posOffset>
                </wp:positionV>
                <wp:extent cx="1061720" cy="26670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C51" w:rsidRDefault="00EA5C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7.2pt;margin-top:401.2pt;width:83.6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" stroked="f">
                <v:textbox>
                  <w:txbxContent>
                    <w:p w:rsidR="00EA5C51" w:rsidRDefault="00EA5C51"/>
                  </w:txbxContent>
                </v:textbox>
                <w10:wrap type="square"/>
              </v:shape>
            </w:pict>
          </mc:Fallback>
        </mc:AlternateContent>
      </w:r>
      <w:r w:rsidR="00A0768A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4157345</wp:posOffset>
            </wp:positionV>
            <wp:extent cx="5391150" cy="37331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t="2506" r="2523" b="4086"/>
                    <a:stretch/>
                  </pic:blipFill>
                  <pic:spPr bwMode="auto">
                    <a:xfrm>
                      <a:off x="0" y="0"/>
                      <a:ext cx="539115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68A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7475" cy="3595370"/>
            <wp:effectExtent l="0" t="0" r="317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3598" r="4119" b="7557"/>
                    <a:stretch/>
                  </pic:blipFill>
                  <pic:spPr bwMode="auto">
                    <a:xfrm>
                      <a:off x="0" y="0"/>
                      <a:ext cx="519747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950">
        <w:rPr>
          <w:i/>
        </w:rPr>
        <w:t xml:space="preserve">Figure 2. </w:t>
      </w:r>
      <w:r w:rsidR="003B3950">
        <w:rPr>
          <w:i/>
        </w:rPr>
        <w:t xml:space="preserve">Plots </w:t>
      </w:r>
      <w:r w:rsidR="003B3950" w:rsidRPr="003B3950">
        <w:rPr>
          <w:i/>
        </w:rPr>
        <w:t>of the output voltage and capacitor voltage on the o-scope for</w:t>
      </w:r>
      <w:r w:rsidR="00B43774">
        <w:rPr>
          <w:i/>
        </w:rPr>
        <w:t xml:space="preserve"> </w:t>
      </w:r>
      <w:r w:rsidR="003B3950" w:rsidRPr="003B3950">
        <w:rPr>
          <w:i/>
        </w:rPr>
        <w:t xml:space="preserve">the circuit </w:t>
      </w:r>
      <w:r w:rsidR="003B3950">
        <w:rPr>
          <w:i/>
        </w:rPr>
        <w:t>f</w:t>
      </w:r>
      <w:r w:rsidR="003B3950" w:rsidRPr="003B3950">
        <w:rPr>
          <w:i/>
        </w:rPr>
        <w:t xml:space="preserve">rom Section 7.5.1 Item </w:t>
      </w:r>
      <w:r w:rsidR="003B3950">
        <w:rPr>
          <w:i/>
        </w:rPr>
        <w:t>3</w:t>
      </w:r>
    </w:p>
    <w:p w:rsidR="00A0768A" w:rsidRDefault="00A0768A" w:rsidP="00A0768A">
      <w:pPr>
        <w:jc w:val="center"/>
        <w:rPr>
          <w:i/>
        </w:rPr>
      </w:pPr>
      <w:r>
        <w:rPr>
          <w:i/>
        </w:rPr>
        <w:t>F</w:t>
      </w:r>
      <w:r>
        <w:rPr>
          <w:i/>
        </w:rPr>
        <w:t xml:space="preserve">igure </w:t>
      </w:r>
      <w:r w:rsidR="0001629B">
        <w:rPr>
          <w:i/>
        </w:rPr>
        <w:t>3</w:t>
      </w:r>
      <w:r>
        <w:rPr>
          <w:i/>
        </w:rPr>
        <w:t xml:space="preserve">. Plots </w:t>
      </w:r>
      <w:r w:rsidRPr="003B3950">
        <w:rPr>
          <w:i/>
        </w:rPr>
        <w:t>of the output voltage and capacitor voltage on the o-scope for</w:t>
      </w:r>
      <w:r>
        <w:rPr>
          <w:i/>
        </w:rPr>
        <w:t xml:space="preserve"> </w:t>
      </w:r>
      <w:r w:rsidRPr="003B3950">
        <w:rPr>
          <w:i/>
        </w:rPr>
        <w:t xml:space="preserve">the circuit </w:t>
      </w:r>
      <w:r>
        <w:rPr>
          <w:i/>
        </w:rPr>
        <w:t>f</w:t>
      </w:r>
      <w:r w:rsidRPr="003B3950">
        <w:rPr>
          <w:i/>
        </w:rPr>
        <w:t xml:space="preserve">rom Section 7.5.1 Item </w:t>
      </w:r>
      <w:r w:rsidR="00DE737E">
        <w:rPr>
          <w:i/>
        </w:rPr>
        <w:t>4</w:t>
      </w:r>
    </w:p>
    <w:p w:rsidR="0001629B" w:rsidRDefault="0001629B" w:rsidP="0001629B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65128" cy="3763962"/>
            <wp:effectExtent l="0" t="0" r="254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t="3711" r="4011" b="7421"/>
                    <a:stretch/>
                  </pic:blipFill>
                  <pic:spPr bwMode="auto">
                    <a:xfrm>
                      <a:off x="0" y="0"/>
                      <a:ext cx="5465128" cy="376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 xml:space="preserve">Figure </w:t>
      </w:r>
      <w:r>
        <w:rPr>
          <w:i/>
        </w:rPr>
        <w:t>4</w:t>
      </w:r>
      <w:r>
        <w:rPr>
          <w:i/>
        </w:rPr>
        <w:t xml:space="preserve">. Plots </w:t>
      </w:r>
      <w:r w:rsidRPr="003B3950">
        <w:rPr>
          <w:i/>
        </w:rPr>
        <w:t>of the output voltage and capacitor voltage on the o-scope for</w:t>
      </w:r>
      <w:r>
        <w:rPr>
          <w:i/>
        </w:rPr>
        <w:t xml:space="preserve"> </w:t>
      </w:r>
      <w:r w:rsidRPr="003B3950">
        <w:rPr>
          <w:i/>
        </w:rPr>
        <w:t xml:space="preserve">the circuit </w:t>
      </w:r>
      <w:r>
        <w:rPr>
          <w:i/>
        </w:rPr>
        <w:t>f</w:t>
      </w:r>
      <w:r w:rsidRPr="003B3950">
        <w:rPr>
          <w:i/>
        </w:rPr>
        <w:t xml:space="preserve">rom Section 7.5.1 Item </w:t>
      </w:r>
      <w:r>
        <w:rPr>
          <w:i/>
        </w:rPr>
        <w:t>5</w:t>
      </w:r>
    </w:p>
    <w:p w:rsidR="00DE737E" w:rsidRDefault="00DE737E" w:rsidP="0082753E"/>
    <w:p w:rsidR="0019064D" w:rsidRPr="0019064D" w:rsidRDefault="0019064D" w:rsidP="0082753E">
      <w:pPr>
        <w:rPr>
          <w:i/>
        </w:rPr>
      </w:pPr>
      <w:r>
        <w:rPr>
          <w:i/>
        </w:rPr>
        <w:t>Table 1. Theoretical and Experimental Values for the Pulse Duration (Item 2 &amp; Item 3) and Period (Item 4 &amp; Item 5)</w:t>
      </w: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790"/>
        <w:gridCol w:w="2308"/>
        <w:gridCol w:w="2528"/>
        <w:gridCol w:w="1724"/>
      </w:tblGrid>
      <w:tr w:rsidR="0082753E" w:rsidTr="00FB33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pct"/>
            <w:vAlign w:val="center"/>
          </w:tcPr>
          <w:p w:rsidR="0082753E" w:rsidRPr="0082753E" w:rsidRDefault="00FB3370" w:rsidP="0082753E">
            <w:pPr>
              <w:rPr>
                <w:b w:val="0"/>
              </w:rPr>
            </w:pPr>
            <w:r>
              <w:rPr>
                <w:b w:val="0"/>
              </w:rPr>
              <w:t>7.5.2</w:t>
            </w:r>
          </w:p>
        </w:tc>
        <w:tc>
          <w:tcPr>
            <w:tcW w:w="1234" w:type="pct"/>
            <w:vAlign w:val="center"/>
          </w:tcPr>
          <w:p w:rsidR="0082753E" w:rsidRPr="0082753E" w:rsidRDefault="0082753E" w:rsidP="00827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Theoretical Values</w:t>
            </w:r>
          </w:p>
        </w:tc>
        <w:tc>
          <w:tcPr>
            <w:tcW w:w="1352" w:type="pct"/>
            <w:vAlign w:val="center"/>
          </w:tcPr>
          <w:p w:rsidR="0082753E" w:rsidRPr="0082753E" w:rsidRDefault="0082753E" w:rsidP="00827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Experimental Values</w:t>
            </w:r>
          </w:p>
        </w:tc>
        <w:tc>
          <w:tcPr>
            <w:tcW w:w="923" w:type="pct"/>
            <w:vAlign w:val="center"/>
          </w:tcPr>
          <w:p w:rsidR="0082753E" w:rsidRPr="0082753E" w:rsidRDefault="0082753E" w:rsidP="00827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Percent Error</w:t>
            </w:r>
          </w:p>
        </w:tc>
      </w:tr>
      <w:tr w:rsidR="0082753E" w:rsidTr="00FB3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pct"/>
            <w:vAlign w:val="center"/>
          </w:tcPr>
          <w:p w:rsidR="0082753E" w:rsidRPr="0082753E" w:rsidRDefault="00FB3370" w:rsidP="0082753E">
            <w:pPr>
              <w:rPr>
                <w:b w:val="0"/>
              </w:rPr>
            </w:pPr>
            <w:r>
              <w:rPr>
                <w:b w:val="0"/>
              </w:rPr>
              <w:t>Pulse Duration - Item 2</w:t>
            </w:r>
          </w:p>
        </w:tc>
        <w:tc>
          <w:tcPr>
            <w:tcW w:w="1234" w:type="pct"/>
            <w:vAlign w:val="center"/>
          </w:tcPr>
          <w:p w:rsidR="0082753E" w:rsidRPr="0082753E" w:rsidRDefault="00FB3370" w:rsidP="00827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0034">
              <w:rPr>
                <w:rFonts w:cs="Arial"/>
              </w:rPr>
              <w:t>165 µs</w:t>
            </w:r>
          </w:p>
        </w:tc>
        <w:tc>
          <w:tcPr>
            <w:tcW w:w="1352" w:type="pct"/>
            <w:vAlign w:val="center"/>
          </w:tcPr>
          <w:p w:rsidR="0082753E" w:rsidRPr="0082753E" w:rsidRDefault="0019064D" w:rsidP="00827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170</w:t>
            </w:r>
            <w:r w:rsidRPr="006F0034">
              <w:rPr>
                <w:rFonts w:cs="Arial"/>
              </w:rPr>
              <w:t xml:space="preserve"> </w:t>
            </w:r>
            <w:r w:rsidRPr="006F0034">
              <w:rPr>
                <w:rFonts w:cs="Arial"/>
              </w:rPr>
              <w:t>µs</w:t>
            </w:r>
          </w:p>
        </w:tc>
        <w:tc>
          <w:tcPr>
            <w:tcW w:w="923" w:type="pct"/>
            <w:vAlign w:val="center"/>
          </w:tcPr>
          <w:p w:rsidR="0082753E" w:rsidRPr="0082753E" w:rsidRDefault="00473E89" w:rsidP="00827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3E89">
              <w:t>3.03</w:t>
            </w:r>
            <w:r>
              <w:t>%</w:t>
            </w:r>
          </w:p>
        </w:tc>
      </w:tr>
      <w:tr w:rsidR="0082753E" w:rsidTr="00FB3370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pct"/>
            <w:vAlign w:val="center"/>
          </w:tcPr>
          <w:p w:rsidR="0082753E" w:rsidRPr="0082753E" w:rsidRDefault="00FB3370" w:rsidP="0082753E">
            <w:pPr>
              <w:rPr>
                <w:b w:val="0"/>
              </w:rPr>
            </w:pPr>
            <w:r>
              <w:rPr>
                <w:b w:val="0"/>
              </w:rPr>
              <w:t>Pulse Duration - Item 3</w:t>
            </w:r>
          </w:p>
        </w:tc>
        <w:tc>
          <w:tcPr>
            <w:tcW w:w="1234" w:type="pct"/>
            <w:vAlign w:val="center"/>
          </w:tcPr>
          <w:p w:rsidR="0082753E" w:rsidRPr="0082753E" w:rsidRDefault="00FB3370" w:rsidP="00827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21F">
              <w:rPr>
                <w:rFonts w:eastAsia="Times New Roman" w:cs="Arial"/>
                <w:color w:val="000000"/>
              </w:rPr>
              <w:t>198.1</w:t>
            </w:r>
            <w:r w:rsidRPr="006F0034">
              <w:rPr>
                <w:rFonts w:eastAsia="Times New Roman" w:cs="Arial"/>
                <w:color w:val="000000"/>
              </w:rPr>
              <w:t xml:space="preserve">1 </w:t>
            </w:r>
            <w:r w:rsidRPr="0047521F">
              <w:rPr>
                <w:rFonts w:eastAsia="Times New Roman" w:cs="Arial"/>
                <w:color w:val="000000"/>
              </w:rPr>
              <w:t>µs</w:t>
            </w:r>
          </w:p>
        </w:tc>
        <w:tc>
          <w:tcPr>
            <w:tcW w:w="1352" w:type="pct"/>
            <w:vAlign w:val="center"/>
          </w:tcPr>
          <w:p w:rsidR="0082753E" w:rsidRPr="0082753E" w:rsidRDefault="0019064D" w:rsidP="00827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304.33 </w:t>
            </w:r>
            <w:r w:rsidRPr="006F0034">
              <w:rPr>
                <w:rFonts w:cs="Arial"/>
              </w:rPr>
              <w:t>µs</w:t>
            </w:r>
          </w:p>
        </w:tc>
        <w:tc>
          <w:tcPr>
            <w:tcW w:w="923" w:type="pct"/>
            <w:vAlign w:val="center"/>
          </w:tcPr>
          <w:p w:rsidR="0082753E" w:rsidRPr="0082753E" w:rsidRDefault="00E03056" w:rsidP="00827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3056">
              <w:t>53.616</w:t>
            </w:r>
            <w:r>
              <w:t>%</w:t>
            </w:r>
          </w:p>
        </w:tc>
      </w:tr>
      <w:tr w:rsidR="0082753E" w:rsidTr="00FB3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pct"/>
            <w:vAlign w:val="center"/>
          </w:tcPr>
          <w:p w:rsidR="0082753E" w:rsidRPr="0082753E" w:rsidRDefault="00FB3370" w:rsidP="0082753E">
            <w:pPr>
              <w:rPr>
                <w:b w:val="0"/>
              </w:rPr>
            </w:pPr>
            <w:r>
              <w:rPr>
                <w:b w:val="0"/>
              </w:rPr>
              <w:t>Period Item - 4</w:t>
            </w:r>
          </w:p>
        </w:tc>
        <w:tc>
          <w:tcPr>
            <w:tcW w:w="1234" w:type="pct"/>
            <w:vAlign w:val="center"/>
          </w:tcPr>
          <w:p w:rsidR="0082753E" w:rsidRPr="0082753E" w:rsidRDefault="00FB3370" w:rsidP="00827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1B6C">
              <w:rPr>
                <w:rFonts w:eastAsia="Times New Roman" w:cs="Arial"/>
                <w:color w:val="000000"/>
              </w:rPr>
              <w:t>208.65</w:t>
            </w:r>
            <w:r w:rsidRPr="006F0034">
              <w:rPr>
                <w:rFonts w:eastAsia="Times New Roman" w:cs="Arial"/>
                <w:color w:val="000000"/>
              </w:rPr>
              <w:t xml:space="preserve"> </w:t>
            </w:r>
            <w:r w:rsidRPr="002A1B6C">
              <w:rPr>
                <w:rFonts w:eastAsia="Times New Roman" w:cs="Arial"/>
                <w:color w:val="000000"/>
              </w:rPr>
              <w:t>µs</w:t>
            </w:r>
          </w:p>
        </w:tc>
        <w:tc>
          <w:tcPr>
            <w:tcW w:w="1352" w:type="pct"/>
            <w:vAlign w:val="center"/>
          </w:tcPr>
          <w:p w:rsidR="0082753E" w:rsidRPr="0082753E" w:rsidRDefault="0019064D" w:rsidP="00827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217.07 </w:t>
            </w:r>
            <w:r w:rsidRPr="006F0034">
              <w:rPr>
                <w:rFonts w:cs="Arial"/>
              </w:rPr>
              <w:t>µs</w:t>
            </w:r>
          </w:p>
        </w:tc>
        <w:tc>
          <w:tcPr>
            <w:tcW w:w="923" w:type="pct"/>
            <w:vAlign w:val="center"/>
          </w:tcPr>
          <w:p w:rsidR="0082753E" w:rsidRPr="0082753E" w:rsidRDefault="00E03056" w:rsidP="00827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3056">
              <w:t>4.035</w:t>
            </w:r>
            <w:r>
              <w:t>5%</w:t>
            </w:r>
          </w:p>
        </w:tc>
      </w:tr>
      <w:tr w:rsidR="0082753E" w:rsidTr="00FB3370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pct"/>
            <w:vAlign w:val="center"/>
          </w:tcPr>
          <w:p w:rsidR="0082753E" w:rsidRPr="0082753E" w:rsidRDefault="00FB3370" w:rsidP="0082753E">
            <w:pPr>
              <w:rPr>
                <w:b w:val="0"/>
              </w:rPr>
            </w:pPr>
            <w:r>
              <w:rPr>
                <w:b w:val="0"/>
              </w:rPr>
              <w:t>Period Item - 5</w:t>
            </w:r>
          </w:p>
        </w:tc>
        <w:tc>
          <w:tcPr>
            <w:tcW w:w="1234" w:type="pct"/>
            <w:vAlign w:val="center"/>
          </w:tcPr>
          <w:p w:rsidR="0082753E" w:rsidRPr="0082753E" w:rsidRDefault="00FB3370" w:rsidP="00827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0034">
              <w:rPr>
                <w:rFonts w:eastAsia="Times New Roman" w:cs="Arial"/>
                <w:color w:val="000000"/>
              </w:rPr>
              <w:t>102.24</w:t>
            </w:r>
            <w:r>
              <w:rPr>
                <w:rFonts w:eastAsia="Times New Roman" w:cs="Arial"/>
                <w:color w:val="000000"/>
              </w:rPr>
              <w:t xml:space="preserve"> </w:t>
            </w:r>
            <w:r w:rsidRPr="006F0034">
              <w:rPr>
                <w:rFonts w:eastAsia="Times New Roman" w:cs="Arial"/>
                <w:color w:val="000000"/>
              </w:rPr>
              <w:t>µs</w:t>
            </w:r>
          </w:p>
        </w:tc>
        <w:tc>
          <w:tcPr>
            <w:tcW w:w="1352" w:type="pct"/>
            <w:vAlign w:val="center"/>
          </w:tcPr>
          <w:p w:rsidR="0082753E" w:rsidRPr="0082753E" w:rsidRDefault="0019064D" w:rsidP="00827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143.41 </w:t>
            </w:r>
            <w:r w:rsidRPr="006F0034">
              <w:rPr>
                <w:rFonts w:cs="Arial"/>
              </w:rPr>
              <w:t>µs</w:t>
            </w:r>
          </w:p>
        </w:tc>
        <w:tc>
          <w:tcPr>
            <w:tcW w:w="923" w:type="pct"/>
            <w:vAlign w:val="center"/>
          </w:tcPr>
          <w:p w:rsidR="0082753E" w:rsidRPr="0082753E" w:rsidRDefault="002D01B1" w:rsidP="00827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1B1">
              <w:t>40.26</w:t>
            </w:r>
            <w:r>
              <w:t>8%</w:t>
            </w:r>
          </w:p>
        </w:tc>
      </w:tr>
    </w:tbl>
    <w:p w:rsidR="0082753E" w:rsidRDefault="0082753E" w:rsidP="0082753E"/>
    <w:p w:rsidR="00473E89" w:rsidRPr="00C80153" w:rsidRDefault="00473E89" w:rsidP="00473E8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Percent Error=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Theoretical-Experimental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Theoretical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:rsidR="00E72D52" w:rsidRDefault="00E72D52" w:rsidP="00E72D52"/>
    <w:p w:rsidR="00E72D52" w:rsidRDefault="00E72D52" w:rsidP="00E72D52">
      <w:r>
        <w:tab/>
      </w:r>
      <w:r>
        <w:t xml:space="preserve">The experimental values are exclusively greater than the theoretical values. There are multiple reasons to why the two values are </w:t>
      </w:r>
      <w:r w:rsidR="00316138">
        <w:t>not</w:t>
      </w:r>
      <w:r>
        <w:t xml:space="preserve"> equal. Since </w:t>
      </w:r>
      <w:proofErr w:type="spellStart"/>
      <w:r>
        <w:t>LTSpice</w:t>
      </w:r>
      <w:proofErr w:type="spellEnd"/>
      <w:r>
        <w:t xml:space="preserve"> simulates a best-case scenario, it is unreasonable to expect the same results in a real-world circuit. The oscilloscope itself has imperfections that may affect the results. More importantly, the scope probes do not have infinite resistance as it should in a textbook example. Because of this, some current is </w:t>
      </w:r>
      <w:r>
        <w:lastRenderedPageBreak/>
        <w:t xml:space="preserve">“stolen” by the oscilloscope which may adversely affect the results. The wires and breadboard may also alter the result if they are slightly faulty or damaged. Also, the resistors </w:t>
      </w:r>
      <w:r w:rsidR="00DB0DAF">
        <w:t>influence</w:t>
      </w:r>
      <w:r>
        <w:t xml:space="preserve"> the results because of their tolerance which is 5%, while the tolerance of the resistors in </w:t>
      </w:r>
      <w:proofErr w:type="spellStart"/>
      <w:r>
        <w:t>LTSpice</w:t>
      </w:r>
      <w:proofErr w:type="spellEnd"/>
      <w:r>
        <w:t xml:space="preserve"> is 0%</w:t>
      </w:r>
      <w:r w:rsidR="009E1440">
        <w:t>, and the capacitors used may not have been 100% reliable</w:t>
      </w:r>
      <w:r>
        <w:t>.</w:t>
      </w:r>
    </w:p>
    <w:p w:rsidR="00473E89" w:rsidRDefault="00DB0DAF" w:rsidP="0082753E">
      <w:pPr>
        <w:rPr>
          <w:b/>
          <w:sz w:val="28"/>
        </w:rPr>
      </w:pPr>
      <w:r w:rsidRPr="00DB0DAF">
        <w:rPr>
          <w:b/>
          <w:sz w:val="28"/>
        </w:rPr>
        <w:t>Conclusion</w:t>
      </w:r>
    </w:p>
    <w:p w:rsidR="00DB0DAF" w:rsidRPr="00211634" w:rsidRDefault="00DB0DAF" w:rsidP="0082753E">
      <w:r>
        <w:tab/>
      </w:r>
      <w:r w:rsidR="0053326C">
        <w:t xml:space="preserve">In this </w:t>
      </w:r>
      <w:r w:rsidR="009E1440">
        <w:t xml:space="preserve">lab we concluded the many imperfections that exist in real-world circuits. In more complex circuits </w:t>
      </w:r>
      <w:r w:rsidR="00211634">
        <w:t>these imperfections</w:t>
      </w:r>
      <w:r w:rsidR="009E1440">
        <w:t xml:space="preserve"> have greater effects on the voltages and current in the circuit</w:t>
      </w:r>
      <w:r w:rsidR="00211634">
        <w:t>, which is why Item 3 and Item 5 have such great errors. They followed the formulas, t = 1.1*R</w:t>
      </w:r>
      <w:r w:rsidR="00211634">
        <w:softHyphen/>
      </w:r>
      <w:r w:rsidR="00211634">
        <w:softHyphen/>
      </w:r>
      <w:r w:rsidR="00211634" w:rsidRPr="00211634">
        <w:rPr>
          <w:vertAlign w:val="subscript"/>
        </w:rPr>
        <w:t>A</w:t>
      </w:r>
      <w:r w:rsidR="00211634">
        <w:t>C</w:t>
      </w:r>
      <w:r w:rsidR="00211634" w:rsidRPr="00211634">
        <w:rPr>
          <w:vertAlign w:val="subscript"/>
        </w:rPr>
        <w:t>L</w:t>
      </w:r>
      <w:r w:rsidR="00211634">
        <w:t xml:space="preserve"> and </w:t>
      </w:r>
      <w:proofErr w:type="spellStart"/>
      <w:r w:rsidR="00211634">
        <w:t>t</w:t>
      </w:r>
      <w:r w:rsidR="00211634">
        <w:rPr>
          <w:vertAlign w:val="subscript"/>
        </w:rPr>
        <w:t>H</w:t>
      </w:r>
      <w:proofErr w:type="spellEnd"/>
      <w:r w:rsidR="00211634">
        <w:t xml:space="preserve"> = 0.693(R</w:t>
      </w:r>
      <w:r w:rsidR="00211634" w:rsidRPr="00211634">
        <w:rPr>
          <w:vertAlign w:val="subscript"/>
        </w:rPr>
        <w:t>A</w:t>
      </w:r>
      <w:r w:rsidR="00211634">
        <w:t>+R</w:t>
      </w:r>
      <w:r w:rsidR="00211634" w:rsidRPr="00211634">
        <w:rPr>
          <w:vertAlign w:val="subscript"/>
        </w:rPr>
        <w:t>B</w:t>
      </w:r>
      <w:r w:rsidR="00211634">
        <w:t>)C</w:t>
      </w:r>
      <w:r w:rsidR="00211634" w:rsidRPr="00211634">
        <w:rPr>
          <w:vertAlign w:val="subscript"/>
        </w:rPr>
        <w:t>L</w:t>
      </w:r>
      <w:r w:rsidR="004473BC">
        <w:t>, respectively, however the formulas hold for textbook circuits and not exactly for real-world ones.</w:t>
      </w:r>
      <w:bookmarkStart w:id="0" w:name="_GoBack"/>
      <w:bookmarkEnd w:id="0"/>
    </w:p>
    <w:sectPr w:rsidR="00DB0DAF" w:rsidRPr="00211634" w:rsidSect="00E329A6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02E1" w:rsidRDefault="001B02E1" w:rsidP="00E329A6">
      <w:pPr>
        <w:spacing w:after="0" w:line="240" w:lineRule="auto"/>
      </w:pPr>
      <w:r>
        <w:separator/>
      </w:r>
    </w:p>
  </w:endnote>
  <w:endnote w:type="continuationSeparator" w:id="0">
    <w:p w:rsidR="001B02E1" w:rsidRDefault="001B02E1" w:rsidP="00E32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02E1" w:rsidRDefault="001B02E1" w:rsidP="00E329A6">
      <w:pPr>
        <w:spacing w:after="0" w:line="240" w:lineRule="auto"/>
      </w:pPr>
      <w:r>
        <w:separator/>
      </w:r>
    </w:p>
  </w:footnote>
  <w:footnote w:type="continuationSeparator" w:id="0">
    <w:p w:rsidR="001B02E1" w:rsidRDefault="001B02E1" w:rsidP="00E32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29A6" w:rsidRDefault="00E329A6" w:rsidP="00E329A6">
    <w:pPr>
      <w:pStyle w:val="Header"/>
    </w:pPr>
    <w:r>
      <w:t>Fran Luka Antoljak</w:t>
    </w:r>
  </w:p>
  <w:p w:rsidR="00E329A6" w:rsidRDefault="00E329A6" w:rsidP="00E329A6">
    <w:pPr>
      <w:pStyle w:val="Header"/>
    </w:pPr>
    <w:r>
      <w:t>1/29/2018</w:t>
    </w:r>
  </w:p>
  <w:p w:rsidR="00E329A6" w:rsidRDefault="00E329A6" w:rsidP="00E329A6">
    <w:pPr>
      <w:pStyle w:val="Header"/>
    </w:pPr>
    <w:r w:rsidRPr="004D53E4">
      <w:t>Class #: 12422</w:t>
    </w:r>
  </w:p>
  <w:p w:rsidR="00E329A6" w:rsidRDefault="00E329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A6"/>
    <w:rsid w:val="0001629B"/>
    <w:rsid w:val="000847CC"/>
    <w:rsid w:val="0019064D"/>
    <w:rsid w:val="001B02E1"/>
    <w:rsid w:val="00211634"/>
    <w:rsid w:val="002D01B1"/>
    <w:rsid w:val="00316138"/>
    <w:rsid w:val="00331567"/>
    <w:rsid w:val="003B3950"/>
    <w:rsid w:val="004473BC"/>
    <w:rsid w:val="00473E89"/>
    <w:rsid w:val="0053326C"/>
    <w:rsid w:val="006807DF"/>
    <w:rsid w:val="0082753E"/>
    <w:rsid w:val="009E1440"/>
    <w:rsid w:val="00A0768A"/>
    <w:rsid w:val="00AE5A41"/>
    <w:rsid w:val="00B43774"/>
    <w:rsid w:val="00DB0DAF"/>
    <w:rsid w:val="00DE737E"/>
    <w:rsid w:val="00E03056"/>
    <w:rsid w:val="00E329A6"/>
    <w:rsid w:val="00E72D52"/>
    <w:rsid w:val="00EA5C51"/>
    <w:rsid w:val="00FB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B4A16"/>
  <w15:chartTrackingRefBased/>
  <w15:docId w15:val="{1D28648A-3DA1-410D-B1E1-72F5E417C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29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9A6"/>
  </w:style>
  <w:style w:type="paragraph" w:styleId="Footer">
    <w:name w:val="footer"/>
    <w:basedOn w:val="Normal"/>
    <w:link w:val="FooterChar"/>
    <w:uiPriority w:val="99"/>
    <w:unhideWhenUsed/>
    <w:rsid w:val="00E32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9A6"/>
  </w:style>
  <w:style w:type="table" w:styleId="TableGrid">
    <w:name w:val="Table Grid"/>
    <w:basedOn w:val="TableNormal"/>
    <w:uiPriority w:val="39"/>
    <w:rsid w:val="008275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2753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4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33155-0138-41D7-B9F2-504F0C09E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Luka Antoljak</dc:creator>
  <cp:keywords/>
  <dc:description/>
  <cp:lastModifiedBy>Fran Luka Antoljak</cp:lastModifiedBy>
  <cp:revision>21</cp:revision>
  <dcterms:created xsi:type="dcterms:W3CDTF">2019-03-20T17:19:00Z</dcterms:created>
  <dcterms:modified xsi:type="dcterms:W3CDTF">2019-03-20T18:45:00Z</dcterms:modified>
</cp:coreProperties>
</file>