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56C6" w:rsidRPr="00AD2FC4" w:rsidRDefault="008456C6" w:rsidP="008456C6">
      <w:pPr>
        <w:jc w:val="center"/>
        <w:rPr>
          <w:b/>
          <w:sz w:val="48"/>
        </w:rPr>
      </w:pPr>
      <w:r w:rsidRPr="00AD2FC4">
        <w:rPr>
          <w:b/>
          <w:sz w:val="48"/>
        </w:rPr>
        <w:t>Lab</w:t>
      </w:r>
      <w:r>
        <w:rPr>
          <w:b/>
          <w:sz w:val="48"/>
        </w:rPr>
        <w:t xml:space="preserve"> </w:t>
      </w:r>
      <w:r>
        <w:rPr>
          <w:b/>
          <w:sz w:val="48"/>
        </w:rPr>
        <w:t>9</w:t>
      </w:r>
    </w:p>
    <w:p w:rsidR="008456C6" w:rsidRPr="00333BCD" w:rsidRDefault="008456C6" w:rsidP="008456C6">
      <w:pPr>
        <w:rPr>
          <w:b/>
          <w:sz w:val="28"/>
        </w:rPr>
      </w:pPr>
      <w:r w:rsidRPr="00333BCD">
        <w:rPr>
          <w:b/>
          <w:sz w:val="28"/>
        </w:rPr>
        <w:t>Introduction</w:t>
      </w:r>
    </w:p>
    <w:p w:rsidR="008456C6" w:rsidRDefault="008456C6" w:rsidP="008456C6">
      <w:r>
        <w:tab/>
        <w:t xml:space="preserve">In this lab we focused on </w:t>
      </w:r>
      <w:r w:rsidR="00A40DF9">
        <w:t>filters</w:t>
      </w:r>
      <w:r>
        <w:t>.</w:t>
      </w:r>
      <w:r w:rsidR="00A40DF9">
        <w:t xml:space="preserve"> We saw how high pass and low pass filters work with different values of frequencies. </w:t>
      </w:r>
      <w:r w:rsidR="003B3DC9">
        <w:t>We built both the active and passive versions of both filters.</w:t>
      </w:r>
    </w:p>
    <w:p w:rsidR="003B3DC9" w:rsidRPr="003B3DC9" w:rsidRDefault="00262986" w:rsidP="008456C6">
      <w:pPr>
        <w:rPr>
          <w:b/>
          <w:sz w:val="28"/>
        </w:rP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217170</wp:posOffset>
            </wp:positionV>
            <wp:extent cx="5932805" cy="42106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2805" cy="4210685"/>
                    </a:xfrm>
                    <a:prstGeom prst="rect">
                      <a:avLst/>
                    </a:prstGeom>
                    <a:noFill/>
                    <a:ln>
                      <a:noFill/>
                    </a:ln>
                  </pic:spPr>
                </pic:pic>
              </a:graphicData>
            </a:graphic>
            <wp14:sizeRelH relativeFrom="page">
              <wp14:pctWidth>0</wp14:pctWidth>
            </wp14:sizeRelH>
            <wp14:sizeRelV relativeFrom="page">
              <wp14:pctHeight>0</wp14:pctHeight>
            </wp14:sizeRelV>
          </wp:anchor>
        </w:drawing>
      </w:r>
      <w:r w:rsidR="003B3DC9" w:rsidRPr="003B3DC9">
        <w:rPr>
          <w:b/>
          <w:sz w:val="28"/>
        </w:rPr>
        <w:t>Discussion</w:t>
      </w:r>
    </w:p>
    <w:p w:rsidR="003B3DC9" w:rsidRPr="00262986" w:rsidRDefault="00262986" w:rsidP="00262986">
      <w:pPr>
        <w:jc w:val="center"/>
        <w:rPr>
          <w:i/>
        </w:rPr>
      </w:pPr>
      <w:r>
        <w:rPr>
          <w:i/>
        </w:rPr>
        <w:t xml:space="preserve">Figure 1. Output voltage of an active </w:t>
      </w:r>
      <w:r w:rsidR="00FD79B5">
        <w:rPr>
          <w:i/>
        </w:rPr>
        <w:t>low</w:t>
      </w:r>
      <w:r w:rsidR="00097FCB">
        <w:rPr>
          <w:i/>
        </w:rPr>
        <w:t xml:space="preserve"> </w:t>
      </w:r>
      <w:r>
        <w:rPr>
          <w:i/>
        </w:rPr>
        <w:t>pass filter</w:t>
      </w:r>
    </w:p>
    <w:p w:rsidR="000847CC" w:rsidRDefault="000847CC"/>
    <w:p w:rsidR="00DE3C3F" w:rsidRDefault="00DE3C3F"/>
    <w:p w:rsidR="00DE3C3F" w:rsidRDefault="00DE3C3F"/>
    <w:p w:rsidR="00DE3C3F" w:rsidRDefault="00DE3C3F"/>
    <w:p w:rsidR="00DE3C3F" w:rsidRDefault="00DE3C3F"/>
    <w:p w:rsidR="00DE3C3F" w:rsidRDefault="00DE3C3F"/>
    <w:p w:rsidR="00DE3C3F" w:rsidRDefault="00DE3C3F"/>
    <w:p w:rsidR="00DE3C3F" w:rsidRDefault="00DE3C3F"/>
    <w:p w:rsidR="00DE3C3F" w:rsidRDefault="00DE3C3F" w:rsidP="00DE3C3F">
      <w:pPr>
        <w:jc w:val="center"/>
      </w:pPr>
      <w:r>
        <w:rPr>
          <w:noProof/>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5123180" cy="3636010"/>
            <wp:effectExtent l="0" t="0" r="127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23180" cy="3636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3C3F" w:rsidRDefault="00DE3C3F" w:rsidP="00DE3C3F">
      <w:pPr>
        <w:jc w:val="center"/>
      </w:pPr>
    </w:p>
    <w:p w:rsidR="00DE3C3F" w:rsidRDefault="00DE3C3F" w:rsidP="00DE3C3F">
      <w:pPr>
        <w:jc w:val="center"/>
      </w:pPr>
    </w:p>
    <w:p w:rsidR="00DE3C3F" w:rsidRDefault="00DE3C3F" w:rsidP="00DE3C3F">
      <w:pPr>
        <w:jc w:val="center"/>
      </w:pPr>
    </w:p>
    <w:p w:rsidR="00DE3C3F" w:rsidRDefault="00DE3C3F" w:rsidP="00DE3C3F">
      <w:pPr>
        <w:jc w:val="center"/>
      </w:pPr>
    </w:p>
    <w:p w:rsidR="00DE3C3F" w:rsidRDefault="00DE3C3F" w:rsidP="00DE3C3F">
      <w:pPr>
        <w:jc w:val="center"/>
      </w:pPr>
    </w:p>
    <w:p w:rsidR="00DE3C3F" w:rsidRDefault="00DE3C3F" w:rsidP="00DE3C3F">
      <w:pPr>
        <w:jc w:val="center"/>
      </w:pPr>
    </w:p>
    <w:p w:rsidR="00DE3C3F" w:rsidRDefault="00DE3C3F" w:rsidP="00DE3C3F">
      <w:pPr>
        <w:jc w:val="center"/>
      </w:pPr>
    </w:p>
    <w:p w:rsidR="00DE3C3F" w:rsidRDefault="00DE3C3F" w:rsidP="00DE3C3F">
      <w:pPr>
        <w:jc w:val="center"/>
      </w:pPr>
    </w:p>
    <w:p w:rsidR="00DE3C3F" w:rsidRDefault="00DE3C3F" w:rsidP="00DE3C3F">
      <w:pPr>
        <w:jc w:val="center"/>
      </w:pPr>
    </w:p>
    <w:p w:rsidR="00DE3C3F" w:rsidRDefault="00DE3C3F" w:rsidP="00DE3C3F">
      <w:pPr>
        <w:jc w:val="center"/>
      </w:pPr>
    </w:p>
    <w:p w:rsidR="00DE3C3F" w:rsidRDefault="00DE3C3F" w:rsidP="00DE3C3F">
      <w:pPr>
        <w:jc w:val="center"/>
      </w:pPr>
    </w:p>
    <w:p w:rsidR="00DE3C3F" w:rsidRDefault="00DE3C3F" w:rsidP="00DE3C3F">
      <w:pPr>
        <w:jc w:val="center"/>
      </w:pPr>
    </w:p>
    <w:p w:rsidR="00DE3C3F" w:rsidRDefault="00DE3C3F" w:rsidP="00DE3C3F">
      <w:pPr>
        <w:jc w:val="center"/>
      </w:pPr>
    </w:p>
    <w:p w:rsidR="00DE3C3F" w:rsidRDefault="00DE3C3F" w:rsidP="00DE3C3F">
      <w:pPr>
        <w:jc w:val="center"/>
        <w:rPr>
          <w:i/>
        </w:rPr>
      </w:pPr>
      <w:r>
        <w:rPr>
          <w:i/>
        </w:rPr>
        <w:t>Figure 2. Output voltage of an active high pass filter</w:t>
      </w:r>
    </w:p>
    <w:p w:rsidR="00183F9D" w:rsidRDefault="00183F9D" w:rsidP="00DE3C3F">
      <w:pPr>
        <w:jc w:val="center"/>
        <w:rPr>
          <w:i/>
        </w:rPr>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58420</wp:posOffset>
            </wp:positionV>
            <wp:extent cx="5241290" cy="37198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41290" cy="3719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3F9D" w:rsidRDefault="00183F9D" w:rsidP="00DE3C3F">
      <w:pPr>
        <w:jc w:val="center"/>
        <w:rPr>
          <w:i/>
        </w:rPr>
      </w:pPr>
    </w:p>
    <w:p w:rsidR="00183F9D" w:rsidRDefault="00183F9D" w:rsidP="00DE3C3F">
      <w:pPr>
        <w:jc w:val="center"/>
        <w:rPr>
          <w:i/>
        </w:rPr>
      </w:pPr>
    </w:p>
    <w:p w:rsidR="00183F9D" w:rsidRPr="00183F9D" w:rsidRDefault="00183F9D" w:rsidP="00183F9D"/>
    <w:p w:rsidR="00183F9D" w:rsidRPr="00183F9D" w:rsidRDefault="00183F9D" w:rsidP="00183F9D"/>
    <w:p w:rsidR="00183F9D" w:rsidRPr="00183F9D" w:rsidRDefault="00183F9D" w:rsidP="00183F9D"/>
    <w:p w:rsidR="00183F9D" w:rsidRPr="00183F9D" w:rsidRDefault="00183F9D" w:rsidP="00183F9D"/>
    <w:p w:rsidR="00183F9D" w:rsidRPr="00183F9D" w:rsidRDefault="00183F9D" w:rsidP="00183F9D"/>
    <w:p w:rsidR="00183F9D" w:rsidRPr="00183F9D" w:rsidRDefault="00183F9D" w:rsidP="00183F9D"/>
    <w:p w:rsidR="00183F9D" w:rsidRPr="00183F9D" w:rsidRDefault="00183F9D" w:rsidP="00183F9D"/>
    <w:p w:rsidR="00183F9D" w:rsidRPr="00183F9D" w:rsidRDefault="00183F9D" w:rsidP="00183F9D"/>
    <w:p w:rsidR="00183F9D" w:rsidRPr="00183F9D" w:rsidRDefault="00183F9D" w:rsidP="00183F9D"/>
    <w:p w:rsidR="00183F9D" w:rsidRPr="00183F9D" w:rsidRDefault="00183F9D" w:rsidP="00183F9D"/>
    <w:p w:rsidR="00183F9D" w:rsidRDefault="00183F9D" w:rsidP="00183F9D"/>
    <w:p w:rsidR="00183F9D" w:rsidRDefault="00183F9D" w:rsidP="00183F9D">
      <w:pPr>
        <w:jc w:val="center"/>
        <w:rPr>
          <w:i/>
        </w:rPr>
      </w:pPr>
      <w:r>
        <w:rPr>
          <w:i/>
        </w:rPr>
        <w:t>Figure 3. Output voltage of a passive low pass filter</w:t>
      </w:r>
    </w:p>
    <w:p w:rsidR="00BD3055" w:rsidRDefault="00BD3055" w:rsidP="00183F9D">
      <w:pPr>
        <w:jc w:val="center"/>
        <w:rPr>
          <w:i/>
        </w:rPr>
      </w:pPr>
      <w:r>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5932805" cy="42106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4210685"/>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Figure 4. Output voltage of a passive high pass filter</w:t>
      </w:r>
    </w:p>
    <w:p w:rsidR="008F168D" w:rsidRDefault="008F168D" w:rsidP="00183F9D">
      <w:pPr>
        <w:jc w:val="center"/>
      </w:pPr>
    </w:p>
    <w:p w:rsidR="00903FEF" w:rsidRPr="00903FEF" w:rsidRDefault="00903FEF" w:rsidP="00903FEF">
      <w:pPr>
        <w:rPr>
          <w:i/>
        </w:rPr>
      </w:pPr>
      <w:r>
        <w:rPr>
          <w:i/>
        </w:rPr>
        <w:t>Table 1. Theoretical and experimental values</w:t>
      </w:r>
      <w:r w:rsidR="00252A6F">
        <w:rPr>
          <w:i/>
        </w:rPr>
        <w:t xml:space="preserve"> for 3dB frequencies</w:t>
      </w:r>
      <w:r>
        <w:rPr>
          <w:i/>
        </w:rPr>
        <w:t xml:space="preserve">, and percent error of output voltage for each </w:t>
      </w:r>
      <w:r w:rsidR="00252A6F">
        <w:rPr>
          <w:i/>
        </w:rPr>
        <w:t>filter</w:t>
      </w:r>
    </w:p>
    <w:tbl>
      <w:tblPr>
        <w:tblStyle w:val="PlainTable1"/>
        <w:tblW w:w="0" w:type="auto"/>
        <w:tblLook w:val="04A0" w:firstRow="1" w:lastRow="0" w:firstColumn="1" w:lastColumn="0" w:noHBand="0" w:noVBand="1"/>
      </w:tblPr>
      <w:tblGrid>
        <w:gridCol w:w="2337"/>
        <w:gridCol w:w="2337"/>
        <w:gridCol w:w="2338"/>
        <w:gridCol w:w="2338"/>
      </w:tblGrid>
      <w:tr w:rsidR="00903FEF" w:rsidTr="00903FEF">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7" w:type="dxa"/>
            <w:vAlign w:val="center"/>
          </w:tcPr>
          <w:p w:rsidR="00903FEF" w:rsidRPr="00903FEF" w:rsidRDefault="00903FEF" w:rsidP="00903FEF">
            <w:pPr>
              <w:rPr>
                <w:b w:val="0"/>
              </w:rPr>
            </w:pPr>
          </w:p>
        </w:tc>
        <w:tc>
          <w:tcPr>
            <w:tcW w:w="2337" w:type="dxa"/>
            <w:vAlign w:val="center"/>
          </w:tcPr>
          <w:p w:rsidR="00903FEF" w:rsidRPr="00903FEF" w:rsidRDefault="00903FEF" w:rsidP="00903FEF">
            <w:pPr>
              <w:cnfStyle w:val="100000000000" w:firstRow="1" w:lastRow="0" w:firstColumn="0" w:lastColumn="0" w:oddVBand="0" w:evenVBand="0" w:oddHBand="0" w:evenHBand="0" w:firstRowFirstColumn="0" w:firstRowLastColumn="0" w:lastRowFirstColumn="0" w:lastRowLastColumn="0"/>
              <w:rPr>
                <w:b w:val="0"/>
              </w:rPr>
            </w:pPr>
            <w:r>
              <w:rPr>
                <w:b w:val="0"/>
              </w:rPr>
              <w:t>Theoretical value</w:t>
            </w:r>
          </w:p>
        </w:tc>
        <w:tc>
          <w:tcPr>
            <w:tcW w:w="2338" w:type="dxa"/>
            <w:vAlign w:val="center"/>
          </w:tcPr>
          <w:p w:rsidR="00903FEF" w:rsidRPr="00903FEF" w:rsidRDefault="00903FEF" w:rsidP="00903FEF">
            <w:pPr>
              <w:cnfStyle w:val="100000000000" w:firstRow="1" w:lastRow="0" w:firstColumn="0" w:lastColumn="0" w:oddVBand="0" w:evenVBand="0" w:oddHBand="0" w:evenHBand="0" w:firstRowFirstColumn="0" w:firstRowLastColumn="0" w:lastRowFirstColumn="0" w:lastRowLastColumn="0"/>
              <w:rPr>
                <w:b w:val="0"/>
              </w:rPr>
            </w:pPr>
            <w:r>
              <w:rPr>
                <w:b w:val="0"/>
              </w:rPr>
              <w:t>Experimental value</w:t>
            </w:r>
          </w:p>
        </w:tc>
        <w:tc>
          <w:tcPr>
            <w:tcW w:w="2338" w:type="dxa"/>
            <w:vAlign w:val="center"/>
          </w:tcPr>
          <w:p w:rsidR="00903FEF" w:rsidRPr="00903FEF" w:rsidRDefault="00903FEF" w:rsidP="00903FEF">
            <w:pPr>
              <w:cnfStyle w:val="100000000000" w:firstRow="1" w:lastRow="0" w:firstColumn="0" w:lastColumn="0" w:oddVBand="0" w:evenVBand="0" w:oddHBand="0" w:evenHBand="0" w:firstRowFirstColumn="0" w:firstRowLastColumn="0" w:lastRowFirstColumn="0" w:lastRowLastColumn="0"/>
              <w:rPr>
                <w:b w:val="0"/>
              </w:rPr>
            </w:pPr>
            <w:r>
              <w:rPr>
                <w:b w:val="0"/>
              </w:rPr>
              <w:t>Percent error</w:t>
            </w:r>
          </w:p>
        </w:tc>
      </w:tr>
      <w:tr w:rsidR="004900A4" w:rsidTr="00903FE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7" w:type="dxa"/>
            <w:vAlign w:val="center"/>
          </w:tcPr>
          <w:p w:rsidR="004900A4" w:rsidRPr="00903FEF" w:rsidRDefault="004900A4" w:rsidP="004900A4">
            <w:pPr>
              <w:rPr>
                <w:bCs w:val="0"/>
              </w:rPr>
            </w:pPr>
            <w:r>
              <w:rPr>
                <w:b w:val="0"/>
              </w:rPr>
              <w:t>Active low pass</w:t>
            </w:r>
          </w:p>
        </w:tc>
        <w:tc>
          <w:tcPr>
            <w:tcW w:w="2337" w:type="dxa"/>
            <w:vAlign w:val="center"/>
          </w:tcPr>
          <w:p w:rsidR="004900A4" w:rsidRPr="0080191E" w:rsidRDefault="004900A4" w:rsidP="004900A4">
            <w:pPr>
              <w:cnfStyle w:val="000000100000" w:firstRow="0" w:lastRow="0" w:firstColumn="0" w:lastColumn="0" w:oddVBand="0" w:evenVBand="0" w:oddHBand="1" w:evenHBand="0" w:firstRowFirstColumn="0" w:firstRowLastColumn="0" w:lastRowFirstColumn="0" w:lastRowLastColumn="0"/>
              <w:rPr>
                <w:rFonts w:eastAsia="Times New Roman" w:cs="Arial"/>
                <w:b/>
                <w:color w:val="000000"/>
              </w:rPr>
            </w:pPr>
            <w:r w:rsidRPr="0080191E">
              <w:rPr>
                <w:rFonts w:eastAsia="Times New Roman" w:cs="Arial"/>
                <w:color w:val="000000"/>
              </w:rPr>
              <w:t>1585</w:t>
            </w:r>
            <w:r w:rsidR="0072705C">
              <w:rPr>
                <w:rFonts w:eastAsia="Times New Roman" w:cs="Arial"/>
                <w:color w:val="000000"/>
              </w:rPr>
              <w:t>.0</w:t>
            </w:r>
            <w:r w:rsidRPr="0080191E">
              <w:rPr>
                <w:rFonts w:eastAsia="Times New Roman" w:cs="Arial"/>
                <w:color w:val="000000"/>
              </w:rPr>
              <w:t xml:space="preserve"> Hz</w:t>
            </w:r>
          </w:p>
        </w:tc>
        <w:tc>
          <w:tcPr>
            <w:tcW w:w="2338" w:type="dxa"/>
            <w:vAlign w:val="center"/>
          </w:tcPr>
          <w:p w:rsidR="004900A4" w:rsidRPr="00903FEF" w:rsidRDefault="004900A4" w:rsidP="004900A4">
            <w:pPr>
              <w:cnfStyle w:val="000000100000" w:firstRow="0" w:lastRow="0" w:firstColumn="0" w:lastColumn="0" w:oddVBand="0" w:evenVBand="0" w:oddHBand="1" w:evenHBand="0" w:firstRowFirstColumn="0" w:firstRowLastColumn="0" w:lastRowFirstColumn="0" w:lastRowLastColumn="0"/>
            </w:pPr>
            <w:r>
              <w:t>1687.1 Hz</w:t>
            </w:r>
          </w:p>
        </w:tc>
        <w:tc>
          <w:tcPr>
            <w:tcW w:w="2338" w:type="dxa"/>
            <w:vAlign w:val="center"/>
          </w:tcPr>
          <w:p w:rsidR="004900A4" w:rsidRPr="000441E8" w:rsidRDefault="000441E8" w:rsidP="004900A4">
            <w:pP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0441E8">
              <w:rPr>
                <w:rFonts w:eastAsia="Times New Roman" w:cs="Arial"/>
                <w:color w:val="000000"/>
              </w:rPr>
              <w:t>6.44</w:t>
            </w:r>
            <w:r>
              <w:rPr>
                <w:rFonts w:eastAsia="Times New Roman" w:cs="Arial"/>
                <w:color w:val="000000"/>
              </w:rPr>
              <w:t>%</w:t>
            </w:r>
          </w:p>
        </w:tc>
      </w:tr>
      <w:tr w:rsidR="004900A4" w:rsidTr="00903FEF">
        <w:trPr>
          <w:trHeight w:val="432"/>
        </w:trPr>
        <w:tc>
          <w:tcPr>
            <w:cnfStyle w:val="001000000000" w:firstRow="0" w:lastRow="0" w:firstColumn="1" w:lastColumn="0" w:oddVBand="0" w:evenVBand="0" w:oddHBand="0" w:evenHBand="0" w:firstRowFirstColumn="0" w:firstRowLastColumn="0" w:lastRowFirstColumn="0" w:lastRowLastColumn="0"/>
            <w:tcW w:w="2337" w:type="dxa"/>
            <w:vAlign w:val="center"/>
          </w:tcPr>
          <w:p w:rsidR="004900A4" w:rsidRPr="00903FEF" w:rsidRDefault="004900A4" w:rsidP="004900A4">
            <w:pPr>
              <w:rPr>
                <w:b w:val="0"/>
              </w:rPr>
            </w:pPr>
            <w:r>
              <w:rPr>
                <w:b w:val="0"/>
              </w:rPr>
              <w:t>Active high pass</w:t>
            </w:r>
          </w:p>
        </w:tc>
        <w:tc>
          <w:tcPr>
            <w:tcW w:w="2337" w:type="dxa"/>
            <w:vAlign w:val="center"/>
          </w:tcPr>
          <w:p w:rsidR="004900A4" w:rsidRPr="0080191E" w:rsidRDefault="004900A4" w:rsidP="004900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rPr>
            </w:pPr>
            <w:r w:rsidRPr="0080191E">
              <w:rPr>
                <w:rFonts w:eastAsia="Times New Roman" w:cs="Arial"/>
                <w:color w:val="000000"/>
              </w:rPr>
              <w:t>454</w:t>
            </w:r>
            <w:r w:rsidR="0072705C">
              <w:rPr>
                <w:rFonts w:eastAsia="Times New Roman" w:cs="Arial"/>
                <w:color w:val="000000"/>
              </w:rPr>
              <w:t>.00</w:t>
            </w:r>
            <w:r w:rsidRPr="0080191E">
              <w:rPr>
                <w:rFonts w:eastAsia="Times New Roman" w:cs="Arial"/>
                <w:color w:val="000000"/>
              </w:rPr>
              <w:t xml:space="preserve"> Hz</w:t>
            </w:r>
          </w:p>
        </w:tc>
        <w:tc>
          <w:tcPr>
            <w:tcW w:w="2338" w:type="dxa"/>
            <w:vAlign w:val="center"/>
          </w:tcPr>
          <w:p w:rsidR="004900A4" w:rsidRPr="00903FEF" w:rsidRDefault="004900A4" w:rsidP="004900A4">
            <w:pPr>
              <w:cnfStyle w:val="000000000000" w:firstRow="0" w:lastRow="0" w:firstColumn="0" w:lastColumn="0" w:oddVBand="0" w:evenVBand="0" w:oddHBand="0" w:evenHBand="0" w:firstRowFirstColumn="0" w:firstRowLastColumn="0" w:lastRowFirstColumn="0" w:lastRowLastColumn="0"/>
            </w:pPr>
            <w:r>
              <w:t>487.19 Hz</w:t>
            </w:r>
          </w:p>
        </w:tc>
        <w:tc>
          <w:tcPr>
            <w:tcW w:w="2338" w:type="dxa"/>
            <w:vAlign w:val="center"/>
          </w:tcPr>
          <w:p w:rsidR="004900A4" w:rsidRPr="000441E8" w:rsidRDefault="00537922" w:rsidP="004900A4">
            <w:pPr>
              <w:cnfStyle w:val="000000000000" w:firstRow="0" w:lastRow="0" w:firstColumn="0" w:lastColumn="0" w:oddVBand="0" w:evenVBand="0" w:oddHBand="0" w:evenHBand="0" w:firstRowFirstColumn="0" w:firstRowLastColumn="0" w:lastRowFirstColumn="0" w:lastRowLastColumn="0"/>
              <w:rPr>
                <w:rFonts w:eastAsia="Times New Roman" w:cs="Arial"/>
                <w:color w:val="000000"/>
              </w:rPr>
            </w:pPr>
            <w:r w:rsidRPr="00537922">
              <w:rPr>
                <w:rFonts w:eastAsia="Times New Roman" w:cs="Arial"/>
                <w:color w:val="000000"/>
              </w:rPr>
              <w:t>7</w:t>
            </w:r>
            <w:r>
              <w:rPr>
                <w:rFonts w:eastAsia="Times New Roman" w:cs="Arial"/>
                <w:color w:val="000000"/>
              </w:rPr>
              <w:t>.</w:t>
            </w:r>
            <w:r w:rsidRPr="00537922">
              <w:rPr>
                <w:rFonts w:eastAsia="Times New Roman" w:cs="Arial"/>
                <w:color w:val="000000"/>
              </w:rPr>
              <w:t>31</w:t>
            </w:r>
            <w:r>
              <w:rPr>
                <w:rFonts w:eastAsia="Times New Roman" w:cs="Arial"/>
                <w:color w:val="000000"/>
              </w:rPr>
              <w:t>%</w:t>
            </w:r>
          </w:p>
        </w:tc>
      </w:tr>
      <w:tr w:rsidR="004900A4" w:rsidTr="00903FE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7" w:type="dxa"/>
            <w:vAlign w:val="center"/>
          </w:tcPr>
          <w:p w:rsidR="004900A4" w:rsidRPr="00903FEF" w:rsidRDefault="004900A4" w:rsidP="004900A4">
            <w:pPr>
              <w:rPr>
                <w:b w:val="0"/>
              </w:rPr>
            </w:pPr>
            <w:r>
              <w:rPr>
                <w:b w:val="0"/>
              </w:rPr>
              <w:t>Passive low pass</w:t>
            </w:r>
          </w:p>
        </w:tc>
        <w:tc>
          <w:tcPr>
            <w:tcW w:w="2337" w:type="dxa"/>
            <w:vAlign w:val="center"/>
          </w:tcPr>
          <w:p w:rsidR="004900A4" w:rsidRPr="0080191E" w:rsidRDefault="004900A4" w:rsidP="004900A4">
            <w:pP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80191E">
              <w:rPr>
                <w:rFonts w:eastAsia="Times New Roman" w:cs="Arial"/>
                <w:color w:val="000000"/>
              </w:rPr>
              <w:t>15895.9 Hz</w:t>
            </w:r>
          </w:p>
        </w:tc>
        <w:tc>
          <w:tcPr>
            <w:tcW w:w="2338" w:type="dxa"/>
            <w:vAlign w:val="center"/>
          </w:tcPr>
          <w:p w:rsidR="004900A4" w:rsidRPr="00903FEF" w:rsidRDefault="004900A4" w:rsidP="004900A4">
            <w:pPr>
              <w:cnfStyle w:val="000000100000" w:firstRow="0" w:lastRow="0" w:firstColumn="0" w:lastColumn="0" w:oddVBand="0" w:evenVBand="0" w:oddHBand="1" w:evenHBand="0" w:firstRowFirstColumn="0" w:firstRowLastColumn="0" w:lastRowFirstColumn="0" w:lastRowLastColumn="0"/>
            </w:pPr>
            <w:r>
              <w:t>15689</w:t>
            </w:r>
            <w:r w:rsidR="00F01318">
              <w:t>.0</w:t>
            </w:r>
            <w:r>
              <w:t xml:space="preserve"> Hz</w:t>
            </w:r>
          </w:p>
        </w:tc>
        <w:tc>
          <w:tcPr>
            <w:tcW w:w="2338" w:type="dxa"/>
            <w:vAlign w:val="center"/>
          </w:tcPr>
          <w:p w:rsidR="004900A4" w:rsidRPr="000441E8" w:rsidRDefault="005762AC" w:rsidP="004900A4">
            <w:pPr>
              <w:cnfStyle w:val="000000100000" w:firstRow="0" w:lastRow="0" w:firstColumn="0" w:lastColumn="0" w:oddVBand="0" w:evenVBand="0" w:oddHBand="1" w:evenHBand="0" w:firstRowFirstColumn="0" w:firstRowLastColumn="0" w:lastRowFirstColumn="0" w:lastRowLastColumn="0"/>
              <w:rPr>
                <w:rFonts w:eastAsia="Times New Roman" w:cs="Arial"/>
                <w:color w:val="000000"/>
              </w:rPr>
            </w:pPr>
            <w:r w:rsidRPr="005762AC">
              <w:rPr>
                <w:rFonts w:eastAsia="Times New Roman" w:cs="Arial"/>
                <w:color w:val="000000"/>
              </w:rPr>
              <w:t>1</w:t>
            </w:r>
            <w:r>
              <w:rPr>
                <w:rFonts w:eastAsia="Times New Roman" w:cs="Arial"/>
                <w:color w:val="000000"/>
              </w:rPr>
              <w:t>.</w:t>
            </w:r>
            <w:r w:rsidRPr="005762AC">
              <w:rPr>
                <w:rFonts w:eastAsia="Times New Roman" w:cs="Arial"/>
                <w:color w:val="000000"/>
              </w:rPr>
              <w:t>30</w:t>
            </w:r>
            <w:r>
              <w:rPr>
                <w:rFonts w:eastAsia="Times New Roman" w:cs="Arial"/>
                <w:color w:val="000000"/>
              </w:rPr>
              <w:t>%</w:t>
            </w:r>
          </w:p>
        </w:tc>
      </w:tr>
      <w:tr w:rsidR="004900A4" w:rsidTr="00903FEF">
        <w:trPr>
          <w:trHeight w:val="432"/>
        </w:trPr>
        <w:tc>
          <w:tcPr>
            <w:cnfStyle w:val="001000000000" w:firstRow="0" w:lastRow="0" w:firstColumn="1" w:lastColumn="0" w:oddVBand="0" w:evenVBand="0" w:oddHBand="0" w:evenHBand="0" w:firstRowFirstColumn="0" w:firstRowLastColumn="0" w:lastRowFirstColumn="0" w:lastRowLastColumn="0"/>
            <w:tcW w:w="2337" w:type="dxa"/>
            <w:vAlign w:val="center"/>
          </w:tcPr>
          <w:p w:rsidR="004900A4" w:rsidRPr="00903FEF" w:rsidRDefault="004900A4" w:rsidP="004900A4">
            <w:pPr>
              <w:rPr>
                <w:b w:val="0"/>
              </w:rPr>
            </w:pPr>
            <w:r>
              <w:rPr>
                <w:b w:val="0"/>
              </w:rPr>
              <w:t xml:space="preserve">Passive high pass </w:t>
            </w:r>
          </w:p>
        </w:tc>
        <w:tc>
          <w:tcPr>
            <w:tcW w:w="2337" w:type="dxa"/>
            <w:vAlign w:val="center"/>
          </w:tcPr>
          <w:p w:rsidR="004900A4" w:rsidRPr="0080191E" w:rsidRDefault="004900A4" w:rsidP="004900A4">
            <w:pPr>
              <w:cnfStyle w:val="000000000000" w:firstRow="0" w:lastRow="0" w:firstColumn="0" w:lastColumn="0" w:oddVBand="0" w:evenVBand="0" w:oddHBand="0" w:evenHBand="0" w:firstRowFirstColumn="0" w:firstRowLastColumn="0" w:lastRowFirstColumn="0" w:lastRowLastColumn="0"/>
              <w:rPr>
                <w:rFonts w:cs="Arial"/>
              </w:rPr>
            </w:pPr>
            <w:r w:rsidRPr="0080191E">
              <w:rPr>
                <w:rFonts w:eastAsia="Times New Roman" w:cs="Arial"/>
                <w:color w:val="000000"/>
              </w:rPr>
              <w:t>1063.29 Hz</w:t>
            </w:r>
          </w:p>
        </w:tc>
        <w:tc>
          <w:tcPr>
            <w:tcW w:w="2338" w:type="dxa"/>
            <w:vAlign w:val="center"/>
          </w:tcPr>
          <w:p w:rsidR="004900A4" w:rsidRPr="00903FEF" w:rsidRDefault="004900A4" w:rsidP="004900A4">
            <w:pPr>
              <w:cnfStyle w:val="000000000000" w:firstRow="0" w:lastRow="0" w:firstColumn="0" w:lastColumn="0" w:oddVBand="0" w:evenVBand="0" w:oddHBand="0" w:evenHBand="0" w:firstRowFirstColumn="0" w:firstRowLastColumn="0" w:lastRowFirstColumn="0" w:lastRowLastColumn="0"/>
            </w:pPr>
            <w:r>
              <w:t>1014.6</w:t>
            </w:r>
            <w:r w:rsidR="00497992">
              <w:t>0</w:t>
            </w:r>
            <w:r>
              <w:t xml:space="preserve"> Hz</w:t>
            </w:r>
          </w:p>
        </w:tc>
        <w:tc>
          <w:tcPr>
            <w:tcW w:w="2338" w:type="dxa"/>
            <w:vAlign w:val="center"/>
          </w:tcPr>
          <w:p w:rsidR="004900A4" w:rsidRPr="000441E8" w:rsidRDefault="001E3655" w:rsidP="004900A4">
            <w:pPr>
              <w:cnfStyle w:val="000000000000" w:firstRow="0" w:lastRow="0" w:firstColumn="0" w:lastColumn="0" w:oddVBand="0" w:evenVBand="0" w:oddHBand="0" w:evenHBand="0" w:firstRowFirstColumn="0" w:firstRowLastColumn="0" w:lastRowFirstColumn="0" w:lastRowLastColumn="0"/>
              <w:rPr>
                <w:rFonts w:cs="Arial"/>
              </w:rPr>
            </w:pPr>
            <w:r w:rsidRPr="001E3655">
              <w:rPr>
                <w:rFonts w:cs="Arial"/>
              </w:rPr>
              <w:t>4</w:t>
            </w:r>
            <w:r>
              <w:rPr>
                <w:rFonts w:cs="Arial"/>
              </w:rPr>
              <w:t>.</w:t>
            </w:r>
            <w:r w:rsidRPr="001E3655">
              <w:rPr>
                <w:rFonts w:cs="Arial"/>
              </w:rPr>
              <w:t>5</w:t>
            </w:r>
            <w:r>
              <w:rPr>
                <w:rFonts w:cs="Arial"/>
              </w:rPr>
              <w:t>8%</w:t>
            </w:r>
          </w:p>
        </w:tc>
      </w:tr>
    </w:tbl>
    <w:p w:rsidR="00692E8B" w:rsidRPr="00692E8B" w:rsidRDefault="00692E8B" w:rsidP="00692E8B">
      <w:pPr>
        <w:jc w:val="center"/>
        <w:rPr>
          <w:rFonts w:eastAsiaTheme="minorEastAsia"/>
          <w:i/>
        </w:rPr>
      </w:pPr>
    </w:p>
    <w:p w:rsidR="00692E8B" w:rsidRPr="00C80153" w:rsidRDefault="00692E8B" w:rsidP="00692E8B">
      <w:pPr>
        <w:jc w:val="center"/>
        <w:rPr>
          <w:rFonts w:eastAsiaTheme="minorEastAsia"/>
        </w:rPr>
      </w:pPr>
      <m:oMathPara>
        <m:oMath>
          <m:r>
            <w:rPr>
              <w:rFonts w:ascii="Cambria Math" w:hAnsi="Cambria Math"/>
            </w:rPr>
            <m:t xml:space="preserve">Percent Error= </m:t>
          </m:r>
          <m:f>
            <m:fPr>
              <m:ctrlPr>
                <w:rPr>
                  <w:rFonts w:ascii="Cambria Math" w:hAnsi="Cambria Math"/>
                  <w:i/>
                </w:rPr>
              </m:ctrlPr>
            </m:fPr>
            <m:num>
              <m:d>
                <m:dPr>
                  <m:begChr m:val="|"/>
                  <m:endChr m:val="|"/>
                  <m:ctrlPr>
                    <w:rPr>
                      <w:rFonts w:ascii="Cambria Math" w:hAnsi="Cambria Math"/>
                      <w:i/>
                    </w:rPr>
                  </m:ctrlPr>
                </m:dPr>
                <m:e>
                  <m:r>
                    <w:rPr>
                      <w:rFonts w:ascii="Cambria Math" w:hAnsi="Cambria Math"/>
                    </w:rPr>
                    <m:t>Theoretical-Experimental</m:t>
                  </m:r>
                </m:e>
              </m:d>
            </m:num>
            <m:den>
              <m:r>
                <w:rPr>
                  <w:rFonts w:ascii="Cambria Math" w:hAnsi="Cambria Math"/>
                </w:rPr>
                <m:t>Theoretical</m:t>
              </m:r>
            </m:den>
          </m:f>
          <m:r>
            <w:rPr>
              <w:rFonts w:ascii="Cambria Math" w:hAnsi="Cambria Math"/>
            </w:rPr>
            <m:t>*100%</m:t>
          </m:r>
        </m:oMath>
      </m:oMathPara>
    </w:p>
    <w:p w:rsidR="00903FEF" w:rsidRDefault="00965EE0" w:rsidP="00903FEF">
      <w:r>
        <w:tab/>
        <w:t xml:space="preserve">From the figures we can see that high pass filters do not allow low frequencies to pass, while higher frequencies can. Similarly, low pass filter </w:t>
      </w:r>
      <w:r w:rsidR="004C4604">
        <w:t>does</w:t>
      </w:r>
      <w:r>
        <w:t xml:space="preserve"> not allow high frequencies to pass, but low frequencies can.</w:t>
      </w:r>
      <w:r w:rsidR="00D85C56">
        <w:t xml:space="preserve"> The</w:t>
      </w:r>
      <w:r w:rsidR="00252A6F">
        <w:t xml:space="preserve"> experimental values </w:t>
      </w:r>
      <w:r w:rsidR="004C4604">
        <w:t>all have errors less than 10%, which some may declare satisfactory</w:t>
      </w:r>
      <w:r w:rsidR="00B94608">
        <w:t>. It is also interesting to not</w:t>
      </w:r>
      <w:r w:rsidR="00443668">
        <w:t>e</w:t>
      </w:r>
      <w:r w:rsidR="00B94608">
        <w:t xml:space="preserve"> that both experimental values for the </w:t>
      </w:r>
      <w:r w:rsidR="00B94608">
        <w:lastRenderedPageBreak/>
        <w:t>active filters are higher than their theoretical pair, while both experimental values for the passive filter a</w:t>
      </w:r>
      <w:r w:rsidR="00145FD8">
        <w:t>re lower than their theoretical pair.</w:t>
      </w:r>
    </w:p>
    <w:p w:rsidR="00FD5536" w:rsidRDefault="00E96122" w:rsidP="00903FEF">
      <w:r>
        <w:tab/>
      </w:r>
      <w:r w:rsidR="00BE342C">
        <w:t>When dealing with op-amps in the active filters, you always must be aware of saturation. One of the things that can shift the 3dB frequency from its ideal value is saturation. If the op-amp saturations, we can no longer assume its functioning in its linear region, which will result in a</w:t>
      </w:r>
      <w:r w:rsidR="00560CFC">
        <w:t>n</w:t>
      </w:r>
      <w:r w:rsidR="00BE342C">
        <w:t xml:space="preserve"> altered 3dB frequency.</w:t>
      </w:r>
    </w:p>
    <w:p w:rsidR="00560CFC" w:rsidRDefault="00560CFC" w:rsidP="00903FEF">
      <w:r>
        <w:tab/>
        <w:t>The advantages of the active filters are that, with the op-amp, you can gain your output; in parallel with filtering it. Additionally, if it is an inverting circuit, you can invert the signal if needed. The downside with respect to passive filters is that active filter is more expensive since it uses an additional resistor and an amplifier. Passive filters are also easier to deal with in circuit analysis, as it</w:t>
      </w:r>
      <w:r w:rsidR="00265532">
        <w:t xml:space="preserve"> is</w:t>
      </w:r>
      <w:r>
        <w:t xml:space="preserve"> just a capacitor and resistor in series, while active filters force you to add additional equations, </w:t>
      </w:r>
      <w:r w:rsidR="00395C01">
        <w:t>that the presence of the op-amp carries</w:t>
      </w:r>
      <w:r>
        <w:t>, to fully analyze the circuit.</w:t>
      </w:r>
    </w:p>
    <w:p w:rsidR="005A7549" w:rsidRPr="005A7549" w:rsidRDefault="005A7549" w:rsidP="00903FEF">
      <w:pPr>
        <w:rPr>
          <w:b/>
          <w:sz w:val="28"/>
        </w:rPr>
      </w:pPr>
      <w:r w:rsidRPr="005A7549">
        <w:rPr>
          <w:b/>
          <w:sz w:val="28"/>
        </w:rPr>
        <w:t>Conclusion</w:t>
      </w:r>
    </w:p>
    <w:p w:rsidR="005A7549" w:rsidRPr="00965EE0" w:rsidRDefault="002D5B91" w:rsidP="00903FEF">
      <w:r>
        <w:tab/>
      </w:r>
      <w:r w:rsidR="00974BBC">
        <w:t xml:space="preserve">In this lab we saw how high pass and low pass filters reacted to different frequencies. As </w:t>
      </w:r>
      <w:r w:rsidR="00B84764">
        <w:t>expected,</w:t>
      </w:r>
      <w:r w:rsidR="00974BBC">
        <w:t xml:space="preserve"> low pass filters</w:t>
      </w:r>
      <w:r w:rsidR="00AA6418">
        <w:t xml:space="preserve"> only</w:t>
      </w:r>
      <w:r w:rsidR="00974BBC">
        <w:t xml:space="preserve"> </w:t>
      </w:r>
      <w:r w:rsidR="00B84764">
        <w:t>allow</w:t>
      </w:r>
      <w:r w:rsidR="00974BBC">
        <w:t xml:space="preserve"> low frequencies to pass to the output, while high pass filter</w:t>
      </w:r>
      <w:r w:rsidR="00B84764">
        <w:t>s</w:t>
      </w:r>
      <w:r w:rsidR="00974BBC">
        <w:t xml:space="preserve"> only allow high frequencies to pass to the output</w:t>
      </w:r>
      <w:r w:rsidR="00B84764">
        <w:t>. Limitations to the active filters include the saturation level of the op-amp, which can shift the 3dB frequency from its ideal value.</w:t>
      </w:r>
      <w:r w:rsidR="00FF33B6">
        <w:t xml:space="preserve"> Finally, we concluded that active filters are good for adding gain or inverting, while passive filters are less expensive and easier to deal with.</w:t>
      </w:r>
      <w:bookmarkStart w:id="0" w:name="_GoBack"/>
      <w:bookmarkEnd w:id="0"/>
    </w:p>
    <w:sectPr w:rsidR="005A7549" w:rsidRPr="00965EE0" w:rsidSect="008456C6">
      <w:headerReference w:type="first" r:id="rId1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5BE1" w:rsidRDefault="002A5BE1" w:rsidP="008456C6">
      <w:pPr>
        <w:spacing w:after="0" w:line="240" w:lineRule="auto"/>
      </w:pPr>
      <w:r>
        <w:separator/>
      </w:r>
    </w:p>
  </w:endnote>
  <w:endnote w:type="continuationSeparator" w:id="0">
    <w:p w:rsidR="002A5BE1" w:rsidRDefault="002A5BE1" w:rsidP="008456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5BE1" w:rsidRDefault="002A5BE1" w:rsidP="008456C6">
      <w:pPr>
        <w:spacing w:after="0" w:line="240" w:lineRule="auto"/>
      </w:pPr>
      <w:r>
        <w:separator/>
      </w:r>
    </w:p>
  </w:footnote>
  <w:footnote w:type="continuationSeparator" w:id="0">
    <w:p w:rsidR="002A5BE1" w:rsidRDefault="002A5BE1" w:rsidP="008456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6C6" w:rsidRDefault="008456C6" w:rsidP="008456C6">
    <w:pPr>
      <w:pStyle w:val="Header"/>
    </w:pPr>
    <w:r>
      <w:t>Fran Luka Antoljak</w:t>
    </w:r>
  </w:p>
  <w:p w:rsidR="008456C6" w:rsidRDefault="008456C6" w:rsidP="008456C6">
    <w:pPr>
      <w:pStyle w:val="Header"/>
    </w:pPr>
    <w:r>
      <w:t>1/29/2018</w:t>
    </w:r>
  </w:p>
  <w:p w:rsidR="008456C6" w:rsidRDefault="008456C6" w:rsidP="008456C6">
    <w:pPr>
      <w:pStyle w:val="Header"/>
    </w:pPr>
    <w:r w:rsidRPr="004D53E4">
      <w:t>Class #: 12422</w:t>
    </w:r>
  </w:p>
  <w:p w:rsidR="008456C6" w:rsidRDefault="008456C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6C6"/>
    <w:rsid w:val="000441E8"/>
    <w:rsid w:val="000847CC"/>
    <w:rsid w:val="00097FCB"/>
    <w:rsid w:val="00145FD8"/>
    <w:rsid w:val="00183F9D"/>
    <w:rsid w:val="001E3655"/>
    <w:rsid w:val="00252A6F"/>
    <w:rsid w:val="00262986"/>
    <w:rsid w:val="00265532"/>
    <w:rsid w:val="002A5BE1"/>
    <w:rsid w:val="002D5B91"/>
    <w:rsid w:val="00395C01"/>
    <w:rsid w:val="003B3DC9"/>
    <w:rsid w:val="004308CC"/>
    <w:rsid w:val="00443668"/>
    <w:rsid w:val="00471583"/>
    <w:rsid w:val="004900A4"/>
    <w:rsid w:val="00497992"/>
    <w:rsid w:val="004C4604"/>
    <w:rsid w:val="00537922"/>
    <w:rsid w:val="00560CFC"/>
    <w:rsid w:val="005762AC"/>
    <w:rsid w:val="005A7549"/>
    <w:rsid w:val="00692E8B"/>
    <w:rsid w:val="0072705C"/>
    <w:rsid w:val="007E06D7"/>
    <w:rsid w:val="0080191E"/>
    <w:rsid w:val="008456C6"/>
    <w:rsid w:val="0087745A"/>
    <w:rsid w:val="008F168D"/>
    <w:rsid w:val="00903FEF"/>
    <w:rsid w:val="00905B39"/>
    <w:rsid w:val="00965EE0"/>
    <w:rsid w:val="00974BBC"/>
    <w:rsid w:val="00A40DF9"/>
    <w:rsid w:val="00AA6418"/>
    <w:rsid w:val="00B84764"/>
    <w:rsid w:val="00B94608"/>
    <w:rsid w:val="00BD1747"/>
    <w:rsid w:val="00BD3055"/>
    <w:rsid w:val="00BE342C"/>
    <w:rsid w:val="00C01998"/>
    <w:rsid w:val="00D85C56"/>
    <w:rsid w:val="00DE3C3F"/>
    <w:rsid w:val="00E96122"/>
    <w:rsid w:val="00EB7ADE"/>
    <w:rsid w:val="00ED3F2F"/>
    <w:rsid w:val="00F01318"/>
    <w:rsid w:val="00FD5536"/>
    <w:rsid w:val="00FD79B5"/>
    <w:rsid w:val="00FF3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45347"/>
  <w15:chartTrackingRefBased/>
  <w15:docId w15:val="{19D7C58D-F378-4E3A-AD84-43950F92E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6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56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6C6"/>
  </w:style>
  <w:style w:type="paragraph" w:styleId="Footer">
    <w:name w:val="footer"/>
    <w:basedOn w:val="Normal"/>
    <w:link w:val="FooterChar"/>
    <w:uiPriority w:val="99"/>
    <w:unhideWhenUsed/>
    <w:rsid w:val="008456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6C6"/>
  </w:style>
  <w:style w:type="table" w:styleId="TableGrid">
    <w:name w:val="Table Grid"/>
    <w:basedOn w:val="TableNormal"/>
    <w:uiPriority w:val="39"/>
    <w:rsid w:val="00903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03FE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TotalTime>
  <Pages>4</Pages>
  <Words>431</Words>
  <Characters>2462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 Luka Antoljak</dc:creator>
  <cp:keywords/>
  <dc:description/>
  <cp:lastModifiedBy>Fran Luka Antoljak</cp:lastModifiedBy>
  <cp:revision>49</cp:revision>
  <dcterms:created xsi:type="dcterms:W3CDTF">2019-04-03T20:44:00Z</dcterms:created>
  <dcterms:modified xsi:type="dcterms:W3CDTF">2019-04-04T03:50:00Z</dcterms:modified>
</cp:coreProperties>
</file>