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946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The battle for the </w:t>
      </w:r>
      <w:r w:rsidRPr="005065BC">
        <w:rPr>
          <w:b/>
          <w:bCs/>
          <w:lang w:val="en-US"/>
        </w:rPr>
        <w:t>language of the web</w:t>
      </w:r>
      <w:r w:rsidRPr="005065BC">
        <w:rPr>
          <w:lang w:val="en-US"/>
        </w:rPr>
        <w:t> has long been dominated by JavaScript.</w:t>
      </w:r>
    </w:p>
    <w:p w14:paraId="003D079D" w14:textId="77777777" w:rsidR="005065BC" w:rsidRPr="005065BC" w:rsidRDefault="005065BC" w:rsidP="005065BC">
      <w:pPr>
        <w:rPr>
          <w:lang w:val="en-US"/>
        </w:rPr>
      </w:pPr>
      <w:proofErr w:type="gramStart"/>
      <w:r w:rsidRPr="005065BC">
        <w:rPr>
          <w:lang w:val="en-US"/>
        </w:rPr>
        <w:t>The majority of</w:t>
      </w:r>
      <w:proofErr w:type="gramEnd"/>
      <w:r w:rsidRPr="005065BC">
        <w:rPr>
          <w:lang w:val="en-US"/>
        </w:rPr>
        <w:t xml:space="preserve"> the web as we know and interact with today, started taking shape </w:t>
      </w:r>
      <w:r w:rsidRPr="005065BC">
        <w:rPr>
          <w:b/>
          <w:bCs/>
          <w:lang w:val="en-US"/>
        </w:rPr>
        <w:t>almost three decades ago</w:t>
      </w:r>
      <w:r w:rsidRPr="005065BC">
        <w:rPr>
          <w:lang w:val="en-US"/>
        </w:rPr>
        <w:t> with the release of JavaScript as an open-source scripting language that conformed to the ECMAScript specifications.</w:t>
      </w:r>
    </w:p>
    <w:p w14:paraId="4059B241" w14:textId="072E4B32" w:rsidR="005065BC" w:rsidRPr="005065BC" w:rsidRDefault="005065BC" w:rsidP="005065BC">
      <w:r w:rsidRPr="005065BC">
        <w:drawing>
          <wp:inline distT="0" distB="0" distL="0" distR="0" wp14:anchorId="2963EDA8" wp14:editId="76DB5800">
            <wp:extent cx="2857500" cy="2857500"/>
            <wp:effectExtent l="0" t="0" r="0" b="0"/>
            <wp:docPr id="1686055334" name="Imagen 2" descr="Samp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458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But, as with any language, as JavaScript started gaining popularity, it also encountered certain limitations inherent to its design that could not be completely solved.</w:t>
      </w:r>
    </w:p>
    <w:p w14:paraId="5A2F1837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The most glaring of them being the </w:t>
      </w:r>
      <w:r w:rsidRPr="005065BC">
        <w:rPr>
          <w:b/>
          <w:bCs/>
          <w:lang w:val="en-US"/>
        </w:rPr>
        <w:t>inability to be strongly typed.</w:t>
      </w:r>
    </w:p>
    <w:p w14:paraId="5BC0D237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Enter </w:t>
      </w:r>
      <w:r w:rsidRPr="005065BC">
        <w:rPr>
          <w:b/>
          <w:bCs/>
          <w:lang w:val="en-US"/>
        </w:rPr>
        <w:t>TypeScript</w:t>
      </w:r>
      <w:r w:rsidRPr="005065BC">
        <w:rPr>
          <w:lang w:val="en-US"/>
        </w:rPr>
        <w:t> in 2012!</w:t>
      </w:r>
    </w:p>
    <w:p w14:paraId="0F4D78D3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As a </w:t>
      </w:r>
      <w:r w:rsidRPr="005065BC">
        <w:rPr>
          <w:b/>
          <w:bCs/>
          <w:lang w:val="en-US"/>
        </w:rPr>
        <w:t>superset of JavaScript</w:t>
      </w:r>
      <w:r w:rsidRPr="005065BC">
        <w:rPr>
          <w:lang w:val="en-US"/>
        </w:rPr>
        <w:t>, TypeScript features static typing and type annotations that transpile to JavaScript.</w:t>
      </w:r>
    </w:p>
    <w:p w14:paraId="2A20FF42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But even today, the confusion remains amongst developers:</w:t>
      </w:r>
    </w:p>
    <w:p w14:paraId="4EED6131" w14:textId="77777777" w:rsidR="005065BC" w:rsidRPr="005065BC" w:rsidRDefault="005065BC" w:rsidP="005065BC">
      <w:pPr>
        <w:rPr>
          <w:lang w:val="en-US"/>
        </w:rPr>
      </w:pPr>
      <w:r w:rsidRPr="005065BC">
        <w:rPr>
          <w:b/>
          <w:bCs/>
          <w:lang w:val="en-US"/>
        </w:rPr>
        <w:t>What is the difference between JavaScript and TypeScript? And which one should you choose?</w:t>
      </w:r>
    </w:p>
    <w:p w14:paraId="03B662F4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What is TypeScript?</w:t>
      </w:r>
    </w:p>
    <w:p w14:paraId="06FEEF6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is similar to JavaScript, but with many differences in both syntax and execution that make it better to work with in scalable environments.</w:t>
      </w:r>
    </w:p>
    <w:p w14:paraId="7D33F8B1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TypeScript is Statically Typed</w:t>
      </w:r>
    </w:p>
    <w:p w14:paraId="4DD8A52C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It is statically typed and not dynamic like JavaScript.</w:t>
      </w:r>
    </w:p>
    <w:p w14:paraId="0B456107" w14:textId="77777777" w:rsidR="005065BC" w:rsidRPr="005065BC" w:rsidRDefault="005065BC" w:rsidP="005065BC">
      <w:proofErr w:type="spellStart"/>
      <w:r w:rsidRPr="005065BC">
        <w:t>Consider</w:t>
      </w:r>
      <w:proofErr w:type="spellEnd"/>
      <w:r w:rsidRPr="005065BC">
        <w:t xml:space="preserve"> </w:t>
      </w:r>
      <w:proofErr w:type="spellStart"/>
      <w:r w:rsidRPr="005065BC">
        <w:t>this</w:t>
      </w:r>
      <w:proofErr w:type="spellEnd"/>
      <w:r w:rsidRPr="005065BC">
        <w:t xml:space="preserve"> simple </w:t>
      </w:r>
      <w:proofErr w:type="spellStart"/>
      <w:r w:rsidRPr="005065BC">
        <w:t>example</w:t>
      </w:r>
      <w:proofErr w:type="spellEnd"/>
      <w:r w:rsidRPr="005065BC">
        <w:t>:</w:t>
      </w:r>
    </w:p>
    <w:p w14:paraId="7FA80D6D" w14:textId="6FAD614C" w:rsidR="005065BC" w:rsidRPr="005065BC" w:rsidRDefault="005065BC" w:rsidP="005065BC">
      <w:r w:rsidRPr="005065BC">
        <w:lastRenderedPageBreak/>
        <w:drawing>
          <wp:inline distT="0" distB="0" distL="0" distR="0" wp14:anchorId="79A113E1" wp14:editId="77DD10D3">
            <wp:extent cx="5257800" cy="2019222"/>
            <wp:effectExtent l="0" t="0" r="0" b="635"/>
            <wp:docPr id="226245262" name="Imagen 1" descr="Statically typed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tically typed examp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98" cy="203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FE2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As you can see in the JavaScript file, we have declared the person variable and assigned it a string with the value of Adrian.</w:t>
      </w:r>
    </w:p>
    <w:p w14:paraId="4C7E7CE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The same goes for the stars variable with the numerical value of 2300.</w:t>
      </w:r>
    </w:p>
    <w:p w14:paraId="2B8B910D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How did the interpreter know that these are string and number values respectively?</w:t>
      </w:r>
    </w:p>
    <w:p w14:paraId="24486A5A" w14:textId="77777777" w:rsidR="005065BC" w:rsidRPr="005065BC" w:rsidRDefault="005065BC" w:rsidP="005065BC">
      <w:pPr>
        <w:rPr>
          <w:lang w:val="en-US"/>
        </w:rPr>
      </w:pPr>
      <w:r w:rsidRPr="005065BC">
        <w:rPr>
          <w:b/>
          <w:bCs/>
          <w:lang w:val="en-US"/>
        </w:rPr>
        <w:t>This is because JavaScript is dynamically typed (or “loosely” typed as the colloquial usage goes.)</w:t>
      </w:r>
    </w:p>
    <w:p w14:paraId="0924D53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TypeScript, on the other hand, has static or “strict” types - meaning that we have to assign the type of the variable before assigning a value.</w:t>
      </w:r>
    </w:p>
    <w:p w14:paraId="65155721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So, in the adjacent image above, person and stars each get assigned their respective types of string and number before being assigned their values.</w:t>
      </w:r>
    </w:p>
    <w:p w14:paraId="7EBC823F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Without these types, either the IDE or the engine where you run the TypeScript code will immediately throw an error - which helps us to fix it in real-time.</w:t>
      </w:r>
    </w:p>
    <w:p w14:paraId="20DDB55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 xml:space="preserve">(As opposed to JavaScript - where one oversight can cost you in production. </w:t>
      </w:r>
      <w:r w:rsidRPr="005065BC">
        <w:rPr>
          <w:rFonts w:ascii="Segoe UI Emoji" w:hAnsi="Segoe UI Emoji" w:cs="Segoe UI Emoji"/>
        </w:rPr>
        <w:t>🥲</w:t>
      </w:r>
      <w:r w:rsidRPr="005065BC">
        <w:rPr>
          <w:lang w:val="en-US"/>
        </w:rPr>
        <w:t>)</w:t>
      </w:r>
    </w:p>
    <w:p w14:paraId="7483314F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TypeScript is a Compiled Language</w:t>
      </w:r>
    </w:p>
    <w:p w14:paraId="680787F3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JavaScript - at an abstracted level of definition - is an </w:t>
      </w:r>
      <w:r w:rsidRPr="005065BC">
        <w:rPr>
          <w:b/>
          <w:bCs/>
          <w:lang w:val="en-US"/>
        </w:rPr>
        <w:t>interpreted language</w:t>
      </w:r>
      <w:r w:rsidRPr="005065BC">
        <w:rPr>
          <w:lang w:val="en-US"/>
        </w:rPr>
        <w:t>.</w:t>
      </w:r>
    </w:p>
    <w:p w14:paraId="03F776F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There is no compiling and each line is interpreted at runtime - which is when the dynamically allocated types of values are assigned to their respective variables.</w:t>
      </w:r>
    </w:p>
    <w:p w14:paraId="479C3EC5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on the other hand, is </w:t>
      </w:r>
      <w:r w:rsidRPr="005065BC">
        <w:rPr>
          <w:b/>
          <w:bCs/>
          <w:lang w:val="en-US"/>
        </w:rPr>
        <w:t>compile-first</w:t>
      </w:r>
      <w:r w:rsidRPr="005065BC">
        <w:rPr>
          <w:lang w:val="en-US"/>
        </w:rPr>
        <w:t> - so it helps you detect errors early on.</w:t>
      </w:r>
    </w:p>
    <w:p w14:paraId="5020DF43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TypeScript is a Superset</w:t>
      </w:r>
    </w:p>
    <w:p w14:paraId="1821E31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is not a replacement for JavaScript.</w:t>
      </w:r>
    </w:p>
    <w:p w14:paraId="6710887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As mentioned earlier, it is a superset of JavaScript, which means it still adheres to ECMAScript definitions.</w:t>
      </w:r>
    </w:p>
    <w:p w14:paraId="00514602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lastRenderedPageBreak/>
        <w:t>TypeScript is Modular</w:t>
      </w:r>
    </w:p>
    <w:p w14:paraId="48F77459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utilises concepts like namespaces which help developers better organise and modularise their codebase as opposed to JavaScript.</w:t>
      </w:r>
    </w:p>
    <w:p w14:paraId="583747F5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TypeScript is a True OOP Language</w:t>
      </w:r>
    </w:p>
    <w:p w14:paraId="5BD0711F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implements </w:t>
      </w:r>
      <w:r w:rsidRPr="005065BC">
        <w:rPr>
          <w:b/>
          <w:bCs/>
          <w:lang w:val="en-US"/>
        </w:rPr>
        <w:t>object-oriented designs and patterns</w:t>
      </w:r>
      <w:r w:rsidRPr="005065BC">
        <w:rPr>
          <w:lang w:val="en-US"/>
        </w:rPr>
        <w:t> in its syntax much better than JavaScript does.</w:t>
      </w:r>
    </w:p>
    <w:p w14:paraId="66909A69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It does so with code annotation with decorators, optional parameters, etc, thereby making for a more readable codebase.</w:t>
      </w:r>
    </w:p>
    <w:p w14:paraId="54809A6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also has interfaces which largely help in structuring objects and their properties.</w:t>
      </w:r>
    </w:p>
    <w:p w14:paraId="64B0C067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This is one of the best implementations of real-world OOP.</w:t>
      </w:r>
    </w:p>
    <w:p w14:paraId="6BD21ED6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TypeScript Gets Transpiled</w:t>
      </w:r>
    </w:p>
    <w:p w14:paraId="76F5D566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If you are wondering how to convert TypeScript to JavaScript, well worry not. TypeScript automatically gets transpiled to JavaScript through the </w:t>
      </w:r>
      <w:r w:rsidRPr="005065BC">
        <w:rPr>
          <w:b/>
          <w:bCs/>
          <w:lang w:val="en-US"/>
        </w:rPr>
        <w:t>TypeScript compiler,</w:t>
      </w:r>
      <w:r w:rsidRPr="005065BC">
        <w:rPr>
          <w:lang w:val="en-US"/>
        </w:rPr>
        <w:t> or tsc.</w:t>
      </w:r>
    </w:p>
    <w:p w14:paraId="5008AC5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The tsc is responsible for parsing the TypeScript code and breaking it down into tokens which are then organised into a structure called the </w:t>
      </w:r>
      <w:r w:rsidRPr="005065BC">
        <w:rPr>
          <w:b/>
          <w:bCs/>
          <w:lang w:val="en-US"/>
        </w:rPr>
        <w:t>Abstract Syntax Tree (AST).</w:t>
      </w:r>
    </w:p>
    <w:p w14:paraId="77C8F419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This AST is read again by the tsc to check for semantics, types, etc., and is then converted to its equivalent JavaScript AST.</w:t>
      </w:r>
    </w:p>
    <w:p w14:paraId="7349698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Finally, the transpiler converts this JavaScript AST back into executable JavaScript code which a browser engine or a Node.js runtime can execute.</w:t>
      </w:r>
    </w:p>
    <w:p w14:paraId="62614E9B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Additional Types in TypeScript</w:t>
      </w:r>
    </w:p>
    <w:p w14:paraId="4A117AE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While all the JavaScript types like number, boolean, string, null etc, also work as usual, TypeScript adds to the developer experience with additional types:</w:t>
      </w:r>
    </w:p>
    <w:tbl>
      <w:tblPr>
        <w:tblW w:w="9059" w:type="dxa"/>
        <w:tblBorders>
          <w:top w:val="single" w:sz="6" w:space="0" w:color="11142B"/>
          <w:left w:val="single" w:sz="6" w:space="0" w:color="11142B"/>
          <w:bottom w:val="single" w:sz="6" w:space="0" w:color="11142B"/>
          <w:right w:val="single" w:sz="6" w:space="0" w:color="11142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8372"/>
      </w:tblGrid>
      <w:tr w:rsidR="005065BC" w:rsidRPr="005065BC" w14:paraId="0B8A2BC4" w14:textId="77777777" w:rsidTr="005065BC">
        <w:trPr>
          <w:trHeight w:val="490"/>
          <w:tblHeader/>
        </w:trPr>
        <w:tc>
          <w:tcPr>
            <w:tcW w:w="681" w:type="dxa"/>
            <w:tcBorders>
              <w:top w:val="single" w:sz="6" w:space="0" w:color="171A34"/>
              <w:left w:val="single" w:sz="6" w:space="0" w:color="171A34"/>
              <w:bottom w:val="single" w:sz="6" w:space="0" w:color="171A34"/>
              <w:right w:val="single" w:sz="6" w:space="0" w:color="171A34"/>
            </w:tcBorders>
            <w:shd w:val="clear" w:color="auto" w:fill="11142B"/>
            <w:vAlign w:val="center"/>
            <w:hideMark/>
          </w:tcPr>
          <w:p w14:paraId="1BA5E883" w14:textId="77777777" w:rsidR="005065BC" w:rsidRPr="005065BC" w:rsidRDefault="005065BC" w:rsidP="005065BC">
            <w:proofErr w:type="spellStart"/>
            <w:r w:rsidRPr="005065BC">
              <w:t>Type</w:t>
            </w:r>
            <w:proofErr w:type="spellEnd"/>
          </w:p>
        </w:tc>
        <w:tc>
          <w:tcPr>
            <w:tcW w:w="8378" w:type="dxa"/>
            <w:tcBorders>
              <w:top w:val="single" w:sz="6" w:space="0" w:color="171A34"/>
              <w:left w:val="single" w:sz="6" w:space="0" w:color="171A34"/>
              <w:bottom w:val="single" w:sz="6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46D59A38" w14:textId="77777777" w:rsidR="005065BC" w:rsidRPr="005065BC" w:rsidRDefault="005065BC" w:rsidP="005065BC">
            <w:proofErr w:type="spellStart"/>
            <w:r w:rsidRPr="005065BC">
              <w:t>About</w:t>
            </w:r>
            <w:proofErr w:type="spellEnd"/>
          </w:p>
        </w:tc>
      </w:tr>
      <w:tr w:rsidR="005065BC" w:rsidRPr="005065BC" w14:paraId="2DAB688E" w14:textId="77777777" w:rsidTr="005065BC">
        <w:trPr>
          <w:trHeight w:val="847"/>
        </w:trPr>
        <w:tc>
          <w:tcPr>
            <w:tcW w:w="0" w:type="auto"/>
            <w:tcBorders>
              <w:top w:val="single" w:sz="2" w:space="0" w:color="171A34"/>
              <w:left w:val="single" w:sz="2" w:space="0" w:color="171A34"/>
              <w:bottom w:val="single" w:sz="2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4EBDB460" w14:textId="77777777" w:rsidR="005065BC" w:rsidRPr="005065BC" w:rsidRDefault="005065BC" w:rsidP="005065BC">
            <w:r w:rsidRPr="005065BC">
              <w:t>ANY</w:t>
            </w:r>
          </w:p>
        </w:tc>
        <w:tc>
          <w:tcPr>
            <w:tcW w:w="0" w:type="auto"/>
            <w:tcBorders>
              <w:top w:val="single" w:sz="2" w:space="0" w:color="171A34"/>
              <w:left w:val="single" w:sz="2" w:space="0" w:color="171A34"/>
              <w:bottom w:val="single" w:sz="2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5EBDAD3A" w14:textId="77777777" w:rsidR="005065BC" w:rsidRPr="005065BC" w:rsidRDefault="005065BC" w:rsidP="005065BC">
            <w:pPr>
              <w:rPr>
                <w:lang w:val="en-US"/>
              </w:rPr>
            </w:pPr>
            <w:r w:rsidRPr="005065BC">
              <w:rPr>
                <w:lang w:val="en-US"/>
              </w:rPr>
              <w:t>A workaround type for an unknown entity or variable - for situations when we do not know what type the variable could be. Although not recommended for use in production code, it still helps a lot with testing in real-world scenarios.</w:t>
            </w:r>
          </w:p>
        </w:tc>
      </w:tr>
      <w:tr w:rsidR="005065BC" w:rsidRPr="005065BC" w14:paraId="321AA3B9" w14:textId="77777777" w:rsidTr="005065BC">
        <w:trPr>
          <w:trHeight w:val="1159"/>
        </w:trPr>
        <w:tc>
          <w:tcPr>
            <w:tcW w:w="0" w:type="auto"/>
            <w:tcBorders>
              <w:top w:val="single" w:sz="2" w:space="0" w:color="171A34"/>
              <w:left w:val="single" w:sz="2" w:space="0" w:color="171A34"/>
              <w:bottom w:val="single" w:sz="2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23D6EB4D" w14:textId="77777777" w:rsidR="005065BC" w:rsidRPr="005065BC" w:rsidRDefault="005065BC" w:rsidP="005065BC">
            <w:r w:rsidRPr="005065BC">
              <w:t>VOID</w:t>
            </w:r>
          </w:p>
        </w:tc>
        <w:tc>
          <w:tcPr>
            <w:tcW w:w="0" w:type="auto"/>
            <w:tcBorders>
              <w:top w:val="single" w:sz="2" w:space="0" w:color="171A34"/>
              <w:left w:val="single" w:sz="2" w:space="0" w:color="171A34"/>
              <w:bottom w:val="single" w:sz="2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070DA90A" w14:textId="77777777" w:rsidR="005065BC" w:rsidRPr="005065BC" w:rsidRDefault="005065BC" w:rsidP="005065BC">
            <w:pPr>
              <w:rPr>
                <w:lang w:val="en-US"/>
              </w:rPr>
            </w:pPr>
            <w:r w:rsidRPr="005065BC">
              <w:rPr>
                <w:lang w:val="en-US"/>
              </w:rPr>
              <w:t xml:space="preserve">This is a function type used to denote the absence of any kind of type. Think of it as the opposite of ANY. Adding a VOID type to functions helps in better </w:t>
            </w:r>
            <w:r w:rsidRPr="005065BC">
              <w:rPr>
                <w:lang w:val="en-US"/>
              </w:rPr>
              <w:lastRenderedPageBreak/>
              <w:t>readability - we can see whether a function returns anything without having to read the whole code block - and has type safety, too.</w:t>
            </w:r>
          </w:p>
        </w:tc>
      </w:tr>
      <w:tr w:rsidR="005065BC" w:rsidRPr="005065BC" w14:paraId="45D0A393" w14:textId="77777777" w:rsidTr="005065BC">
        <w:trPr>
          <w:trHeight w:val="847"/>
        </w:trPr>
        <w:tc>
          <w:tcPr>
            <w:tcW w:w="0" w:type="auto"/>
            <w:tcBorders>
              <w:top w:val="single" w:sz="2" w:space="0" w:color="171A34"/>
              <w:left w:val="single" w:sz="2" w:space="0" w:color="171A34"/>
              <w:bottom w:val="single" w:sz="2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4307C7CC" w14:textId="77777777" w:rsidR="005065BC" w:rsidRPr="005065BC" w:rsidRDefault="005065BC" w:rsidP="005065BC">
            <w:r w:rsidRPr="005065BC">
              <w:lastRenderedPageBreak/>
              <w:t>ENUM</w:t>
            </w:r>
          </w:p>
        </w:tc>
        <w:tc>
          <w:tcPr>
            <w:tcW w:w="0" w:type="auto"/>
            <w:tcBorders>
              <w:top w:val="single" w:sz="2" w:space="0" w:color="171A34"/>
              <w:left w:val="single" w:sz="2" w:space="0" w:color="171A34"/>
              <w:bottom w:val="single" w:sz="2" w:space="0" w:color="171A34"/>
              <w:right w:val="single" w:sz="6" w:space="0" w:color="171A34"/>
            </w:tcBorders>
            <w:shd w:val="clear" w:color="auto" w:fill="050717"/>
            <w:vAlign w:val="center"/>
            <w:hideMark/>
          </w:tcPr>
          <w:p w14:paraId="1C88C3EA" w14:textId="77777777" w:rsidR="005065BC" w:rsidRPr="005065BC" w:rsidRDefault="005065BC" w:rsidP="005065BC">
            <w:pPr>
              <w:rPr>
                <w:lang w:val="en-US"/>
              </w:rPr>
            </w:pPr>
            <w:r w:rsidRPr="005065BC">
              <w:rPr>
                <w:lang w:val="en-US"/>
              </w:rPr>
              <w:t>Enums are special types of classes that denote a set of constants (variables that don’t change). We have enums for these two types - string and number</w:t>
            </w:r>
          </w:p>
        </w:tc>
      </w:tr>
    </w:tbl>
    <w:p w14:paraId="702027C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Consider the example below:</w:t>
      </w:r>
    </w:p>
    <w:p w14:paraId="1CA1D96D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// Numeric Enums - Default</w:t>
      </w:r>
    </w:p>
    <w:p w14:paraId="081EFB0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enum employees {</w:t>
      </w:r>
    </w:p>
    <w:p w14:paraId="278FDEA8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AssociateDeveloper,</w:t>
      </w:r>
    </w:p>
    <w:p w14:paraId="555D9A96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SeniorDeveloper</w:t>
      </w:r>
    </w:p>
    <w:p w14:paraId="0300583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Lead,</w:t>
      </w:r>
    </w:p>
    <w:p w14:paraId="3F45FDA4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Manager</w:t>
      </w:r>
    </w:p>
    <w:p w14:paraId="7B20627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}</w:t>
      </w:r>
    </w:p>
    <w:p w14:paraId="246EFABA" w14:textId="77777777" w:rsidR="005065BC" w:rsidRPr="005065BC" w:rsidRDefault="005065BC" w:rsidP="005065BC">
      <w:pPr>
        <w:rPr>
          <w:lang w:val="en-US"/>
        </w:rPr>
      </w:pPr>
    </w:p>
    <w:p w14:paraId="509576B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const employee = employees.Lead</w:t>
      </w:r>
    </w:p>
    <w:p w14:paraId="10F8B083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console.log(employee) // 2</w:t>
      </w:r>
    </w:p>
    <w:p w14:paraId="2F985D7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By default, numeric enums in TypeScript initialise the first value to 0 and increment by 1 for each value in the enum.</w:t>
      </w:r>
    </w:p>
    <w:p w14:paraId="034784B1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Here’s an example, with enums initialised:</w:t>
      </w:r>
    </w:p>
    <w:p w14:paraId="69BA2C93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enum employees {</w:t>
      </w:r>
    </w:p>
    <w:p w14:paraId="264CFF0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AssociateDeveloper = 1,</w:t>
      </w:r>
    </w:p>
    <w:p w14:paraId="72E0E1DF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SeniorDeveloper</w:t>
      </w:r>
    </w:p>
    <w:p w14:paraId="38460D8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Lead,</w:t>
      </w:r>
    </w:p>
    <w:p w14:paraId="728245C4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Manager</w:t>
      </w:r>
    </w:p>
    <w:p w14:paraId="0ABB59D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}</w:t>
      </w:r>
    </w:p>
    <w:p w14:paraId="5072DE88" w14:textId="77777777" w:rsidR="005065BC" w:rsidRPr="005065BC" w:rsidRDefault="005065BC" w:rsidP="005065BC">
      <w:pPr>
        <w:rPr>
          <w:lang w:val="en-US"/>
        </w:rPr>
      </w:pPr>
    </w:p>
    <w:p w14:paraId="61CFD52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const employee = employees.Manager</w:t>
      </w:r>
    </w:p>
    <w:p w14:paraId="7D32346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console.log(employee) // 4 – since the first value was initialised to one</w:t>
      </w:r>
    </w:p>
    <w:p w14:paraId="0A1051F2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lastRenderedPageBreak/>
        <w:t>We can also initialise numeric enums to whatever values we need, like this:</w:t>
      </w:r>
    </w:p>
    <w:p w14:paraId="2F24693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enum employees {</w:t>
      </w:r>
    </w:p>
    <w:p w14:paraId="22E419B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AssociateDeveloper = 101,</w:t>
      </w:r>
    </w:p>
    <w:p w14:paraId="23BBAC65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SeniorDeveloper = 202</w:t>
      </w:r>
    </w:p>
    <w:p w14:paraId="71D15E87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Lead = 304,</w:t>
      </w:r>
    </w:p>
    <w:p w14:paraId="082457F5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Manager = 901</w:t>
      </w:r>
    </w:p>
    <w:p w14:paraId="754F0FA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}</w:t>
      </w:r>
    </w:p>
    <w:p w14:paraId="7518FFC4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Below is an example for string enums:</w:t>
      </w:r>
    </w:p>
    <w:p w14:paraId="5B18EABA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enum designations {</w:t>
      </w:r>
    </w:p>
    <w:p w14:paraId="65F1CA65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SDE1 = 'Associate',</w:t>
      </w:r>
    </w:p>
    <w:p w14:paraId="07EE62F4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SDE2 = 'Senior',</w:t>
      </w:r>
    </w:p>
    <w:p w14:paraId="5F56F172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SDE3 = 'Lead',</w:t>
      </w:r>
    </w:p>
    <w:p w14:paraId="25799535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ab/>
        <w:t>SRE = 'DevOps'</w:t>
      </w:r>
    </w:p>
    <w:p w14:paraId="445DD038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}</w:t>
      </w:r>
    </w:p>
    <w:p w14:paraId="5E09D68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We can see how much better the code is in terms of readability (as well as structure), just by using TypeScript’s enum feature.</w:t>
      </w:r>
    </w:p>
    <w:p w14:paraId="3A76C464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When to Use TypeScript</w:t>
      </w:r>
    </w:p>
    <w:p w14:paraId="79590CA3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While the TypeScript vs JavaScript war rages on, there are no set scenarios to NOT use TypeScript.</w:t>
      </w:r>
    </w:p>
    <w:p w14:paraId="6846C106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Of course, it might be a bit much to use TypeScript if all you want to do is design a few frontend features for websites.</w:t>
      </w:r>
    </w:p>
    <w:p w14:paraId="7D67EE19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However, if you are designing server-side applications that need to be scalable in nature, then using TypeScript is an industry-standard practice nowadays.</w:t>
      </w:r>
    </w:p>
    <w:p w14:paraId="17263D01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More and more companies are migrating their codebases into TypeScript, since its advantages are very easily obvious.</w:t>
      </w:r>
    </w:p>
    <w:p w14:paraId="30FF1606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The larger the codebase, the more it makes sense for developers to focus on developing features rather than getting stuck in an abyss of type errors.</w:t>
      </w:r>
    </w:p>
    <w:p w14:paraId="44FCA2AB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Data-heavy startups with a focus on top-notch functionality, and streaming companies like Netflix rely heavily on TypeScript to maintain uniformity across their codebases.</w:t>
      </w:r>
    </w:p>
    <w:p w14:paraId="2AF966B2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lastRenderedPageBreak/>
        <w:t>JavaScript can very easily spiral out of control once there are multiple developers and teams contributing.</w:t>
      </w:r>
    </w:p>
    <w:p w14:paraId="3CE575B5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Learning</w:t>
      </w:r>
    </w:p>
    <w:p w14:paraId="49E17FB0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TypeScript vs ReactTypeScript and React are complementary technologies that can be used together, but they serve different purposes in web development. React can be used with either JavaScript or TypeScript.</w:t>
      </w:r>
    </w:p>
    <w:p w14:paraId="6AEC6218" w14:textId="77777777" w:rsidR="005065BC" w:rsidRPr="005065BC" w:rsidRDefault="005065BC" w:rsidP="005065BC">
      <w:pPr>
        <w:rPr>
          <w:b/>
          <w:bCs/>
          <w:lang w:val="en-US"/>
        </w:rPr>
      </w:pPr>
      <w:r w:rsidRPr="005065BC">
        <w:rPr>
          <w:b/>
          <w:bCs/>
          <w:lang w:val="en-US"/>
        </w:rPr>
        <w:t>Conclusion</w:t>
      </w:r>
    </w:p>
    <w:p w14:paraId="097C26C9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Given the current trends in the software market, it’s clear that TypeScript is an excellent choice for developing applications.</w:t>
      </w:r>
    </w:p>
    <w:p w14:paraId="7AE8AE6E" w14:textId="77777777" w:rsidR="005065BC" w:rsidRPr="005065BC" w:rsidRDefault="005065BC" w:rsidP="005065BC">
      <w:pPr>
        <w:rPr>
          <w:lang w:val="en-US"/>
        </w:rPr>
      </w:pPr>
      <w:r w:rsidRPr="005065BC">
        <w:rPr>
          <w:lang w:val="en-US"/>
        </w:rPr>
        <w:t>It is one of the most powerful skills for developers, given the proliferation of JavaScript-based apps across multiple domains.</w:t>
      </w:r>
    </w:p>
    <w:p w14:paraId="4B78A1C1" w14:textId="77777777" w:rsidR="005065BC" w:rsidRPr="005065BC" w:rsidRDefault="005065BC" w:rsidP="005065BC">
      <w:r w:rsidRPr="005065BC">
        <w:rPr>
          <w:lang w:val="en-US"/>
        </w:rPr>
        <w:t xml:space="preserve">If the JavaScript vs TypeScript confusion still haunts you though, give TypeScript a try once you're done with JavaScript. You might find it to be a fantastic tool in your software-development toolbox! </w:t>
      </w:r>
      <w:r w:rsidRPr="005065BC">
        <w:rPr>
          <w:rFonts w:ascii="Segoe UI Emoji" w:hAnsi="Segoe UI Emoji" w:cs="Segoe UI Emoji"/>
        </w:rPr>
        <w:t>😎</w:t>
      </w:r>
    </w:p>
    <w:p w14:paraId="63E7C03E" w14:textId="77777777" w:rsidR="005065BC" w:rsidRDefault="005065BC"/>
    <w:sectPr w:rsidR="00506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BC"/>
    <w:rsid w:val="005065BC"/>
    <w:rsid w:val="00C3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8D974"/>
  <w15:chartTrackingRefBased/>
  <w15:docId w15:val="{44B1E045-FED2-49A5-AA8F-FA42EF35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Jose  De Lavalle Ospino</dc:creator>
  <cp:keywords/>
  <dc:description/>
  <cp:lastModifiedBy>Antonio Jose  De Lavalle Ospino</cp:lastModifiedBy>
  <cp:revision>1</cp:revision>
  <dcterms:created xsi:type="dcterms:W3CDTF">2026-05-30T18:27:00Z</dcterms:created>
  <dcterms:modified xsi:type="dcterms:W3CDTF">2026-05-30T18:28:00Z</dcterms:modified>
</cp:coreProperties>
</file>