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26" w:rsidRPr="000A7826" w:rsidRDefault="000A7826" w:rsidP="00A9597B">
      <w:pPr>
        <w:spacing w:after="0" w:line="360" w:lineRule="auto"/>
        <w:rPr>
          <w:lang w:eastAsia="en-US"/>
        </w:rPr>
      </w:pPr>
      <w:bookmarkStart w:id="0" w:name="_Toc38650705"/>
      <w:bookmarkStart w:id="1" w:name="_Toc41416989"/>
    </w:p>
    <w:p w:rsidR="0000741C" w:rsidRPr="00F90FFA" w:rsidRDefault="00F90FFA" w:rsidP="00A9597B">
      <w:pPr>
        <w:spacing w:after="0" w:line="360" w:lineRule="auto"/>
        <w:ind w:firstLine="709"/>
        <w:jc w:val="both"/>
      </w:pPr>
      <w:r w:rsidRPr="00A34075">
        <w:t xml:space="preserve">1 </w:t>
      </w:r>
      <w:r>
        <w:t>слайд</w:t>
      </w:r>
    </w:p>
    <w:p w:rsidR="0000741C" w:rsidRDefault="0000741C" w:rsidP="00A9597B">
      <w:pPr>
        <w:spacing w:after="0" w:line="360" w:lineRule="auto"/>
        <w:ind w:firstLine="709"/>
        <w:jc w:val="both"/>
      </w:pPr>
      <w:r w:rsidRPr="000A7826">
        <w:t xml:space="preserve">Объектом разработки является тренажёр для баскетболистов. Целью курсового проекта является разработка конструкции тренажера для </w:t>
      </w:r>
      <w:r w:rsidR="000A7826" w:rsidRPr="000A7826">
        <w:t>тренировки баскетболистов</w:t>
      </w:r>
      <w:r w:rsidRPr="000A7826">
        <w:t>.</w:t>
      </w:r>
    </w:p>
    <w:p w:rsidR="00F90FFA" w:rsidRDefault="00F90FFA" w:rsidP="00A9597B">
      <w:pPr>
        <w:spacing w:after="0" w:line="360" w:lineRule="auto"/>
        <w:ind w:firstLine="709"/>
        <w:jc w:val="both"/>
      </w:pPr>
      <w:r>
        <w:t xml:space="preserve">2 </w:t>
      </w:r>
      <w:proofErr w:type="spellStart"/>
      <w:r>
        <w:t>слфайд</w:t>
      </w:r>
      <w:proofErr w:type="spellEnd"/>
    </w:p>
    <w:p w:rsidR="00F90FFA" w:rsidRDefault="00F90FFA" w:rsidP="00A9597B">
      <w:pPr>
        <w:spacing w:after="0" w:line="360" w:lineRule="auto"/>
        <w:ind w:firstLine="709"/>
        <w:jc w:val="both"/>
      </w:pPr>
      <w:r w:rsidRPr="000A7826">
        <w:rPr>
          <w:color w:val="000000"/>
          <w:spacing w:val="-8"/>
        </w:rPr>
        <w:t xml:space="preserve">В </w:t>
      </w:r>
      <w:r>
        <w:rPr>
          <w:color w:val="000000"/>
          <w:spacing w:val="-8"/>
        </w:rPr>
        <w:t>процессе выполнения проекта было</w:t>
      </w:r>
    </w:p>
    <w:p w:rsidR="00372EF0" w:rsidRPr="00F90FFA" w:rsidRDefault="005334DE" w:rsidP="00F90FFA">
      <w:pPr>
        <w:numPr>
          <w:ilvl w:val="0"/>
          <w:numId w:val="22"/>
        </w:numPr>
        <w:spacing w:after="0" w:line="360" w:lineRule="auto"/>
        <w:jc w:val="both"/>
      </w:pPr>
      <w:r w:rsidRPr="00F90FFA">
        <w:t>разработано техническое задание;</w:t>
      </w:r>
    </w:p>
    <w:p w:rsidR="00372EF0" w:rsidRPr="00F90FFA" w:rsidRDefault="005334DE" w:rsidP="00F90FFA">
      <w:pPr>
        <w:numPr>
          <w:ilvl w:val="0"/>
          <w:numId w:val="22"/>
        </w:numPr>
        <w:spacing w:after="0" w:line="360" w:lineRule="auto"/>
        <w:jc w:val="both"/>
      </w:pPr>
      <w:r w:rsidRPr="00F90FFA">
        <w:t>разработана твердотельная модель;</w:t>
      </w:r>
    </w:p>
    <w:p w:rsidR="00372EF0" w:rsidRPr="00F90FFA" w:rsidRDefault="005334DE" w:rsidP="00F90FFA">
      <w:pPr>
        <w:numPr>
          <w:ilvl w:val="0"/>
          <w:numId w:val="22"/>
        </w:numPr>
        <w:spacing w:after="0" w:line="360" w:lineRule="auto"/>
        <w:jc w:val="both"/>
      </w:pPr>
      <w:r w:rsidRPr="00F90FFA">
        <w:t>разработаны чертежи конструкции тренажёра;</w:t>
      </w:r>
    </w:p>
    <w:p w:rsidR="00372EF0" w:rsidRPr="00F90FFA" w:rsidRDefault="005334DE" w:rsidP="00F90FFA">
      <w:pPr>
        <w:numPr>
          <w:ilvl w:val="0"/>
          <w:numId w:val="22"/>
        </w:numPr>
        <w:spacing w:after="0" w:line="360" w:lineRule="auto"/>
        <w:jc w:val="both"/>
      </w:pPr>
      <w:r w:rsidRPr="00F90FFA">
        <w:t>выбраны и обоснованы материалы конструкции;</w:t>
      </w:r>
    </w:p>
    <w:p w:rsidR="00372EF0" w:rsidRPr="00F90FFA" w:rsidRDefault="005334DE" w:rsidP="00F90FFA">
      <w:pPr>
        <w:numPr>
          <w:ilvl w:val="0"/>
          <w:numId w:val="22"/>
        </w:numPr>
        <w:spacing w:after="0" w:line="360" w:lineRule="auto"/>
        <w:jc w:val="both"/>
      </w:pPr>
      <w:r w:rsidRPr="00F90FFA">
        <w:t>выполнены расчёты на прочность сварного шва;</w:t>
      </w:r>
    </w:p>
    <w:p w:rsidR="00372EF0" w:rsidRDefault="005334DE" w:rsidP="00F90FFA">
      <w:pPr>
        <w:numPr>
          <w:ilvl w:val="0"/>
          <w:numId w:val="22"/>
        </w:numPr>
        <w:spacing w:after="0" w:line="360" w:lineRule="auto"/>
        <w:jc w:val="both"/>
      </w:pPr>
      <w:r w:rsidRPr="00F90FFA">
        <w:t xml:space="preserve"> проведено исследование каркаса на прочность.</w:t>
      </w:r>
    </w:p>
    <w:p w:rsidR="005334DE" w:rsidRDefault="005334DE" w:rsidP="005334DE">
      <w:pPr>
        <w:spacing w:after="0" w:line="360" w:lineRule="auto"/>
        <w:ind w:left="720"/>
        <w:jc w:val="both"/>
      </w:pPr>
    </w:p>
    <w:p w:rsidR="00F90FFA" w:rsidRDefault="00F90FFA" w:rsidP="00F90FFA">
      <w:pPr>
        <w:spacing w:after="0" w:line="360" w:lineRule="auto"/>
        <w:ind w:left="720"/>
        <w:jc w:val="both"/>
      </w:pPr>
      <w:r>
        <w:t>3слайд</w:t>
      </w:r>
    </w:p>
    <w:p w:rsidR="00F90FFA" w:rsidRPr="00F90FFA" w:rsidRDefault="00F90FFA" w:rsidP="00F90FFA">
      <w:pPr>
        <w:spacing w:after="0" w:line="360" w:lineRule="auto"/>
        <w:ind w:left="720"/>
        <w:jc w:val="both"/>
      </w:pPr>
    </w:p>
    <w:bookmarkEnd w:id="0"/>
    <w:bookmarkEnd w:id="1"/>
    <w:p w:rsidR="00FD0368" w:rsidRPr="00FD0368" w:rsidRDefault="005C6C03" w:rsidP="00A9597B">
      <w:pPr>
        <w:spacing w:after="0" w:line="360" w:lineRule="auto"/>
        <w:ind w:firstLine="709"/>
        <w:jc w:val="both"/>
      </w:pPr>
      <w:r w:rsidRPr="00FD0368">
        <w:t>Тренажер предназначен для совершенствования</w:t>
      </w:r>
      <w:r w:rsidR="005D2015" w:rsidRPr="00FD0368">
        <w:t xml:space="preserve"> точности и</w:t>
      </w:r>
      <w:r w:rsidRPr="00FD0368">
        <w:t xml:space="preserve"> силы</w:t>
      </w:r>
      <w:r w:rsidR="005D2015" w:rsidRPr="00FD0368">
        <w:t xml:space="preserve"> передачи мяча</w:t>
      </w:r>
      <w:r w:rsidR="00FD0368" w:rsidRPr="00FD0368">
        <w:t>.</w:t>
      </w:r>
    </w:p>
    <w:p w:rsidR="005C6C03" w:rsidRDefault="005C6C03" w:rsidP="00A9597B">
      <w:pPr>
        <w:spacing w:after="0" w:line="360" w:lineRule="auto"/>
        <w:ind w:firstLine="709"/>
        <w:jc w:val="both"/>
      </w:pPr>
      <w:r w:rsidRPr="00FD0368">
        <w:t>Областью применения тренажера для баскетболистов – является тренировочный процесс спортсменов, занимающихся баскетболом</w:t>
      </w:r>
      <w:r w:rsidR="000A7826">
        <w:t>, или другими игровыми видами спорта</w:t>
      </w:r>
      <w:r w:rsidRPr="00FD0368">
        <w:t>. Данный тренажёр позволяет на практике реализовать отработку передачи мяча, а также симулировать разнообразные игровые моменты, где от спортсмена требуется отдать сильную, точную, и самое главное своевременную передачу</w:t>
      </w:r>
      <w:r w:rsidR="00F90FFA">
        <w:t>.</w:t>
      </w:r>
    </w:p>
    <w:p w:rsidR="00AD795B" w:rsidRPr="00E47438" w:rsidRDefault="00AD795B" w:rsidP="00AD795B">
      <w:pPr>
        <w:spacing w:after="0" w:line="360" w:lineRule="auto"/>
        <w:ind w:firstLine="709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технические требования и условия эксплуатации</w:t>
      </w:r>
      <w:r w:rsidRPr="00E47438">
        <w:rPr>
          <w:color w:val="000000"/>
          <w:spacing w:val="-9"/>
        </w:rPr>
        <w:t xml:space="preserve">: </w:t>
      </w:r>
    </w:p>
    <w:p w:rsidR="00AD795B" w:rsidRPr="00E47438" w:rsidRDefault="00AD795B" w:rsidP="00AD795B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габаритные размеры тренажёра не более</w:t>
      </w:r>
      <w:r w:rsidRPr="00E47438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1787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Fonts w:ascii="Times New Roman" w:hAnsi="Times New Roman"/>
          <w:color w:val="000000" w:themeColor="text1"/>
          <w:sz w:val="28"/>
          <w:szCs w:val="28"/>
        </w:rPr>
        <w:t>3817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Fonts w:ascii="Times New Roman" w:hAnsi="Times New Roman"/>
          <w:color w:val="000000" w:themeColor="text1"/>
          <w:sz w:val="28"/>
          <w:szCs w:val="28"/>
        </w:rPr>
        <w:t>1025 мм, допустимое отклонение</w:t>
      </w:r>
      <w:r w:rsidRPr="00E47438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±</w:t>
      </w:r>
      <w:r>
        <w:rPr>
          <w:rFonts w:ascii="Times New Roman" w:hAnsi="Times New Roman"/>
          <w:color w:val="000000" w:themeColor="text1"/>
          <w:sz w:val="28"/>
          <w:szCs w:val="28"/>
        </w:rPr>
        <w:t>5 мм</w:t>
      </w:r>
      <w:r w:rsidRPr="00E47438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AD795B" w:rsidRDefault="00AD795B" w:rsidP="00AD795B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масса тренажёра</w:t>
      </w:r>
      <w:r w:rsidRPr="00E4743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>не более 50 кг</w:t>
      </w:r>
      <w:r w:rsidRPr="00E47438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AD795B" w:rsidRPr="00E47438" w:rsidRDefault="00AD795B" w:rsidP="00AD795B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напряжение питания 220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±10%;</w:t>
      </w:r>
    </w:p>
    <w:p w:rsidR="00AD795B" w:rsidRPr="00E47438" w:rsidRDefault="00AD795B" w:rsidP="00AD795B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степень защиты конструкции –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IP</w:t>
      </w:r>
      <w:r>
        <w:rPr>
          <w:rFonts w:ascii="Times New Roman" w:hAnsi="Times New Roman"/>
          <w:color w:val="000000" w:themeColor="text1"/>
          <w:sz w:val="28"/>
          <w:szCs w:val="28"/>
        </w:rPr>
        <w:t>56</w:t>
      </w:r>
      <w:r w:rsidRPr="00E47438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AD795B" w:rsidRDefault="00AD795B" w:rsidP="00AD795B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климатическое исполнение – УХЛ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5334DE" w:rsidRDefault="005334DE" w:rsidP="00A9597B">
      <w:pPr>
        <w:spacing w:after="0" w:line="360" w:lineRule="auto"/>
        <w:ind w:firstLine="709"/>
        <w:jc w:val="both"/>
      </w:pPr>
    </w:p>
    <w:p w:rsidR="00E77628" w:rsidRDefault="004142AE" w:rsidP="004142AE">
      <w:pPr>
        <w:pStyle w:val="a4"/>
        <w:tabs>
          <w:tab w:val="left" w:pos="993"/>
          <w:tab w:val="left" w:pos="1134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4 слайд</w:t>
      </w:r>
    </w:p>
    <w:p w:rsidR="00E77628" w:rsidRDefault="00E77628" w:rsidP="00A9597B">
      <w:pPr>
        <w:spacing w:after="0" w:line="360" w:lineRule="auto"/>
        <w:ind w:firstLine="851"/>
        <w:jc w:val="both"/>
      </w:pPr>
      <w:r w:rsidRPr="00BE11BC">
        <w:t>Устройство состо</w:t>
      </w:r>
      <w:r w:rsidR="005374D5">
        <w:t>ит</w:t>
      </w:r>
      <w:r w:rsidRPr="00BE11BC">
        <w:t xml:space="preserve"> из сл</w:t>
      </w:r>
      <w:r>
        <w:t>едующих основных элементов: опорная рама,</w:t>
      </w:r>
      <w:r w:rsidR="00F90FFA">
        <w:t xml:space="preserve"> </w:t>
      </w:r>
      <w:r>
        <w:t xml:space="preserve">линейная направляющая с ременным приводом, </w:t>
      </w:r>
      <w:r w:rsidR="002D0007">
        <w:t>кольцо</w:t>
      </w:r>
      <w:r>
        <w:t xml:space="preserve">, </w:t>
      </w:r>
      <w:r w:rsidR="002D0007">
        <w:t>опоры для кольца</w:t>
      </w:r>
      <w:r>
        <w:t xml:space="preserve">, светодиодная лента, электродвигатель. </w:t>
      </w:r>
    </w:p>
    <w:p w:rsidR="005334DE" w:rsidRDefault="005334DE" w:rsidP="00A9597B">
      <w:pPr>
        <w:spacing w:after="0" w:line="360" w:lineRule="auto"/>
        <w:ind w:firstLine="851"/>
        <w:jc w:val="both"/>
      </w:pPr>
    </w:p>
    <w:p w:rsidR="00855F38" w:rsidRPr="005F205B" w:rsidRDefault="004142AE" w:rsidP="00F90FFA">
      <w:pPr>
        <w:spacing w:after="0" w:line="360" w:lineRule="auto"/>
        <w:ind w:firstLine="709"/>
        <w:jc w:val="both"/>
      </w:pPr>
      <w:r>
        <w:t>5</w:t>
      </w:r>
      <w:r w:rsidR="00F90FFA">
        <w:t xml:space="preserve"> слайд</w:t>
      </w:r>
    </w:p>
    <w:p w:rsidR="00C75D08" w:rsidRDefault="00C75D08" w:rsidP="00A9597B">
      <w:pPr>
        <w:spacing w:after="0" w:line="360" w:lineRule="auto"/>
        <w:ind w:firstLine="709"/>
        <w:jc w:val="both"/>
        <w:rPr>
          <w:color w:val="000000" w:themeColor="text1"/>
        </w:rPr>
      </w:pPr>
      <w:bookmarkStart w:id="2" w:name="_Toc532863833"/>
    </w:p>
    <w:p w:rsidR="00F90FFA" w:rsidRDefault="00855F38" w:rsidP="00F90FFA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Опорная рама состоит из семи труб квадратного профиля, которые соединены между собой методом сварки. В данной раме предусмотрены отверстия для крепления линейной направляющей, позволяющей перемещать </w:t>
      </w:r>
      <w:r w:rsidR="00F90FFA">
        <w:rPr>
          <w:color w:val="000000" w:themeColor="text1"/>
        </w:rPr>
        <w:t>кольцо.</w:t>
      </w:r>
    </w:p>
    <w:p w:rsidR="00855F38" w:rsidRDefault="00855F38" w:rsidP="00F90FFA">
      <w:pPr>
        <w:spacing w:after="0" w:line="360" w:lineRule="auto"/>
        <w:ind w:firstLine="709"/>
        <w:jc w:val="both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Детали несущие большие механические</w:t>
      </w:r>
      <w:r w:rsidRPr="00FC16C7">
        <w:rPr>
          <w:color w:val="222222"/>
          <w:szCs w:val="21"/>
          <w:shd w:val="clear" w:color="auto" w:fill="FFFFFF"/>
        </w:rPr>
        <w:t xml:space="preserve"> </w:t>
      </w:r>
      <w:r w:rsidRPr="0035025E">
        <w:rPr>
          <w:color w:val="222222"/>
          <w:szCs w:val="21"/>
          <w:shd w:val="clear" w:color="auto" w:fill="FFFFFF"/>
        </w:rPr>
        <w:t>и вибрационные нагрузки</w:t>
      </w:r>
      <w:r>
        <w:rPr>
          <w:color w:val="222222"/>
          <w:szCs w:val="21"/>
          <w:shd w:val="clear" w:color="auto" w:fill="FFFFFF"/>
        </w:rPr>
        <w:t>, изготавливаются как правило из металла</w:t>
      </w:r>
      <w:r w:rsidRPr="0035025E">
        <w:rPr>
          <w:color w:val="222222"/>
          <w:szCs w:val="21"/>
          <w:shd w:val="clear" w:color="auto" w:fill="FFFFFF"/>
        </w:rPr>
        <w:t xml:space="preserve">. </w:t>
      </w:r>
    </w:p>
    <w:p w:rsidR="00A9597B" w:rsidRDefault="00F90FFA" w:rsidP="00F90FFA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222222"/>
          <w:szCs w:val="21"/>
          <w:shd w:val="clear" w:color="auto" w:fill="FFFFFF"/>
        </w:rPr>
        <w:t xml:space="preserve">Материал для этих деталей была выбрана </w:t>
      </w:r>
      <w:r w:rsidR="00A9597B">
        <w:t xml:space="preserve">сталь </w:t>
      </w:r>
      <w:r w:rsidR="00A9597B">
        <w:rPr>
          <w:color w:val="000000" w:themeColor="text1"/>
        </w:rPr>
        <w:t>Ст3СП. Сталь с такой маркировкой отлично сваривается без предварительной подготовки</w:t>
      </w:r>
      <w:r>
        <w:rPr>
          <w:color w:val="000000" w:themeColor="text1"/>
        </w:rPr>
        <w:t>.</w:t>
      </w:r>
      <w:r w:rsidR="00A9597B">
        <w:rPr>
          <w:color w:val="000000" w:themeColor="text1"/>
        </w:rPr>
        <w:t xml:space="preserve"> А также, имеет </w:t>
      </w:r>
      <w:r>
        <w:rPr>
          <w:color w:val="000000" w:themeColor="text1"/>
        </w:rPr>
        <w:t>хорошее</w:t>
      </w:r>
      <w:r w:rsidR="00A9597B">
        <w:rPr>
          <w:color w:val="000000" w:themeColor="text1"/>
        </w:rPr>
        <w:t xml:space="preserve"> значение временному сопротивлению разрыва и прочность по Бринеллю выше. </w:t>
      </w:r>
    </w:p>
    <w:p w:rsidR="005334DE" w:rsidRDefault="005334DE" w:rsidP="00F90FFA">
      <w:pPr>
        <w:spacing w:after="0" w:line="360" w:lineRule="auto"/>
        <w:ind w:firstLine="709"/>
        <w:jc w:val="both"/>
        <w:rPr>
          <w:color w:val="000000" w:themeColor="text1"/>
        </w:rPr>
      </w:pPr>
    </w:p>
    <w:p w:rsidR="00F90FFA" w:rsidRDefault="004142AE" w:rsidP="00F90FFA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F90FFA">
        <w:rPr>
          <w:color w:val="000000" w:themeColor="text1"/>
        </w:rPr>
        <w:t>слайд</w:t>
      </w:r>
    </w:p>
    <w:p w:rsidR="005334DE" w:rsidRDefault="005334DE" w:rsidP="00F90FFA">
      <w:pPr>
        <w:spacing w:after="0" w:line="360" w:lineRule="auto"/>
        <w:ind w:firstLine="709"/>
        <w:jc w:val="both"/>
      </w:pPr>
    </w:p>
    <w:p w:rsidR="00432F6B" w:rsidRDefault="00432F6B" w:rsidP="00F90FFA">
      <w:pPr>
        <w:spacing w:after="0" w:line="360" w:lineRule="auto"/>
        <w:ind w:firstLine="709"/>
        <w:jc w:val="both"/>
        <w:rPr>
          <w:color w:val="000000" w:themeColor="text1"/>
        </w:rPr>
      </w:pPr>
      <w:r>
        <w:t>линейная направляющая с ременным приводом</w:t>
      </w:r>
    </w:p>
    <w:p w:rsidR="00F90FFA" w:rsidRDefault="00F90FFA" w:rsidP="00F90FFA">
      <w:pPr>
        <w:spacing w:after="0" w:line="360" w:lineRule="auto"/>
        <w:ind w:firstLine="709"/>
        <w:jc w:val="both"/>
      </w:pPr>
      <w:r>
        <w:t>Ременный привод</w:t>
      </w:r>
      <w:r w:rsidRPr="002C72B5">
        <w:t xml:space="preserve"> - разновидность линейного привода, трансформирующего вращательное движение в поступательное, которая обладает отличительной особенностью - крайне малым трением.</w:t>
      </w:r>
    </w:p>
    <w:p w:rsidR="00F90FFA" w:rsidRDefault="00F90FFA" w:rsidP="00F90FFA">
      <w:pPr>
        <w:spacing w:after="0" w:line="360" w:lineRule="auto"/>
        <w:ind w:firstLine="851"/>
        <w:jc w:val="both"/>
      </w:pPr>
      <w:r>
        <w:t xml:space="preserve">Характеристики ременного привода: </w:t>
      </w:r>
    </w:p>
    <w:p w:rsidR="00F90FFA" w:rsidRDefault="00F90FFA" w:rsidP="00F90FFA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Легко регулируемый </w:t>
      </w:r>
      <w:proofErr w:type="spellStart"/>
      <w:r>
        <w:rPr>
          <w:rFonts w:ascii="Times New Roman" w:hAnsi="Times New Roman"/>
          <w:sz w:val="28"/>
        </w:rPr>
        <w:t>натяжитель</w:t>
      </w:r>
      <w:proofErr w:type="spellEnd"/>
      <w:r>
        <w:rPr>
          <w:rFonts w:ascii="Times New Roman" w:hAnsi="Times New Roman"/>
          <w:sz w:val="28"/>
        </w:rPr>
        <w:t xml:space="preserve"> ремня.</w:t>
      </w:r>
    </w:p>
    <w:p w:rsidR="00F90FFA" w:rsidRDefault="00F90FFA" w:rsidP="00F90FFA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Ремень без люфта относительно шкива.</w:t>
      </w:r>
    </w:p>
    <w:p w:rsidR="00F90FFA" w:rsidRPr="00E255CD" w:rsidRDefault="00F90FFA" w:rsidP="00F90FFA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Коррозионно</w:t>
      </w:r>
      <w:proofErr w:type="spellEnd"/>
      <w:r>
        <w:rPr>
          <w:rFonts w:ascii="Times New Roman" w:hAnsi="Times New Roman"/>
          <w:sz w:val="28"/>
        </w:rPr>
        <w:t xml:space="preserve"> стойкие компоненты.</w:t>
      </w:r>
    </w:p>
    <w:p w:rsidR="00F90FFA" w:rsidRPr="002D0007" w:rsidRDefault="00F90FFA" w:rsidP="00F90FFA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Боковые поверхности корпуса с прецизионной обработкой могут использоваться как эталонные поверхности для совмещения винта. </w:t>
      </w:r>
    </w:p>
    <w:p w:rsidR="00F90FFA" w:rsidRPr="002D0007" w:rsidRDefault="00F90FFA" w:rsidP="00F90FFA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Из-за этих характеристик была выбрана безмасленноя линейная направляющая с ременным приводом М80.</w:t>
      </w:r>
    </w:p>
    <w:p w:rsidR="00F90FFA" w:rsidRPr="00432F6B" w:rsidRDefault="00F90FFA" w:rsidP="00F90FFA">
      <w:pPr>
        <w:spacing w:after="0" w:line="360" w:lineRule="auto"/>
        <w:ind w:firstLine="709"/>
        <w:jc w:val="both"/>
        <w:rPr>
          <w:color w:val="000000" w:themeColor="text1"/>
        </w:rPr>
      </w:pPr>
    </w:p>
    <w:bookmarkEnd w:id="2"/>
    <w:p w:rsidR="00633F8F" w:rsidRDefault="00432F6B" w:rsidP="00432F6B">
      <w:pPr>
        <w:spacing w:after="0" w:line="360" w:lineRule="auto"/>
        <w:ind w:firstLine="709"/>
        <w:jc w:val="both"/>
      </w:pPr>
      <w:r w:rsidRPr="00432F6B">
        <w:t xml:space="preserve">В документации к направляющей </w:t>
      </w:r>
      <w:r>
        <w:t xml:space="preserve">было </w:t>
      </w:r>
      <w:r w:rsidR="00EF2D82">
        <w:t>сказано,</w:t>
      </w:r>
      <w:r>
        <w:t xml:space="preserve"> что для ее работы можно </w:t>
      </w:r>
      <w:r w:rsidRPr="00432F6B">
        <w:rPr>
          <w:color w:val="000000" w:themeColor="text1"/>
        </w:rPr>
        <w:t xml:space="preserve">использовать </w:t>
      </w:r>
      <w:r w:rsidRPr="00432F6B">
        <w:rPr>
          <w:color w:val="000000" w:themeColor="text1"/>
          <w:shd w:val="clear" w:color="auto" w:fill="FFFFFF"/>
        </w:rPr>
        <w:t xml:space="preserve">Шаговый двигатель: </w:t>
      </w:r>
      <w:proofErr w:type="spellStart"/>
      <w:r w:rsidRPr="00432F6B">
        <w:rPr>
          <w:color w:val="000000" w:themeColor="text1"/>
          <w:shd w:val="clear" w:color="auto" w:fill="FFFFFF"/>
        </w:rPr>
        <w:t>Nema</w:t>
      </w:r>
      <w:proofErr w:type="spellEnd"/>
      <w:r w:rsidRPr="00432F6B">
        <w:rPr>
          <w:color w:val="000000" w:themeColor="text1"/>
          <w:shd w:val="clear" w:color="auto" w:fill="FFFFFF"/>
        </w:rPr>
        <w:t xml:space="preserve"> или </w:t>
      </w:r>
      <w:r>
        <w:rPr>
          <w:color w:val="000000" w:themeColor="text1"/>
          <w:shd w:val="clear" w:color="auto" w:fill="FFFFFF"/>
        </w:rPr>
        <w:t>Серводвигатель. Изучив их характеристик был в</w:t>
      </w:r>
      <w:r w:rsidR="00633F8F">
        <w:t>ыб</w:t>
      </w:r>
      <w:r>
        <w:t>ран</w:t>
      </w:r>
      <w:r w:rsidR="00633F8F">
        <w:t xml:space="preserve"> </w:t>
      </w:r>
      <w:r w:rsidR="009F6C58">
        <w:t xml:space="preserve">шаговый двигатель </w:t>
      </w:r>
      <w:proofErr w:type="spellStart"/>
      <w:r w:rsidR="009F6C58">
        <w:t>Nema</w:t>
      </w:r>
      <w:proofErr w:type="spellEnd"/>
      <w:r w:rsidR="009F6C58" w:rsidRPr="008614DC">
        <w:t xml:space="preserve"> 23</w:t>
      </w:r>
      <w:r w:rsidR="00633F8F">
        <w:t>, у него достаточная мощность,</w:t>
      </w:r>
      <w:r w:rsidR="009F6C58">
        <w:t xml:space="preserve"> </w:t>
      </w:r>
      <w:r w:rsidR="00633F8F">
        <w:t xml:space="preserve">скорость вращения, а также крутящий момент, который обеспечивает быстрое и точное перемещение. </w:t>
      </w:r>
    </w:p>
    <w:p w:rsidR="004142AE" w:rsidRDefault="004142AE" w:rsidP="00432F6B">
      <w:pPr>
        <w:spacing w:after="0" w:line="360" w:lineRule="auto"/>
        <w:ind w:firstLine="709"/>
        <w:jc w:val="both"/>
      </w:pPr>
    </w:p>
    <w:p w:rsidR="00EF2D82" w:rsidRDefault="004142AE" w:rsidP="00432F6B">
      <w:pPr>
        <w:spacing w:after="0" w:line="360" w:lineRule="auto"/>
        <w:ind w:firstLine="709"/>
        <w:jc w:val="both"/>
      </w:pPr>
      <w:r>
        <w:t>7 слайд</w:t>
      </w:r>
    </w:p>
    <w:p w:rsidR="004142AE" w:rsidRPr="004142AE" w:rsidRDefault="004142AE" w:rsidP="00432F6B">
      <w:pPr>
        <w:spacing w:after="0" w:line="360" w:lineRule="auto"/>
        <w:ind w:firstLine="709"/>
        <w:jc w:val="both"/>
      </w:pPr>
    </w:p>
    <w:p w:rsidR="008E4021" w:rsidRPr="005F234F" w:rsidRDefault="008E4021" w:rsidP="00A9597B">
      <w:pPr>
        <w:spacing w:after="0" w:line="360" w:lineRule="auto"/>
        <w:ind w:firstLine="709"/>
        <w:jc w:val="both"/>
      </w:pPr>
      <w:r w:rsidRPr="005F234F">
        <w:rPr>
          <w:color w:val="000000" w:themeColor="text1"/>
        </w:rPr>
        <w:t xml:space="preserve">Для уменьшения массы конструкции и снижению стоимости </w:t>
      </w:r>
      <w:r>
        <w:rPr>
          <w:color w:val="000000" w:themeColor="text1"/>
        </w:rPr>
        <w:t>тренажера</w:t>
      </w:r>
      <w:r w:rsidRPr="005F234F">
        <w:rPr>
          <w:color w:val="000000" w:themeColor="text1"/>
        </w:rPr>
        <w:t xml:space="preserve"> </w:t>
      </w:r>
      <w:r w:rsidR="002D0007">
        <w:rPr>
          <w:color w:val="000000" w:themeColor="text1"/>
        </w:rPr>
        <w:t>кольцо</w:t>
      </w:r>
      <w:r>
        <w:rPr>
          <w:color w:val="000000" w:themeColor="text1"/>
        </w:rPr>
        <w:t xml:space="preserve"> </w:t>
      </w:r>
      <w:r w:rsidRPr="005F234F">
        <w:rPr>
          <w:color w:val="000000" w:themeColor="text1"/>
        </w:rPr>
        <w:t xml:space="preserve">изготавливается из пластмасс. При выборе материала использовался </w:t>
      </w:r>
      <w:r w:rsidRPr="005F234F">
        <w:rPr>
          <w:lang w:val="en-US"/>
        </w:rPr>
        <w:t>A</w:t>
      </w:r>
      <w:r w:rsidRPr="005F234F">
        <w:t xml:space="preserve">БС-пластик </w:t>
      </w:r>
      <w:r w:rsidRPr="005F234F">
        <w:rPr>
          <w:color w:val="000000" w:themeColor="text1"/>
        </w:rPr>
        <w:t xml:space="preserve">(сополимер акрилонитрил-бутадиен-стирол) </w:t>
      </w:r>
      <w:r w:rsidRPr="005F234F">
        <w:rPr>
          <w:lang w:val="en-US"/>
        </w:rPr>
        <w:t>SD</w:t>
      </w:r>
      <w:r w:rsidRPr="005F234F">
        <w:t xml:space="preserve">-0160, </w:t>
      </w:r>
      <w:r w:rsidRPr="005F234F">
        <w:rPr>
          <w:lang w:val="en-US"/>
        </w:rPr>
        <w:t>MR</w:t>
      </w:r>
      <w:r w:rsidRPr="005F234F">
        <w:t xml:space="preserve">-0160 и </w:t>
      </w:r>
      <w:r w:rsidRPr="005F234F">
        <w:rPr>
          <w:lang w:val="en-US"/>
        </w:rPr>
        <w:t>HF</w:t>
      </w:r>
      <w:r w:rsidR="00A90181">
        <w:t>-0680 [6</w:t>
      </w:r>
      <w:r w:rsidRPr="005F234F">
        <w:t>]</w:t>
      </w:r>
      <w:r w:rsidRPr="005F234F">
        <w:rPr>
          <w:color w:val="000000" w:themeColor="text1"/>
        </w:rPr>
        <w:t xml:space="preserve">. Основные достоинства </w:t>
      </w:r>
      <w:r w:rsidRPr="005F234F">
        <w:rPr>
          <w:lang w:val="en-US"/>
        </w:rPr>
        <w:t>A</w:t>
      </w:r>
      <w:r w:rsidRPr="005F234F">
        <w:t>БС-пластика:</w:t>
      </w:r>
    </w:p>
    <w:p w:rsidR="008E4021" w:rsidRPr="005F234F" w:rsidRDefault="008E4021" w:rsidP="00A9597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34F">
        <w:rPr>
          <w:rFonts w:ascii="Times New Roman" w:hAnsi="Times New Roman" w:cs="Times New Roman"/>
          <w:sz w:val="28"/>
          <w:szCs w:val="28"/>
        </w:rPr>
        <w:t>устойчивость к солям, щелочам, жирам и смазочным маслам;</w:t>
      </w:r>
    </w:p>
    <w:p w:rsidR="008E4021" w:rsidRPr="005F234F" w:rsidRDefault="008E4021" w:rsidP="00A9597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34F">
        <w:rPr>
          <w:rFonts w:ascii="Times New Roman" w:hAnsi="Times New Roman" w:cs="Times New Roman"/>
          <w:sz w:val="28"/>
          <w:szCs w:val="28"/>
        </w:rPr>
        <w:t>относительно высокая теплостойкость, достигающая 115°C</w:t>
      </w:r>
    </w:p>
    <w:p w:rsidR="008E4021" w:rsidRPr="005F234F" w:rsidRDefault="008E4021" w:rsidP="00A9597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34F">
        <w:rPr>
          <w:rFonts w:ascii="Times New Roman" w:hAnsi="Times New Roman" w:cs="Times New Roman"/>
          <w:sz w:val="28"/>
          <w:szCs w:val="28"/>
        </w:rPr>
        <w:t>не токсичность при относительно низких температурах;</w:t>
      </w:r>
    </w:p>
    <w:p w:rsidR="008E4021" w:rsidRPr="005F234F" w:rsidRDefault="008E4021" w:rsidP="00A9597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34F">
        <w:rPr>
          <w:rFonts w:ascii="Times New Roman" w:hAnsi="Times New Roman" w:cs="Times New Roman"/>
          <w:sz w:val="28"/>
          <w:szCs w:val="28"/>
        </w:rPr>
        <w:t>в эстетическом качестве, при</w:t>
      </w:r>
      <w:r>
        <w:rPr>
          <w:rFonts w:ascii="Times New Roman" w:hAnsi="Times New Roman" w:cs="Times New Roman"/>
          <w:sz w:val="28"/>
          <w:szCs w:val="28"/>
        </w:rPr>
        <w:t>даёт поверхностям изделий блеск.</w:t>
      </w:r>
    </w:p>
    <w:p w:rsidR="00A9597B" w:rsidRDefault="00A9597B" w:rsidP="00A9597B">
      <w:pPr>
        <w:spacing w:after="0" w:line="360" w:lineRule="auto"/>
        <w:ind w:firstLine="709"/>
        <w:contextualSpacing/>
        <w:jc w:val="both"/>
        <w:rPr>
          <w:bCs/>
          <w:color w:val="000000" w:themeColor="text1"/>
        </w:rPr>
      </w:pPr>
      <w:r w:rsidRPr="005F234F">
        <w:t>В соответствии с техническими характеристиками, а именн</w:t>
      </w:r>
      <w:r>
        <w:t>о с климатическим исполнением УХ</w:t>
      </w:r>
      <w:r w:rsidRPr="005F234F">
        <w:t xml:space="preserve">Л 2 и степенью защиты </w:t>
      </w:r>
      <w:r w:rsidRPr="005F234F">
        <w:rPr>
          <w:lang w:val="en-US"/>
        </w:rPr>
        <w:t>IP</w:t>
      </w:r>
      <w:r w:rsidRPr="005F234F">
        <w:t xml:space="preserve"> 56 </w:t>
      </w:r>
      <w:r w:rsidR="00432F6B">
        <w:t xml:space="preserve">был </w:t>
      </w:r>
      <w:proofErr w:type="spellStart"/>
      <w:r w:rsidR="00432F6B">
        <w:t>выбиран</w:t>
      </w:r>
      <w:proofErr w:type="spellEnd"/>
      <w:r w:rsidR="00432F6B">
        <w:t xml:space="preserve"> </w:t>
      </w:r>
      <w:r w:rsidRPr="005F234F">
        <w:t xml:space="preserve">пластик </w:t>
      </w:r>
      <w:r w:rsidRPr="005F234F">
        <w:rPr>
          <w:lang w:val="en-US"/>
        </w:rPr>
        <w:t>A</w:t>
      </w:r>
      <w:r w:rsidRPr="005F234F">
        <w:t xml:space="preserve">БС </w:t>
      </w:r>
      <w:r>
        <w:rPr>
          <w:lang w:val="en-US"/>
        </w:rPr>
        <w:t>SD</w:t>
      </w:r>
      <w:r>
        <w:t>-0160</w:t>
      </w:r>
      <w:r w:rsidRPr="00611F15">
        <w:t>.</w:t>
      </w:r>
      <w:r w:rsidRPr="005F234F">
        <w:rPr>
          <w:rFonts w:eastAsiaTheme="minorHAnsi"/>
        </w:rPr>
        <w:t xml:space="preserve"> Так как</w:t>
      </w:r>
      <w:r w:rsidRPr="000A782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его ударная вязкость и твердость достаточно высоки.</w:t>
      </w:r>
    </w:p>
    <w:p w:rsidR="00A9597B" w:rsidRDefault="00A9597B" w:rsidP="00A9597B">
      <w:pPr>
        <w:spacing w:after="0" w:line="360" w:lineRule="auto"/>
        <w:ind w:firstLine="709"/>
        <w:jc w:val="both"/>
        <w:rPr>
          <w:color w:val="000000" w:themeColor="text1"/>
        </w:rPr>
      </w:pPr>
    </w:p>
    <w:p w:rsidR="008E4021" w:rsidRDefault="008E4021" w:rsidP="00A9597B">
      <w:pPr>
        <w:spacing w:after="0" w:line="360" w:lineRule="auto"/>
        <w:ind w:firstLine="709"/>
        <w:jc w:val="both"/>
        <w:rPr>
          <w:color w:val="000000" w:themeColor="text1"/>
        </w:rPr>
      </w:pPr>
      <w:r w:rsidRPr="005F234F">
        <w:rPr>
          <w:color w:val="000000" w:themeColor="text1"/>
        </w:rPr>
        <w:t xml:space="preserve">Для уменьшения массы конструкции и </w:t>
      </w:r>
      <w:r w:rsidR="00362181">
        <w:rPr>
          <w:color w:val="000000" w:themeColor="text1"/>
        </w:rPr>
        <w:t xml:space="preserve">придания ей большей гибкости </w:t>
      </w:r>
      <w:r w:rsidR="002D0007">
        <w:rPr>
          <w:color w:val="000000" w:themeColor="text1"/>
        </w:rPr>
        <w:t>опоры</w:t>
      </w:r>
      <w:r w:rsidR="00362181">
        <w:rPr>
          <w:color w:val="000000" w:themeColor="text1"/>
        </w:rPr>
        <w:t xml:space="preserve"> изготавливаем из карбона</w:t>
      </w:r>
      <w:r w:rsidRPr="005F234F">
        <w:rPr>
          <w:color w:val="000000" w:themeColor="text1"/>
        </w:rPr>
        <w:t xml:space="preserve">. </w:t>
      </w:r>
    </w:p>
    <w:p w:rsidR="00362181" w:rsidRPr="00362181" w:rsidRDefault="001169A3" w:rsidP="00A9597B">
      <w:pPr>
        <w:spacing w:after="0"/>
        <w:rPr>
          <w:color w:val="191919"/>
        </w:rPr>
      </w:pPr>
      <w:r>
        <w:rPr>
          <w:rStyle w:val="a8"/>
          <w:b w:val="0"/>
          <w:bCs w:val="0"/>
          <w:color w:val="000000"/>
        </w:rPr>
        <w:t>Достоинства:</w:t>
      </w:r>
    </w:p>
    <w:p w:rsidR="00362181" w:rsidRPr="00362181" w:rsidRDefault="00362181" w:rsidP="00A9597B">
      <w:pPr>
        <w:numPr>
          <w:ilvl w:val="0"/>
          <w:numId w:val="9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>легче стал</w:t>
      </w:r>
      <w:r w:rsidR="00A9597B">
        <w:rPr>
          <w:color w:val="000000"/>
        </w:rPr>
        <w:t>и на 40%, легче алюминия на 20%;</w:t>
      </w:r>
    </w:p>
    <w:p w:rsidR="00362181" w:rsidRPr="00362181" w:rsidRDefault="00362181" w:rsidP="00A9597B">
      <w:pPr>
        <w:numPr>
          <w:ilvl w:val="0"/>
          <w:numId w:val="9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lastRenderedPageBreak/>
        <w:t xml:space="preserve">высокая термостойкость: карбон сохраняет форму и свойства до </w:t>
      </w:r>
      <w:r w:rsidR="00A9597B">
        <w:rPr>
          <w:color w:val="000000"/>
        </w:rPr>
        <w:t>температуры 2000 ○</w:t>
      </w:r>
      <w:proofErr w:type="gramStart"/>
      <w:r w:rsidR="00A9597B">
        <w:rPr>
          <w:color w:val="000000"/>
        </w:rPr>
        <w:t>С</w:t>
      </w:r>
      <w:proofErr w:type="gramEnd"/>
      <w:r w:rsidR="00A9597B">
        <w:rPr>
          <w:color w:val="000000"/>
        </w:rPr>
        <w:t>;</w:t>
      </w:r>
    </w:p>
    <w:p w:rsidR="00362181" w:rsidRPr="00362181" w:rsidRDefault="00362181" w:rsidP="00A9597B">
      <w:pPr>
        <w:numPr>
          <w:ilvl w:val="0"/>
          <w:numId w:val="9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 xml:space="preserve">обладает хорошими </w:t>
      </w:r>
      <w:proofErr w:type="spellStart"/>
      <w:r w:rsidRPr="00362181">
        <w:rPr>
          <w:color w:val="000000"/>
        </w:rPr>
        <w:t>виброгася</w:t>
      </w:r>
      <w:r w:rsidR="00A9597B">
        <w:rPr>
          <w:color w:val="000000"/>
        </w:rPr>
        <w:t>щими</w:t>
      </w:r>
      <w:proofErr w:type="spellEnd"/>
      <w:r w:rsidR="00A9597B">
        <w:rPr>
          <w:color w:val="000000"/>
        </w:rPr>
        <w:t xml:space="preserve"> свойствами и теплоемкостью;</w:t>
      </w:r>
    </w:p>
    <w:p w:rsidR="00362181" w:rsidRPr="00362181" w:rsidRDefault="00A9597B" w:rsidP="00A9597B">
      <w:pPr>
        <w:numPr>
          <w:ilvl w:val="0"/>
          <w:numId w:val="9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>
        <w:rPr>
          <w:color w:val="000000"/>
        </w:rPr>
        <w:t>коррозионная стойкость;</w:t>
      </w:r>
    </w:p>
    <w:p w:rsidR="00362181" w:rsidRPr="00362181" w:rsidRDefault="00362181" w:rsidP="00A9597B">
      <w:pPr>
        <w:numPr>
          <w:ilvl w:val="0"/>
          <w:numId w:val="9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>высокий предел прочности на ра</w:t>
      </w:r>
      <w:r w:rsidR="00A9597B">
        <w:rPr>
          <w:color w:val="000000"/>
        </w:rPr>
        <w:t>зрыв и высокий предел упругости;</w:t>
      </w:r>
    </w:p>
    <w:p w:rsidR="00362181" w:rsidRPr="00362181" w:rsidRDefault="00362181" w:rsidP="00A9597B">
      <w:pPr>
        <w:numPr>
          <w:ilvl w:val="0"/>
          <w:numId w:val="9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>эстетичность и декоративность.</w:t>
      </w:r>
    </w:p>
    <w:p w:rsidR="00362181" w:rsidRPr="00362181" w:rsidRDefault="00362181" w:rsidP="00A9597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64646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362181">
        <w:rPr>
          <w:color w:val="000000"/>
          <w:sz w:val="28"/>
          <w:szCs w:val="28"/>
        </w:rPr>
        <w:t>едостатки:</w:t>
      </w:r>
    </w:p>
    <w:p w:rsidR="00362181" w:rsidRPr="00362181" w:rsidRDefault="00362181" w:rsidP="00A9597B">
      <w:pPr>
        <w:numPr>
          <w:ilvl w:val="0"/>
          <w:numId w:val="10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>чув</w:t>
      </w:r>
      <w:r w:rsidR="00A9597B">
        <w:rPr>
          <w:color w:val="000000"/>
        </w:rPr>
        <w:t>ствительность к точечным ударам;</w:t>
      </w:r>
    </w:p>
    <w:p w:rsidR="00362181" w:rsidRPr="00362181" w:rsidRDefault="00362181" w:rsidP="00A9597B">
      <w:pPr>
        <w:numPr>
          <w:ilvl w:val="0"/>
          <w:numId w:val="10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>сложность рес</w:t>
      </w:r>
      <w:r w:rsidR="00A9597B">
        <w:rPr>
          <w:color w:val="000000"/>
        </w:rPr>
        <w:t>таврации при сколах и царапинах;</w:t>
      </w:r>
    </w:p>
    <w:p w:rsidR="00362181" w:rsidRPr="00362181" w:rsidRDefault="00362181" w:rsidP="00A9597B">
      <w:pPr>
        <w:numPr>
          <w:ilvl w:val="0"/>
          <w:numId w:val="10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>выцветание, выгорание под воздействием солнечных лучей, для за</w:t>
      </w:r>
      <w:r w:rsidR="00A9597B">
        <w:rPr>
          <w:color w:val="000000"/>
        </w:rPr>
        <w:t>щиты покрывают лаком или эмалью;</w:t>
      </w:r>
    </w:p>
    <w:p w:rsidR="00362181" w:rsidRPr="00362181" w:rsidRDefault="00362181" w:rsidP="00A9597B">
      <w:pPr>
        <w:numPr>
          <w:ilvl w:val="0"/>
          <w:numId w:val="10"/>
        </w:numPr>
        <w:shd w:val="clear" w:color="auto" w:fill="FFFFFF"/>
        <w:spacing w:after="0" w:line="360" w:lineRule="auto"/>
        <w:ind w:left="225" w:firstLine="709"/>
        <w:jc w:val="both"/>
        <w:rPr>
          <w:color w:val="464646"/>
        </w:rPr>
      </w:pPr>
      <w:r w:rsidRPr="00362181">
        <w:rPr>
          <w:color w:val="000000"/>
        </w:rPr>
        <w:t>в местах контакта с металлом начинается коррозия металла, поэтому в таких местах закрепляют</w:t>
      </w:r>
      <w:r w:rsidR="00A9597B">
        <w:rPr>
          <w:color w:val="000000"/>
        </w:rPr>
        <w:t xml:space="preserve"> вставки из стекловолокна;</w:t>
      </w:r>
    </w:p>
    <w:p w:rsidR="0000741C" w:rsidRPr="00432F6B" w:rsidRDefault="00362181" w:rsidP="000215E0">
      <w:pPr>
        <w:numPr>
          <w:ilvl w:val="0"/>
          <w:numId w:val="10"/>
        </w:numPr>
        <w:shd w:val="clear" w:color="auto" w:fill="FFFFFF"/>
        <w:spacing w:after="0" w:line="259" w:lineRule="auto"/>
        <w:ind w:left="225" w:firstLine="709"/>
        <w:jc w:val="both"/>
      </w:pPr>
      <w:r w:rsidRPr="00432F6B">
        <w:rPr>
          <w:color w:val="000000"/>
        </w:rPr>
        <w:t>сложность утилизации и повторного использования.</w:t>
      </w:r>
    </w:p>
    <w:p w:rsidR="00432F6B" w:rsidRDefault="00432F6B" w:rsidP="00432F6B">
      <w:pPr>
        <w:shd w:val="clear" w:color="auto" w:fill="FFFFFF"/>
        <w:spacing w:after="0" w:line="259" w:lineRule="auto"/>
        <w:ind w:left="934"/>
        <w:jc w:val="both"/>
        <w:rPr>
          <w:color w:val="000000"/>
        </w:rPr>
      </w:pPr>
    </w:p>
    <w:p w:rsidR="00007F2B" w:rsidRDefault="00007F2B" w:rsidP="00A9597B">
      <w:pPr>
        <w:spacing w:after="0" w:line="360" w:lineRule="auto"/>
        <w:ind w:firstLine="851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007F2B" w:rsidRDefault="004142AE" w:rsidP="00A9597B">
      <w:pPr>
        <w:spacing w:after="0" w:line="360" w:lineRule="auto"/>
        <w:ind w:left="568"/>
        <w:jc w:val="both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8</w:t>
      </w:r>
      <w:bookmarkStart w:id="3" w:name="_GoBack"/>
      <w:bookmarkEnd w:id="3"/>
      <w:r w:rsidR="00476EBD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слайд</w:t>
      </w:r>
    </w:p>
    <w:p w:rsidR="005334DE" w:rsidRDefault="005334DE" w:rsidP="00A9597B">
      <w:pPr>
        <w:spacing w:after="0" w:line="360" w:lineRule="auto"/>
        <w:ind w:left="568"/>
        <w:jc w:val="both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476EBD" w:rsidRDefault="00476EBD" w:rsidP="00A9597B">
      <w:pPr>
        <w:spacing w:after="0" w:line="360" w:lineRule="auto"/>
        <w:ind w:left="568"/>
        <w:jc w:val="both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ИСследование</w:t>
      </w:r>
      <w:proofErr w:type="spellEnd"/>
    </w:p>
    <w:p w:rsidR="00007F2B" w:rsidRDefault="00007F2B" w:rsidP="00A9597B">
      <w:pPr>
        <w:spacing w:after="0" w:line="360" w:lineRule="auto"/>
        <w:ind w:firstLine="851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Цель иссле</w:t>
      </w:r>
      <w:r w:rsidR="00171B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дования 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– изучение напряжённо-деформированного состояния </w:t>
      </w:r>
      <w:r w:rsidR="00171B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опорной рамы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при действии статической нагрузки.</w:t>
      </w:r>
    </w:p>
    <w:p w:rsidR="00007F2B" w:rsidRDefault="00007F2B" w:rsidP="00A9597B">
      <w:pPr>
        <w:spacing w:after="0" w:line="360" w:lineRule="auto"/>
        <w:ind w:firstLine="851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Параметры исследования</w:t>
      </w:r>
      <w:r w:rsidRPr="00087D2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07F2B" w:rsidRDefault="00007F2B" w:rsidP="00A9597B">
      <w:pPr>
        <w:spacing w:after="0" w:line="360" w:lineRule="auto"/>
        <w:ind w:firstLine="851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– крепление – фиксированная геометрия в местах соединения</w:t>
      </w:r>
      <w:r w:rsidR="00171B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с резиновыми </w:t>
      </w:r>
      <w:r w:rsidR="00476EBD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опорами</w:t>
      </w:r>
      <w:r w:rsidRPr="00087D2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76EBD" w:rsidRDefault="00007F2B" w:rsidP="00A9597B">
      <w:pPr>
        <w:spacing w:after="0" w:line="360" w:lineRule="auto"/>
        <w:ind w:firstLine="851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– действие нагрузки – ста</w:t>
      </w:r>
      <w:r w:rsidR="00171B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тическая сила 5</w:t>
      </w:r>
      <w:r w:rsidR="00DA7FF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62446E" w:rsidRPr="0062446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A34075" w:rsidRPr="00AD795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Н на </w:t>
      </w:r>
      <w:r w:rsidR="00476EBD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перекладину.</w:t>
      </w:r>
    </w:p>
    <w:p w:rsidR="00007F2B" w:rsidRDefault="00007F2B" w:rsidP="00A9597B">
      <w:pPr>
        <w:spacing w:after="0" w:line="360" w:lineRule="auto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007F2B" w:rsidRDefault="00007F2B" w:rsidP="00A9597B">
      <w:pPr>
        <w:spacing w:after="0" w:line="360" w:lineRule="auto"/>
        <w:ind w:firstLine="851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Результаты исследования </w:t>
      </w:r>
      <w:r w:rsidR="00171B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опорной рамы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для тренировки </w:t>
      </w:r>
      <w:r w:rsidR="00171B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баскетболистов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представлены на </w:t>
      </w:r>
      <w:r w:rsidR="00476EBD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Плакате</w:t>
      </w:r>
    </w:p>
    <w:p w:rsidR="00007F2B" w:rsidRDefault="00476EBD" w:rsidP="00A9597B">
      <w:pPr>
        <w:spacing w:after="0" w:line="360" w:lineRule="auto"/>
        <w:ind w:firstLine="851"/>
        <w:jc w:val="both"/>
      </w:pPr>
      <w:r>
        <w:t xml:space="preserve">Исследование опорной рамы на напряжение показало </w:t>
      </w:r>
      <w:proofErr w:type="gramStart"/>
      <w:r>
        <w:t>что</w:t>
      </w:r>
      <w:r w:rsidRPr="00476EBD">
        <w:t xml:space="preserve"> </w:t>
      </w:r>
      <w:r>
        <w:t xml:space="preserve"> Максимальное</w:t>
      </w:r>
      <w:proofErr w:type="gramEnd"/>
      <w:r>
        <w:t xml:space="preserve"> значение напряжения =1.2×10^7 Н/м^2</w:t>
      </w:r>
    </w:p>
    <w:p w:rsidR="00476EBD" w:rsidRDefault="00476EBD" w:rsidP="00476EBD">
      <w:pPr>
        <w:spacing w:after="0" w:line="360" w:lineRule="auto"/>
        <w:ind w:firstLine="851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Исследование опорной рамы на перемещение показало </w:t>
      </w:r>
      <w:proofErr w:type="gramStart"/>
      <w:r>
        <w:t>что</w:t>
      </w:r>
      <w:r w:rsidRPr="00476EBD">
        <w:t xml:space="preserve"> </w:t>
      </w:r>
      <w:r>
        <w:t xml:space="preserve"> Максимальное</w:t>
      </w:r>
      <w:proofErr w:type="gramEnd"/>
      <w:r>
        <w:t xml:space="preserve"> значение перемещения 4,362×10-5 мм</w:t>
      </w:r>
    </w:p>
    <w:p w:rsidR="00007F2B" w:rsidRDefault="00476EBD" w:rsidP="00476EBD">
      <w:pPr>
        <w:spacing w:after="0" w:line="360" w:lineRule="auto"/>
        <w:ind w:firstLine="851"/>
        <w:jc w:val="both"/>
        <w:rPr>
          <w:noProof/>
          <w:color w:val="000000" w:themeColor="text1"/>
        </w:rPr>
      </w:pPr>
      <w:r>
        <w:t>Исследование опорной рамы на запас прочности</w:t>
      </w:r>
      <w:r w:rsidRPr="00476EBD">
        <w:t xml:space="preserve"> </w:t>
      </w:r>
      <w:r>
        <w:t xml:space="preserve">показало </w:t>
      </w:r>
      <w:proofErr w:type="gramStart"/>
      <w:r>
        <w:t>что</w:t>
      </w:r>
      <w:r w:rsidRPr="00476EBD">
        <w:t xml:space="preserve"> </w:t>
      </w:r>
      <w:r>
        <w:t xml:space="preserve"> Минимальный</w:t>
      </w:r>
      <w:proofErr w:type="gramEnd"/>
      <w:r>
        <w:t xml:space="preserve"> коэффициент запаса прочности 7,89×10^7 мм</w:t>
      </w:r>
    </w:p>
    <w:p w:rsidR="00007F2B" w:rsidRDefault="00007F2B" w:rsidP="00A9597B">
      <w:pPr>
        <w:spacing w:after="0" w:line="360" w:lineRule="auto"/>
        <w:jc w:val="center"/>
        <w:rPr>
          <w:noProof/>
          <w:color w:val="000000" w:themeColor="text1"/>
        </w:rPr>
      </w:pPr>
    </w:p>
    <w:p w:rsidR="00007F2B" w:rsidRDefault="00007F2B" w:rsidP="00A9597B">
      <w:pPr>
        <w:spacing w:after="0" w:line="360" w:lineRule="auto"/>
        <w:ind w:firstLine="709"/>
        <w:jc w:val="bot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t xml:space="preserve">Таким образом 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по результатам исследования каркаса конструкции на прочность было выявлено, что при заданной эксплуатационной нагрузке, реакции на перемещение, напряжение и запас прочности удовлетворительны.</w:t>
      </w:r>
    </w:p>
    <w:sectPr w:rsidR="00007F2B" w:rsidSect="003D2E8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8C3"/>
    <w:multiLevelType w:val="hybridMultilevel"/>
    <w:tmpl w:val="5D284000"/>
    <w:lvl w:ilvl="0" w:tplc="C7B03C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CF96B3B"/>
    <w:multiLevelType w:val="hybridMultilevel"/>
    <w:tmpl w:val="414A2D28"/>
    <w:lvl w:ilvl="0" w:tplc="D53845BA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8855724"/>
    <w:multiLevelType w:val="hybridMultilevel"/>
    <w:tmpl w:val="91D073F2"/>
    <w:lvl w:ilvl="0" w:tplc="C7B03C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60CB3"/>
    <w:multiLevelType w:val="hybridMultilevel"/>
    <w:tmpl w:val="D9029C84"/>
    <w:lvl w:ilvl="0" w:tplc="819A8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552F9F"/>
    <w:multiLevelType w:val="hybridMultilevel"/>
    <w:tmpl w:val="27703AB2"/>
    <w:lvl w:ilvl="0" w:tplc="931C257A">
      <w:start w:val="70"/>
      <w:numFmt w:val="bullet"/>
      <w:lvlText w:val="–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70A57A8"/>
    <w:multiLevelType w:val="multilevel"/>
    <w:tmpl w:val="CD2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6D45CF"/>
    <w:multiLevelType w:val="multilevel"/>
    <w:tmpl w:val="A6AECE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7">
    <w:nsid w:val="501C79E3"/>
    <w:multiLevelType w:val="multilevel"/>
    <w:tmpl w:val="9F4CC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84" w:hanging="2160"/>
      </w:pPr>
      <w:rPr>
        <w:rFonts w:hint="default"/>
      </w:rPr>
    </w:lvl>
  </w:abstractNum>
  <w:abstractNum w:abstractNumId="8">
    <w:nsid w:val="53942A8B"/>
    <w:multiLevelType w:val="hybridMultilevel"/>
    <w:tmpl w:val="1D44FE76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D70BD"/>
    <w:multiLevelType w:val="multilevel"/>
    <w:tmpl w:val="571C618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>
    <w:nsid w:val="592F2CB0"/>
    <w:multiLevelType w:val="multilevel"/>
    <w:tmpl w:val="3F643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9AB48A5"/>
    <w:multiLevelType w:val="hybridMultilevel"/>
    <w:tmpl w:val="4412FB24"/>
    <w:lvl w:ilvl="0" w:tplc="3D208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07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7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4F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C3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E4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AD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E0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2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DA70B2F"/>
    <w:multiLevelType w:val="multilevel"/>
    <w:tmpl w:val="5244656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3">
    <w:nsid w:val="5F050304"/>
    <w:multiLevelType w:val="multilevel"/>
    <w:tmpl w:val="70C2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180659"/>
    <w:multiLevelType w:val="multilevel"/>
    <w:tmpl w:val="76D0ABE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5">
    <w:nsid w:val="63743782"/>
    <w:multiLevelType w:val="hybridMultilevel"/>
    <w:tmpl w:val="40624BB4"/>
    <w:lvl w:ilvl="0" w:tplc="3DAC4C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9D13808"/>
    <w:multiLevelType w:val="hybridMultilevel"/>
    <w:tmpl w:val="6CE4D61A"/>
    <w:lvl w:ilvl="0" w:tplc="19F675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0955C78"/>
    <w:multiLevelType w:val="hybridMultilevel"/>
    <w:tmpl w:val="8E109BF6"/>
    <w:lvl w:ilvl="0" w:tplc="9B8E22D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1AF28DF"/>
    <w:multiLevelType w:val="hybridMultilevel"/>
    <w:tmpl w:val="AD7625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6CB0A0F"/>
    <w:multiLevelType w:val="multilevel"/>
    <w:tmpl w:val="0E82F61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775B2B8A"/>
    <w:multiLevelType w:val="hybridMultilevel"/>
    <w:tmpl w:val="EF6C806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DE47247"/>
    <w:multiLevelType w:val="multilevel"/>
    <w:tmpl w:val="A6AECE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18"/>
  </w:num>
  <w:num w:numId="9">
    <w:abstractNumId w:val="13"/>
  </w:num>
  <w:num w:numId="10">
    <w:abstractNumId w:val="5"/>
  </w:num>
  <w:num w:numId="11">
    <w:abstractNumId w:val="4"/>
  </w:num>
  <w:num w:numId="12">
    <w:abstractNumId w:val="3"/>
  </w:num>
  <w:num w:numId="13">
    <w:abstractNumId w:val="17"/>
  </w:num>
  <w:num w:numId="14">
    <w:abstractNumId w:val="1"/>
  </w:num>
  <w:num w:numId="15">
    <w:abstractNumId w:val="15"/>
  </w:num>
  <w:num w:numId="16">
    <w:abstractNumId w:val="16"/>
  </w:num>
  <w:num w:numId="17">
    <w:abstractNumId w:val="14"/>
  </w:num>
  <w:num w:numId="18">
    <w:abstractNumId w:val="12"/>
  </w:num>
  <w:num w:numId="19">
    <w:abstractNumId w:val="19"/>
  </w:num>
  <w:num w:numId="20">
    <w:abstractNumId w:val="6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AB"/>
    <w:rsid w:val="0000741C"/>
    <w:rsid w:val="00007F2B"/>
    <w:rsid w:val="00081C68"/>
    <w:rsid w:val="000A7826"/>
    <w:rsid w:val="001169A3"/>
    <w:rsid w:val="001248AB"/>
    <w:rsid w:val="00171BA2"/>
    <w:rsid w:val="00210EC0"/>
    <w:rsid w:val="0021265B"/>
    <w:rsid w:val="002D0007"/>
    <w:rsid w:val="002F0CBF"/>
    <w:rsid w:val="00362181"/>
    <w:rsid w:val="00372EF0"/>
    <w:rsid w:val="003D2E80"/>
    <w:rsid w:val="003F5909"/>
    <w:rsid w:val="00412A35"/>
    <w:rsid w:val="004142AE"/>
    <w:rsid w:val="00432F6B"/>
    <w:rsid w:val="00476EBD"/>
    <w:rsid w:val="005334DE"/>
    <w:rsid w:val="005374D5"/>
    <w:rsid w:val="005C6C03"/>
    <w:rsid w:val="005D2015"/>
    <w:rsid w:val="0062446E"/>
    <w:rsid w:val="00633F8F"/>
    <w:rsid w:val="007926AB"/>
    <w:rsid w:val="007A0316"/>
    <w:rsid w:val="007A7A75"/>
    <w:rsid w:val="00855F38"/>
    <w:rsid w:val="008E4021"/>
    <w:rsid w:val="008F0AE2"/>
    <w:rsid w:val="009F6C58"/>
    <w:rsid w:val="00A34075"/>
    <w:rsid w:val="00A563B3"/>
    <w:rsid w:val="00A90181"/>
    <w:rsid w:val="00A93B5D"/>
    <w:rsid w:val="00A9597B"/>
    <w:rsid w:val="00AD795B"/>
    <w:rsid w:val="00BF5050"/>
    <w:rsid w:val="00C74E26"/>
    <w:rsid w:val="00C75D08"/>
    <w:rsid w:val="00DA7FF0"/>
    <w:rsid w:val="00E22965"/>
    <w:rsid w:val="00E255CD"/>
    <w:rsid w:val="00E77628"/>
    <w:rsid w:val="00E936A5"/>
    <w:rsid w:val="00EA2AF8"/>
    <w:rsid w:val="00EF2D82"/>
    <w:rsid w:val="00F90FFA"/>
    <w:rsid w:val="00F954C7"/>
    <w:rsid w:val="00FD0368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B004E-581D-4F52-A2FD-F294B3F7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C03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741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шпоры сам вопрос"/>
    <w:next w:val="a"/>
    <w:uiPriority w:val="1"/>
    <w:qFormat/>
    <w:rsid w:val="005C6C03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Default">
    <w:name w:val="Default"/>
    <w:rsid w:val="005C6C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bCs/>
      <w:iCs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C6C0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00741C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0741C"/>
    <w:pPr>
      <w:keepLines w:val="0"/>
      <w:spacing w:before="240" w:after="60" w:line="240" w:lineRule="auto"/>
      <w:jc w:val="left"/>
      <w:outlineLvl w:val="9"/>
    </w:pPr>
    <w:rPr>
      <w:rFonts w:asciiTheme="majorHAnsi" w:hAnsiTheme="majorHAnsi"/>
      <w:b/>
      <w:bCs/>
      <w:kern w:val="32"/>
      <w:sz w:val="32"/>
    </w:rPr>
  </w:style>
  <w:style w:type="paragraph" w:customStyle="1" w:styleId="a6">
    <w:name w:val="Обычный текст"/>
    <w:basedOn w:val="a"/>
    <w:link w:val="a7"/>
    <w:rsid w:val="0000741C"/>
    <w:pPr>
      <w:spacing w:after="0" w:line="360" w:lineRule="auto"/>
      <w:ind w:right="74" w:firstLine="567"/>
      <w:jc w:val="both"/>
    </w:pPr>
    <w:rPr>
      <w:szCs w:val="24"/>
    </w:rPr>
  </w:style>
  <w:style w:type="character" w:customStyle="1" w:styleId="a7">
    <w:name w:val="Обычный текст Знак"/>
    <w:link w:val="a6"/>
    <w:locked/>
    <w:rsid w:val="000074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Strong"/>
    <w:basedOn w:val="a0"/>
    <w:uiPriority w:val="22"/>
    <w:qFormat/>
    <w:rsid w:val="00FD2284"/>
    <w:rPr>
      <w:b/>
      <w:bCs/>
    </w:rPr>
  </w:style>
  <w:style w:type="table" w:styleId="a9">
    <w:name w:val="Table Grid"/>
    <w:basedOn w:val="a1"/>
    <w:uiPriority w:val="59"/>
    <w:rsid w:val="00FD228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633F8F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9F6C5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621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826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0A782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0A7826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  <w:rsid w:val="00E22965"/>
  </w:style>
  <w:style w:type="character" w:styleId="ac">
    <w:name w:val="FollowedHyperlink"/>
    <w:basedOn w:val="a0"/>
    <w:uiPriority w:val="99"/>
    <w:semiHidden/>
    <w:unhideWhenUsed/>
    <w:rsid w:val="00EA2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E82C-2878-4000-BEDF-4DC7F794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2020-11-05T07:51:00Z</dcterms:created>
  <dcterms:modified xsi:type="dcterms:W3CDTF">2021-01-09T06:18:00Z</dcterms:modified>
</cp:coreProperties>
</file>