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C1EB9" w14:textId="77777777" w:rsidR="001B21A9" w:rsidRDefault="00000000">
      <w:pPr>
        <w:spacing w:after="60"/>
        <w:jc w:val="center"/>
      </w:pPr>
      <w:r>
        <w:rPr>
          <w:b/>
          <w:bCs/>
          <w:sz w:val="28"/>
          <w:szCs w:val="28"/>
        </w:rPr>
        <w:t>UNIVERSIDAD MAYOR REAL Y PONTIFICIA DE</w:t>
      </w:r>
    </w:p>
    <w:p w14:paraId="44F37F44" w14:textId="77777777" w:rsidR="001B21A9" w:rsidRDefault="00000000">
      <w:pPr>
        <w:spacing w:after="60"/>
        <w:jc w:val="center"/>
      </w:pPr>
      <w:r>
        <w:rPr>
          <w:b/>
          <w:bCs/>
          <w:sz w:val="28"/>
          <w:szCs w:val="28"/>
        </w:rPr>
        <w:t>SAN FRANCISCO XAVIER DE CHUQUISACA</w:t>
      </w:r>
    </w:p>
    <w:p w14:paraId="4C6636AF" w14:textId="77777777" w:rsidR="001B21A9" w:rsidRDefault="00000000">
      <w:pPr>
        <w:spacing w:after="200"/>
        <w:jc w:val="center"/>
      </w:pPr>
      <w:r>
        <w:rPr>
          <w:b/>
          <w:bCs/>
          <w:sz w:val="28"/>
          <w:szCs w:val="28"/>
        </w:rPr>
        <w:t>FACULTAD DE CIENCIA Y TECNOLOGÍA</w:t>
      </w:r>
    </w:p>
    <w:p w14:paraId="084CAF65" w14:textId="77777777" w:rsidR="001B21A9" w:rsidRDefault="00000000">
      <w:pPr>
        <w:spacing w:after="200"/>
        <w:jc w:val="center"/>
      </w:pPr>
      <w:r>
        <w:rPr>
          <w:noProof/>
        </w:rPr>
        <w:drawing>
          <wp:inline distT="0" distB="0" distL="0" distR="0" wp14:anchorId="6AAEB710" wp14:editId="4BB1CE6F">
            <wp:extent cx="3143250" cy="2247900"/>
            <wp:effectExtent l="0" t="0" r="0" b="0"/>
            <wp:docPr id="1" name="USFX" descr="Escudo de la Universidad San Francisco Xavier de Chuquisaca" title="Logo US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2247900"/>
                    </a:xfrm>
                    <a:prstGeom prst="rect">
                      <a:avLst/>
                    </a:prstGeom>
                  </pic:spPr>
                </pic:pic>
              </a:graphicData>
            </a:graphic>
          </wp:inline>
        </w:drawing>
      </w:r>
    </w:p>
    <w:p w14:paraId="00F164AD" w14:textId="77777777" w:rsidR="001B21A9" w:rsidRDefault="00000000">
      <w:pPr>
        <w:spacing w:after="60"/>
        <w:jc w:val="center"/>
      </w:pPr>
      <w:r>
        <w:rPr>
          <w:b/>
          <w:bCs/>
          <w:sz w:val="30"/>
          <w:szCs w:val="30"/>
        </w:rPr>
        <w:t>PROPUESTA DE MEJORA DEL PROCESO DE PRODUCCIÓN</w:t>
      </w:r>
    </w:p>
    <w:p w14:paraId="47AFF00D" w14:textId="77777777" w:rsidR="001B21A9" w:rsidRDefault="00000000">
      <w:pPr>
        <w:spacing w:after="60"/>
        <w:jc w:val="center"/>
      </w:pPr>
      <w:r>
        <w:rPr>
          <w:b/>
          <w:bCs/>
          <w:sz w:val="30"/>
          <w:szCs w:val="30"/>
        </w:rPr>
        <w:t>DE LECHE LÍQUIDA</w:t>
      </w:r>
    </w:p>
    <w:p w14:paraId="43990D32" w14:textId="77777777" w:rsidR="001B21A9" w:rsidRDefault="00000000">
      <w:pPr>
        <w:spacing w:after="80"/>
        <w:jc w:val="center"/>
      </w:pPr>
      <w:r>
        <w:rPr>
          <w:color w:val="404040"/>
          <w:sz w:val="24"/>
          <w:szCs w:val="24"/>
        </w:rPr>
        <w:t>Recepción y control de calidad trazable con diseño organizacional por etapa</w:t>
      </w:r>
    </w:p>
    <w:p w14:paraId="619C20BC" w14:textId="77777777" w:rsidR="001B21A9" w:rsidRDefault="00000000">
      <w:pPr>
        <w:spacing w:after="320"/>
        <w:jc w:val="center"/>
      </w:pPr>
      <w:r>
        <w:rPr>
          <w:b/>
          <w:bCs/>
          <w:sz w:val="28"/>
          <w:szCs w:val="28"/>
        </w:rPr>
        <w:t>INDUSTRIA ALIMENTARIA PIL ANDINA</w:t>
      </w:r>
    </w:p>
    <w:p w14:paraId="3DA0C9E1" w14:textId="77777777" w:rsidR="001B21A9" w:rsidRDefault="00000000">
      <w:pPr>
        <w:spacing w:after="40"/>
      </w:pPr>
      <w:r>
        <w:rPr>
          <w:b/>
          <w:bCs/>
          <w:sz w:val="24"/>
          <w:szCs w:val="24"/>
        </w:rPr>
        <w:t xml:space="preserve">Materia: </w:t>
      </w:r>
      <w:r>
        <w:rPr>
          <w:sz w:val="24"/>
          <w:szCs w:val="24"/>
        </w:rPr>
        <w:t>Diseño Organizacional y RRHH</w:t>
      </w:r>
    </w:p>
    <w:p w14:paraId="5C6D80B2" w14:textId="77777777" w:rsidR="001B21A9" w:rsidRDefault="00000000">
      <w:pPr>
        <w:spacing w:after="40"/>
      </w:pPr>
      <w:r>
        <w:rPr>
          <w:b/>
          <w:bCs/>
          <w:sz w:val="24"/>
          <w:szCs w:val="24"/>
        </w:rPr>
        <w:t xml:space="preserve">Área relacionada: </w:t>
      </w:r>
      <w:r>
        <w:rPr>
          <w:sz w:val="24"/>
          <w:szCs w:val="24"/>
        </w:rPr>
        <w:t>Análisis y Diseño de Sistemas</w:t>
      </w:r>
    </w:p>
    <w:p w14:paraId="6FEF2333" w14:textId="77777777" w:rsidR="001B21A9" w:rsidRDefault="00000000">
      <w:pPr>
        <w:spacing w:after="40"/>
      </w:pPr>
      <w:r>
        <w:rPr>
          <w:b/>
          <w:bCs/>
          <w:sz w:val="24"/>
          <w:szCs w:val="24"/>
        </w:rPr>
        <w:t xml:space="preserve">Propuesta: </w:t>
      </w:r>
      <w:r>
        <w:rPr>
          <w:sz w:val="24"/>
          <w:szCs w:val="24"/>
        </w:rPr>
        <w:t>Mejora del proceso productivo con soporte organizacional y sistema web</w:t>
      </w:r>
    </w:p>
    <w:p w14:paraId="44264301" w14:textId="77777777" w:rsidR="001B21A9" w:rsidRDefault="00000000">
      <w:pPr>
        <w:spacing w:after="40"/>
      </w:pPr>
      <w:r>
        <w:rPr>
          <w:b/>
          <w:bCs/>
          <w:sz w:val="24"/>
          <w:szCs w:val="24"/>
        </w:rPr>
        <w:t xml:space="preserve">Tecnología propuesta: </w:t>
      </w:r>
      <w:r>
        <w:rPr>
          <w:sz w:val="24"/>
          <w:szCs w:val="24"/>
        </w:rPr>
        <w:t xml:space="preserve">Aplicación web (Node.js/Express, SQLite, </w:t>
      </w:r>
      <w:proofErr w:type="spellStart"/>
      <w:r>
        <w:rPr>
          <w:sz w:val="24"/>
          <w:szCs w:val="24"/>
        </w:rPr>
        <w:t>React</w:t>
      </w:r>
      <w:proofErr w:type="spellEnd"/>
      <w:r>
        <w:rPr>
          <w:sz w:val="24"/>
          <w:szCs w:val="24"/>
        </w:rPr>
        <w:t>)</w:t>
      </w:r>
    </w:p>
    <w:p w14:paraId="0AE5515D" w14:textId="77777777" w:rsidR="001B21A9" w:rsidRDefault="00000000">
      <w:pPr>
        <w:spacing w:before="120" w:after="240"/>
      </w:pPr>
      <w:r>
        <w:rPr>
          <w:b/>
          <w:bCs/>
          <w:sz w:val="24"/>
          <w:szCs w:val="24"/>
        </w:rPr>
        <w:t xml:space="preserve">Enfoque: </w:t>
      </w:r>
      <w:r>
        <w:rPr>
          <w:sz w:val="24"/>
          <w:szCs w:val="24"/>
        </w:rPr>
        <w:t>Sistémico, orientado al proceso industrial</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66"/>
        <w:gridCol w:w="4000"/>
      </w:tblGrid>
      <w:tr w:rsidR="001B21A9" w14:paraId="514BC332" w14:textId="77777777">
        <w:tblPrEx>
          <w:tblCellMar>
            <w:top w:w="0" w:type="dxa"/>
            <w:bottom w:w="0" w:type="dxa"/>
          </w:tblCellMar>
        </w:tblPrEx>
        <w:tc>
          <w:tcPr>
            <w:tcW w:w="6466" w:type="dxa"/>
            <w:tcBorders>
              <w:top w:val="none" w:sz="0" w:space="0" w:color="FFFFFF"/>
              <w:left w:val="none" w:sz="0" w:space="0" w:color="FFFFFF"/>
              <w:bottom w:val="none" w:sz="0" w:space="0" w:color="FFFFFF"/>
              <w:right w:val="none" w:sz="0" w:space="0" w:color="FFFFFF"/>
            </w:tcBorders>
          </w:tcPr>
          <w:p w14:paraId="1A6F01A7" w14:textId="77777777" w:rsidR="001B21A9" w:rsidRDefault="00000000">
            <w:pPr>
              <w:spacing w:after="80"/>
            </w:pPr>
            <w:r>
              <w:rPr>
                <w:b/>
                <w:bCs/>
                <w:sz w:val="24"/>
                <w:szCs w:val="24"/>
              </w:rPr>
              <w:t>INTEGRANTES:</w:t>
            </w:r>
          </w:p>
          <w:p w14:paraId="2F9F253B" w14:textId="77777777" w:rsidR="001B21A9" w:rsidRDefault="00000000">
            <w:pPr>
              <w:spacing w:after="20"/>
              <w:ind w:left="360"/>
            </w:pPr>
            <w:r>
              <w:t xml:space="preserve">1.  Uyuni </w:t>
            </w:r>
            <w:proofErr w:type="spellStart"/>
            <w:r>
              <w:t>Pachacopa</w:t>
            </w:r>
            <w:proofErr w:type="spellEnd"/>
            <w:r>
              <w:t xml:space="preserve"> José Luis</w:t>
            </w:r>
          </w:p>
          <w:p w14:paraId="07641FCE" w14:textId="77777777" w:rsidR="001B21A9" w:rsidRDefault="00000000">
            <w:pPr>
              <w:spacing w:after="20"/>
              <w:ind w:left="360"/>
            </w:pPr>
            <w:r>
              <w:t>2.  Cruz Serrudo Jhonn Clemente</w:t>
            </w:r>
          </w:p>
          <w:p w14:paraId="2724CD5F" w14:textId="77777777" w:rsidR="001B21A9" w:rsidRDefault="00000000">
            <w:pPr>
              <w:spacing w:after="20"/>
              <w:ind w:left="360"/>
            </w:pPr>
            <w:r>
              <w:t>3.  Vasquez Rivera Emily</w:t>
            </w:r>
          </w:p>
          <w:p w14:paraId="49E77D71" w14:textId="77777777" w:rsidR="001B21A9" w:rsidRDefault="00000000">
            <w:pPr>
              <w:spacing w:after="20"/>
              <w:ind w:left="360"/>
            </w:pPr>
            <w:r>
              <w:t xml:space="preserve">4.  Miranda Ruiz </w:t>
            </w:r>
            <w:proofErr w:type="spellStart"/>
            <w:r>
              <w:t>Jose</w:t>
            </w:r>
            <w:proofErr w:type="spellEnd"/>
            <w:r>
              <w:t xml:space="preserve"> Luis</w:t>
            </w:r>
          </w:p>
          <w:p w14:paraId="50C44046" w14:textId="77777777" w:rsidR="001B21A9" w:rsidRDefault="00000000">
            <w:pPr>
              <w:spacing w:after="20"/>
              <w:ind w:left="360"/>
            </w:pPr>
            <w:r>
              <w:t>5.  Avendaño Retamozo Juan Antonio</w:t>
            </w:r>
          </w:p>
          <w:p w14:paraId="799DFADE" w14:textId="028F6A43" w:rsidR="00023993" w:rsidRDefault="00023993">
            <w:pPr>
              <w:spacing w:after="20"/>
              <w:ind w:left="360"/>
            </w:pPr>
            <w:r>
              <w:t xml:space="preserve">6.  Chambi </w:t>
            </w:r>
            <w:proofErr w:type="spellStart"/>
            <w:r>
              <w:t>Lopez</w:t>
            </w:r>
            <w:proofErr w:type="spellEnd"/>
            <w:r>
              <w:t xml:space="preserve"> Naydelin</w:t>
            </w:r>
          </w:p>
          <w:p w14:paraId="13E2B0AC" w14:textId="66DA57C3" w:rsidR="001B21A9" w:rsidRDefault="00023993">
            <w:pPr>
              <w:spacing w:after="20"/>
              <w:ind w:left="360"/>
            </w:pPr>
            <w:r>
              <w:t>7</w:t>
            </w:r>
            <w:r w:rsidR="00000000">
              <w:t>.  Cruz Romero Lilian Ariel</w:t>
            </w:r>
          </w:p>
          <w:p w14:paraId="7AA077E5" w14:textId="187F12F3" w:rsidR="001B21A9" w:rsidRDefault="00023993">
            <w:pPr>
              <w:spacing w:after="20"/>
              <w:ind w:left="360"/>
            </w:pPr>
            <w:r>
              <w:t>8</w:t>
            </w:r>
            <w:r w:rsidR="00000000">
              <w:t>.  Arancibia Morales Shirley Celene</w:t>
            </w:r>
          </w:p>
          <w:p w14:paraId="79247BFB" w14:textId="423B9351" w:rsidR="001B21A9" w:rsidRDefault="00023993">
            <w:pPr>
              <w:spacing w:after="20"/>
              <w:ind w:left="360"/>
            </w:pPr>
            <w:r>
              <w:t>9</w:t>
            </w:r>
            <w:r w:rsidR="00000000">
              <w:t>.  Mendoza Sandoval Jery</w:t>
            </w:r>
          </w:p>
        </w:tc>
        <w:tc>
          <w:tcPr>
            <w:tcW w:w="4000" w:type="dxa"/>
            <w:tcBorders>
              <w:top w:val="none" w:sz="0" w:space="0" w:color="FFFFFF"/>
              <w:left w:val="none" w:sz="0" w:space="0" w:color="FFFFFF"/>
              <w:bottom w:val="none" w:sz="0" w:space="0" w:color="FFFFFF"/>
              <w:right w:val="none" w:sz="0" w:space="0" w:color="FFFFFF"/>
            </w:tcBorders>
            <w:vAlign w:val="center"/>
          </w:tcPr>
          <w:p w14:paraId="07B54CB0" w14:textId="77777777" w:rsidR="001B21A9" w:rsidRDefault="00000000">
            <w:pPr>
              <w:jc w:val="center"/>
            </w:pPr>
            <w:r>
              <w:rPr>
                <w:noProof/>
              </w:rPr>
              <w:drawing>
                <wp:inline distT="0" distB="0" distL="0" distR="0" wp14:anchorId="7F494832" wp14:editId="39639821">
                  <wp:extent cx="1809750" cy="1809750"/>
                  <wp:effectExtent l="0" t="0" r="0" b="0"/>
                  <wp:docPr id="2" name="PIL" descr="Logo de PIL Andina" title="Logo P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09750" cy="1809750"/>
                          </a:xfrm>
                          <a:prstGeom prst="rect">
                            <a:avLst/>
                          </a:prstGeom>
                        </pic:spPr>
                      </pic:pic>
                    </a:graphicData>
                  </a:graphic>
                </wp:inline>
              </w:drawing>
            </w:r>
          </w:p>
        </w:tc>
      </w:tr>
    </w:tbl>
    <w:p w14:paraId="628C2509" w14:textId="77777777" w:rsidR="001B21A9" w:rsidRDefault="00000000">
      <w:r>
        <w:br w:type="page"/>
      </w:r>
    </w:p>
    <w:p w14:paraId="3575BC3D" w14:textId="77777777" w:rsidR="001B21A9" w:rsidRDefault="001B21A9">
      <w:pPr>
        <w:sectPr w:rsidR="001B21A9">
          <w:pgSz w:w="11906" w:h="16838"/>
          <w:pgMar w:top="720" w:right="720" w:bottom="720" w:left="720" w:header="708" w:footer="708" w:gutter="0"/>
          <w:cols w:space="720"/>
          <w:docGrid w:linePitch="360"/>
        </w:sectPr>
      </w:pPr>
    </w:p>
    <w:p w14:paraId="00C32E34" w14:textId="77777777" w:rsidR="001B21A9" w:rsidRDefault="00000000">
      <w:pPr>
        <w:pStyle w:val="Ttulo1"/>
      </w:pPr>
      <w:r>
        <w:lastRenderedPageBreak/>
        <w:t>1. INTRODUCCIÓN Y PROPÓSITO</w:t>
      </w:r>
    </w:p>
    <w:p w14:paraId="5AD043A7" w14:textId="77777777" w:rsidR="001B21A9" w:rsidRDefault="00000000">
      <w:pPr>
        <w:spacing w:after="120" w:line="276" w:lineRule="auto"/>
        <w:jc w:val="both"/>
      </w:pPr>
      <w:r>
        <w:t xml:space="preserve">La producción de leche líquida es un proceso continuo y perecedero: lo que ocurre al recibir la materia prima condiciona todas las etapas siguientes. Por eso, este proyecto toma como eje el </w:t>
      </w:r>
      <w:r>
        <w:rPr>
          <w:b/>
          <w:bCs/>
        </w:rPr>
        <w:t>proceso industrial de PIL Andina S.A.</w:t>
      </w:r>
      <w:r>
        <w:t>, desde el acopio hasta el despacho, y analiza cómo debe organizarse el trabajo en cada etapa para que el proceso funcione con calidad, trazabilidad y continuidad.</w:t>
      </w:r>
    </w:p>
    <w:p w14:paraId="02C03171" w14:textId="77777777" w:rsidR="001B21A9" w:rsidRDefault="00000000">
      <w:pPr>
        <w:spacing w:after="120" w:line="276" w:lineRule="auto"/>
        <w:jc w:val="both"/>
      </w:pPr>
      <w:r>
        <w:t xml:space="preserve">La propuesta tiene tres componentes: </w:t>
      </w:r>
      <w:r>
        <w:rPr>
          <w:b/>
          <w:bCs/>
        </w:rPr>
        <w:t>(1)</w:t>
      </w:r>
      <w:r>
        <w:t xml:space="preserve"> el análisis del proceso productivo por etapas, con sus entradas, salidas, responsables, riesgos e indicadores; </w:t>
      </w:r>
      <w:r>
        <w:rPr>
          <w:b/>
          <w:bCs/>
        </w:rPr>
        <w:t>(2)</w:t>
      </w:r>
      <w:r>
        <w:t xml:space="preserve"> la mejora del punto más crítico del proceso, la </w:t>
      </w:r>
      <w:r>
        <w:rPr>
          <w:b/>
          <w:bCs/>
        </w:rPr>
        <w:t>recepción y el control de calidad de la leche cruda</w:t>
      </w:r>
      <w:r>
        <w:t xml:space="preserve">, mediante un registro trazable por lote; y </w:t>
      </w:r>
      <w:r>
        <w:rPr>
          <w:b/>
          <w:bCs/>
        </w:rPr>
        <w:t>(3)</w:t>
      </w:r>
      <w:r>
        <w:t xml:space="preserve"> el </w:t>
      </w:r>
      <w:r>
        <w:rPr>
          <w:b/>
          <w:bCs/>
        </w:rPr>
        <w:t>diseño organizacional del proceso</w:t>
      </w:r>
      <w:r>
        <w:t xml:space="preserve">: estructura de planta, dotación por turno, puestos críticos y matriz de responsabilidades. La gestión de Recursos Humanos se incluye como función de </w:t>
      </w:r>
      <w:r>
        <w:rPr>
          <w:b/>
          <w:bCs/>
        </w:rPr>
        <w:t>soporte al proceso</w:t>
      </w:r>
      <w:r>
        <w:t>, no como fin en sí misma.</w:t>
      </w:r>
    </w:p>
    <w:p w14:paraId="22357DD7" w14:textId="77777777" w:rsidR="001B21A9" w:rsidRDefault="00000000">
      <w:pPr>
        <w:spacing w:after="120" w:line="276" w:lineRule="auto"/>
        <w:jc w:val="both"/>
      </w:pPr>
      <w:r>
        <w:t>El enfoque es sistémico: personas, procesos, tecnología e información deben operar de forma coordinada (Bertalanffy, 1968; Laudon y Laudon, 2016), y la estructura de la organización debe responder al flujo de trabajo que realiza (Chiavenato, 2014).</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1B21A9" w14:paraId="1AA838B3" w14:textId="77777777">
        <w:tblPrEx>
          <w:tblCellMar>
            <w:top w:w="0" w:type="dxa"/>
            <w:bottom w:w="0" w:type="dxa"/>
          </w:tblCellMar>
        </w:tblPrEx>
        <w:tc>
          <w:tcPr>
            <w:tcW w:w="10466" w:type="dxa"/>
            <w:tcBorders>
              <w:top w:val="none" w:sz="0" w:space="0" w:color="FFFFFF"/>
              <w:left w:val="single" w:sz="24" w:space="0" w:color="1F5FA8"/>
              <w:bottom w:val="none" w:sz="0" w:space="0" w:color="FFFFFF"/>
              <w:right w:val="none" w:sz="0" w:space="0" w:color="FFFFFF"/>
            </w:tcBorders>
            <w:shd w:val="clear" w:color="auto" w:fill="F2F6F8"/>
            <w:tcMar>
              <w:top w:w="100" w:type="dxa"/>
              <w:left w:w="200" w:type="dxa"/>
              <w:bottom w:w="100" w:type="dxa"/>
              <w:right w:w="160" w:type="dxa"/>
            </w:tcMar>
          </w:tcPr>
          <w:p w14:paraId="79296703" w14:textId="77777777" w:rsidR="001B21A9" w:rsidRDefault="00000000">
            <w:pPr>
              <w:spacing w:after="60"/>
            </w:pPr>
            <w:r>
              <w:rPr>
                <w:b/>
                <w:bCs/>
                <w:color w:val="1F5FA8"/>
                <w:sz w:val="21"/>
                <w:szCs w:val="21"/>
              </w:rPr>
              <w:t>CRITERIO DE ALCANCE</w:t>
            </w:r>
          </w:p>
          <w:p>
            <w:pPr>
              <w:spacing w:after="40"/>
              <w:jc w:val="both"/>
            </w:pPr>
            <w:r>
              <w:rPr>
                <w:sz w:val="21"/>
                <w:szCs w:val="21"/>
              </w:rPr>
              <w:t xml:space="preserve">La propuesta concreta se centra en la recepción y el control de calidad de la leche cruda, en el registro del producto terminado y su despacho por lote, y en la organización del personal que sostiene las siete etapas del proceso. La automatización integral de maquinaria (PLC/SCADA), la visión artificial, WMS y ERP se plantean como integraciones futuras, sujetas a evaluación técnica y aprobación de la empresa.</w:t>
            </w:r>
          </w:p>
          <w:p w14:paraId="7A013055" w14:textId="77777777" w:rsidR="001B21A9" w:rsidRDefault="00000000">
            <w:pPr>
              <w:spacing w:after="40"/>
              <w:jc w:val="both"/>
            </w:pPr>
            <w:r>
              <w:rPr>
                <w:sz w:val="21"/>
                <w:szCs w:val="21"/>
              </w:rPr>
              <w:t>El diagnóstico se basa en documentos y fuentes secundarias; la situación exacta en cada planta debe validarse en campo.</w:t>
            </w:r>
          </w:p>
        </w:tc>
      </w:tr>
    </w:tbl>
    <w:p w14:paraId="4293DC68" w14:textId="77777777" w:rsidR="001B21A9" w:rsidRDefault="001B21A9">
      <w:pPr>
        <w:spacing w:after="120"/>
      </w:pPr>
    </w:p>
    <w:p w14:paraId="3D7B5028" w14:textId="77777777" w:rsidR="001B21A9" w:rsidRDefault="00000000">
      <w:pPr>
        <w:pStyle w:val="Ttulo1"/>
      </w:pPr>
      <w:r>
        <w:t>2. SITUACIÓN ACTUAL Y DIAGNÓSTICO</w:t>
      </w:r>
    </w:p>
    <w:p w14:paraId="3EBEE839" w14:textId="77777777" w:rsidR="001B21A9" w:rsidRDefault="00000000">
      <w:pPr>
        <w:pStyle w:val="Ttulo2"/>
      </w:pPr>
      <w:r>
        <w:t>2.1. Contexto productivo</w:t>
      </w:r>
    </w:p>
    <w:p w14:paraId="3CDF9671" w14:textId="77777777" w:rsidR="001B21A9" w:rsidRDefault="00000000">
      <w:pPr>
        <w:spacing w:after="120" w:line="276" w:lineRule="auto"/>
        <w:jc w:val="both"/>
      </w:pPr>
      <w:r>
        <w:t>PIL Andina cuenta con plantas industriales en Cochabamba, La Paz (El Alto) y Santa Cruz, y una cadena de abastecimiento que conecta a miles de familias productoras con operaciones de recepción, laboratorio, procesamiento, envasado y distribución (IBCE, 2020, 2024; Autoridad de Fiscalización y Control Social de Empresas, s. f.). A esa escala, los registros de calidad, el transporte y la coordinación operativa son determinantes; interrupciones externas, como los bloqueos de carreteras, afectan directamente el volumen de leche que llega a planta (Correo del Sur, 2026).</w:t>
      </w:r>
    </w:p>
    <w:p w14:paraId="689B4EAE" w14:textId="77777777" w:rsidR="001B21A9" w:rsidRDefault="00000000">
      <w:pPr>
        <w:spacing w:after="120" w:line="276" w:lineRule="auto"/>
        <w:jc w:val="both"/>
      </w:pPr>
      <w:r>
        <w:t>La producción de leche líquida comprende siete etapas: acopio y transporte; recepción y laboratorio; clarificación y filtración; estandarización y homogeneización; tratamiento térmico; enfriamiento y envasado; almacenamiento y despacho. Como la leche es perecedera, cualquier desviación de calidad en las primeras etapas se arrastra a las siguientes.</w:t>
      </w:r>
    </w:p>
    <w:p w14:paraId="29265D0D" w14:textId="77777777" w:rsidR="001B21A9" w:rsidRDefault="00000000">
      <w:pPr>
        <w:pStyle w:val="Ttulo2"/>
      </w:pPr>
      <w:r>
        <w:t>2.2. Recepción y laboratorio: el punto crítico</w:t>
      </w:r>
    </w:p>
    <w:p w14:paraId="3FCC8E85" w14:textId="77777777" w:rsidR="001B21A9" w:rsidRDefault="00000000">
      <w:pPr>
        <w:spacing w:after="120" w:line="276" w:lineRule="auto"/>
        <w:jc w:val="both"/>
      </w:pPr>
      <w:r>
        <w:t xml:space="preserve">La secuencia de recepción incluye llegada e identificación de la cisterna, verificación de origen y cantidad, medición de temperatura, muestreo, análisis, decisión de aceptación o rechazo, descarga y asignación de tanque y lote. Intervienen transportistas, operadores de recepción, analistas de laboratorio, supervisores de calidad y jefatura de planta. Si los registros de acopio y recepción no se vinculan de forma ágil, comparar resultados por proveedor y rastrear un lote exige trabajo manual, lo que contradice los principios de trazabilidad alimentaria (Codex </w:t>
      </w:r>
      <w:proofErr w:type="spellStart"/>
      <w:r>
        <w:t>Alimentarius</w:t>
      </w:r>
      <w:proofErr w:type="spellEnd"/>
      <w:r>
        <w:t>, 2006).</w:t>
      </w:r>
    </w:p>
    <w:p w14:paraId="25845325" w14:textId="77777777" w:rsidR="001B21A9" w:rsidRDefault="00000000">
      <w:pPr>
        <w:pStyle w:val="Ttulo2"/>
      </w:pPr>
      <w:r>
        <w:t>2.3. Situación organizacional del personal de planta</w:t>
      </w:r>
    </w:p>
    <w:p w14:paraId="60766936" w14:textId="77777777" w:rsidR="001B21A9" w:rsidRDefault="00000000">
      <w:pPr>
        <w:spacing w:after="120" w:line="276" w:lineRule="auto"/>
        <w:jc w:val="both"/>
      </w:pPr>
      <w:r>
        <w:t xml:space="preserve">Cada etapa depende de personal con funciones y competencias específicas: un analista que sabe interpretar una prueba de antibióticos, un operador térmico que reconoce una desviación de temperatura. El diagnóstico preliminar </w:t>
      </w:r>
      <w:r>
        <w:lastRenderedPageBreak/>
        <w:t>del grupo indica que la información del personal (asistencia, turnos, permisos y capacitación) está distribuida en registros distintos, lo que dificulta saber si cada puesto crítico está cubierto y por alguien capacitado. Estos hallazgos deben contrastarse con entrevistas y observación antes de tomarse como definitivos.</w:t>
      </w:r>
    </w:p>
    <w:p w14:paraId="39AF345A" w14:textId="77777777" w:rsidR="001B21A9" w:rsidRDefault="00000000">
      <w:pPr>
        <w:pStyle w:val="Ttulo2"/>
      </w:pPr>
      <w:r>
        <w:t>2.4. Resumen de la situación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583"/>
        <w:gridCol w:w="3583"/>
      </w:tblGrid>
      <w:tr w:rsidR="001B21A9" w14:paraId="001E6373"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11784494" w14:textId="77777777" w:rsidR="001B21A9" w:rsidRDefault="00000000">
            <w:pPr>
              <w:spacing w:after="20"/>
            </w:pPr>
            <w:r>
              <w:rPr>
                <w:b/>
                <w:bCs/>
                <w:color w:val="FFFFFF"/>
                <w:sz w:val="19"/>
                <w:szCs w:val="19"/>
              </w:rPr>
              <w:t>Área</w:t>
            </w:r>
          </w:p>
        </w:tc>
        <w:tc>
          <w:tcPr>
            <w:tcW w:w="4583"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4DEB9A1C" w14:textId="77777777" w:rsidR="001B21A9" w:rsidRDefault="00000000">
            <w:pPr>
              <w:spacing w:after="20"/>
            </w:pPr>
            <w:r>
              <w:rPr>
                <w:b/>
                <w:bCs/>
                <w:color w:val="FFFFFF"/>
                <w:sz w:val="19"/>
                <w:szCs w:val="19"/>
              </w:rPr>
              <w:t>Situación o necesidad identificada</w:t>
            </w:r>
          </w:p>
        </w:tc>
        <w:tc>
          <w:tcPr>
            <w:tcW w:w="3583"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628414CA" w14:textId="77777777" w:rsidR="001B21A9" w:rsidRDefault="00000000">
            <w:pPr>
              <w:spacing w:after="20"/>
            </w:pPr>
            <w:r>
              <w:rPr>
                <w:b/>
                <w:bCs/>
                <w:color w:val="FFFFFF"/>
                <w:sz w:val="19"/>
                <w:szCs w:val="19"/>
              </w:rPr>
              <w:t>Efecto posible</w:t>
            </w:r>
          </w:p>
        </w:tc>
      </w:tr>
      <w:tr w:rsidR="001B21A9" w14:paraId="64B9AC8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28D9F2FE" w14:textId="77777777" w:rsidR="001B21A9" w:rsidRDefault="00000000">
            <w:pPr>
              <w:spacing w:after="20"/>
            </w:pPr>
            <w:r>
              <w:rPr>
                <w:b/>
                <w:bCs/>
                <w:sz w:val="19"/>
                <w:szCs w:val="19"/>
              </w:rPr>
              <w:t>Recepción y laboratorio</w:t>
            </w:r>
          </w:p>
        </w:tc>
        <w:tc>
          <w:tcPr>
            <w:tcW w:w="4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4BC74D" w14:textId="77777777" w:rsidR="001B21A9" w:rsidRDefault="00000000">
            <w:pPr>
              <w:spacing w:after="20"/>
            </w:pPr>
            <w:r>
              <w:rPr>
                <w:sz w:val="19"/>
                <w:szCs w:val="19"/>
              </w:rPr>
              <w:t>Datos de proveedor, cisterna, muestras y resultados que deben relacionarse por ingreso.</w:t>
            </w:r>
          </w:p>
        </w:tc>
        <w:tc>
          <w:tcPr>
            <w:tcW w:w="3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29B2B6" w14:textId="77777777" w:rsidR="001B21A9" w:rsidRDefault="00000000">
            <w:pPr>
              <w:spacing w:after="20"/>
            </w:pPr>
            <w:r>
              <w:rPr>
                <w:sz w:val="19"/>
                <w:szCs w:val="19"/>
              </w:rPr>
              <w:t>Decisiones lentas y trazabilidad manual.</w:t>
            </w:r>
          </w:p>
        </w:tc>
      </w:tr>
      <w:tr w:rsidR="001B21A9" w14:paraId="207922B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421BE080" w14:textId="77777777" w:rsidR="001B21A9" w:rsidRDefault="00000000">
            <w:pPr>
              <w:spacing w:after="20"/>
            </w:pPr>
            <w:r>
              <w:rPr>
                <w:b/>
                <w:bCs/>
                <w:sz w:val="19"/>
                <w:szCs w:val="19"/>
              </w:rPr>
              <w:t>Calidad y producción</w:t>
            </w:r>
          </w:p>
        </w:tc>
        <w:tc>
          <w:tcPr>
            <w:tcW w:w="4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807035" w14:textId="77777777" w:rsidR="001B21A9" w:rsidRDefault="00000000">
            <w:pPr>
              <w:spacing w:after="20"/>
            </w:pPr>
            <w:r>
              <w:rPr>
                <w:sz w:val="19"/>
                <w:szCs w:val="19"/>
              </w:rPr>
              <w:t>Los resultados de recepción deben acompañar al lote hacia las etapas siguientes.</w:t>
            </w:r>
          </w:p>
        </w:tc>
        <w:tc>
          <w:tcPr>
            <w:tcW w:w="3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5D75B2" w14:textId="77777777" w:rsidR="001B21A9" w:rsidRDefault="00000000">
            <w:pPr>
              <w:spacing w:after="20"/>
            </w:pPr>
            <w:r>
              <w:rPr>
                <w:sz w:val="19"/>
                <w:szCs w:val="19"/>
              </w:rPr>
              <w:t>Dificultad para investigar desviaciones o reclamos.</w:t>
            </w:r>
          </w:p>
        </w:tc>
      </w:tr>
      <w:tr w:rsidR="001B21A9" w14:paraId="03D9B8F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62352297" w14:textId="77777777" w:rsidR="001B21A9" w:rsidRDefault="00000000">
            <w:pPr>
              <w:spacing w:after="20"/>
            </w:pPr>
            <w:r>
              <w:rPr>
                <w:b/>
                <w:bCs/>
                <w:sz w:val="19"/>
                <w:szCs w:val="19"/>
              </w:rPr>
              <w:t>Etapas de transformación</w:t>
            </w:r>
          </w:p>
        </w:tc>
        <w:tc>
          <w:tcPr>
            <w:tcW w:w="4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7CD479" w14:textId="77777777" w:rsidR="001B21A9" w:rsidRDefault="00000000">
            <w:pPr>
              <w:spacing w:after="20"/>
            </w:pPr>
            <w:r>
              <w:rPr>
                <w:sz w:val="19"/>
                <w:szCs w:val="19"/>
              </w:rPr>
              <w:t>Controles por turno (filtros, temperatura, sellado) sin responsable ni registro unificado.</w:t>
            </w:r>
          </w:p>
        </w:tc>
        <w:tc>
          <w:tcPr>
            <w:tcW w:w="3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EFE2B9" w14:textId="77777777" w:rsidR="001B21A9" w:rsidRDefault="00000000">
            <w:pPr>
              <w:spacing w:after="20"/>
            </w:pPr>
            <w:r>
              <w:rPr>
                <w:sz w:val="19"/>
                <w:szCs w:val="19"/>
              </w:rPr>
              <w:t>Detección tardía de anomalías y entregas de turno incompletas.</w:t>
            </w:r>
          </w:p>
        </w:tc>
      </w:tr>
      <w:tr w:rsidR="001B21A9" w14:paraId="45A8CD9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5299829E" w14:textId="77777777" w:rsidR="001B21A9" w:rsidRDefault="00000000">
            <w:pPr>
              <w:spacing w:after="20"/>
            </w:pPr>
            <w:r>
              <w:rPr>
                <w:b/>
                <w:bCs/>
                <w:sz w:val="19"/>
                <w:szCs w:val="19"/>
              </w:rPr>
              <w:t>Organización del trabajo</w:t>
            </w:r>
          </w:p>
        </w:tc>
        <w:tc>
          <w:tcPr>
            <w:tcW w:w="4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34CBA7" w14:textId="77777777" w:rsidR="001B21A9" w:rsidRDefault="00000000">
            <w:pPr>
              <w:spacing w:after="20"/>
            </w:pPr>
            <w:r>
              <w:rPr>
                <w:sz w:val="19"/>
                <w:szCs w:val="19"/>
              </w:rPr>
              <w:t>Cargos, dotación y responsabilidades por etapa no definidos de forma explícita.</w:t>
            </w:r>
          </w:p>
        </w:tc>
        <w:tc>
          <w:tcPr>
            <w:tcW w:w="3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75A0DC" w14:textId="77777777" w:rsidR="001B21A9" w:rsidRDefault="00000000">
            <w:pPr>
              <w:spacing w:after="20"/>
            </w:pPr>
            <w:r>
              <w:rPr>
                <w:sz w:val="19"/>
                <w:szCs w:val="19"/>
              </w:rPr>
              <w:t>Puestos críticos sin cobertura o con personal sin capacitación vigente.</w:t>
            </w:r>
          </w:p>
        </w:tc>
      </w:tr>
    </w:tbl>
    <w:p w14:paraId="77E335F9" w14:textId="77777777" w:rsidR="001B21A9" w:rsidRDefault="001B21A9">
      <w:pPr>
        <w:spacing w:after="120"/>
      </w:pPr>
    </w:p>
    <w:p w14:paraId="629A8CCA" w14:textId="77777777" w:rsidR="001B21A9" w:rsidRDefault="00000000">
      <w:pPr>
        <w:pStyle w:val="Ttulo1"/>
      </w:pPr>
      <w:r>
        <w:t>3. PROBLEMA CENTRAL, CAUSAS Y CONSECUENCIAS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1B21A9" w14:paraId="05759282" w14:textId="77777777">
        <w:tblPrEx>
          <w:tblCellMar>
            <w:top w:w="0" w:type="dxa"/>
            <w:bottom w:w="0" w:type="dxa"/>
          </w:tblCellMar>
        </w:tblPrEx>
        <w:tc>
          <w:tcPr>
            <w:tcW w:w="10466" w:type="dxa"/>
            <w:tcBorders>
              <w:top w:val="none" w:sz="0" w:space="0" w:color="FFFFFF"/>
              <w:left w:val="single" w:sz="24" w:space="0" w:color="1F5FA8"/>
              <w:bottom w:val="none" w:sz="0" w:space="0" w:color="FFFFFF"/>
              <w:right w:val="none" w:sz="0" w:space="0" w:color="FFFFFF"/>
            </w:tcBorders>
            <w:shd w:val="clear" w:color="auto" w:fill="F2F6F8"/>
            <w:tcMar>
              <w:top w:w="100" w:type="dxa"/>
              <w:left w:w="200" w:type="dxa"/>
              <w:bottom w:w="100" w:type="dxa"/>
              <w:right w:w="160" w:type="dxa"/>
            </w:tcMar>
          </w:tcPr>
          <w:p w14:paraId="5E17FA9F" w14:textId="77777777" w:rsidR="001B21A9" w:rsidRDefault="00000000">
            <w:pPr>
              <w:spacing w:after="60"/>
            </w:pPr>
            <w:r>
              <w:rPr>
                <w:b/>
                <w:bCs/>
                <w:color w:val="1F5FA8"/>
                <w:sz w:val="21"/>
                <w:szCs w:val="21"/>
              </w:rPr>
              <w:t>PROBLEMA CENTRAL</w:t>
            </w:r>
          </w:p>
          <w:p w14:paraId="58F68C6A" w14:textId="77777777" w:rsidR="001B21A9" w:rsidRDefault="00000000">
            <w:pPr>
              <w:spacing w:after="40"/>
              <w:jc w:val="both"/>
            </w:pPr>
            <w:r>
              <w:rPr>
                <w:sz w:val="21"/>
                <w:szCs w:val="21"/>
              </w:rPr>
              <w:t>El proceso de producción de leche líquida de PIL Andina depende de una recepción de materia prima cuyos registros de calidad, responsables y lotes no están integrados, y de una organización del personal que no se planifica a partir de las necesidades de cada etapa. Esto dificulta la trazabilidad entre proveedor y producto terminado, retrasa las decisiones de calidad y pone en riesgo la continuidad operativa.</w:t>
            </w:r>
          </w:p>
        </w:tc>
      </w:tr>
    </w:tbl>
    <w:p w14:paraId="0A822A18" w14:textId="77777777" w:rsidR="001B21A9" w:rsidRDefault="001B21A9">
      <w:pPr>
        <w:spacing w:after="12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3"/>
        <w:gridCol w:w="5233"/>
      </w:tblGrid>
      <w:tr w:rsidR="001B21A9" w14:paraId="703FDF93" w14:textId="77777777">
        <w:tblPrEx>
          <w:tblCellMar>
            <w:top w:w="0" w:type="dxa"/>
            <w:bottom w:w="0" w:type="dxa"/>
          </w:tblCellMar>
        </w:tblPrEx>
        <w:trPr>
          <w:tblHeader/>
        </w:trPr>
        <w:tc>
          <w:tcPr>
            <w:tcW w:w="5233"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3E959C48" w14:textId="77777777" w:rsidR="001B21A9" w:rsidRDefault="00000000">
            <w:pPr>
              <w:spacing w:after="20"/>
            </w:pPr>
            <w:r>
              <w:rPr>
                <w:b/>
                <w:bCs/>
                <w:color w:val="FFFFFF"/>
                <w:sz w:val="19"/>
                <w:szCs w:val="19"/>
              </w:rPr>
              <w:t>Causas principales</w:t>
            </w:r>
          </w:p>
        </w:tc>
        <w:tc>
          <w:tcPr>
            <w:tcW w:w="5233"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0C994D87" w14:textId="77777777" w:rsidR="001B21A9" w:rsidRDefault="00000000">
            <w:pPr>
              <w:spacing w:after="20"/>
            </w:pPr>
            <w:r>
              <w:rPr>
                <w:b/>
                <w:bCs/>
                <w:color w:val="FFFFFF"/>
                <w:sz w:val="19"/>
                <w:szCs w:val="19"/>
              </w:rPr>
              <w:t>Consecuencias potenciales</w:t>
            </w:r>
          </w:p>
        </w:tc>
      </w:tr>
      <w:tr w:rsidR="001B21A9" w14:paraId="255273B5" w14:textId="77777777">
        <w:tblPrEx>
          <w:tblCellMar>
            <w:top w:w="0" w:type="dxa"/>
            <w:bottom w:w="0" w:type="dxa"/>
          </w:tblCellMar>
        </w:tblPrEx>
        <w:trPr>
          <w:cantSplit/>
        </w:trPr>
        <w:tc>
          <w:tcPr>
            <w:tcW w:w="5233"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5D70F8B2" w14:textId="77777777" w:rsidR="001B21A9" w:rsidRDefault="00000000">
            <w:pPr>
              <w:spacing w:after="20"/>
            </w:pPr>
            <w:r>
              <w:rPr>
                <w:b/>
                <w:bCs/>
                <w:sz w:val="19"/>
                <w:szCs w:val="19"/>
              </w:rPr>
              <w:t>Datos de acopio y recepción no relacionados automáticamente.</w:t>
            </w:r>
          </w:p>
        </w:tc>
        <w:tc>
          <w:tcPr>
            <w:tcW w:w="52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01ACE3" w14:textId="77777777" w:rsidR="001B21A9" w:rsidRDefault="00000000">
            <w:pPr>
              <w:spacing w:after="20"/>
            </w:pPr>
            <w:r>
              <w:rPr>
                <w:sz w:val="19"/>
                <w:szCs w:val="19"/>
              </w:rPr>
              <w:t>Consultas lentas por productor, cisterna o lote.</w:t>
            </w:r>
          </w:p>
        </w:tc>
      </w:tr>
      <w:tr w:rsidR="001B21A9" w14:paraId="5BAE23DC" w14:textId="77777777">
        <w:tblPrEx>
          <w:tblCellMar>
            <w:top w:w="0" w:type="dxa"/>
            <w:bottom w:w="0" w:type="dxa"/>
          </w:tblCellMar>
        </w:tblPrEx>
        <w:trPr>
          <w:cantSplit/>
        </w:trPr>
        <w:tc>
          <w:tcPr>
            <w:tcW w:w="5233"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672DA82A" w14:textId="77777777" w:rsidR="001B21A9" w:rsidRDefault="00000000">
            <w:pPr>
              <w:spacing w:after="20"/>
            </w:pPr>
            <w:r>
              <w:rPr>
                <w:b/>
                <w:bCs/>
                <w:sz w:val="19"/>
                <w:szCs w:val="19"/>
              </w:rPr>
              <w:t>Análisis, decisiones y responsables no reunidos en un historial único por ingreso.</w:t>
            </w:r>
          </w:p>
        </w:tc>
        <w:tc>
          <w:tcPr>
            <w:tcW w:w="52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99430D" w14:textId="77777777" w:rsidR="001B21A9" w:rsidRDefault="00000000">
            <w:pPr>
              <w:spacing w:after="20"/>
            </w:pPr>
            <w:r>
              <w:rPr>
                <w:sz w:val="19"/>
                <w:szCs w:val="19"/>
              </w:rPr>
              <w:t>Demoras ante desviaciones, reclamos o necesidad de retirar un lote.</w:t>
            </w:r>
          </w:p>
        </w:tc>
      </w:tr>
      <w:tr w:rsidR="001B21A9" w14:paraId="493DAE39" w14:textId="77777777">
        <w:tblPrEx>
          <w:tblCellMar>
            <w:top w:w="0" w:type="dxa"/>
            <w:bottom w:w="0" w:type="dxa"/>
          </w:tblCellMar>
        </w:tblPrEx>
        <w:trPr>
          <w:cantSplit/>
        </w:trPr>
        <w:tc>
          <w:tcPr>
            <w:tcW w:w="5233"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42A29C78" w14:textId="77777777" w:rsidR="001B21A9" w:rsidRDefault="00000000">
            <w:pPr>
              <w:spacing w:after="20"/>
            </w:pPr>
            <w:r>
              <w:rPr>
                <w:b/>
                <w:bCs/>
                <w:sz w:val="19"/>
                <w:szCs w:val="19"/>
              </w:rPr>
              <w:t>Ausencia de un vínculo explícito entre lote de recepción y lote de producto terminado.</w:t>
            </w:r>
          </w:p>
        </w:tc>
        <w:tc>
          <w:tcPr>
            <w:tcW w:w="52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59707F" w14:textId="77777777" w:rsidR="001B21A9" w:rsidRDefault="00000000">
            <w:pPr>
              <w:spacing w:after="20"/>
            </w:pPr>
            <w:r>
              <w:rPr>
                <w:sz w:val="19"/>
                <w:szCs w:val="19"/>
              </w:rPr>
              <w:t>Rastreo hacia atrás lento e incompleto.</w:t>
            </w:r>
          </w:p>
        </w:tc>
      </w:tr>
      <w:tr w:rsidR="001B21A9" w14:paraId="42DC81ED" w14:textId="77777777">
        <w:tblPrEx>
          <w:tblCellMar>
            <w:top w:w="0" w:type="dxa"/>
            <w:bottom w:w="0" w:type="dxa"/>
          </w:tblCellMar>
        </w:tblPrEx>
        <w:trPr>
          <w:cantSplit/>
        </w:trPr>
        <w:tc>
          <w:tcPr>
            <w:tcW w:w="5233"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5E51A4BC" w14:textId="77777777" w:rsidR="001B21A9" w:rsidRDefault="00000000">
            <w:pPr>
              <w:spacing w:after="20"/>
            </w:pPr>
            <w:r>
              <w:rPr>
                <w:b/>
                <w:bCs/>
                <w:sz w:val="19"/>
                <w:szCs w:val="19"/>
              </w:rPr>
              <w:t>Funciones, dotación y responsabilidades por etapa no formalizadas.</w:t>
            </w:r>
          </w:p>
        </w:tc>
        <w:tc>
          <w:tcPr>
            <w:tcW w:w="52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29ACF1" w14:textId="77777777" w:rsidR="001B21A9" w:rsidRDefault="00000000">
            <w:pPr>
              <w:spacing w:after="20"/>
            </w:pPr>
            <w:r>
              <w:rPr>
                <w:sz w:val="19"/>
                <w:szCs w:val="19"/>
              </w:rPr>
              <w:t>Puestos críticos descubiertos, decisiones sin responsable claro.</w:t>
            </w:r>
          </w:p>
        </w:tc>
      </w:tr>
      <w:tr w:rsidR="001B21A9" w14:paraId="1828CDC9" w14:textId="77777777">
        <w:tblPrEx>
          <w:tblCellMar>
            <w:top w:w="0" w:type="dxa"/>
            <w:bottom w:w="0" w:type="dxa"/>
          </w:tblCellMar>
        </w:tblPrEx>
        <w:trPr>
          <w:cantSplit/>
        </w:trPr>
        <w:tc>
          <w:tcPr>
            <w:tcW w:w="5233"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20713BFD" w14:textId="77777777" w:rsidR="001B21A9" w:rsidRDefault="00000000">
            <w:pPr>
              <w:spacing w:after="20"/>
            </w:pPr>
            <w:r>
              <w:rPr>
                <w:b/>
                <w:bCs/>
                <w:sz w:val="19"/>
                <w:szCs w:val="19"/>
              </w:rPr>
              <w:t>Seguimiento disperso de asistencia, turnos y capacitación del personal de planta.</w:t>
            </w:r>
          </w:p>
        </w:tc>
        <w:tc>
          <w:tcPr>
            <w:tcW w:w="52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17190D" w14:textId="77777777" w:rsidR="001B21A9" w:rsidRDefault="00000000">
            <w:pPr>
              <w:spacing w:after="20"/>
            </w:pPr>
            <w:r>
              <w:rPr>
                <w:sz w:val="19"/>
                <w:szCs w:val="19"/>
              </w:rPr>
              <w:t>Dificultad para asegurar personal suficiente y competente en cada turno.</w:t>
            </w:r>
          </w:p>
        </w:tc>
      </w:tr>
      <w:tr w:rsidR="001B21A9" w14:paraId="022F6DF6" w14:textId="77777777">
        <w:tblPrEx>
          <w:tblCellMar>
            <w:top w:w="0" w:type="dxa"/>
            <w:bottom w:w="0" w:type="dxa"/>
          </w:tblCellMar>
        </w:tblPrEx>
        <w:trPr>
          <w:cantSplit/>
        </w:trPr>
        <w:tc>
          <w:tcPr>
            <w:tcW w:w="5233"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706B4520" w14:textId="77777777" w:rsidR="001B21A9" w:rsidRDefault="00000000">
            <w:pPr>
              <w:spacing w:after="20"/>
            </w:pPr>
            <w:r>
              <w:rPr>
                <w:b/>
                <w:bCs/>
                <w:sz w:val="19"/>
                <w:szCs w:val="19"/>
              </w:rPr>
              <w:t>Dependencia de rutas, tiempos y conservación en frío de la leche cruda.</w:t>
            </w:r>
          </w:p>
        </w:tc>
        <w:tc>
          <w:tcPr>
            <w:tcW w:w="52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47C3CD" w14:textId="77777777" w:rsidR="001B21A9" w:rsidRDefault="00000000">
            <w:pPr>
              <w:spacing w:after="20"/>
            </w:pPr>
            <w:r>
              <w:rPr>
                <w:sz w:val="19"/>
                <w:szCs w:val="19"/>
              </w:rPr>
              <w:t>Variaciones del volumen recibido y afectación a la programación de planta.</w:t>
            </w:r>
          </w:p>
        </w:tc>
      </w:tr>
    </w:tbl>
    <w:p w14:paraId="709A2BB7" w14:textId="77777777" w:rsidR="001B21A9" w:rsidRDefault="001B21A9">
      <w:pPr>
        <w:spacing w:after="120"/>
      </w:pPr>
    </w:p>
    <w:p w14:paraId="658BF1E8" w14:textId="77777777" w:rsidR="001B21A9" w:rsidRDefault="00000000">
      <w:pPr>
        <w:pStyle w:val="Ttulo2"/>
      </w:pPr>
      <w:r>
        <w:t>3.1. Formulación del problema</w:t>
      </w:r>
    </w:p>
    <w:p w14:paraId="44CC4DBD" w14:textId="77777777" w:rsidR="001B21A9" w:rsidRDefault="00000000">
      <w:pPr>
        <w:spacing w:after="120" w:line="276" w:lineRule="auto"/>
        <w:jc w:val="both"/>
      </w:pPr>
      <w:r>
        <w:t>¿Cómo mejorar el proceso de producción de leche líquida de PIL Andina, de manera que la recepción y el control de calidad de la materia prima queden registrados y trazables por lote, y que cada etapa del proceso cuente con una organización del personal (cargos, dotación y responsabilidades) acorde a sus necesidades?</w:t>
      </w:r>
    </w:p>
    <w:p w14:paraId="6CCF1A2F" w14:textId="77777777" w:rsidR="001B21A9" w:rsidRDefault="00000000">
      <w:pPr>
        <w:pStyle w:val="Ttulo1"/>
      </w:pPr>
      <w:r>
        <w:t>4. OBJETIVOS</w:t>
      </w:r>
    </w:p>
    <w:p w14:paraId="602C64B3" w14:textId="77777777" w:rsidR="001B21A9" w:rsidRDefault="00000000">
      <w:pPr>
        <w:pStyle w:val="Ttulo2"/>
      </w:pPr>
      <w:r>
        <w:t>4.1. Objetivo general</w:t>
      </w:r>
    </w:p>
    <w:p w14:paraId="222008F6" w14:textId="77777777" w:rsidR="001B21A9" w:rsidRDefault="00000000">
      <w:pPr>
        <w:spacing w:after="120" w:line="276" w:lineRule="auto"/>
        <w:jc w:val="both"/>
      </w:pPr>
      <w:r>
        <w:t xml:space="preserve">Diseñar una propuesta de mejora del proceso de producción de leche líquida de PIL Andina S.A., centrada en la recepción y el control de calidad de la materia prima y en el diseño organizacional de las etapas productivas, apoyada </w:t>
      </w:r>
      <w:r>
        <w:lastRenderedPageBreak/>
        <w:t>en un sistema web que registre ingresos, análisis, decisiones y lotes, y que vincule cada etapa con el personal responsable.</w:t>
      </w:r>
    </w:p>
    <w:p w14:paraId="4204885A" w14:textId="77777777" w:rsidR="001B21A9" w:rsidRDefault="00000000">
      <w:pPr>
        <w:pStyle w:val="Ttulo2"/>
      </w:pPr>
      <w:r>
        <w:t>4.2. Objetivos específicos</w:t>
      </w:r>
    </w:p>
    <w:p w14:paraId="42EFCD5F" w14:textId="77777777" w:rsidR="001B21A9" w:rsidRDefault="00000000">
      <w:pPr>
        <w:pStyle w:val="Prrafodelista"/>
        <w:numPr>
          <w:ilvl w:val="0"/>
          <w:numId w:val="2"/>
        </w:numPr>
        <w:spacing w:after="60"/>
        <w:jc w:val="both"/>
      </w:pPr>
      <w:r>
        <w:t>Analizar las siete etapas del proceso de leche líquida, identificando entradas, salidas, cargos responsables, riesgos e indicadores de cada una.</w:t>
      </w:r>
    </w:p>
    <w:p w14:paraId="04A685D7" w14:textId="77777777" w:rsidR="001B21A9" w:rsidRDefault="00000000">
      <w:pPr>
        <w:pStyle w:val="Prrafodelista"/>
        <w:numPr>
          <w:ilvl w:val="0"/>
          <w:numId w:val="2"/>
        </w:numPr>
        <w:spacing w:after="60"/>
        <w:jc w:val="both"/>
      </w:pPr>
      <w:r>
        <w:t>Definir un flujo de recepción que vincule proveedor, cisterna, cantidad, temperatura, muestras, resultados, decisión, tanque y código de lote.</w:t>
      </w:r>
    </w:p>
    <w:p>
      <w:pPr>
        <w:pStyle w:val="Prrafodelista"/>
        <w:numPr>
          <w:ilvl w:val="0"/>
          <w:numId w:val="2"/>
        </w:numPr>
        <w:spacing w:after="60"/>
        <w:jc w:val="both"/>
      </w:pPr>
      <w:r>
        <w:t xml:space="preserve">Extender la trazabilidad desde el lote de recepción hasta el lote de producto terminado y el cliente que lo recibe, de modo que un reclamo o un retiro de producto pueda rastrearse en ambos sentidos.</w:t>
      </w:r>
    </w:p>
    <w:p w14:paraId="036931CC" w14:textId="77777777" w:rsidR="001B21A9" w:rsidRDefault="00000000">
      <w:pPr>
        <w:pStyle w:val="Prrafodelista"/>
        <w:numPr>
          <w:ilvl w:val="0"/>
          <w:numId w:val="2"/>
        </w:numPr>
        <w:spacing w:after="60"/>
        <w:jc w:val="both"/>
      </w:pPr>
      <w:r>
        <w:t>Diseñar la estructura organizacional de planta: organigrama, puestos críticos, dotación mínima por turno y matriz de responsabilidades por etapa.</w:t>
      </w:r>
    </w:p>
    <w:p>
      <w:pPr>
        <w:pStyle w:val="Prrafodelista"/>
        <w:numPr>
          <w:ilvl w:val="0"/>
          <w:numId w:val="2"/>
        </w:numPr>
        <w:spacing w:after="60"/>
        <w:jc w:val="both"/>
      </w:pPr>
      <w:r>
        <w:t xml:space="preserve">Desarrollar un prototipo web con los módulos de recepción y calidad, producto terminado, almacén y despacho, cobertura de puestos críticos, personal, asistencia y turnos, solicitudes, capacitación y reportes.</w:t>
      </w:r>
    </w:p>
    <w:p w14:paraId="49BE8E9B" w14:textId="77777777" w:rsidR="001B21A9" w:rsidRDefault="00000000">
      <w:pPr>
        <w:pStyle w:val="Prrafodelista"/>
        <w:numPr>
          <w:ilvl w:val="0"/>
          <w:numId w:val="2"/>
        </w:numPr>
        <w:spacing w:after="60"/>
        <w:jc w:val="both"/>
      </w:pPr>
      <w:r>
        <w:t>Establecer indicadores del proceso y un plan gradual de validación, piloto y puesta en marcha.</w:t>
      </w:r>
    </w:p>
    <w:p w14:paraId="2E71B563" w14:textId="77777777" w:rsidR="001B21A9" w:rsidRDefault="00000000">
      <w:pPr>
        <w:pStyle w:val="Ttulo2"/>
      </w:pPr>
      <w:r>
        <w:t>4.3. Justificación</w:t>
      </w:r>
    </w:p>
    <w:p w14:paraId="5B487214" w14:textId="77777777" w:rsidR="001B21A9" w:rsidRDefault="00000000">
      <w:pPr>
        <w:spacing w:after="120" w:line="276" w:lineRule="auto"/>
        <w:jc w:val="both"/>
      </w:pPr>
      <w:r>
        <w:t xml:space="preserve">La recepción es la única etapa donde la empresa puede decidir si una materia prima entra o no al proceso; un error allí se propaga a todo el lote y, en el peor caso, al consumidor. Registrar cada ingreso con sus análisis, su decisión y su responsable convierte esa decisión en un dato consultable y auditable, como exige la trazabilidad alimentaria (Codex </w:t>
      </w:r>
      <w:proofErr w:type="spellStart"/>
      <w:r>
        <w:t>Alimentarius</w:t>
      </w:r>
      <w:proofErr w:type="spellEnd"/>
      <w:r>
        <w:t>, 2006, 2020).</w:t>
      </w:r>
    </w:p>
    <w:p w14:paraId="054D3E50" w14:textId="77777777" w:rsidR="001B21A9" w:rsidRDefault="00000000">
      <w:pPr>
        <w:spacing w:after="120" w:line="276" w:lineRule="auto"/>
        <w:jc w:val="both"/>
      </w:pPr>
      <w:r>
        <w:t>Al mismo tiempo, un proceso continuo no funciona si sus puestos críticos quedan vacíos o en manos de personal sin la formación requerida. Definir la estructura, la dotación y las responsabilidades por etapa es la contribución propia del diseño organizacional al proceso, y es lo que justifica incluir funciones de RRHH en la propuesta.</w:t>
      </w:r>
    </w:p>
    <w:p w14:paraId="7F5C3CC1" w14:textId="77777777" w:rsidR="001B21A9" w:rsidRDefault="00000000">
      <w:pPr>
        <w:pStyle w:val="Ttulo2"/>
      </w:pPr>
      <w:r>
        <w:t>4.4. Alcance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3"/>
        <w:gridCol w:w="5233"/>
      </w:tblGrid>
      <w:tr w:rsidR="001B21A9" w14:paraId="5B14FCFF" w14:textId="77777777">
        <w:tblPrEx>
          <w:tblCellMar>
            <w:top w:w="0" w:type="dxa"/>
            <w:bottom w:w="0" w:type="dxa"/>
          </w:tblCellMar>
        </w:tblPrEx>
        <w:trPr>
          <w:tblHeader/>
        </w:trPr>
        <w:tc>
          <w:tcPr>
            <w:tcW w:w="5233"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1093B313" w14:textId="77777777" w:rsidR="001B21A9" w:rsidRDefault="00000000">
            <w:pPr>
              <w:spacing w:after="20"/>
            </w:pPr>
            <w:r>
              <w:rPr>
                <w:b/>
                <w:bCs/>
                <w:color w:val="FFFFFF"/>
                <w:sz w:val="19"/>
                <w:szCs w:val="19"/>
              </w:rPr>
              <w:t>Dentro del alcance</w:t>
            </w:r>
          </w:p>
        </w:tc>
        <w:tc>
          <w:tcPr>
            <w:tcW w:w="5233"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0D49963B" w14:textId="77777777" w:rsidR="001B21A9" w:rsidRDefault="00000000">
            <w:pPr>
              <w:spacing w:after="20"/>
            </w:pPr>
            <w:r>
              <w:rPr>
                <w:b/>
                <w:bCs/>
                <w:color w:val="FFFFFF"/>
                <w:sz w:val="19"/>
                <w:szCs w:val="19"/>
              </w:rPr>
              <w:t>Fuera del alcance (versiones futuras)</w:t>
            </w:r>
          </w:p>
        </w:tc>
      </w:tr>
      <w:tr w:rsidR="001B21A9" w14:paraId="50ED1DEF" w14:textId="77777777">
        <w:tblPrEx>
          <w:tblCellMar>
            <w:top w:w="0" w:type="dxa"/>
            <w:bottom w:w="0" w:type="dxa"/>
          </w:tblCellMar>
        </w:tblPrEx>
        <w:trPr>
          <w:cantSplit/>
        </w:trPr>
        <w:tc>
          <w:tcPr>
            <w:tcW w:w="52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3A98E1" w14:textId="77777777" w:rsidR="001B21A9" w:rsidRDefault="00000000">
            <w:pPr>
              <w:spacing w:after="20"/>
            </w:pPr>
            <w:r>
              <w:rPr>
                <w:sz w:val="19"/>
                <w:szCs w:val="19"/>
              </w:rPr>
              <w:t>Análisis de las siete etapas del proceso.</w:t>
            </w:r>
          </w:p>
          <w:p>
            <w:pPr>
              <w:spacing w:after="20"/>
            </w:pPr>
            <w:r>
              <w:rPr>
                <w:sz w:val="19"/>
                <w:szCs w:val="19"/>
              </w:rPr>
              <w:t xml:space="preserve">Flujo de recepción y control de calidad con trazabilidad por lote, desde el proveedor hasta el cliente.</w:t>
            </w:r>
          </w:p>
          <w:p w14:paraId="44319FE9" w14:textId="77777777" w:rsidR="001B21A9" w:rsidRDefault="00000000">
            <w:pPr>
              <w:spacing w:after="20"/>
            </w:pPr>
            <w:r>
              <w:rPr>
                <w:sz w:val="19"/>
                <w:szCs w:val="19"/>
              </w:rPr>
              <w:t>Diseño organizacional de planta: organigrama, dotación y RACI.</w:t>
            </w:r>
          </w:p>
          <w:p>
            <w:pPr>
              <w:spacing w:after="20"/>
            </w:pPr>
            <w:r>
              <w:rPr>
                <w:sz w:val="19"/>
                <w:szCs w:val="19"/>
              </w:rPr>
              <w:t xml:space="preserve">Prototipo web: recepción y calidad; producto terminado, almacén y despacho por lote; cobertura de puestos críticos; personal, asistencia y turnos; solicitudes; capacitación y reportes.</w:t>
            </w:r>
          </w:p>
        </w:tc>
        <w:tc>
          <w:tcPr>
            <w:tcW w:w="52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3AC296" w14:textId="77777777" w:rsidR="001B21A9" w:rsidRDefault="00000000">
            <w:pPr>
              <w:spacing w:after="20"/>
            </w:pPr>
            <w:r>
              <w:rPr>
                <w:sz w:val="19"/>
                <w:szCs w:val="19"/>
              </w:rPr>
              <w:t xml:space="preserve">Automatización de maquinaria (PLC/SCADA), sensores </w:t>
            </w:r>
            <w:proofErr w:type="spellStart"/>
            <w:r>
              <w:rPr>
                <w:sz w:val="19"/>
                <w:szCs w:val="19"/>
              </w:rPr>
              <w:t>IoT</w:t>
            </w:r>
            <w:proofErr w:type="spellEnd"/>
            <w:r>
              <w:rPr>
                <w:sz w:val="19"/>
                <w:szCs w:val="19"/>
              </w:rPr>
              <w:t xml:space="preserve"> y visión artificial.</w:t>
            </w:r>
          </w:p>
          <w:p w14:paraId="0347DE72" w14:textId="77777777" w:rsidR="001B21A9" w:rsidRDefault="00000000">
            <w:pPr>
              <w:spacing w:after="20"/>
            </w:pPr>
            <w:r>
              <w:rPr>
                <w:sz w:val="19"/>
                <w:szCs w:val="19"/>
              </w:rPr>
              <w:t>Integración con LIMS, WMS, ERP o MES.</w:t>
            </w:r>
          </w:p>
          <w:p w14:paraId="772D68BE" w14:textId="77777777" w:rsidR="001B21A9" w:rsidRDefault="00000000">
            <w:pPr>
              <w:spacing w:after="20"/>
            </w:pPr>
            <w:r>
              <w:rPr>
                <w:sz w:val="19"/>
                <w:szCs w:val="19"/>
              </w:rPr>
              <w:t>Módulos de RRHH no ligados a la cobertura del proceso: evaluación del desempeño, clima y comunicación interna.</w:t>
            </w:r>
          </w:p>
          <w:p>
            <w:pPr>
              <w:spacing w:after="20"/>
            </w:pPr>
            <w:r>
              <w:rPr>
                <w:sz w:val="19"/>
                <w:szCs w:val="19"/>
              </w:rPr>
              <w:t xml:space="preserve">Registro de los lotes de producción intermedios (etapas 3 a 5) y sus parámetros de proceso.</w:t>
            </w:r>
          </w:p>
          <w:p>
            <w:pPr>
              <w:spacing w:after="20"/>
            </w:pPr>
            <w:r>
              <w:rPr>
                <w:sz w:val="19"/>
                <w:szCs w:val="19"/>
              </w:rPr>
              <w:t xml:space="preserve">Gestión comercial: precios, facturación, cobranzas y acceso de clientes al sistema.</w:t>
            </w:r>
          </w:p>
          <w:p>
            <w:pPr>
              <w:spacing w:after="20"/>
            </w:pPr>
            <w:r>
              <w:rPr>
                <w:sz w:val="19"/>
                <w:szCs w:val="19"/>
              </w:rPr>
              <w:t xml:space="preserve">Inventario de insumos (envases, aditivos, repuestos).</w:t>
            </w:r>
          </w:p>
        </w:tc>
      </w:tr>
    </w:tbl>
    <w:p w14:paraId="33A22D98" w14:textId="77777777" w:rsidR="001B21A9" w:rsidRDefault="001B21A9">
      <w:pPr>
        <w:spacing w:after="120"/>
      </w:pPr>
    </w:p>
    <w:p w14:paraId="6FBBFCE7" w14:textId="77777777" w:rsidR="001B21A9" w:rsidRDefault="00000000">
      <w:pPr>
        <w:pStyle w:val="Ttulo1"/>
      </w:pPr>
      <w:r>
        <w:t>5. PROCESO DE FABRICACIÓN DE LECHE LÍQUIDA: ANÁLISIS POR ETAPA</w:t>
      </w:r>
    </w:p>
    <w:p w14:paraId="19E21E36" w14:textId="77777777" w:rsidR="001B21A9" w:rsidRDefault="00000000">
      <w:pPr>
        <w:spacing w:after="120" w:line="276" w:lineRule="auto"/>
        <w:jc w:val="both"/>
      </w:pPr>
      <w:r>
        <w:t>El diagrama y las fichas describen una secuencia industrial general para leche líquida, construida a partir de documentos técnicos. No constituyen una auditoría del equipamiento instalado ni confirman que cada operación se realice de forma manual en PIL Andina; las condiciones reales deben validarse con los responsables de planta.</w:t>
      </w:r>
    </w:p>
    <w:p w14:paraId="12ADAD80" w14:textId="77777777" w:rsidR="001B21A9" w:rsidRDefault="00000000">
      <w:pPr>
        <w:pStyle w:val="Ttulo2"/>
      </w:pPr>
      <w:r>
        <w:lastRenderedPageBreak/>
        <w:t>5.1. Diagrama del proceso</w:t>
      </w:r>
    </w:p>
    <w:p w14:paraId="2BE5BD9A" w14:textId="77777777" w:rsidR="001B21A9" w:rsidRDefault="00000000">
      <w:pPr>
        <w:spacing w:after="60"/>
        <w:jc w:val="center"/>
      </w:pPr>
      <w:r>
        <w:rPr>
          <w:noProof/>
        </w:rPr>
        <w:drawing>
          <wp:inline distT="0" distB="0" distL="0" distR="0" wp14:anchorId="3CD00E78" wp14:editId="14C7DB53">
            <wp:extent cx="6400800" cy="3505200"/>
            <wp:effectExtent l="0" t="0" r="0" b="0"/>
            <wp:docPr id="3" name="Figura 1. Flujo general del proceso de leche líquida y sus puntos de control" descr="Figura 1. Flujo general del proceso de leche líquida y sus puntos de control" title="Figura 1. Flujo general del proceso de leche líquida y sus puntos d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00800" cy="3505200"/>
                    </a:xfrm>
                    <a:prstGeom prst="rect">
                      <a:avLst/>
                    </a:prstGeom>
                  </pic:spPr>
                </pic:pic>
              </a:graphicData>
            </a:graphic>
          </wp:inline>
        </w:drawing>
      </w:r>
    </w:p>
    <w:p w14:paraId="27A775F8" w14:textId="77777777" w:rsidR="001B21A9" w:rsidRDefault="00000000">
      <w:pPr>
        <w:spacing w:after="160"/>
        <w:jc w:val="center"/>
      </w:pPr>
      <w:r>
        <w:rPr>
          <w:i/>
          <w:iCs/>
          <w:color w:val="555555"/>
          <w:sz w:val="19"/>
          <w:szCs w:val="19"/>
        </w:rPr>
        <w:t>Figura 1. Flujo general del proceso de leche líquida y sus puntos de control</w:t>
      </w:r>
    </w:p>
    <w:p w14:paraId="5E656756" w14:textId="77777777" w:rsidR="001B21A9" w:rsidRDefault="00000000">
      <w:pPr>
        <w:pStyle w:val="Ttulo2"/>
      </w:pPr>
      <w:r>
        <w:t>5.2. Fichas por etapa</w:t>
      </w:r>
    </w:p>
    <w:p w14:paraId="733A2994" w14:textId="77777777" w:rsidR="001B21A9" w:rsidRDefault="00000000">
      <w:pPr>
        <w:spacing w:after="120" w:line="276" w:lineRule="auto"/>
        <w:jc w:val="both"/>
      </w:pPr>
      <w:r>
        <w:t xml:space="preserve">Cada ficha resume qué entra y qué sale de la etapa, quién la ejecuta, cuál es su riesgo principal, cómo se mide y qué mejora se propone. Las mejoras marcadas como </w:t>
      </w:r>
      <w:r>
        <w:rPr>
          <w:i/>
          <w:iCs/>
        </w:rPr>
        <w:t>fase futura</w:t>
      </w:r>
      <w:r>
        <w:t xml:space="preserve"> dependen de inversión en equipos.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8166"/>
      </w:tblGrid>
      <w:tr w:rsidR="001B21A9" w14:paraId="2C40CC54" w14:textId="77777777">
        <w:tblPrEx>
          <w:tblCellMar>
            <w:top w:w="0" w:type="dxa"/>
            <w:bottom w:w="0" w:type="dxa"/>
          </w:tblCellMar>
        </w:tblPrEx>
        <w:trPr>
          <w:cantSplit/>
        </w:trPr>
        <w:tc>
          <w:tcPr>
            <w:tcW w:w="10466" w:type="dxa"/>
            <w:gridSpan w:val="2"/>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1959FCB8" w14:textId="77777777" w:rsidR="001B21A9" w:rsidRDefault="00000000">
            <w:pPr>
              <w:keepNext/>
              <w:spacing w:after="20"/>
            </w:pPr>
            <w:r>
              <w:rPr>
                <w:b/>
                <w:bCs/>
                <w:color w:val="FFFFFF"/>
                <w:sz w:val="19"/>
                <w:szCs w:val="19"/>
              </w:rPr>
              <w:t>Etapa 1 · Acopio y transporte</w:t>
            </w:r>
          </w:p>
        </w:tc>
      </w:tr>
      <w:tr w:rsidR="001B21A9" w14:paraId="017E56F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4CEB6FCE" w14:textId="77777777" w:rsidR="001B21A9" w:rsidRDefault="00000000">
            <w:pPr>
              <w:keepNext/>
              <w:spacing w:after="20"/>
            </w:pPr>
            <w:r>
              <w:rPr>
                <w:b/>
                <w:bCs/>
                <w:sz w:val="19"/>
                <w:szCs w:val="19"/>
              </w:rPr>
              <w:t>Entradas</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2D2200" w14:textId="77777777" w:rsidR="001B21A9" w:rsidRDefault="00000000">
            <w:pPr>
              <w:keepNext/>
              <w:spacing w:after="20"/>
            </w:pPr>
            <w:r>
              <w:rPr>
                <w:sz w:val="19"/>
                <w:szCs w:val="19"/>
              </w:rPr>
              <w:t>Leche cruda de productores; cisternas o vehículos isotérmicos limpios.</w:t>
            </w:r>
          </w:p>
        </w:tc>
      </w:tr>
      <w:tr w:rsidR="001B21A9" w14:paraId="4F28315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66DBB41F" w14:textId="77777777" w:rsidR="001B21A9" w:rsidRDefault="00000000">
            <w:pPr>
              <w:keepNext/>
              <w:spacing w:after="20"/>
            </w:pPr>
            <w:r>
              <w:rPr>
                <w:b/>
                <w:bCs/>
                <w:sz w:val="19"/>
                <w:szCs w:val="19"/>
              </w:rPr>
              <w:t>Salidas</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99FA68" w14:textId="77777777" w:rsidR="001B21A9" w:rsidRDefault="00000000">
            <w:pPr>
              <w:keepNext/>
              <w:spacing w:after="20"/>
            </w:pPr>
            <w:r>
              <w:rPr>
                <w:sz w:val="19"/>
                <w:szCs w:val="19"/>
              </w:rPr>
              <w:t>Leche en cisterna con guía de origen (proveedor, volumen, hora y temperatura).</w:t>
            </w:r>
          </w:p>
        </w:tc>
      </w:tr>
      <w:tr w:rsidR="001B21A9" w14:paraId="1397BFB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53FA7E7F" w14:textId="77777777" w:rsidR="001B21A9" w:rsidRDefault="00000000">
            <w:pPr>
              <w:keepNext/>
              <w:spacing w:after="20"/>
            </w:pPr>
            <w:r>
              <w:rPr>
                <w:b/>
                <w:bCs/>
                <w:sz w:val="19"/>
                <w:szCs w:val="19"/>
              </w:rPr>
              <w:t>Cargos</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D3B370" w14:textId="77777777" w:rsidR="001B21A9" w:rsidRDefault="00000000">
            <w:pPr>
              <w:keepNext/>
              <w:spacing w:after="20"/>
            </w:pPr>
            <w:r>
              <w:rPr>
                <w:sz w:val="19"/>
                <w:szCs w:val="19"/>
              </w:rPr>
              <w:t>Coordinador de acopio, conductores de cisterna; productores como proveedores externos.</w:t>
            </w:r>
          </w:p>
        </w:tc>
      </w:tr>
      <w:tr w:rsidR="001B21A9" w14:paraId="1316BF4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3FA24B6F" w14:textId="77777777" w:rsidR="001B21A9" w:rsidRDefault="00000000">
            <w:pPr>
              <w:keepNext/>
              <w:spacing w:after="20"/>
            </w:pPr>
            <w:r>
              <w:rPr>
                <w:b/>
                <w:bCs/>
                <w:sz w:val="19"/>
                <w:szCs w:val="19"/>
              </w:rPr>
              <w:t>Riesgo principal</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34C281" w14:textId="77777777" w:rsidR="001B21A9" w:rsidRDefault="00000000">
            <w:pPr>
              <w:keepNext/>
              <w:spacing w:after="20"/>
            </w:pPr>
            <w:r>
              <w:rPr>
                <w:sz w:val="19"/>
                <w:szCs w:val="19"/>
              </w:rPr>
              <w:t>Pérdida de frío (temperatura mayor a 10 °C) y retrasos en ruta; guías en papel incompletas.</w:t>
            </w:r>
          </w:p>
        </w:tc>
      </w:tr>
      <w:tr w:rsidR="001B21A9" w14:paraId="4681742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6AB40C22" w14:textId="77777777" w:rsidR="001B21A9" w:rsidRDefault="00000000">
            <w:pPr>
              <w:keepNext/>
              <w:spacing w:after="20"/>
            </w:pPr>
            <w:r>
              <w:rPr>
                <w:b/>
                <w:bCs/>
                <w:sz w:val="19"/>
                <w:szCs w:val="19"/>
              </w:rPr>
              <w:t>Indicador</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42674B" w14:textId="77777777" w:rsidR="001B21A9" w:rsidRDefault="00000000">
            <w:pPr>
              <w:keepNext/>
              <w:spacing w:after="20"/>
            </w:pPr>
            <w:r>
              <w:rPr>
                <w:sz w:val="19"/>
                <w:szCs w:val="19"/>
              </w:rPr>
              <w:t>Cisternas que llegan a menos de 10 °C ÷ cisternas recibidas × 100.</w:t>
            </w:r>
          </w:p>
        </w:tc>
      </w:tr>
      <w:tr w:rsidR="001B21A9" w14:paraId="3F05B06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6F51AFB7" w14:textId="77777777" w:rsidR="001B21A9" w:rsidRDefault="00000000">
            <w:pPr>
              <w:spacing w:after="20"/>
            </w:pPr>
            <w:r>
              <w:rPr>
                <w:b/>
                <w:bCs/>
                <w:sz w:val="19"/>
                <w:szCs w:val="19"/>
              </w:rPr>
              <w:t>Mejora propuesta</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CEFE7C" w14:textId="77777777" w:rsidR="001B21A9" w:rsidRDefault="00000000">
            <w:pPr>
              <w:spacing w:after="20"/>
            </w:pPr>
            <w:r>
              <w:rPr>
                <w:sz w:val="19"/>
                <w:szCs w:val="19"/>
              </w:rPr>
              <w:t>Guía de acopio estandarizada cuyos datos se cargan en el sistema al llegar a planta. Fase futura: GPS y sensores de temperatura en cisternas.</w:t>
            </w:r>
          </w:p>
        </w:tc>
      </w:tr>
    </w:tbl>
    <w:p w14:paraId="584CC1E5" w14:textId="77777777" w:rsidR="001B21A9" w:rsidRDefault="001B21A9">
      <w:pPr>
        <w:spacing w:after="14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8166"/>
      </w:tblGrid>
      <w:tr w:rsidR="001B21A9" w14:paraId="7BD14FDD" w14:textId="77777777">
        <w:tblPrEx>
          <w:tblCellMar>
            <w:top w:w="0" w:type="dxa"/>
            <w:bottom w:w="0" w:type="dxa"/>
          </w:tblCellMar>
        </w:tblPrEx>
        <w:trPr>
          <w:cantSplit/>
        </w:trPr>
        <w:tc>
          <w:tcPr>
            <w:tcW w:w="10466" w:type="dxa"/>
            <w:gridSpan w:val="2"/>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13B758AB" w14:textId="77777777" w:rsidR="001B21A9" w:rsidRDefault="00000000">
            <w:pPr>
              <w:keepNext/>
              <w:spacing w:after="20"/>
            </w:pPr>
            <w:r>
              <w:rPr>
                <w:b/>
                <w:bCs/>
                <w:color w:val="FFFFFF"/>
                <w:sz w:val="19"/>
                <w:szCs w:val="19"/>
              </w:rPr>
              <w:t>Etapa 2 · Recepción y laboratorio (punto crítico)</w:t>
            </w:r>
          </w:p>
        </w:tc>
      </w:tr>
      <w:tr w:rsidR="001B21A9" w14:paraId="7B6EF90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27F1D6E2" w14:textId="77777777" w:rsidR="001B21A9" w:rsidRDefault="00000000">
            <w:pPr>
              <w:keepNext/>
              <w:spacing w:after="20"/>
            </w:pPr>
            <w:r>
              <w:rPr>
                <w:b/>
                <w:bCs/>
                <w:sz w:val="19"/>
                <w:szCs w:val="19"/>
              </w:rPr>
              <w:t>Entradas</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CD70D9" w14:textId="77777777" w:rsidR="001B21A9" w:rsidRDefault="00000000">
            <w:pPr>
              <w:keepNext/>
              <w:spacing w:after="20"/>
            </w:pPr>
            <w:r>
              <w:rPr>
                <w:sz w:val="19"/>
                <w:szCs w:val="19"/>
              </w:rPr>
              <w:t>Cisterna con guía de acopio.</w:t>
            </w:r>
          </w:p>
        </w:tc>
      </w:tr>
      <w:tr w:rsidR="001B21A9" w14:paraId="716F3A4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6B53F387" w14:textId="77777777" w:rsidR="001B21A9" w:rsidRDefault="00000000">
            <w:pPr>
              <w:keepNext/>
              <w:spacing w:after="20"/>
            </w:pPr>
            <w:r>
              <w:rPr>
                <w:b/>
                <w:bCs/>
                <w:sz w:val="19"/>
                <w:szCs w:val="19"/>
              </w:rPr>
              <w:t>Salidas</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B28399" w14:textId="77777777" w:rsidR="001B21A9" w:rsidRDefault="00000000">
            <w:pPr>
              <w:keepNext/>
              <w:spacing w:after="20"/>
            </w:pPr>
            <w:r>
              <w:rPr>
                <w:sz w:val="19"/>
                <w:szCs w:val="19"/>
              </w:rPr>
              <w:t>Leche aceptada en tanque con código de lote, o rechazo/</w:t>
            </w:r>
            <w:proofErr w:type="gramStart"/>
            <w:r>
              <w:rPr>
                <w:sz w:val="19"/>
                <w:szCs w:val="19"/>
              </w:rPr>
              <w:t>derivación registrado</w:t>
            </w:r>
            <w:proofErr w:type="gramEnd"/>
            <w:r>
              <w:rPr>
                <w:sz w:val="19"/>
                <w:szCs w:val="19"/>
              </w:rPr>
              <w:t xml:space="preserve"> con motivo.</w:t>
            </w:r>
          </w:p>
        </w:tc>
      </w:tr>
      <w:tr w:rsidR="001B21A9" w14:paraId="3C7371F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531CA53E" w14:textId="77777777" w:rsidR="001B21A9" w:rsidRDefault="00000000">
            <w:pPr>
              <w:keepNext/>
              <w:spacing w:after="20"/>
            </w:pPr>
            <w:r>
              <w:rPr>
                <w:b/>
                <w:bCs/>
                <w:sz w:val="19"/>
                <w:szCs w:val="19"/>
              </w:rPr>
              <w:t>Cargos</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FC0C60" w14:textId="77777777" w:rsidR="001B21A9" w:rsidRDefault="00000000">
            <w:pPr>
              <w:keepNext/>
              <w:spacing w:after="20"/>
            </w:pPr>
            <w:r>
              <w:rPr>
                <w:sz w:val="19"/>
                <w:szCs w:val="19"/>
              </w:rPr>
              <w:t>Operador de recepción, analista de laboratorio, supervisor de calidad.</w:t>
            </w:r>
          </w:p>
        </w:tc>
      </w:tr>
      <w:tr w:rsidR="001B21A9" w14:paraId="1D75365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33E85904" w14:textId="77777777" w:rsidR="001B21A9" w:rsidRDefault="00000000">
            <w:pPr>
              <w:keepNext/>
              <w:spacing w:after="20"/>
            </w:pPr>
            <w:r>
              <w:rPr>
                <w:b/>
                <w:bCs/>
                <w:sz w:val="19"/>
                <w:szCs w:val="19"/>
              </w:rPr>
              <w:t>Riesgo principal</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ABB615" w14:textId="77777777" w:rsidR="001B21A9" w:rsidRDefault="00000000">
            <w:pPr>
              <w:keepNext/>
              <w:spacing w:after="20"/>
            </w:pPr>
            <w:r>
              <w:rPr>
                <w:sz w:val="19"/>
                <w:szCs w:val="19"/>
              </w:rPr>
              <w:t>Transcripción manual de resultados, decisiones sin responsable registrado y colas de cisternas.</w:t>
            </w:r>
          </w:p>
        </w:tc>
      </w:tr>
      <w:tr w:rsidR="001B21A9" w14:paraId="07A2FC2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34B2AB68" w14:textId="77777777" w:rsidR="001B21A9" w:rsidRDefault="00000000">
            <w:pPr>
              <w:keepNext/>
              <w:spacing w:after="20"/>
            </w:pPr>
            <w:r>
              <w:rPr>
                <w:b/>
                <w:bCs/>
                <w:sz w:val="19"/>
                <w:szCs w:val="19"/>
              </w:rPr>
              <w:t>Indicador</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667BAA" w14:textId="77777777" w:rsidR="001B21A9" w:rsidRDefault="00000000">
            <w:pPr>
              <w:keepNext/>
              <w:spacing w:after="20"/>
            </w:pPr>
            <w:r>
              <w:rPr>
                <w:sz w:val="19"/>
                <w:szCs w:val="19"/>
              </w:rPr>
              <w:t>Porcentaje de leche rechazada; conformidad por proveedor; tiempo de recepción; registros completos.</w:t>
            </w:r>
          </w:p>
        </w:tc>
      </w:tr>
      <w:tr w:rsidR="001B21A9" w14:paraId="0ADBDF2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12B04461" w14:textId="77777777" w:rsidR="001B21A9" w:rsidRDefault="00000000">
            <w:pPr>
              <w:spacing w:after="20"/>
            </w:pPr>
            <w:r>
              <w:rPr>
                <w:b/>
                <w:bCs/>
                <w:sz w:val="19"/>
                <w:szCs w:val="19"/>
              </w:rPr>
              <w:t>Mejora propuesta</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3BF969" w14:textId="77777777" w:rsidR="001B21A9" w:rsidRDefault="00000000">
            <w:pPr>
              <w:spacing w:after="20"/>
            </w:pPr>
            <w:r>
              <w:rPr>
                <w:sz w:val="19"/>
                <w:szCs w:val="19"/>
              </w:rPr>
              <w:t>Módulo de Recepción y calidad del prototipo (sección 6.1 y sección 9).</w:t>
            </w:r>
          </w:p>
        </w:tc>
      </w:tr>
    </w:tbl>
    <w:p w14:paraId="300CA2E0" w14:textId="77777777" w:rsidR="001B21A9" w:rsidRDefault="001B21A9">
      <w:pPr>
        <w:spacing w:after="14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8166"/>
      </w:tblGrid>
      <w:tr w:rsidR="001B21A9" w14:paraId="495F0BE7" w14:textId="77777777">
        <w:tblPrEx>
          <w:tblCellMar>
            <w:top w:w="0" w:type="dxa"/>
            <w:bottom w:w="0" w:type="dxa"/>
          </w:tblCellMar>
        </w:tblPrEx>
        <w:trPr>
          <w:cantSplit/>
        </w:trPr>
        <w:tc>
          <w:tcPr>
            <w:tcW w:w="10466" w:type="dxa"/>
            <w:gridSpan w:val="2"/>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6FD13EB1" w14:textId="77777777" w:rsidR="001B21A9" w:rsidRDefault="00000000">
            <w:pPr>
              <w:keepNext/>
              <w:spacing w:after="20"/>
            </w:pPr>
            <w:r>
              <w:rPr>
                <w:b/>
                <w:bCs/>
                <w:color w:val="FFFFFF"/>
                <w:sz w:val="19"/>
                <w:szCs w:val="19"/>
              </w:rPr>
              <w:lastRenderedPageBreak/>
              <w:t>Etapa 3 · Clarificación y filtración</w:t>
            </w:r>
          </w:p>
        </w:tc>
      </w:tr>
      <w:tr w:rsidR="001B21A9" w14:paraId="35042A6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5E5883A5" w14:textId="77777777" w:rsidR="001B21A9" w:rsidRDefault="00000000">
            <w:pPr>
              <w:keepNext/>
              <w:spacing w:after="20"/>
            </w:pPr>
            <w:r>
              <w:rPr>
                <w:b/>
                <w:bCs/>
                <w:sz w:val="19"/>
                <w:szCs w:val="19"/>
              </w:rPr>
              <w:t>Entradas</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BF2BE9" w14:textId="77777777" w:rsidR="001B21A9" w:rsidRDefault="00000000">
            <w:pPr>
              <w:keepNext/>
              <w:spacing w:after="20"/>
            </w:pPr>
            <w:r>
              <w:rPr>
                <w:sz w:val="19"/>
                <w:szCs w:val="19"/>
              </w:rPr>
              <w:t>Leche cruda aceptada, identificada por su lote de recepción.</w:t>
            </w:r>
          </w:p>
        </w:tc>
      </w:tr>
      <w:tr w:rsidR="001B21A9" w14:paraId="4B09529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7BDB0043" w14:textId="77777777" w:rsidR="001B21A9" w:rsidRDefault="00000000">
            <w:pPr>
              <w:keepNext/>
              <w:spacing w:after="20"/>
            </w:pPr>
            <w:r>
              <w:rPr>
                <w:b/>
                <w:bCs/>
                <w:sz w:val="19"/>
                <w:szCs w:val="19"/>
              </w:rPr>
              <w:t>Salidas</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A6048D" w14:textId="77777777" w:rsidR="001B21A9" w:rsidRDefault="00000000">
            <w:pPr>
              <w:keepNext/>
              <w:spacing w:after="20"/>
            </w:pPr>
            <w:r>
              <w:rPr>
                <w:sz w:val="19"/>
                <w:szCs w:val="19"/>
              </w:rPr>
              <w:t>Leche libre de impurezas físicas.</w:t>
            </w:r>
          </w:p>
        </w:tc>
      </w:tr>
      <w:tr w:rsidR="001B21A9" w14:paraId="1109D9D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3FB23BA1" w14:textId="77777777" w:rsidR="001B21A9" w:rsidRDefault="00000000">
            <w:pPr>
              <w:keepNext/>
              <w:spacing w:after="20"/>
            </w:pPr>
            <w:r>
              <w:rPr>
                <w:b/>
                <w:bCs/>
                <w:sz w:val="19"/>
                <w:szCs w:val="19"/>
              </w:rPr>
              <w:t>Cargos</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A661FC" w14:textId="77777777" w:rsidR="001B21A9" w:rsidRDefault="00000000">
            <w:pPr>
              <w:keepNext/>
              <w:spacing w:after="20"/>
            </w:pPr>
            <w:r>
              <w:rPr>
                <w:sz w:val="19"/>
                <w:szCs w:val="19"/>
              </w:rPr>
              <w:t>Operador de proceso, técnico de mantenimiento.</w:t>
            </w:r>
          </w:p>
        </w:tc>
      </w:tr>
      <w:tr w:rsidR="001B21A9" w14:paraId="6A7EA61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41F7BA8B" w14:textId="77777777" w:rsidR="001B21A9" w:rsidRDefault="00000000">
            <w:pPr>
              <w:keepNext/>
              <w:spacing w:after="20"/>
            </w:pPr>
            <w:r>
              <w:rPr>
                <w:b/>
                <w:bCs/>
                <w:sz w:val="19"/>
                <w:szCs w:val="19"/>
              </w:rPr>
              <w:t>Riesgo principal</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BC365E" w14:textId="77777777" w:rsidR="001B21A9" w:rsidRDefault="00000000">
            <w:pPr>
              <w:keepNext/>
              <w:spacing w:after="20"/>
            </w:pPr>
            <w:r>
              <w:rPr>
                <w:sz w:val="19"/>
                <w:szCs w:val="19"/>
              </w:rPr>
              <w:t>Obstrucción de filtros y limpieza insuficiente de equipos.</w:t>
            </w:r>
          </w:p>
        </w:tc>
      </w:tr>
      <w:tr w:rsidR="001B21A9" w14:paraId="53178AD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17B78AF1" w14:textId="77777777" w:rsidR="001B21A9" w:rsidRDefault="00000000">
            <w:pPr>
              <w:keepNext/>
              <w:spacing w:after="20"/>
            </w:pPr>
            <w:r>
              <w:rPr>
                <w:b/>
                <w:bCs/>
                <w:sz w:val="19"/>
                <w:szCs w:val="19"/>
              </w:rPr>
              <w:t>Indicador</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5A024F" w14:textId="77777777" w:rsidR="001B21A9" w:rsidRDefault="00000000">
            <w:pPr>
              <w:keepNext/>
              <w:spacing w:after="20"/>
            </w:pPr>
            <w:r>
              <w:rPr>
                <w:sz w:val="19"/>
                <w:szCs w:val="19"/>
              </w:rPr>
              <w:t>Paradas por obstrucción por turno; cumplimiento del programa de limpieza.</w:t>
            </w:r>
          </w:p>
        </w:tc>
      </w:tr>
      <w:tr w:rsidR="001B21A9" w14:paraId="72A3FB7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4935EA37" w14:textId="77777777" w:rsidR="001B21A9" w:rsidRDefault="00000000">
            <w:pPr>
              <w:spacing w:after="20"/>
            </w:pPr>
            <w:r>
              <w:rPr>
                <w:b/>
                <w:bCs/>
                <w:sz w:val="19"/>
                <w:szCs w:val="19"/>
              </w:rPr>
              <w:t>Mejora propuesta</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671BD8" w14:textId="77777777" w:rsidR="001B21A9" w:rsidRDefault="00000000">
            <w:pPr>
              <w:spacing w:after="20"/>
            </w:pPr>
            <w:r>
              <w:rPr>
                <w:sz w:val="19"/>
                <w:szCs w:val="19"/>
              </w:rPr>
              <w:t>Hoja de control por turno con responsable identificado y registro de paradas. Fase futura: sensores de presión diferencial.</w:t>
            </w:r>
          </w:p>
        </w:tc>
      </w:tr>
    </w:tbl>
    <w:p w14:paraId="17F307CF" w14:textId="77777777" w:rsidR="001B21A9" w:rsidRDefault="001B21A9">
      <w:pPr>
        <w:spacing w:after="14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8166"/>
      </w:tblGrid>
      <w:tr w:rsidR="001B21A9" w14:paraId="6A1A981B" w14:textId="77777777">
        <w:tblPrEx>
          <w:tblCellMar>
            <w:top w:w="0" w:type="dxa"/>
            <w:bottom w:w="0" w:type="dxa"/>
          </w:tblCellMar>
        </w:tblPrEx>
        <w:trPr>
          <w:cantSplit/>
        </w:trPr>
        <w:tc>
          <w:tcPr>
            <w:tcW w:w="10466" w:type="dxa"/>
            <w:gridSpan w:val="2"/>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617F422D" w14:textId="77777777" w:rsidR="001B21A9" w:rsidRDefault="00000000">
            <w:pPr>
              <w:keepNext/>
              <w:spacing w:after="20"/>
            </w:pPr>
            <w:r>
              <w:rPr>
                <w:b/>
                <w:bCs/>
                <w:color w:val="FFFFFF"/>
                <w:sz w:val="19"/>
                <w:szCs w:val="19"/>
              </w:rPr>
              <w:t>Etapa 4 · Estandarización y homogeneización</w:t>
            </w:r>
          </w:p>
        </w:tc>
      </w:tr>
      <w:tr w:rsidR="001B21A9" w14:paraId="6D04568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194A22E5" w14:textId="77777777" w:rsidR="001B21A9" w:rsidRDefault="00000000">
            <w:pPr>
              <w:keepNext/>
              <w:spacing w:after="20"/>
            </w:pPr>
            <w:r>
              <w:rPr>
                <w:b/>
                <w:bCs/>
                <w:sz w:val="19"/>
                <w:szCs w:val="19"/>
              </w:rPr>
              <w:t>Entradas</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2971EC" w14:textId="77777777" w:rsidR="001B21A9" w:rsidRDefault="00000000">
            <w:pPr>
              <w:keepNext/>
              <w:spacing w:after="20"/>
            </w:pPr>
            <w:r>
              <w:rPr>
                <w:sz w:val="19"/>
                <w:szCs w:val="19"/>
              </w:rPr>
              <w:t>Leche clarificada y formulación del producto.</w:t>
            </w:r>
          </w:p>
        </w:tc>
      </w:tr>
      <w:tr w:rsidR="001B21A9" w14:paraId="4D8F5AE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5A796E09" w14:textId="77777777" w:rsidR="001B21A9" w:rsidRDefault="00000000">
            <w:pPr>
              <w:keepNext/>
              <w:spacing w:after="20"/>
            </w:pPr>
            <w:r>
              <w:rPr>
                <w:b/>
                <w:bCs/>
                <w:sz w:val="19"/>
                <w:szCs w:val="19"/>
              </w:rPr>
              <w:t>Salidas</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7F3132" w14:textId="77777777" w:rsidR="001B21A9" w:rsidRDefault="00000000">
            <w:pPr>
              <w:keepNext/>
              <w:spacing w:after="20"/>
            </w:pPr>
            <w:r>
              <w:rPr>
                <w:sz w:val="19"/>
                <w:szCs w:val="19"/>
              </w:rPr>
              <w:t>Leche con contenido de grasa ajustado y distribución uniforme.</w:t>
            </w:r>
          </w:p>
        </w:tc>
      </w:tr>
      <w:tr w:rsidR="001B21A9" w14:paraId="5A96D23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0F9E2C34" w14:textId="77777777" w:rsidR="001B21A9" w:rsidRDefault="00000000">
            <w:pPr>
              <w:keepNext/>
              <w:spacing w:after="20"/>
            </w:pPr>
            <w:r>
              <w:rPr>
                <w:b/>
                <w:bCs/>
                <w:sz w:val="19"/>
                <w:szCs w:val="19"/>
              </w:rPr>
              <w:t>Cargos</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127ECA" w14:textId="77777777" w:rsidR="001B21A9" w:rsidRDefault="00000000">
            <w:pPr>
              <w:keepNext/>
              <w:spacing w:after="20"/>
            </w:pPr>
            <w:r>
              <w:rPr>
                <w:sz w:val="19"/>
                <w:szCs w:val="19"/>
              </w:rPr>
              <w:t>Operador especializado, supervisor de producción.</w:t>
            </w:r>
          </w:p>
        </w:tc>
      </w:tr>
      <w:tr w:rsidR="001B21A9" w14:paraId="5277AA3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670A6E3A" w14:textId="77777777" w:rsidR="001B21A9" w:rsidRDefault="00000000">
            <w:pPr>
              <w:keepNext/>
              <w:spacing w:after="20"/>
            </w:pPr>
            <w:r>
              <w:rPr>
                <w:b/>
                <w:bCs/>
                <w:sz w:val="19"/>
                <w:szCs w:val="19"/>
              </w:rPr>
              <w:t>Riesgo principal</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338B67" w14:textId="77777777" w:rsidR="001B21A9" w:rsidRDefault="00000000">
            <w:pPr>
              <w:keepNext/>
              <w:spacing w:after="20"/>
            </w:pPr>
            <w:r>
              <w:rPr>
                <w:sz w:val="19"/>
                <w:szCs w:val="19"/>
              </w:rPr>
              <w:t>Dosificación fuera de especificación y dependencia de operadores clave.</w:t>
            </w:r>
          </w:p>
        </w:tc>
      </w:tr>
      <w:tr w:rsidR="001B21A9" w14:paraId="02D4139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53C9B182" w14:textId="77777777" w:rsidR="001B21A9" w:rsidRDefault="00000000">
            <w:pPr>
              <w:keepNext/>
              <w:spacing w:after="20"/>
            </w:pPr>
            <w:r>
              <w:rPr>
                <w:b/>
                <w:bCs/>
                <w:sz w:val="19"/>
                <w:szCs w:val="19"/>
              </w:rPr>
              <w:t>Indicador</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ABA489" w14:textId="77777777" w:rsidR="001B21A9" w:rsidRDefault="00000000">
            <w:pPr>
              <w:keepNext/>
              <w:spacing w:after="20"/>
            </w:pPr>
            <w:r>
              <w:rPr>
                <w:sz w:val="19"/>
                <w:szCs w:val="19"/>
              </w:rPr>
              <w:t>Lotes conformes en materia grasa ÷ lotes producidos × 100; reprocesos.</w:t>
            </w:r>
          </w:p>
        </w:tc>
      </w:tr>
      <w:tr w:rsidR="001B21A9" w14:paraId="514AB9A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1CFFFFB1" w14:textId="77777777" w:rsidR="001B21A9" w:rsidRDefault="00000000">
            <w:pPr>
              <w:spacing w:after="20"/>
            </w:pPr>
            <w:r>
              <w:rPr>
                <w:b/>
                <w:bCs/>
                <w:sz w:val="19"/>
                <w:szCs w:val="19"/>
              </w:rPr>
              <w:t>Mejora propuesta</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00E480" w14:textId="77777777" w:rsidR="001B21A9" w:rsidRDefault="00000000">
            <w:pPr>
              <w:spacing w:after="20"/>
            </w:pPr>
            <w:r>
              <w:rPr>
                <w:sz w:val="19"/>
                <w:szCs w:val="19"/>
              </w:rPr>
              <w:t>Registrar los parámetros de cada lote de producción vinculados al lote de recepción; asignar solo operadores con capacitación vigente. Fase futura: analizadores en línea.</w:t>
            </w:r>
          </w:p>
        </w:tc>
      </w:tr>
    </w:tbl>
    <w:p w14:paraId="3AC0E328" w14:textId="77777777" w:rsidR="001B21A9" w:rsidRDefault="001B21A9">
      <w:pPr>
        <w:spacing w:after="14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8166"/>
      </w:tblGrid>
      <w:tr w:rsidR="001B21A9" w14:paraId="2177736C" w14:textId="77777777">
        <w:tblPrEx>
          <w:tblCellMar>
            <w:top w:w="0" w:type="dxa"/>
            <w:bottom w:w="0" w:type="dxa"/>
          </w:tblCellMar>
        </w:tblPrEx>
        <w:trPr>
          <w:cantSplit/>
        </w:trPr>
        <w:tc>
          <w:tcPr>
            <w:tcW w:w="10466" w:type="dxa"/>
            <w:gridSpan w:val="2"/>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14D744CF" w14:textId="77777777" w:rsidR="001B21A9" w:rsidRDefault="00000000">
            <w:pPr>
              <w:keepNext/>
              <w:spacing w:after="20"/>
            </w:pPr>
            <w:r>
              <w:rPr>
                <w:b/>
                <w:bCs/>
                <w:color w:val="FFFFFF"/>
                <w:sz w:val="19"/>
                <w:szCs w:val="19"/>
              </w:rPr>
              <w:t>Etapa 5 · Tratamiento térmico</w:t>
            </w:r>
          </w:p>
        </w:tc>
      </w:tr>
      <w:tr w:rsidR="001B21A9" w14:paraId="21D4B54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7E93AEE0" w14:textId="77777777" w:rsidR="001B21A9" w:rsidRDefault="00000000">
            <w:pPr>
              <w:keepNext/>
              <w:spacing w:after="20"/>
            </w:pPr>
            <w:r>
              <w:rPr>
                <w:b/>
                <w:bCs/>
                <w:sz w:val="19"/>
                <w:szCs w:val="19"/>
              </w:rPr>
              <w:t>Entradas</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A8D3DF" w14:textId="77777777" w:rsidR="001B21A9" w:rsidRDefault="00000000">
            <w:pPr>
              <w:keepNext/>
              <w:spacing w:after="20"/>
            </w:pPr>
            <w:r>
              <w:rPr>
                <w:sz w:val="19"/>
                <w:szCs w:val="19"/>
              </w:rPr>
              <w:t>Leche estandarizada.</w:t>
            </w:r>
          </w:p>
        </w:tc>
      </w:tr>
      <w:tr w:rsidR="001B21A9" w14:paraId="16B48B8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783C3A04" w14:textId="77777777" w:rsidR="001B21A9" w:rsidRDefault="00000000">
            <w:pPr>
              <w:keepNext/>
              <w:spacing w:after="20"/>
            </w:pPr>
            <w:r>
              <w:rPr>
                <w:b/>
                <w:bCs/>
                <w:sz w:val="19"/>
                <w:szCs w:val="19"/>
              </w:rPr>
              <w:t>Salidas</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8AA3A4" w14:textId="77777777" w:rsidR="001B21A9" w:rsidRDefault="00000000">
            <w:pPr>
              <w:keepNext/>
              <w:spacing w:after="20"/>
            </w:pPr>
            <w:r>
              <w:rPr>
                <w:sz w:val="19"/>
                <w:szCs w:val="19"/>
              </w:rPr>
              <w:t>Leche pasteurizada (referencia habitual: 72–75 °C por 15 s) o UHT (aprox. 135–140 °C por pocos segundos), según producto.</w:t>
            </w:r>
          </w:p>
        </w:tc>
      </w:tr>
      <w:tr w:rsidR="001B21A9" w14:paraId="2961066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275A197B" w14:textId="77777777" w:rsidR="001B21A9" w:rsidRDefault="00000000">
            <w:pPr>
              <w:keepNext/>
              <w:spacing w:after="20"/>
            </w:pPr>
            <w:r>
              <w:rPr>
                <w:b/>
                <w:bCs/>
                <w:sz w:val="19"/>
                <w:szCs w:val="19"/>
              </w:rPr>
              <w:t>Cargos</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90502F" w14:textId="77777777" w:rsidR="001B21A9" w:rsidRDefault="00000000">
            <w:pPr>
              <w:keepNext/>
              <w:spacing w:after="20"/>
            </w:pPr>
            <w:r>
              <w:rPr>
                <w:sz w:val="19"/>
                <w:szCs w:val="19"/>
              </w:rPr>
              <w:t>Operador térmico, analista de calidad, supervisor de producción.</w:t>
            </w:r>
          </w:p>
        </w:tc>
      </w:tr>
      <w:tr w:rsidR="001B21A9" w14:paraId="39BBD36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0A3E488D" w14:textId="77777777" w:rsidR="001B21A9" w:rsidRDefault="00000000">
            <w:pPr>
              <w:keepNext/>
              <w:spacing w:after="20"/>
            </w:pPr>
            <w:r>
              <w:rPr>
                <w:b/>
                <w:bCs/>
                <w:sz w:val="19"/>
                <w:szCs w:val="19"/>
              </w:rPr>
              <w:t>Riesgo principal</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71FB21" w14:textId="77777777" w:rsidR="001B21A9" w:rsidRDefault="00000000">
            <w:pPr>
              <w:keepNext/>
              <w:spacing w:after="20"/>
            </w:pPr>
            <w:r>
              <w:rPr>
                <w:sz w:val="19"/>
                <w:szCs w:val="19"/>
              </w:rPr>
              <w:t>Temperatura o tiempo fuera de rango; entrega de novedades incompleta entre turnos.</w:t>
            </w:r>
          </w:p>
        </w:tc>
      </w:tr>
      <w:tr w:rsidR="001B21A9" w14:paraId="38BDF72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75AA6CB6" w14:textId="77777777" w:rsidR="001B21A9" w:rsidRDefault="00000000">
            <w:pPr>
              <w:keepNext/>
              <w:spacing w:after="20"/>
            </w:pPr>
            <w:r>
              <w:rPr>
                <w:b/>
                <w:bCs/>
                <w:sz w:val="19"/>
                <w:szCs w:val="19"/>
              </w:rPr>
              <w:t>Indicador</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196ED7" w14:textId="77777777" w:rsidR="001B21A9" w:rsidRDefault="00000000">
            <w:pPr>
              <w:keepNext/>
              <w:spacing w:after="20"/>
            </w:pPr>
            <w:r>
              <w:rPr>
                <w:sz w:val="19"/>
                <w:szCs w:val="19"/>
              </w:rPr>
              <w:t>Desviaciones de temperatura por lote; entregas de turno registradas ÷ cambios de turno × 100.</w:t>
            </w:r>
          </w:p>
        </w:tc>
      </w:tr>
      <w:tr w:rsidR="001B21A9" w14:paraId="69C845E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6ABFBD8D" w14:textId="77777777" w:rsidR="001B21A9" w:rsidRDefault="00000000">
            <w:pPr>
              <w:spacing w:after="20"/>
            </w:pPr>
            <w:r>
              <w:rPr>
                <w:b/>
                <w:bCs/>
                <w:sz w:val="19"/>
                <w:szCs w:val="19"/>
              </w:rPr>
              <w:t>Mejora propuesta</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D7CC5F" w14:textId="77777777" w:rsidR="001B21A9" w:rsidRDefault="00000000">
            <w:pPr>
              <w:spacing w:after="20"/>
            </w:pPr>
            <w:r>
              <w:rPr>
                <w:sz w:val="19"/>
                <w:szCs w:val="19"/>
              </w:rPr>
              <w:t>Declarar el operador térmico como puesto crítico con cobertura obligatoria y registro formal de entrega de turno. Fase futura: SCADA y válvula de desvío automática.</w:t>
            </w:r>
          </w:p>
        </w:tc>
      </w:tr>
    </w:tbl>
    <w:p w14:paraId="432EB69D" w14:textId="77777777" w:rsidR="001B21A9" w:rsidRDefault="001B21A9">
      <w:pPr>
        <w:spacing w:after="14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8166"/>
      </w:tblGrid>
      <w:tr w:rsidR="001B21A9" w14:paraId="63684C47" w14:textId="77777777">
        <w:tblPrEx>
          <w:tblCellMar>
            <w:top w:w="0" w:type="dxa"/>
            <w:bottom w:w="0" w:type="dxa"/>
          </w:tblCellMar>
        </w:tblPrEx>
        <w:trPr>
          <w:cantSplit/>
        </w:trPr>
        <w:tc>
          <w:tcPr>
            <w:tcW w:w="10466" w:type="dxa"/>
            <w:gridSpan w:val="2"/>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72207D00" w14:textId="77777777" w:rsidR="001B21A9" w:rsidRDefault="00000000">
            <w:pPr>
              <w:keepNext/>
              <w:spacing w:after="20"/>
            </w:pPr>
            <w:r>
              <w:rPr>
                <w:b/>
                <w:bCs/>
                <w:color w:val="FFFFFF"/>
                <w:sz w:val="19"/>
                <w:szCs w:val="19"/>
              </w:rPr>
              <w:t>Etapa 6 · Enfriamiento y envasado</w:t>
            </w:r>
          </w:p>
        </w:tc>
      </w:tr>
      <w:tr w:rsidR="001B21A9" w14:paraId="7479653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3343338F" w14:textId="77777777" w:rsidR="001B21A9" w:rsidRDefault="00000000">
            <w:pPr>
              <w:keepNext/>
              <w:spacing w:after="20"/>
            </w:pPr>
            <w:r>
              <w:rPr>
                <w:b/>
                <w:bCs/>
                <w:sz w:val="19"/>
                <w:szCs w:val="19"/>
              </w:rPr>
              <w:t>Entradas</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1DC0C7" w14:textId="77777777" w:rsidR="001B21A9" w:rsidRDefault="00000000">
            <w:pPr>
              <w:keepNext/>
              <w:spacing w:after="20"/>
            </w:pPr>
            <w:r>
              <w:rPr>
                <w:sz w:val="19"/>
                <w:szCs w:val="19"/>
              </w:rPr>
              <w:t>Leche tratada, envases y material de empaque.</w:t>
            </w:r>
          </w:p>
        </w:tc>
      </w:tr>
      <w:tr w:rsidR="001B21A9" w14:paraId="01A5D56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702DB1EB" w14:textId="77777777" w:rsidR="001B21A9" w:rsidRDefault="00000000">
            <w:pPr>
              <w:keepNext/>
              <w:spacing w:after="20"/>
            </w:pPr>
            <w:r>
              <w:rPr>
                <w:b/>
                <w:bCs/>
                <w:sz w:val="19"/>
                <w:szCs w:val="19"/>
              </w:rPr>
              <w:t>Salidas</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0F7FC8" w14:textId="77777777" w:rsidR="001B21A9" w:rsidRDefault="00000000">
            <w:pPr>
              <w:keepNext/>
              <w:spacing w:after="20"/>
            </w:pPr>
            <w:r>
              <w:rPr>
                <w:sz w:val="19"/>
                <w:szCs w:val="19"/>
              </w:rPr>
              <w:t>Producto envasado y codificado con fecha y lote.</w:t>
            </w:r>
          </w:p>
        </w:tc>
      </w:tr>
      <w:tr w:rsidR="001B21A9" w14:paraId="4E4D33C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51F99229" w14:textId="77777777" w:rsidR="001B21A9" w:rsidRDefault="00000000">
            <w:pPr>
              <w:keepNext/>
              <w:spacing w:after="20"/>
            </w:pPr>
            <w:r>
              <w:rPr>
                <w:b/>
                <w:bCs/>
                <w:sz w:val="19"/>
                <w:szCs w:val="19"/>
              </w:rPr>
              <w:t>Cargos</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690762" w14:textId="77777777" w:rsidR="001B21A9" w:rsidRDefault="00000000">
            <w:pPr>
              <w:keepNext/>
              <w:spacing w:after="20"/>
            </w:pPr>
            <w:r>
              <w:rPr>
                <w:sz w:val="19"/>
                <w:szCs w:val="19"/>
              </w:rPr>
              <w:t>Operarios de envasado, inspector de línea.</w:t>
            </w:r>
          </w:p>
        </w:tc>
      </w:tr>
      <w:tr w:rsidR="001B21A9" w14:paraId="0BAB487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02C78EBE" w14:textId="77777777" w:rsidR="001B21A9" w:rsidRDefault="00000000">
            <w:pPr>
              <w:keepNext/>
              <w:spacing w:after="20"/>
            </w:pPr>
            <w:r>
              <w:rPr>
                <w:b/>
                <w:bCs/>
                <w:sz w:val="19"/>
                <w:szCs w:val="19"/>
              </w:rPr>
              <w:t>Riesgo principal</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BBCCC4" w14:textId="77777777" w:rsidR="001B21A9" w:rsidRDefault="00000000">
            <w:pPr>
              <w:keepNext/>
              <w:spacing w:after="20"/>
            </w:pPr>
            <w:r>
              <w:rPr>
                <w:sz w:val="19"/>
                <w:szCs w:val="19"/>
              </w:rPr>
              <w:t>Defectos de sellado y codificación errónea de fecha o lote.</w:t>
            </w:r>
          </w:p>
        </w:tc>
      </w:tr>
      <w:tr w:rsidR="001B21A9" w14:paraId="1B63D73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45078566" w14:textId="77777777" w:rsidR="001B21A9" w:rsidRDefault="00000000">
            <w:pPr>
              <w:keepNext/>
              <w:spacing w:after="20"/>
            </w:pPr>
            <w:r>
              <w:rPr>
                <w:b/>
                <w:bCs/>
                <w:sz w:val="19"/>
                <w:szCs w:val="19"/>
              </w:rPr>
              <w:t>Indicador</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956C2D" w14:textId="77777777" w:rsidR="001B21A9" w:rsidRDefault="00000000">
            <w:pPr>
              <w:keepNext/>
              <w:spacing w:after="20"/>
            </w:pPr>
            <w:r>
              <w:rPr>
                <w:sz w:val="19"/>
                <w:szCs w:val="19"/>
              </w:rPr>
              <w:t>Unidades defectuosas ÷ unidades envasadas × 100.</w:t>
            </w:r>
          </w:p>
        </w:tc>
      </w:tr>
      <w:tr w:rsidR="001B21A9" w14:paraId="046268A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604301EF" w14:textId="77777777" w:rsidR="001B21A9" w:rsidRDefault="00000000">
            <w:pPr>
              <w:spacing w:after="20"/>
            </w:pPr>
            <w:r>
              <w:rPr>
                <w:b/>
                <w:bCs/>
                <w:sz w:val="19"/>
                <w:szCs w:val="19"/>
              </w:rPr>
              <w:t>Mejora propuesta</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Registrar cada lote de producto terminado con los lotes de recepción de los que sale la leche (implementado en el prototipo). Fase futura: visión artificial.</w:t>
            </w:r>
          </w:p>
        </w:tc>
      </w:tr>
    </w:tbl>
    <w:p w14:paraId="4E5580A5" w14:textId="77777777" w:rsidR="001B21A9" w:rsidRDefault="001B21A9">
      <w:pPr>
        <w:spacing w:after="14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8166"/>
      </w:tblGrid>
      <w:tr w:rsidR="001B21A9" w14:paraId="2D27C71D" w14:textId="77777777">
        <w:tblPrEx>
          <w:tblCellMar>
            <w:top w:w="0" w:type="dxa"/>
            <w:bottom w:w="0" w:type="dxa"/>
          </w:tblCellMar>
        </w:tblPrEx>
        <w:trPr>
          <w:cantSplit/>
        </w:trPr>
        <w:tc>
          <w:tcPr>
            <w:tcW w:w="10466" w:type="dxa"/>
            <w:gridSpan w:val="2"/>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413519B3" w14:textId="77777777" w:rsidR="001B21A9" w:rsidRDefault="00000000">
            <w:pPr>
              <w:keepNext/>
              <w:spacing w:after="20"/>
            </w:pPr>
            <w:r>
              <w:rPr>
                <w:b/>
                <w:bCs/>
                <w:color w:val="FFFFFF"/>
                <w:sz w:val="19"/>
                <w:szCs w:val="19"/>
              </w:rPr>
              <w:lastRenderedPageBreak/>
              <w:t>Etapa 7 · Almacenamiento y despacho</w:t>
            </w:r>
          </w:p>
        </w:tc>
      </w:tr>
      <w:tr w:rsidR="001B21A9" w14:paraId="6041632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6A0E6A44" w14:textId="77777777" w:rsidR="001B21A9" w:rsidRDefault="00000000">
            <w:pPr>
              <w:keepNext/>
              <w:spacing w:after="20"/>
            </w:pPr>
            <w:r>
              <w:rPr>
                <w:b/>
                <w:bCs/>
                <w:sz w:val="19"/>
                <w:szCs w:val="19"/>
              </w:rPr>
              <w:t>Entradas</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0F9E86" w14:textId="77777777" w:rsidR="001B21A9" w:rsidRDefault="00000000">
            <w:pPr>
              <w:keepNext/>
              <w:spacing w:after="20"/>
            </w:pPr>
            <w:r>
              <w:rPr>
                <w:sz w:val="19"/>
                <w:szCs w:val="19"/>
              </w:rPr>
              <w:t>Producto terminado codificado.</w:t>
            </w:r>
          </w:p>
        </w:tc>
      </w:tr>
      <w:tr w:rsidR="001B21A9" w14:paraId="2A3BE1B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4784CAC5" w14:textId="77777777" w:rsidR="001B21A9" w:rsidRDefault="00000000">
            <w:pPr>
              <w:keepNext/>
              <w:spacing w:after="20"/>
            </w:pPr>
            <w:r>
              <w:rPr>
                <w:b/>
                <w:bCs/>
                <w:sz w:val="19"/>
                <w:szCs w:val="19"/>
              </w:rPr>
              <w:t>Salidas</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63C2FA" w14:textId="77777777" w:rsidR="001B21A9" w:rsidRDefault="00000000">
            <w:pPr>
              <w:keepNext/>
              <w:spacing w:after="20"/>
            </w:pPr>
            <w:r>
              <w:rPr>
                <w:sz w:val="19"/>
                <w:szCs w:val="19"/>
              </w:rPr>
              <w:t>Pedidos despachados, identificados por lote.</w:t>
            </w:r>
          </w:p>
        </w:tc>
      </w:tr>
      <w:tr w:rsidR="001B21A9" w14:paraId="4CC7B75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564FDF3C" w14:textId="77777777" w:rsidR="001B21A9" w:rsidRDefault="00000000">
            <w:pPr>
              <w:keepNext/>
              <w:spacing w:after="20"/>
            </w:pPr>
            <w:r>
              <w:rPr>
                <w:b/>
                <w:bCs/>
                <w:sz w:val="19"/>
                <w:szCs w:val="19"/>
              </w:rPr>
              <w:t>Cargos</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keepNext/>
              <w:spacing w:after="20"/>
            </w:pPr>
            <w:r>
              <w:rPr>
                <w:sz w:val="19"/>
                <w:szCs w:val="19"/>
              </w:rPr>
              <w:t xml:space="preserve">Encargado de almacén, auxiliares de despacho, atención de pedidos (logística).</w:t>
            </w:r>
          </w:p>
        </w:tc>
      </w:tr>
      <w:tr w:rsidR="001B21A9" w14:paraId="6B17525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24D1DF53" w14:textId="77777777" w:rsidR="001B21A9" w:rsidRDefault="00000000">
            <w:pPr>
              <w:keepNext/>
              <w:spacing w:after="20"/>
            </w:pPr>
            <w:r>
              <w:rPr>
                <w:b/>
                <w:bCs/>
                <w:sz w:val="19"/>
                <w:szCs w:val="19"/>
              </w:rPr>
              <w:t>Riesgo principal</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712EA6" w14:textId="77777777" w:rsidR="001B21A9" w:rsidRDefault="00000000">
            <w:pPr>
              <w:keepNext/>
              <w:spacing w:after="20"/>
            </w:pPr>
            <w:r>
              <w:rPr>
                <w:sz w:val="19"/>
                <w:szCs w:val="19"/>
              </w:rPr>
              <w:t>Rotación incorrecta (no FEFO) y errores de identificación de lote.</w:t>
            </w:r>
          </w:p>
        </w:tc>
      </w:tr>
      <w:tr w:rsidR="001B21A9" w14:paraId="4719A3B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78BE0095" w14:textId="77777777" w:rsidR="001B21A9" w:rsidRDefault="00000000">
            <w:pPr>
              <w:keepNext/>
              <w:spacing w:after="20"/>
            </w:pPr>
            <w:r>
              <w:rPr>
                <w:b/>
                <w:bCs/>
                <w:sz w:val="19"/>
                <w:szCs w:val="19"/>
              </w:rPr>
              <w:t>Indicador</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294A71" w14:textId="77777777" w:rsidR="001B21A9" w:rsidRDefault="00000000">
            <w:pPr>
              <w:keepNext/>
              <w:spacing w:after="20"/>
            </w:pPr>
            <w:r>
              <w:rPr>
                <w:sz w:val="19"/>
                <w:szCs w:val="19"/>
              </w:rPr>
              <w:t>Despachos con lote correctamente registrado ÷ despachos totales × 100; devoluciones.</w:t>
            </w:r>
          </w:p>
        </w:tc>
      </w:tr>
      <w:tr w:rsidR="001B21A9" w14:paraId="147D9E9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3DA9CAEA" w14:textId="77777777" w:rsidR="001B21A9" w:rsidRDefault="00000000">
            <w:pPr>
              <w:spacing w:after="20"/>
            </w:pPr>
            <w:r>
              <w:rPr>
                <w:b/>
                <w:bCs/>
                <w:sz w:val="19"/>
                <w:szCs w:val="19"/>
              </w:rPr>
              <w:t>Mejora propuesta</w:t>
            </w:r>
          </w:p>
        </w:tc>
        <w:tc>
          <w:tcPr>
            <w:tcW w:w="81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Registro del lote despachado por pedido, con propuesta automática de lotes por FEFO y motivo obligatorio para apartarse de ella (implementado en el prototipo). Fase futura: WMS con QR/RFID.</w:t>
            </w:r>
          </w:p>
        </w:tc>
      </w:tr>
    </w:tbl>
    <w:p w14:paraId="3239CB6B" w14:textId="77777777" w:rsidR="001B21A9" w:rsidRDefault="001B21A9">
      <w:pPr>
        <w:spacing w:after="140"/>
      </w:pPr>
    </w:p>
    <w:p w14:paraId="6E3D8310" w14:textId="77777777" w:rsidR="001B21A9" w:rsidRDefault="00000000">
      <w:pPr>
        <w:pStyle w:val="Ttulo2"/>
      </w:pPr>
      <w:r>
        <w:t>5.3. Parámetros referenciales de recepción</w:t>
      </w:r>
    </w:p>
    <w:p w14:paraId="48D9E9AF" w14:textId="77777777" w:rsidR="001B21A9" w:rsidRDefault="00000000">
      <w:pPr>
        <w:spacing w:after="120" w:line="276" w:lineRule="auto"/>
        <w:jc w:val="both"/>
      </w:pPr>
      <w:r>
        <w:t>Los siguientes valores son referencias habituales del documento técnico base. No deben tratarse como especificaciones definitivas: el área de calidad debe confirmar los límites vigentes, los métodos de ensayo y las tolerancias autorizadas por la empresa y la normativa aplicable (SENASAG, 2003).</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6466"/>
      </w:tblGrid>
      <w:tr w:rsidR="001B21A9" w14:paraId="65C3E241" w14:textId="77777777">
        <w:tblPrEx>
          <w:tblCellMar>
            <w:top w:w="0" w:type="dxa"/>
            <w:bottom w:w="0" w:type="dxa"/>
          </w:tblCellMar>
        </w:tblPrEx>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6AE6B590" w14:textId="77777777" w:rsidR="001B21A9" w:rsidRDefault="00000000">
            <w:pPr>
              <w:spacing w:after="20"/>
            </w:pPr>
            <w:r>
              <w:rPr>
                <w:b/>
                <w:bCs/>
                <w:color w:val="FFFFFF"/>
                <w:sz w:val="19"/>
                <w:szCs w:val="19"/>
              </w:rPr>
              <w:t>Parámetro</w:t>
            </w:r>
          </w:p>
        </w:tc>
        <w:tc>
          <w:tcPr>
            <w:tcW w:w="6466"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2FD05118" w14:textId="77777777" w:rsidR="001B21A9" w:rsidRDefault="00000000">
            <w:pPr>
              <w:spacing w:after="20"/>
            </w:pPr>
            <w:r>
              <w:rPr>
                <w:b/>
                <w:bCs/>
                <w:color w:val="FFFFFF"/>
                <w:sz w:val="19"/>
                <w:szCs w:val="19"/>
              </w:rPr>
              <w:t>Referencia</w:t>
            </w:r>
          </w:p>
        </w:tc>
      </w:tr>
      <w:tr w:rsidR="001B21A9" w14:paraId="474098B1"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26CBBDF8" w14:textId="77777777" w:rsidR="001B21A9" w:rsidRDefault="00000000">
            <w:pPr>
              <w:spacing w:after="20"/>
            </w:pPr>
            <w:r>
              <w:rPr>
                <w:b/>
                <w:bCs/>
                <w:sz w:val="19"/>
                <w:szCs w:val="19"/>
              </w:rPr>
              <w:t>Temperatura de transporte</w:t>
            </w:r>
          </w:p>
        </w:tc>
        <w:tc>
          <w:tcPr>
            <w:tcW w:w="64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438B36" w14:textId="77777777" w:rsidR="001B21A9" w:rsidRDefault="00000000">
            <w:pPr>
              <w:spacing w:after="20"/>
            </w:pPr>
            <w:r>
              <w:rPr>
                <w:sz w:val="19"/>
                <w:szCs w:val="19"/>
              </w:rPr>
              <w:t>Menor a 10 °C; luego enfriar a 4 ± 2 °C.</w:t>
            </w:r>
          </w:p>
        </w:tc>
      </w:tr>
      <w:tr w:rsidR="001B21A9" w14:paraId="29CE12C6"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142EA4BB" w14:textId="77777777" w:rsidR="001B21A9" w:rsidRDefault="00000000">
            <w:pPr>
              <w:spacing w:after="20"/>
            </w:pPr>
            <w:r>
              <w:rPr>
                <w:b/>
                <w:bCs/>
                <w:sz w:val="19"/>
                <w:szCs w:val="19"/>
              </w:rPr>
              <w:t>Acidez (como ácido láctico)</w:t>
            </w:r>
          </w:p>
        </w:tc>
        <w:tc>
          <w:tcPr>
            <w:tcW w:w="64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725906" w14:textId="77777777" w:rsidR="001B21A9" w:rsidRDefault="00000000">
            <w:pPr>
              <w:spacing w:after="20"/>
            </w:pPr>
            <w:r>
              <w:rPr>
                <w:sz w:val="19"/>
                <w:szCs w:val="19"/>
              </w:rPr>
              <w:t>0,13–0,17 %.</w:t>
            </w:r>
          </w:p>
        </w:tc>
      </w:tr>
      <w:tr w:rsidR="001B21A9" w14:paraId="53CD269D"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61B2F65E" w14:textId="77777777" w:rsidR="001B21A9" w:rsidRDefault="00000000">
            <w:pPr>
              <w:spacing w:after="20"/>
            </w:pPr>
            <w:r>
              <w:rPr>
                <w:b/>
                <w:bCs/>
                <w:sz w:val="19"/>
                <w:szCs w:val="19"/>
              </w:rPr>
              <w:t>Densidad</w:t>
            </w:r>
          </w:p>
        </w:tc>
        <w:tc>
          <w:tcPr>
            <w:tcW w:w="64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A25615" w14:textId="77777777" w:rsidR="001B21A9" w:rsidRDefault="00000000">
            <w:pPr>
              <w:spacing w:after="20"/>
            </w:pPr>
            <w:r>
              <w:rPr>
                <w:sz w:val="19"/>
                <w:szCs w:val="19"/>
              </w:rPr>
              <w:t>1,030–1,033 g/ml.</w:t>
            </w:r>
          </w:p>
        </w:tc>
      </w:tr>
      <w:tr w:rsidR="001B21A9" w14:paraId="2D31A11A"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004F3DB7" w14:textId="77777777" w:rsidR="001B21A9" w:rsidRDefault="00000000">
            <w:pPr>
              <w:spacing w:after="20"/>
            </w:pPr>
            <w:r>
              <w:rPr>
                <w:b/>
                <w:bCs/>
                <w:sz w:val="19"/>
                <w:szCs w:val="19"/>
              </w:rPr>
              <w:t>Materia grasa</w:t>
            </w:r>
          </w:p>
        </w:tc>
        <w:tc>
          <w:tcPr>
            <w:tcW w:w="64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FF3F70" w14:textId="77777777" w:rsidR="001B21A9" w:rsidRDefault="00000000">
            <w:pPr>
              <w:spacing w:after="20"/>
            </w:pPr>
            <w:r>
              <w:rPr>
                <w:sz w:val="19"/>
                <w:szCs w:val="19"/>
              </w:rPr>
              <w:t>Mínimo 3,0 %.</w:t>
            </w:r>
          </w:p>
        </w:tc>
      </w:tr>
      <w:tr w:rsidR="001B21A9" w14:paraId="2B846EC1"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63FE3C95" w14:textId="77777777" w:rsidR="001B21A9" w:rsidRDefault="00000000">
            <w:pPr>
              <w:spacing w:after="20"/>
            </w:pPr>
            <w:r>
              <w:rPr>
                <w:b/>
                <w:bCs/>
                <w:sz w:val="19"/>
                <w:szCs w:val="19"/>
              </w:rPr>
              <w:t>Residuos de antibióticos</w:t>
            </w:r>
          </w:p>
        </w:tc>
        <w:tc>
          <w:tcPr>
            <w:tcW w:w="64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670DAD" w14:textId="77777777" w:rsidR="001B21A9" w:rsidRDefault="00000000">
            <w:pPr>
              <w:spacing w:after="20"/>
            </w:pPr>
            <w:r>
              <w:rPr>
                <w:sz w:val="19"/>
                <w:szCs w:val="19"/>
              </w:rPr>
              <w:t>Ausencia.</w:t>
            </w:r>
          </w:p>
        </w:tc>
      </w:tr>
      <w:tr w:rsidR="001B21A9" w14:paraId="48366C36"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1299B1D7" w14:textId="77777777" w:rsidR="001B21A9" w:rsidRDefault="00000000">
            <w:pPr>
              <w:spacing w:after="20"/>
            </w:pPr>
            <w:r>
              <w:rPr>
                <w:b/>
                <w:bCs/>
                <w:sz w:val="19"/>
                <w:szCs w:val="19"/>
              </w:rPr>
              <w:t>Prueba de alcohol</w:t>
            </w:r>
          </w:p>
        </w:tc>
        <w:tc>
          <w:tcPr>
            <w:tcW w:w="64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4842C6" w14:textId="77777777" w:rsidR="001B21A9" w:rsidRDefault="00000000">
            <w:pPr>
              <w:spacing w:after="20"/>
            </w:pPr>
            <w:r>
              <w:rPr>
                <w:sz w:val="19"/>
                <w:szCs w:val="19"/>
              </w:rPr>
              <w:t>Negativa (sin coagulación).</w:t>
            </w:r>
          </w:p>
        </w:tc>
      </w:tr>
      <w:tr w:rsidR="001B21A9" w14:paraId="01A0DD88"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6AE23BFD" w14:textId="77777777" w:rsidR="001B21A9" w:rsidRDefault="00000000">
            <w:pPr>
              <w:spacing w:after="20"/>
            </w:pPr>
            <w:r>
              <w:rPr>
                <w:b/>
                <w:bCs/>
                <w:sz w:val="19"/>
                <w:szCs w:val="19"/>
              </w:rPr>
              <w:t>Recuento de aerobios mesófilos (RAM)</w:t>
            </w:r>
          </w:p>
        </w:tc>
        <w:tc>
          <w:tcPr>
            <w:tcW w:w="64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245A17" w14:textId="77777777" w:rsidR="001B21A9" w:rsidRDefault="00000000">
            <w:pPr>
              <w:spacing w:after="20"/>
            </w:pPr>
            <w:r>
              <w:rPr>
                <w:sz w:val="19"/>
                <w:szCs w:val="19"/>
              </w:rPr>
              <w:t>Conforme al límite definido por la norma y la empresa.</w:t>
            </w:r>
          </w:p>
        </w:tc>
      </w:tr>
    </w:tbl>
    <w:p w14:paraId="135F4E3A" w14:textId="77777777" w:rsidR="001B21A9" w:rsidRDefault="001B21A9">
      <w:pPr>
        <w:spacing w:after="120"/>
      </w:pPr>
    </w:p>
    <w:p w14:paraId="4A48B3CE" w14:textId="77777777" w:rsidR="001B21A9" w:rsidRDefault="00000000">
      <w:pPr>
        <w:pStyle w:val="Ttulo1"/>
      </w:pPr>
      <w:r>
        <w:t>6. PROPUESTA DE MEJORA DEL PROCESO</w:t>
      </w:r>
    </w:p>
    <w:p w14:paraId="6226B5AC" w14:textId="77777777" w:rsidR="001B21A9" w:rsidRDefault="00000000">
      <w:pPr>
        <w:spacing w:after="120" w:line="276" w:lineRule="auto"/>
        <w:jc w:val="both"/>
      </w:pPr>
      <w:r>
        <w:t>La mejora principal es registrar los datos de cada ingreso una sola vez, validarlos, asociarlos con un responsable y conservar la relación entre proveedor, ingreso de leche cruda, tanque y lote de producción.</w:t>
      </w:r>
    </w:p>
    <w:p w14:paraId="021462C0" w14:textId="77777777" w:rsidR="001B21A9" w:rsidRDefault="00000000">
      <w:pPr>
        <w:pStyle w:val="Ttulo2"/>
      </w:pPr>
      <w:r>
        <w:t>6.1. Flujo de recepción propuesto</w:t>
      </w:r>
    </w:p>
    <w:p w14:paraId="631D1C5D" w14:textId="77777777" w:rsidR="001B21A9" w:rsidRDefault="00000000">
      <w:pPr>
        <w:spacing w:after="120" w:line="276" w:lineRule="auto"/>
        <w:jc w:val="both"/>
      </w:pPr>
      <w:r>
        <w:t>La Figura 2 muestra el flujo de recepción con el sistema, con un carril por cada rol. La decisión de aceptar o rechazar siempre la confirma una persona autorizada; el sistema compara y sugiere.</w:t>
      </w:r>
    </w:p>
    <w:p w14:paraId="6ED619F7" w14:textId="77777777" w:rsidR="001B21A9" w:rsidRDefault="00000000">
      <w:pPr>
        <w:spacing w:after="60"/>
        <w:jc w:val="center"/>
      </w:pPr>
      <w:r>
        <w:rPr>
          <w:noProof/>
        </w:rPr>
        <w:lastRenderedPageBreak/>
        <w:drawing>
          <wp:inline distT="0" distB="0" distL="0" distR="0" wp14:anchorId="5235CECD" wp14:editId="754B6B88">
            <wp:extent cx="6400800" cy="3505200"/>
            <wp:effectExtent l="0" t="0" r="0" b="0"/>
            <wp:docPr id="4" name="Figura 2. Flujo de recepción y control de calidad (notación BPMN simplificada)" descr="Figura 2. Flujo de recepción y control de calidad (notación BPMN simplificada)" title="Figura 2. Flujo de recepción y control de calidad (notación BPMN simplifi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00800" cy="3505200"/>
                    </a:xfrm>
                    <a:prstGeom prst="rect">
                      <a:avLst/>
                    </a:prstGeom>
                  </pic:spPr>
                </pic:pic>
              </a:graphicData>
            </a:graphic>
          </wp:inline>
        </w:drawing>
      </w:r>
    </w:p>
    <w:p w14:paraId="26AF0514" w14:textId="77777777" w:rsidR="001B21A9" w:rsidRDefault="00000000">
      <w:pPr>
        <w:spacing w:after="160"/>
        <w:jc w:val="center"/>
      </w:pPr>
      <w:r>
        <w:rPr>
          <w:i/>
          <w:iCs/>
          <w:color w:val="555555"/>
          <w:sz w:val="19"/>
          <w:szCs w:val="19"/>
        </w:rPr>
        <w:t>Figura 2. Flujo de recepción y control de calidad (notación BPMN simplificada)</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300"/>
        <w:gridCol w:w="4366"/>
      </w:tblGrid>
      <w:tr w:rsidR="001B21A9" w14:paraId="4FC98271"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23629CEB" w14:textId="77777777" w:rsidR="001B21A9" w:rsidRDefault="00000000">
            <w:pPr>
              <w:spacing w:after="20"/>
            </w:pPr>
            <w:r>
              <w:rPr>
                <w:b/>
                <w:bCs/>
                <w:color w:val="FFFFFF"/>
                <w:sz w:val="19"/>
                <w:szCs w:val="19"/>
              </w:rPr>
              <w:t>Paso</w:t>
            </w:r>
          </w:p>
        </w:tc>
        <w:tc>
          <w:tcPr>
            <w:tcW w:w="530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192AB63F" w14:textId="77777777" w:rsidR="001B21A9" w:rsidRDefault="00000000">
            <w:pPr>
              <w:spacing w:after="20"/>
            </w:pPr>
            <w:r>
              <w:rPr>
                <w:b/>
                <w:bCs/>
                <w:color w:val="FFFFFF"/>
                <w:sz w:val="19"/>
                <w:szCs w:val="19"/>
              </w:rPr>
              <w:t>Acción en el sistema</w:t>
            </w:r>
          </w:p>
        </w:tc>
        <w:tc>
          <w:tcPr>
            <w:tcW w:w="4366"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169E3E52" w14:textId="77777777" w:rsidR="001B21A9" w:rsidRDefault="00000000">
            <w:pPr>
              <w:spacing w:after="20"/>
            </w:pPr>
            <w:r>
              <w:rPr>
                <w:b/>
                <w:bCs/>
                <w:color w:val="FFFFFF"/>
                <w:sz w:val="19"/>
                <w:szCs w:val="19"/>
              </w:rPr>
              <w:t>Responsable / regla</w:t>
            </w:r>
          </w:p>
        </w:tc>
      </w:tr>
      <w:tr w:rsidR="001B21A9" w14:paraId="793F9F9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009DFACD" w14:textId="77777777" w:rsidR="001B21A9" w:rsidRDefault="00000000">
            <w:pPr>
              <w:spacing w:after="20"/>
              <w:jc w:val="center"/>
            </w:pPr>
            <w:r>
              <w:rPr>
                <w:b/>
                <w:bCs/>
                <w:sz w:val="19"/>
                <w:szCs w:val="19"/>
              </w:rPr>
              <w:t>1</w:t>
            </w:r>
          </w:p>
        </w:tc>
        <w:tc>
          <w:tcPr>
            <w:tcW w:w="5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AB4478" w14:textId="77777777" w:rsidR="001B21A9" w:rsidRDefault="00000000">
            <w:pPr>
              <w:spacing w:after="20"/>
            </w:pPr>
            <w:r>
              <w:rPr>
                <w:sz w:val="19"/>
                <w:szCs w:val="19"/>
              </w:rPr>
              <w:t>Registrar proveedor, cisterna, conductor, fecha, hora, temperatura y volumen.</w:t>
            </w:r>
          </w:p>
        </w:tc>
        <w:tc>
          <w:tcPr>
            <w:tcW w:w="43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6E79B4" w14:textId="77777777" w:rsidR="001B21A9" w:rsidRDefault="00000000">
            <w:pPr>
              <w:spacing w:after="20"/>
            </w:pPr>
            <w:r>
              <w:rPr>
                <w:sz w:val="19"/>
                <w:szCs w:val="19"/>
              </w:rPr>
              <w:t>Operador de recepción; campos obligatorios y validación de formato.</w:t>
            </w:r>
          </w:p>
        </w:tc>
      </w:tr>
      <w:tr w:rsidR="001B21A9" w14:paraId="6B4E89D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18DB5734" w14:textId="77777777" w:rsidR="001B21A9" w:rsidRDefault="00000000">
            <w:pPr>
              <w:spacing w:after="20"/>
              <w:jc w:val="center"/>
            </w:pPr>
            <w:r>
              <w:rPr>
                <w:b/>
                <w:bCs/>
                <w:sz w:val="19"/>
                <w:szCs w:val="19"/>
              </w:rPr>
              <w:t>2</w:t>
            </w:r>
          </w:p>
        </w:tc>
        <w:tc>
          <w:tcPr>
            <w:tcW w:w="5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AD2176" w14:textId="77777777" w:rsidR="001B21A9" w:rsidRDefault="00000000">
            <w:pPr>
              <w:spacing w:after="20"/>
            </w:pPr>
            <w:r>
              <w:rPr>
                <w:sz w:val="19"/>
                <w:szCs w:val="19"/>
              </w:rPr>
              <w:t>Identificar la muestra y registrar acidez, densidad, grasa, prueba de alcohol, antibióticos y otros parámetros vigentes.</w:t>
            </w:r>
          </w:p>
        </w:tc>
        <w:tc>
          <w:tcPr>
            <w:tcW w:w="43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E96EDA" w14:textId="77777777" w:rsidR="001B21A9" w:rsidRDefault="00000000">
            <w:pPr>
              <w:spacing w:after="20"/>
            </w:pPr>
            <w:r>
              <w:rPr>
                <w:sz w:val="19"/>
                <w:szCs w:val="19"/>
              </w:rPr>
              <w:t>Analista de laboratorio; resultado asociado a un ingreso único.</w:t>
            </w:r>
          </w:p>
        </w:tc>
      </w:tr>
      <w:tr w:rsidR="001B21A9" w14:paraId="2CEDF31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3F0C0056" w14:textId="77777777" w:rsidR="001B21A9" w:rsidRDefault="00000000">
            <w:pPr>
              <w:spacing w:after="20"/>
              <w:jc w:val="center"/>
            </w:pPr>
            <w:r>
              <w:rPr>
                <w:b/>
                <w:bCs/>
                <w:sz w:val="19"/>
                <w:szCs w:val="19"/>
              </w:rPr>
              <w:t>3</w:t>
            </w:r>
          </w:p>
        </w:tc>
        <w:tc>
          <w:tcPr>
            <w:tcW w:w="5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75B24B" w14:textId="77777777" w:rsidR="001B21A9" w:rsidRDefault="00000000">
            <w:pPr>
              <w:spacing w:after="20"/>
            </w:pPr>
            <w:r>
              <w:rPr>
                <w:sz w:val="19"/>
                <w:szCs w:val="19"/>
              </w:rPr>
              <w:t>Comparar resultados con los parámetros configurados y sugerir aceptación, derivación o rechazo.</w:t>
            </w:r>
          </w:p>
        </w:tc>
        <w:tc>
          <w:tcPr>
            <w:tcW w:w="43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45B2ED" w14:textId="77777777" w:rsidR="001B21A9" w:rsidRDefault="00000000">
            <w:pPr>
              <w:spacing w:after="20"/>
            </w:pPr>
            <w:r>
              <w:rPr>
                <w:sz w:val="19"/>
                <w:szCs w:val="19"/>
              </w:rPr>
              <w:t>El sistema apoya; no decide.</w:t>
            </w:r>
          </w:p>
        </w:tc>
      </w:tr>
      <w:tr w:rsidR="001B21A9" w14:paraId="5730790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3F9437D0" w14:textId="77777777" w:rsidR="001B21A9" w:rsidRDefault="00000000">
            <w:pPr>
              <w:spacing w:after="20"/>
              <w:jc w:val="center"/>
            </w:pPr>
            <w:r>
              <w:rPr>
                <w:b/>
                <w:bCs/>
                <w:sz w:val="19"/>
                <w:szCs w:val="19"/>
              </w:rPr>
              <w:t>4</w:t>
            </w:r>
          </w:p>
        </w:tc>
        <w:tc>
          <w:tcPr>
            <w:tcW w:w="5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2DFAB5" w14:textId="77777777" w:rsidR="001B21A9" w:rsidRDefault="00000000">
            <w:pPr>
              <w:spacing w:after="20"/>
            </w:pPr>
            <w:r>
              <w:rPr>
                <w:sz w:val="19"/>
                <w:szCs w:val="19"/>
              </w:rPr>
              <w:t>Registrar la decisión final, el responsable, el motivo y el tanque; generar el código de lote.</w:t>
            </w:r>
          </w:p>
        </w:tc>
        <w:tc>
          <w:tcPr>
            <w:tcW w:w="43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F7CAEB" w14:textId="77777777" w:rsidR="001B21A9" w:rsidRDefault="00000000">
            <w:pPr>
              <w:spacing w:after="20"/>
            </w:pPr>
            <w:r>
              <w:rPr>
                <w:sz w:val="19"/>
                <w:szCs w:val="19"/>
              </w:rPr>
              <w:t>Supervisor de calidad; todo cambio queda en bitácora.</w:t>
            </w:r>
          </w:p>
        </w:tc>
      </w:tr>
      <w:tr w:rsidR="001B21A9" w14:paraId="6401966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79A0E633" w14:textId="77777777" w:rsidR="001B21A9" w:rsidRDefault="00000000">
            <w:pPr>
              <w:spacing w:after="20"/>
              <w:jc w:val="center"/>
            </w:pPr>
            <w:r>
              <w:rPr>
                <w:b/>
                <w:bCs/>
                <w:sz w:val="19"/>
                <w:szCs w:val="19"/>
              </w:rPr>
              <w:t>5</w:t>
            </w:r>
          </w:p>
        </w:tc>
        <w:tc>
          <w:tcPr>
            <w:tcW w:w="5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AC23BF" w14:textId="77777777" w:rsidR="001B21A9" w:rsidRDefault="00000000">
            <w:pPr>
              <w:spacing w:after="20"/>
            </w:pPr>
            <w:r>
              <w:rPr>
                <w:sz w:val="19"/>
                <w:szCs w:val="19"/>
              </w:rPr>
              <w:t>Consultar el historial del lote desde calidad, producción o jefatura.</w:t>
            </w:r>
          </w:p>
        </w:tc>
        <w:tc>
          <w:tcPr>
            <w:tcW w:w="43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E41B8B" w14:textId="77777777" w:rsidR="001B21A9" w:rsidRDefault="00000000">
            <w:pPr>
              <w:spacing w:after="20"/>
            </w:pPr>
            <w:r>
              <w:rPr>
                <w:sz w:val="19"/>
                <w:szCs w:val="19"/>
              </w:rPr>
              <w:t>Acceso según rol.</w:t>
            </w:r>
          </w:p>
        </w:tc>
      </w:tr>
    </w:tbl>
    <w:p w14:paraId="2BF51297" w14:textId="77777777" w:rsidR="001B21A9" w:rsidRDefault="001B21A9">
      <w:pPr>
        <w:spacing w:after="120"/>
      </w:pPr>
    </w:p>
    <w:p w14:paraId="73D704C4" w14:textId="77777777" w:rsidR="001B21A9" w:rsidRDefault="00000000">
      <w:pPr>
        <w:pStyle w:val="Ttulo2"/>
      </w:pPr>
      <w:r>
        <w:t>6.2. Trazabilidad entre etapas</w:t>
      </w:r>
    </w:p>
    <w:p>
      <w:pPr>
        <w:spacing w:after="120" w:line="276" w:lineRule="auto"/>
        <w:jc w:val="both"/>
      </w:pPr>
      <w:r>
        <w:t xml:space="preserve">La cadena de trazabilidad propuesta es: </w:t>
      </w:r>
      <w:r>
        <w:rPr>
          <w:b/>
          <w:bCs/>
        </w:rPr>
        <w:t xml:space="preserve">proveedor → ingreso (cisterna) → lote de recepción → tanque → lote de producto terminado → pedido y cliente</w:t>
      </w:r>
      <w:r>
        <w:t xml:space="preserve">. El prototipo cubre la cadena completa salvo los lotes de producción intermedios (etapas 3 a 5): al envasar, cada lote de producto terminado se asocia con los lotes de recepción de los que sale, y al despachar, cada pedido queda con los lotes que se entregaron. Así, desde un lote de recepción se obtienen los clientes que recibieron esa leche (rastreo hacia adelante, para un retiro de producto) y desde un lote de producto terminado se llega a los proveedores y a su análisis (rastreo hacia atrás, ante un reclamo).</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66"/>
        <w:gridCol w:w="4100"/>
      </w:tblGrid>
      <w:tr>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pPr>
              <w:spacing w:after="20"/>
            </w:pPr>
            <w:r>
              <w:rPr>
                <w:b/>
                <w:bCs/>
                <w:color w:val="FFFFFF"/>
                <w:sz w:val="19"/>
                <w:szCs w:val="19"/>
              </w:rPr>
              <w:t xml:space="preserve">Eslabón</w:t>
            </w:r>
          </w:p>
        </w:tc>
        <w:tc>
          <w:tcPr>
            <w:tcW w:w="2766"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pPr>
              <w:spacing w:after="20"/>
            </w:pPr>
            <w:r>
              <w:rPr>
                <w:b/>
                <w:bCs/>
                <w:color w:val="FFFFFF"/>
                <w:sz w:val="19"/>
                <w:szCs w:val="19"/>
              </w:rPr>
              <w:t xml:space="preserve">Código</w:t>
            </w:r>
          </w:p>
        </w:tc>
        <w:tc>
          <w:tcPr>
            <w:tcW w:w="410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pPr>
              <w:spacing w:after="20"/>
            </w:pPr>
            <w:r>
              <w:rPr>
                <w:b/>
                <w:bCs/>
                <w:color w:val="FFFFFF"/>
                <w:sz w:val="19"/>
                <w:szCs w:val="19"/>
              </w:rPr>
              <w:t xml:space="preserve">Quién lo registra</w:t>
            </w:r>
          </w:p>
        </w:tc>
      </w:tr>
      <w:tr>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Ingreso de cisterna</w:t>
            </w:r>
          </w:p>
        </w:tc>
        <w:tc>
          <w:tcPr>
            <w:tcW w:w="27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ING-AAAAMMDD-NN</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Operador de recepción</w:t>
            </w:r>
          </w:p>
        </w:tc>
      </w:tr>
      <w:tr>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Lote de recepción</w:t>
            </w:r>
          </w:p>
        </w:tc>
        <w:tc>
          <w:tcPr>
            <w:tcW w:w="27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LR-AAAAMMDD-NN</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Supervisor de calidad (al aceptar o derivar)</w:t>
            </w:r>
          </w:p>
        </w:tc>
      </w:tr>
      <w:tr>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Lote de producto terminado</w:t>
            </w:r>
          </w:p>
        </w:tc>
        <w:tc>
          <w:tcPr>
            <w:tcW w:w="27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LP-AAAAMMDD-NN</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Operario de envasado o supervisor de producción</w:t>
            </w:r>
          </w:p>
        </w:tc>
      </w:tr>
      <w:tr>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Pedido</w:t>
            </w:r>
          </w:p>
        </w:tc>
        <w:tc>
          <w:tcPr>
            <w:tcW w:w="27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PED-AAAAMMDD-NN</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Atención de pedidos</w:t>
            </w:r>
          </w:p>
        </w:tc>
      </w:tr>
    </w:tbl>
    <w:p>
      <w:pPr>
        <w:spacing w:after="120"/>
      </w:pPr>
    </w:p>
    <w:p w14:paraId="71331098" w14:textId="77777777" w:rsidR="001B21A9" w:rsidRDefault="00000000">
      <w:pPr>
        <w:pStyle w:val="Ttulo2"/>
      </w:pPr>
      <w:r>
        <w:t>6.3. Controles de confiabilidad</w:t>
      </w:r>
    </w:p>
    <w:p w14:paraId="4F109326" w14:textId="77777777" w:rsidR="001B21A9" w:rsidRDefault="00000000">
      <w:pPr>
        <w:pStyle w:val="Prrafodelista"/>
        <w:numPr>
          <w:ilvl w:val="0"/>
          <w:numId w:val="3"/>
        </w:numPr>
        <w:spacing w:after="60"/>
        <w:jc w:val="both"/>
      </w:pPr>
      <w:r>
        <w:t>Los parámetros de calidad solo pueden ser configurados por usuarios autorizados y revisados por personal competente.</w:t>
      </w:r>
    </w:p>
    <w:p w14:paraId="49EA036D" w14:textId="77777777" w:rsidR="001B21A9" w:rsidRDefault="00000000">
      <w:pPr>
        <w:pStyle w:val="Prrafodelista"/>
        <w:numPr>
          <w:ilvl w:val="0"/>
          <w:numId w:val="3"/>
        </w:numPr>
        <w:spacing w:after="60"/>
        <w:jc w:val="both"/>
      </w:pPr>
      <w:r>
        <w:t>No se descarga leche a proceso solo por una sugerencia del software: la decisión respeta los procedimientos de calidad.</w:t>
      </w:r>
    </w:p>
    <w:p w14:paraId="319258A5" w14:textId="77777777" w:rsidR="001B21A9" w:rsidRDefault="00000000">
      <w:pPr>
        <w:pStyle w:val="Prrafodelista"/>
        <w:numPr>
          <w:ilvl w:val="0"/>
          <w:numId w:val="3"/>
        </w:numPr>
        <w:spacing w:after="60"/>
        <w:jc w:val="both"/>
      </w:pPr>
      <w:r>
        <w:t>Toda corrección conserva fecha, usuario, valor anterior y motivo; los registros críticos no se eliminan.</w:t>
      </w:r>
    </w:p>
    <w:p w14:paraId="565F88EF" w14:textId="77777777" w:rsidR="001B21A9" w:rsidRDefault="00000000">
      <w:pPr>
        <w:pStyle w:val="Prrafodelista"/>
        <w:numPr>
          <w:ilvl w:val="0"/>
          <w:numId w:val="3"/>
        </w:numPr>
        <w:spacing w:after="60"/>
        <w:jc w:val="both"/>
      </w:pPr>
      <w:r>
        <w:t>Quien analiza una muestra no puede decidir sobre ella (segregación de funciones).</w:t>
      </w:r>
    </w:p>
    <w:p w14:paraId="2A150E3E" w14:textId="77777777" w:rsidR="001B21A9" w:rsidRDefault="00000000">
      <w:pPr>
        <w:pStyle w:val="Prrafodelista"/>
        <w:numPr>
          <w:ilvl w:val="0"/>
          <w:numId w:val="3"/>
        </w:numPr>
        <w:spacing w:after="60"/>
        <w:jc w:val="both"/>
      </w:pPr>
      <w:r>
        <w:t>Ante fallas de energía o conectividad se usa un procedimiento temporal en papel y se sincroniza con verificación al restablecerse el servicio.</w:t>
      </w:r>
    </w:p>
    <w:p>
      <w:pPr>
        <w:pStyle w:val="Prrafodelista"/>
        <w:numPr>
          <w:ilvl w:val="0"/>
          <w:numId w:val="3"/>
        </w:numPr>
        <w:spacing w:after="60"/>
        <w:jc w:val="both"/>
      </w:pPr>
      <w:r>
        <w:t xml:space="preserve">Un lote de producto terminado solo puede salir de leche aceptada y descargada en las 48 horas previas, y no puede contener más litros que sus lotes de origen.</w:t>
      </w:r>
    </w:p>
    <w:p>
      <w:pPr>
        <w:pStyle w:val="Prrafodelista"/>
        <w:numPr>
          <w:ilvl w:val="0"/>
          <w:numId w:val="3"/>
        </w:numPr>
        <w:spacing w:after="60"/>
        <w:jc w:val="both"/>
      </w:pPr>
      <w:r>
        <w:t xml:space="preserve">Quien registra un lote en envasado no lo recibe en almacén, y quien registra un pedido no lo despacha.</w:t>
      </w:r>
    </w:p>
    <w:p>
      <w:pPr>
        <w:pStyle w:val="Prrafodelista"/>
        <w:numPr>
          <w:ilvl w:val="0"/>
          <w:numId w:val="3"/>
        </w:numPr>
        <w:spacing w:after="60"/>
        <w:jc w:val="both"/>
      </w:pPr>
      <w:r>
        <w:t xml:space="preserve">Al despachar, el sistema propone los lotes que vencen primero (FEFO); elegir otros exige motivo y queda registrado.</w:t>
      </w:r>
    </w:p>
    <w:p>
      <w:pPr>
        <w:pStyle w:val="Prrafodelista"/>
        <w:numPr>
          <w:ilvl w:val="0"/>
          <w:numId w:val="3"/>
        </w:numPr>
        <w:spacing w:after="60"/>
        <w:jc w:val="both"/>
      </w:pPr>
      <w:r>
        <w:t xml:space="preserve">El stock de cada lote se calcula a partir de sus movimientos (recepción, despacho y ajustes con motivo); las devoluciones de clientes se registran por lote y no vuelven al stock.</w:t>
      </w:r>
    </w:p>
    <w:p w14:paraId="04D03D10" w14:textId="77777777" w:rsidR="001B21A9" w:rsidRDefault="00000000">
      <w:pPr>
        <w:pStyle w:val="Ttulo2"/>
      </w:pPr>
      <w:r>
        <w:lastRenderedPageBreak/>
        <w:t>6.4. Tecnologías por fases</w:t>
      </w:r>
    </w:p>
    <w:p w14:paraId="43C34ECD" w14:textId="77777777" w:rsidR="001B21A9" w:rsidRDefault="00000000">
      <w:pPr>
        <w:spacing w:after="120" w:line="276" w:lineRule="auto"/>
        <w:jc w:val="both"/>
      </w:pPr>
      <w:r>
        <w:rPr>
          <w:b/>
          <w:bCs/>
        </w:rPr>
        <w:t>Primera versión:</w:t>
      </w:r>
      <w:r>
        <w:t xml:space="preserve"> aplicación web y base de datos; captura en computadora o tableta, registro único por ingreso, validaciones, historial por lote, reportes y roles.</w:t>
      </w:r>
    </w:p>
    <w:p w14:paraId="36B2ECF5" w14:textId="77777777" w:rsidR="001B21A9" w:rsidRDefault="00000000">
      <w:pPr>
        <w:spacing w:after="120" w:line="276" w:lineRule="auto"/>
        <w:jc w:val="both"/>
      </w:pPr>
      <w:r>
        <w:rPr>
          <w:b/>
          <w:bCs/>
        </w:rPr>
        <w:t>Integración cercana:</w:t>
      </w:r>
      <w:r>
        <w:t xml:space="preserve"> importar datos de básculas digitales y equipos de laboratorio cuando existan interfaces; códigos QR para proveedor, cisterna y lote.</w:t>
      </w:r>
    </w:p>
    <w:p w14:paraId="09394EB8" w14:textId="77777777" w:rsidR="001B21A9" w:rsidRDefault="00000000">
      <w:pPr>
        <w:spacing w:after="120" w:line="276" w:lineRule="auto"/>
        <w:jc w:val="both"/>
      </w:pPr>
      <w:r>
        <w:rPr>
          <w:b/>
          <w:bCs/>
        </w:rPr>
        <w:t>Ampliación futura sujeta a viabilidad:</w:t>
      </w:r>
      <w:r>
        <w:t xml:space="preserve"> sensores </w:t>
      </w:r>
      <w:proofErr w:type="spellStart"/>
      <w:r>
        <w:t>IoT</w:t>
      </w:r>
      <w:proofErr w:type="spellEnd"/>
      <w:r>
        <w:t>/GPS en cisternas, LIMS, sensores en línea, PLC/SCADA con válvula de desvío, visión artificial en envasado y WMS/ERP. Requieren análisis de seguridad, costo y compatibilidad con la empresa.</w:t>
      </w:r>
    </w:p>
    <w:p w14:paraId="768DA8E8" w14:textId="77777777" w:rsidR="001B21A9" w:rsidRDefault="00000000">
      <w:pPr>
        <w:pStyle w:val="Ttulo1"/>
      </w:pPr>
      <w:r>
        <w:t>7. DISEÑO ORGANIZACIONAL DEL PROCESO</w:t>
      </w:r>
    </w:p>
    <w:p w14:paraId="3395B1BC" w14:textId="77777777" w:rsidR="001B21A9" w:rsidRDefault="00000000">
      <w:pPr>
        <w:pStyle w:val="Ttulo2"/>
      </w:pPr>
      <w:r>
        <w:t>7.1. Criterio de diseño</w:t>
      </w:r>
    </w:p>
    <w:p w14:paraId="10D0510B" w14:textId="77777777" w:rsidR="001B21A9" w:rsidRDefault="00000000">
      <w:pPr>
        <w:spacing w:after="120" w:line="276" w:lineRule="auto"/>
        <w:jc w:val="both"/>
      </w:pPr>
      <w:r>
        <w:t>La estructura propuesta agrupa los puestos según las etapas del proceso (departamentalización por procesos), de modo que cada etapa tenga un responsable visible y una línea de mando clara (Chiavenato, 2014). Recursos Humanos se ubica como unidad de apoyo: no dirige el proceso, pero asegura que cada etapa tenga personal suficiente y competente.</w:t>
      </w:r>
    </w:p>
    <w:p w14:paraId="22C1BB03" w14:textId="77777777" w:rsidR="001B21A9" w:rsidRDefault="00000000">
      <w:pPr>
        <w:pStyle w:val="Ttulo2"/>
      </w:pPr>
      <w:r>
        <w:t>7.2. Organigrama de planta</w:t>
      </w:r>
    </w:p>
    <w:p w14:paraId="7D30156A" w14:textId="77777777" w:rsidR="001B21A9" w:rsidRDefault="00000000">
      <w:pPr>
        <w:spacing w:after="60"/>
        <w:jc w:val="center"/>
      </w:pPr>
      <w:r>
        <w:rPr>
          <w:noProof/>
        </w:rPr>
        <w:drawing>
          <wp:inline distT="0" distB="0" distL="0" distR="0" wp14:anchorId="6969312C" wp14:editId="03904D10">
            <wp:extent cx="6400800" cy="2971800"/>
            <wp:effectExtent l="0" t="0" r="0" b="0"/>
            <wp:docPr id="5" name="Figura 3. Organigrama de planta de referencia (por validar con la empresa)" descr="Figura 3. Organigrama de planta de referencia (por validar con la empresa)" title="Figura 3. Organigrama de planta de referencia (por validar con l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00800" cy="2971800"/>
                    </a:xfrm>
                    <a:prstGeom prst="rect">
                      <a:avLst/>
                    </a:prstGeom>
                  </pic:spPr>
                </pic:pic>
              </a:graphicData>
            </a:graphic>
          </wp:inline>
        </w:drawing>
      </w:r>
    </w:p>
    <w:p w14:paraId="38B26D9B" w14:textId="77777777" w:rsidR="001B21A9" w:rsidRDefault="00000000">
      <w:pPr>
        <w:spacing w:after="160"/>
        <w:jc w:val="center"/>
      </w:pPr>
      <w:r>
        <w:rPr>
          <w:i/>
          <w:iCs/>
          <w:color w:val="555555"/>
          <w:sz w:val="19"/>
          <w:szCs w:val="19"/>
        </w:rPr>
        <w:t>Figura 3. Organigrama de planta de referencia (por validar con la empresa)</w:t>
      </w:r>
    </w:p>
    <w:p>
      <w:pPr>
        <w:spacing w:after="120" w:line="276" w:lineRule="auto"/>
        <w:jc w:val="both"/>
      </w:pPr>
      <w:r>
        <w:t xml:space="preserve">Las áreas resaltadas, Acopio y recepción y Calidad y laboratorio, intervienen en el flujo de recepción y usan el módulo de Recepción y calidad del prototipo. Almacén y despacho, junto con los operarios de envasado de Producción, usa el módulo de Almacén y despacho; la atención de pedidos se ubica en esa misma área.</w:t>
      </w:r>
    </w:p>
    <w:p w14:paraId="64E14F06" w14:textId="77777777" w:rsidR="001B21A9" w:rsidRDefault="00000000">
      <w:pPr>
        <w:pStyle w:val="Ttulo2"/>
      </w:pPr>
      <w:r>
        <w:t>7.3. Puestos críticos y dotación por turno</w:t>
      </w:r>
    </w:p>
    <w:p w14:paraId="32A19257" w14:textId="77777777" w:rsidR="001B21A9" w:rsidRDefault="00000000">
      <w:pPr>
        <w:spacing w:after="120" w:line="276" w:lineRule="auto"/>
        <w:jc w:val="both"/>
      </w:pPr>
      <w:r>
        <w:t>Un puesto es crítico cuando su ausencia detiene la etapa o compromete la inocuidad. La cobertura mínima indicada es referencial y debe validarse con la jefatura de planta.</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266"/>
        <w:gridCol w:w="3600"/>
      </w:tblGrid>
      <w:tr w:rsidR="001B21A9" w14:paraId="64F0C56A"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7B77E26D" w14:textId="77777777" w:rsidR="001B21A9" w:rsidRDefault="00000000">
            <w:pPr>
              <w:spacing w:after="20"/>
            </w:pPr>
            <w:r>
              <w:rPr>
                <w:b/>
                <w:bCs/>
                <w:color w:val="FFFFFF"/>
                <w:sz w:val="19"/>
                <w:szCs w:val="19"/>
              </w:rPr>
              <w:t>Etapa</w:t>
            </w:r>
          </w:p>
        </w:tc>
        <w:tc>
          <w:tcPr>
            <w:tcW w:w="230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41367319" w14:textId="77777777" w:rsidR="001B21A9" w:rsidRDefault="00000000">
            <w:pPr>
              <w:spacing w:after="20"/>
            </w:pPr>
            <w:r>
              <w:rPr>
                <w:b/>
                <w:bCs/>
                <w:color w:val="FFFFFF"/>
                <w:sz w:val="19"/>
                <w:szCs w:val="19"/>
              </w:rPr>
              <w:t>Puesto crítico</w:t>
            </w:r>
          </w:p>
        </w:tc>
        <w:tc>
          <w:tcPr>
            <w:tcW w:w="2266"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60EA5787" w14:textId="77777777" w:rsidR="001B21A9" w:rsidRDefault="00000000">
            <w:pPr>
              <w:spacing w:after="20"/>
            </w:pPr>
            <w:r>
              <w:rPr>
                <w:b/>
                <w:bCs/>
                <w:color w:val="FFFFFF"/>
                <w:sz w:val="19"/>
                <w:szCs w:val="19"/>
              </w:rPr>
              <w:t>Cobertura mínima por día de operación</w:t>
            </w:r>
          </w:p>
        </w:tc>
        <w:tc>
          <w:tcPr>
            <w:tcW w:w="360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192CC0E5" w14:textId="77777777" w:rsidR="001B21A9" w:rsidRDefault="00000000">
            <w:pPr>
              <w:spacing w:after="20"/>
            </w:pPr>
            <w:r>
              <w:rPr>
                <w:b/>
                <w:bCs/>
                <w:color w:val="FFFFFF"/>
                <w:sz w:val="19"/>
                <w:szCs w:val="19"/>
              </w:rPr>
              <w:t>Competencia requerida</w:t>
            </w:r>
          </w:p>
        </w:tc>
      </w:tr>
      <w:tr w:rsidR="001B21A9" w14:paraId="0BE8386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03D26481" w14:textId="77777777" w:rsidR="001B21A9" w:rsidRDefault="00000000">
            <w:pPr>
              <w:spacing w:after="20"/>
            </w:pPr>
            <w:r>
              <w:rPr>
                <w:b/>
                <w:bCs/>
                <w:sz w:val="19"/>
                <w:szCs w:val="19"/>
              </w:rPr>
              <w:t>1. Acopio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66590B" w14:textId="77777777" w:rsidR="001B21A9" w:rsidRDefault="00000000">
            <w:pPr>
              <w:spacing w:after="20"/>
            </w:pPr>
            <w:r>
              <w:rPr>
                <w:sz w:val="19"/>
                <w:szCs w:val="19"/>
              </w:rPr>
              <w:t>Conductor de cisterna</w:t>
            </w:r>
          </w:p>
        </w:tc>
        <w:tc>
          <w:tcPr>
            <w:tcW w:w="22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72CCF8" w14:textId="77777777" w:rsidR="001B21A9" w:rsidRDefault="00000000">
            <w:pPr>
              <w:spacing w:after="20"/>
            </w:pPr>
            <w:r>
              <w:rPr>
                <w:sz w:val="19"/>
                <w:szCs w:val="19"/>
              </w:rPr>
              <w:t>Según rutas programadas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2E14FF" w14:textId="77777777" w:rsidR="001B21A9" w:rsidRDefault="00000000">
            <w:pPr>
              <w:spacing w:after="20"/>
            </w:pPr>
            <w:r>
              <w:rPr>
                <w:sz w:val="19"/>
                <w:szCs w:val="19"/>
              </w:rPr>
              <w:t>Higiene y conservación en frío; llenado de guía de acopio.</w:t>
            </w:r>
          </w:p>
        </w:tc>
      </w:tr>
      <w:tr w:rsidR="001B21A9" w14:paraId="589BC00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66C7AE7D" w14:textId="77777777" w:rsidR="001B21A9" w:rsidRDefault="00000000">
            <w:pPr>
              <w:spacing w:after="20"/>
            </w:pPr>
            <w:r>
              <w:rPr>
                <w:b/>
                <w:bCs/>
                <w:sz w:val="19"/>
                <w:szCs w:val="19"/>
              </w:rPr>
              <w:t>2. Recepción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7DD5AB" w14:textId="77777777" w:rsidR="001B21A9" w:rsidRDefault="00000000">
            <w:pPr>
              <w:spacing w:after="20"/>
            </w:pPr>
            <w:r>
              <w:rPr>
                <w:sz w:val="19"/>
                <w:szCs w:val="19"/>
              </w:rPr>
              <w:t>Operador de recepción</w:t>
            </w:r>
          </w:p>
        </w:tc>
        <w:tc>
          <w:tcPr>
            <w:tcW w:w="22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7AB5F3" w14:textId="77777777" w:rsidR="001B21A9" w:rsidRDefault="00000000">
            <w:pPr>
              <w:spacing w:after="20"/>
            </w:pPr>
            <w:r>
              <w:rPr>
                <w:sz w:val="19"/>
                <w:szCs w:val="19"/>
              </w:rPr>
              <w:t>1</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A2E0ED" w14:textId="77777777" w:rsidR="001B21A9" w:rsidRDefault="00000000">
            <w:pPr>
              <w:spacing w:after="20"/>
            </w:pPr>
            <w:r>
              <w:rPr>
                <w:sz w:val="19"/>
                <w:szCs w:val="19"/>
              </w:rPr>
              <w:t>Identificación de cisternas, muestreo, uso del sistema.</w:t>
            </w:r>
          </w:p>
        </w:tc>
      </w:tr>
      <w:tr w:rsidR="001B21A9" w14:paraId="39565D9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6A22EE3C" w14:textId="77777777" w:rsidR="001B21A9" w:rsidRDefault="00000000">
            <w:pPr>
              <w:spacing w:after="20"/>
            </w:pPr>
            <w:r>
              <w:rPr>
                <w:b/>
                <w:bCs/>
                <w:sz w:val="19"/>
                <w:szCs w:val="19"/>
              </w:rPr>
              <w:lastRenderedPageBreak/>
              <w:t>2. Recepción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1A7340" w14:textId="77777777" w:rsidR="001B21A9" w:rsidRDefault="00000000">
            <w:pPr>
              <w:spacing w:after="20"/>
            </w:pPr>
            <w:r>
              <w:rPr>
                <w:sz w:val="19"/>
                <w:szCs w:val="19"/>
              </w:rPr>
              <w:t>Analista de laboratorio</w:t>
            </w:r>
          </w:p>
        </w:tc>
        <w:tc>
          <w:tcPr>
            <w:tcW w:w="22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C436F7" w14:textId="77777777" w:rsidR="001B21A9" w:rsidRDefault="00000000">
            <w:pPr>
              <w:spacing w:after="20"/>
            </w:pPr>
            <w:r>
              <w:rPr>
                <w:sz w:val="19"/>
                <w:szCs w:val="19"/>
              </w:rPr>
              <w:t>1</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7D7DF8" w14:textId="77777777" w:rsidR="001B21A9" w:rsidRDefault="00000000">
            <w:pPr>
              <w:spacing w:after="20"/>
            </w:pPr>
            <w:r>
              <w:rPr>
                <w:sz w:val="19"/>
                <w:szCs w:val="19"/>
              </w:rPr>
              <w:t>Ensayos de plataforma (acidez, densidad, alcohol, antibióticos).</w:t>
            </w:r>
          </w:p>
        </w:tc>
      </w:tr>
      <w:tr w:rsidR="001B21A9" w14:paraId="29ECBE7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41509902" w14:textId="77777777" w:rsidR="001B21A9" w:rsidRDefault="00000000">
            <w:pPr>
              <w:spacing w:after="20"/>
            </w:pPr>
            <w:r>
              <w:rPr>
                <w:b/>
                <w:bCs/>
                <w:sz w:val="19"/>
                <w:szCs w:val="19"/>
              </w:rPr>
              <w:t>2. Recepción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0ABBF1" w14:textId="77777777" w:rsidR="001B21A9" w:rsidRDefault="00000000">
            <w:pPr>
              <w:spacing w:after="20"/>
            </w:pPr>
            <w:r>
              <w:rPr>
                <w:sz w:val="19"/>
                <w:szCs w:val="19"/>
              </w:rPr>
              <w:t>Supervisor de calidad</w:t>
            </w:r>
          </w:p>
        </w:tc>
        <w:tc>
          <w:tcPr>
            <w:tcW w:w="22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D8DAB3" w14:textId="77777777" w:rsidR="001B21A9" w:rsidRDefault="00000000">
            <w:pPr>
              <w:spacing w:after="20"/>
            </w:pPr>
            <w:r>
              <w:rPr>
                <w:sz w:val="19"/>
                <w:szCs w:val="19"/>
              </w:rPr>
              <w:t>1 (puede cubrir varias etapas)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4AF02C" w14:textId="77777777" w:rsidR="001B21A9" w:rsidRDefault="00000000">
            <w:pPr>
              <w:spacing w:after="20"/>
            </w:pPr>
            <w:r>
              <w:rPr>
                <w:sz w:val="19"/>
                <w:szCs w:val="19"/>
              </w:rPr>
              <w:t>Criterios de aceptación y procedimiento de rechazo.</w:t>
            </w:r>
          </w:p>
        </w:tc>
      </w:tr>
      <w:tr w:rsidR="001B21A9" w14:paraId="7B8CF97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7A52FBEB" w14:textId="77777777" w:rsidR="001B21A9" w:rsidRDefault="00000000">
            <w:pPr>
              <w:spacing w:after="20"/>
            </w:pPr>
            <w:r>
              <w:rPr>
                <w:b/>
                <w:bCs/>
                <w:sz w:val="19"/>
                <w:szCs w:val="19"/>
              </w:rPr>
              <w:t>3–4. Clarificación y estandarización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9764C6" w14:textId="77777777" w:rsidR="001B21A9" w:rsidRDefault="00000000">
            <w:pPr>
              <w:spacing w:after="20"/>
            </w:pPr>
            <w:r>
              <w:rPr>
                <w:sz w:val="19"/>
                <w:szCs w:val="19"/>
              </w:rPr>
              <w:t>Operador de proceso</w:t>
            </w:r>
          </w:p>
        </w:tc>
        <w:tc>
          <w:tcPr>
            <w:tcW w:w="22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01EA41" w14:textId="77777777" w:rsidR="001B21A9" w:rsidRDefault="00000000">
            <w:pPr>
              <w:spacing w:after="20"/>
            </w:pPr>
            <w:r>
              <w:rPr>
                <w:sz w:val="19"/>
                <w:szCs w:val="19"/>
              </w:rPr>
              <w:t>1 por línea activa</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848FC9" w14:textId="77777777" w:rsidR="001B21A9" w:rsidRDefault="00000000">
            <w:pPr>
              <w:spacing w:after="20"/>
            </w:pPr>
            <w:r>
              <w:rPr>
                <w:sz w:val="19"/>
                <w:szCs w:val="19"/>
              </w:rPr>
              <w:t>Operación de equipos, limpieza, seguridad.</w:t>
            </w:r>
          </w:p>
        </w:tc>
      </w:tr>
      <w:tr w:rsidR="001B21A9" w14:paraId="604370A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6A4C510E" w14:textId="77777777" w:rsidR="001B21A9" w:rsidRDefault="00000000">
            <w:pPr>
              <w:spacing w:after="20"/>
            </w:pPr>
            <w:r>
              <w:rPr>
                <w:b/>
                <w:bCs/>
                <w:sz w:val="19"/>
                <w:szCs w:val="19"/>
              </w:rPr>
              <w:t>5. Tratamiento térmico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CE70B6" w14:textId="77777777" w:rsidR="001B21A9" w:rsidRDefault="00000000">
            <w:pPr>
              <w:spacing w:after="20"/>
            </w:pPr>
            <w:r>
              <w:rPr>
                <w:sz w:val="19"/>
                <w:szCs w:val="19"/>
              </w:rPr>
              <w:t>Operador térmico</w:t>
            </w:r>
          </w:p>
        </w:tc>
        <w:tc>
          <w:tcPr>
            <w:tcW w:w="22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C6BBCC" w14:textId="77777777" w:rsidR="001B21A9" w:rsidRDefault="00000000">
            <w:pPr>
              <w:spacing w:after="20"/>
            </w:pPr>
            <w:r>
              <w:rPr>
                <w:sz w:val="19"/>
                <w:szCs w:val="19"/>
              </w:rPr>
              <w:t>1 (no puede quedar vacante)</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1F7E76" w14:textId="77777777" w:rsidR="001B21A9" w:rsidRDefault="00000000">
            <w:pPr>
              <w:spacing w:after="20"/>
            </w:pPr>
            <w:r>
              <w:rPr>
                <w:sz w:val="19"/>
                <w:szCs w:val="19"/>
              </w:rPr>
              <w:t>Control de temperatura y tiempo; registro de entrega de turno.</w:t>
            </w:r>
          </w:p>
        </w:tc>
      </w:tr>
      <w:tr w:rsidR="001B21A9" w14:paraId="7A732EB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16456CD8" w14:textId="77777777" w:rsidR="001B21A9" w:rsidRDefault="00000000">
            <w:pPr>
              <w:spacing w:after="20"/>
            </w:pPr>
            <w:r>
              <w:rPr>
                <w:b/>
                <w:bCs/>
                <w:sz w:val="19"/>
                <w:szCs w:val="19"/>
              </w:rPr>
              <w:t>6. Envasado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6D5A76" w14:textId="77777777" w:rsidR="001B21A9" w:rsidRDefault="00000000">
            <w:pPr>
              <w:spacing w:after="20"/>
            </w:pPr>
            <w:r>
              <w:rPr>
                <w:sz w:val="19"/>
                <w:szCs w:val="19"/>
              </w:rPr>
              <w:t>Operarios e inspector</w:t>
            </w:r>
          </w:p>
        </w:tc>
        <w:tc>
          <w:tcPr>
            <w:tcW w:w="22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3418FC" w14:textId="77777777" w:rsidR="001B21A9" w:rsidRDefault="00000000">
            <w:pPr>
              <w:spacing w:after="20"/>
            </w:pPr>
            <w:r>
              <w:rPr>
                <w:sz w:val="19"/>
                <w:szCs w:val="19"/>
              </w:rPr>
              <w:t>Según líneas activas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AF7DA0" w14:textId="77777777" w:rsidR="001B21A9" w:rsidRDefault="00000000">
            <w:pPr>
              <w:spacing w:after="20"/>
            </w:pPr>
            <w:r>
              <w:rPr>
                <w:sz w:val="19"/>
                <w:szCs w:val="19"/>
              </w:rPr>
              <w:t>Buenas prácticas de manufactura, sellado y codificación.</w:t>
            </w:r>
          </w:p>
        </w:tc>
      </w:tr>
      <w:tr w:rsidR="001B21A9" w14:paraId="45CD217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2FD479FA" w14:textId="77777777" w:rsidR="001B21A9" w:rsidRDefault="00000000">
            <w:pPr>
              <w:spacing w:after="20"/>
            </w:pPr>
            <w:r>
              <w:rPr>
                <w:b/>
                <w:bCs/>
                <w:sz w:val="19"/>
                <w:szCs w:val="19"/>
              </w:rPr>
              <w:t>7. Despacho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582E96" w14:textId="77777777" w:rsidR="001B21A9" w:rsidRDefault="00000000">
            <w:pPr>
              <w:spacing w:after="20"/>
            </w:pPr>
            <w:r>
              <w:rPr>
                <w:sz w:val="19"/>
                <w:szCs w:val="19"/>
              </w:rPr>
              <w:t>Encargado de almacén</w:t>
            </w:r>
          </w:p>
        </w:tc>
        <w:tc>
          <w:tcPr>
            <w:tcW w:w="22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FFDDE7" w14:textId="77777777" w:rsidR="001B21A9" w:rsidRDefault="00000000">
            <w:pPr>
              <w:spacing w:after="20"/>
            </w:pPr>
            <w:r>
              <w:rPr>
                <w:sz w:val="19"/>
                <w:szCs w:val="19"/>
              </w:rPr>
              <w:t>1</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F09D3E" w14:textId="77777777" w:rsidR="001B21A9" w:rsidRDefault="00000000">
            <w:pPr>
              <w:spacing w:after="20"/>
            </w:pPr>
            <w:r>
              <w:rPr>
                <w:sz w:val="19"/>
                <w:szCs w:val="19"/>
              </w:rPr>
              <w:t>Control de lotes y rotación FEFO.</w:t>
            </w:r>
          </w:p>
        </w:tc>
      </w:tr>
    </w:tbl>
    <w:p w14:paraId="69890F05" w14:textId="77777777" w:rsidR="001B21A9" w:rsidRDefault="001B21A9">
      <w:pPr>
        <w:spacing w:after="120"/>
      </w:pPr>
    </w:p>
    <w:p>
      <w:pPr>
        <w:spacing w:after="120" w:line="276" w:lineRule="auto"/>
        <w:jc w:val="both"/>
      </w:pPr>
      <w:r>
        <w:t xml:space="preserve">En la etapa 7, además del encargado de almacén (puesto crítico), intervienen el auxiliar de despacho y el ejecutivo de atención de pedidos, que no son críticos: si faltan, el encargado de almacén puede despachar, pero no registrar pedidos, para conservar la separación entre quien pide y quien despacha.</w:t>
      </w:r>
    </w:p>
    <w:p w14:paraId="4A120F47" w14:textId="77777777" w:rsidR="001B21A9" w:rsidRDefault="00000000">
      <w:pPr>
        <w:pStyle w:val="Ttulo2"/>
      </w:pPr>
      <w:r>
        <w:t>7.4. Matriz de responsabilidades (RACI)</w:t>
      </w:r>
    </w:p>
    <w:p w14:paraId="31E0F62E" w14:textId="77777777" w:rsidR="001B21A9" w:rsidRDefault="00000000">
      <w:pPr>
        <w:spacing w:after="120" w:line="276" w:lineRule="auto"/>
        <w:jc w:val="both"/>
      </w:pPr>
      <w:r>
        <w:rPr>
          <w:b/>
          <w:bCs/>
        </w:rPr>
        <w:t>R</w:t>
      </w:r>
      <w:r>
        <w:t xml:space="preserve"> = realiza · </w:t>
      </w:r>
      <w:r>
        <w:rPr>
          <w:b/>
          <w:bCs/>
        </w:rPr>
        <w:t>A</w:t>
      </w:r>
      <w:r>
        <w:t xml:space="preserve"> = aprueba y rinde cuentas · </w:t>
      </w:r>
      <w:r>
        <w:rPr>
          <w:b/>
          <w:bCs/>
        </w:rPr>
        <w:t>C</w:t>
      </w:r>
      <w:r>
        <w:t xml:space="preserve"> = es consultado · </w:t>
      </w:r>
      <w:r>
        <w:rPr>
          <w:b/>
          <w:bCs/>
        </w:rPr>
        <w:t>I</w:t>
      </w:r>
      <w:r>
        <w:t xml:space="preserve"> = es informado.</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6"/>
        <w:gridCol w:w="1200"/>
        <w:gridCol w:w="1100"/>
        <w:gridCol w:w="1250"/>
        <w:gridCol w:w="1300"/>
        <w:gridCol w:w="1150"/>
        <w:gridCol w:w="1300"/>
      </w:tblGrid>
      <w:tr w:rsidR="001B21A9" w14:paraId="6C03879F" w14:textId="77777777">
        <w:tblPrEx>
          <w:tblCellMar>
            <w:top w:w="0" w:type="dxa"/>
            <w:bottom w:w="0" w:type="dxa"/>
          </w:tblCellMar>
        </w:tblPrEx>
        <w:trPr>
          <w:tblHeader/>
        </w:trPr>
        <w:tc>
          <w:tcPr>
            <w:tcW w:w="3166"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1E50FEF5" w14:textId="77777777" w:rsidR="001B21A9" w:rsidRDefault="00000000">
            <w:pPr>
              <w:spacing w:after="20"/>
            </w:pPr>
            <w:r>
              <w:rPr>
                <w:b/>
                <w:bCs/>
                <w:color w:val="FFFFFF"/>
                <w:sz w:val="19"/>
                <w:szCs w:val="19"/>
              </w:rPr>
              <w:t>Actividad</w:t>
            </w:r>
          </w:p>
        </w:tc>
        <w:tc>
          <w:tcPr>
            <w:tcW w:w="120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2451B1FB" w14:textId="77777777" w:rsidR="001B21A9" w:rsidRDefault="00000000">
            <w:pPr>
              <w:spacing w:after="20"/>
            </w:pPr>
            <w:proofErr w:type="spellStart"/>
            <w:r>
              <w:rPr>
                <w:b/>
                <w:bCs/>
                <w:color w:val="FFFFFF"/>
                <w:sz w:val="19"/>
                <w:szCs w:val="19"/>
              </w:rPr>
              <w:t>Op</w:t>
            </w:r>
            <w:proofErr w:type="spellEnd"/>
            <w:r>
              <w:rPr>
                <w:b/>
                <w:bCs/>
                <w:color w:val="FFFFFF"/>
                <w:sz w:val="19"/>
                <w:szCs w:val="19"/>
              </w:rPr>
              <w:t>. recepción</w:t>
            </w:r>
          </w:p>
        </w:tc>
        <w:tc>
          <w:tcPr>
            <w:tcW w:w="110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6D25ADC4" w14:textId="77777777" w:rsidR="001B21A9" w:rsidRDefault="00000000">
            <w:pPr>
              <w:spacing w:after="20"/>
            </w:pPr>
            <w:r>
              <w:rPr>
                <w:b/>
                <w:bCs/>
                <w:color w:val="FFFFFF"/>
                <w:sz w:val="19"/>
                <w:szCs w:val="19"/>
              </w:rPr>
              <w:t>Analista</w:t>
            </w:r>
          </w:p>
        </w:tc>
        <w:tc>
          <w:tcPr>
            <w:tcW w:w="125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59883243" w14:textId="77777777" w:rsidR="001B21A9" w:rsidRDefault="00000000">
            <w:pPr>
              <w:spacing w:after="20"/>
            </w:pPr>
            <w:proofErr w:type="spellStart"/>
            <w:r>
              <w:rPr>
                <w:b/>
                <w:bCs/>
                <w:color w:val="FFFFFF"/>
                <w:sz w:val="19"/>
                <w:szCs w:val="19"/>
              </w:rPr>
              <w:t>Sup</w:t>
            </w:r>
            <w:proofErr w:type="spellEnd"/>
            <w:r>
              <w:rPr>
                <w:b/>
                <w:bCs/>
                <w:color w:val="FFFFFF"/>
                <w:sz w:val="19"/>
                <w:szCs w:val="19"/>
              </w:rPr>
              <w:t>. calidad</w:t>
            </w:r>
          </w:p>
        </w:tc>
        <w:tc>
          <w:tcPr>
            <w:tcW w:w="130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58FD0A22" w14:textId="77777777" w:rsidR="001B21A9" w:rsidRDefault="00000000">
            <w:pPr>
              <w:spacing w:after="20"/>
            </w:pPr>
            <w:proofErr w:type="spellStart"/>
            <w:r>
              <w:rPr>
                <w:b/>
                <w:bCs/>
                <w:color w:val="FFFFFF"/>
                <w:sz w:val="19"/>
                <w:szCs w:val="19"/>
              </w:rPr>
              <w:t>Sup</w:t>
            </w:r>
            <w:proofErr w:type="spellEnd"/>
            <w:r>
              <w:rPr>
                <w:b/>
                <w:bCs/>
                <w:color w:val="FFFFFF"/>
                <w:sz w:val="19"/>
                <w:szCs w:val="19"/>
              </w:rPr>
              <w:t>. producción</w:t>
            </w:r>
          </w:p>
        </w:tc>
        <w:tc>
          <w:tcPr>
            <w:tcW w:w="115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7E7A935D" w14:textId="77777777" w:rsidR="001B21A9" w:rsidRDefault="00000000">
            <w:pPr>
              <w:spacing w:after="20"/>
            </w:pPr>
            <w:r>
              <w:rPr>
                <w:b/>
                <w:bCs/>
                <w:color w:val="FFFFFF"/>
                <w:sz w:val="19"/>
                <w:szCs w:val="19"/>
              </w:rPr>
              <w:t>Jefatura</w:t>
            </w:r>
          </w:p>
        </w:tc>
        <w:tc>
          <w:tcPr>
            <w:tcW w:w="130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3F744EE5" w14:textId="77777777" w:rsidR="001B21A9" w:rsidRDefault="00000000">
            <w:pPr>
              <w:spacing w:after="20"/>
            </w:pPr>
            <w:r>
              <w:rPr>
                <w:b/>
                <w:bCs/>
                <w:color w:val="FFFFFF"/>
                <w:sz w:val="19"/>
                <w:szCs w:val="19"/>
              </w:rPr>
              <w:t>RRHH</w:t>
            </w:r>
          </w:p>
        </w:tc>
      </w:tr>
      <w:tr w:rsidR="001B21A9" w14:paraId="7AFE28F8" w14:textId="77777777">
        <w:tblPrEx>
          <w:tblCellMar>
            <w:top w:w="0" w:type="dxa"/>
            <w:bottom w:w="0" w:type="dxa"/>
          </w:tblCellMar>
        </w:tblPrEx>
        <w:trPr>
          <w:cantSplit/>
        </w:trPr>
        <w:tc>
          <w:tcPr>
            <w:tcW w:w="3166"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5E76D632" w14:textId="77777777" w:rsidR="001B21A9" w:rsidRDefault="00000000">
            <w:pPr>
              <w:spacing w:after="20"/>
            </w:pPr>
            <w:r>
              <w:rPr>
                <w:b/>
                <w:bCs/>
                <w:sz w:val="19"/>
                <w:szCs w:val="19"/>
              </w:rPr>
              <w:t>Registrar ingreso de cisterna</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042AB0" w14:textId="77777777" w:rsidR="001B21A9" w:rsidRDefault="00000000">
            <w:pPr>
              <w:spacing w:after="20"/>
              <w:jc w:val="center"/>
            </w:pPr>
            <w:r>
              <w:rPr>
                <w:sz w:val="19"/>
                <w:szCs w:val="19"/>
              </w:rPr>
              <w:t>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E65258" w14:textId="77777777" w:rsidR="001B21A9" w:rsidRDefault="001B21A9">
            <w:pPr>
              <w:spacing w:after="20"/>
              <w:jc w:val="center"/>
            </w:pP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F1BA7B" w14:textId="77777777" w:rsidR="001B21A9" w:rsidRDefault="00000000">
            <w:pPr>
              <w:spacing w:after="20"/>
              <w:jc w:val="center"/>
            </w:pPr>
            <w:r>
              <w:rPr>
                <w:sz w:val="19"/>
                <w:szCs w:val="19"/>
              </w:rPr>
              <w:t>A</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8BE996" w14:textId="77777777" w:rsidR="001B21A9" w:rsidRDefault="001B21A9">
            <w:pPr>
              <w:spacing w:after="20"/>
              <w:jc w:val="center"/>
            </w:pP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8CDE5B" w14:textId="77777777" w:rsidR="001B21A9" w:rsidRDefault="001B21A9">
            <w:pPr>
              <w:spacing w:after="20"/>
              <w:jc w:val="center"/>
            </w:pP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3B321B" w14:textId="77777777" w:rsidR="001B21A9" w:rsidRDefault="001B21A9">
            <w:pPr>
              <w:spacing w:after="20"/>
              <w:jc w:val="center"/>
            </w:pPr>
          </w:p>
        </w:tc>
      </w:tr>
      <w:tr w:rsidR="001B21A9" w14:paraId="20888092" w14:textId="77777777">
        <w:tblPrEx>
          <w:tblCellMar>
            <w:top w:w="0" w:type="dxa"/>
            <w:bottom w:w="0" w:type="dxa"/>
          </w:tblCellMar>
        </w:tblPrEx>
        <w:trPr>
          <w:cantSplit/>
        </w:trPr>
        <w:tc>
          <w:tcPr>
            <w:tcW w:w="3166"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0376B958" w14:textId="77777777" w:rsidR="001B21A9" w:rsidRDefault="00000000">
            <w:pPr>
              <w:spacing w:after="20"/>
            </w:pPr>
            <w:r>
              <w:rPr>
                <w:b/>
                <w:bCs/>
                <w:sz w:val="19"/>
                <w:szCs w:val="19"/>
              </w:rPr>
              <w:t>Tomar e identificar la muestra</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B11332" w14:textId="77777777" w:rsidR="001B21A9" w:rsidRDefault="00000000">
            <w:pPr>
              <w:spacing w:after="20"/>
              <w:jc w:val="center"/>
            </w:pPr>
            <w:r>
              <w:rPr>
                <w:sz w:val="19"/>
                <w:szCs w:val="19"/>
              </w:rPr>
              <w:t>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3A6824" w14:textId="77777777" w:rsidR="001B21A9" w:rsidRDefault="00000000">
            <w:pPr>
              <w:spacing w:after="20"/>
              <w:jc w:val="center"/>
            </w:pPr>
            <w:r>
              <w:rPr>
                <w:sz w:val="19"/>
                <w:szCs w:val="19"/>
              </w:rPr>
              <w:t>I</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B9F409" w14:textId="77777777" w:rsidR="001B21A9" w:rsidRDefault="00000000">
            <w:pPr>
              <w:spacing w:after="20"/>
              <w:jc w:val="center"/>
            </w:pPr>
            <w:r>
              <w:rPr>
                <w:sz w:val="19"/>
                <w:szCs w:val="19"/>
              </w:rPr>
              <w:t>A</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D3D7A2" w14:textId="77777777" w:rsidR="001B21A9" w:rsidRDefault="001B21A9">
            <w:pPr>
              <w:spacing w:after="20"/>
              <w:jc w:val="center"/>
            </w:pP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043DF0" w14:textId="77777777" w:rsidR="001B21A9" w:rsidRDefault="001B21A9">
            <w:pPr>
              <w:spacing w:after="20"/>
              <w:jc w:val="center"/>
            </w:pP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C90318" w14:textId="77777777" w:rsidR="001B21A9" w:rsidRDefault="001B21A9">
            <w:pPr>
              <w:spacing w:after="20"/>
              <w:jc w:val="center"/>
            </w:pPr>
          </w:p>
        </w:tc>
      </w:tr>
      <w:tr w:rsidR="001B21A9" w14:paraId="5025379F" w14:textId="77777777">
        <w:tblPrEx>
          <w:tblCellMar>
            <w:top w:w="0" w:type="dxa"/>
            <w:bottom w:w="0" w:type="dxa"/>
          </w:tblCellMar>
        </w:tblPrEx>
        <w:trPr>
          <w:cantSplit/>
        </w:trPr>
        <w:tc>
          <w:tcPr>
            <w:tcW w:w="3166"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2FB91424" w14:textId="77777777" w:rsidR="001B21A9" w:rsidRDefault="00000000">
            <w:pPr>
              <w:spacing w:after="20"/>
            </w:pPr>
            <w:r>
              <w:rPr>
                <w:b/>
                <w:bCs/>
                <w:sz w:val="19"/>
                <w:szCs w:val="19"/>
              </w:rPr>
              <w:t>Analizar y registrar resultados</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467E45" w14:textId="77777777" w:rsidR="001B21A9" w:rsidRDefault="001B21A9">
            <w:pPr>
              <w:spacing w:after="20"/>
              <w:jc w:val="center"/>
            </w:pP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670B10" w14:textId="77777777" w:rsidR="001B21A9" w:rsidRDefault="00000000">
            <w:pPr>
              <w:spacing w:after="20"/>
              <w:jc w:val="center"/>
            </w:pPr>
            <w:r>
              <w:rPr>
                <w:sz w:val="19"/>
                <w:szCs w:val="19"/>
              </w:rPr>
              <w:t>R</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20312A" w14:textId="77777777" w:rsidR="001B21A9" w:rsidRDefault="00000000">
            <w:pPr>
              <w:spacing w:after="20"/>
              <w:jc w:val="center"/>
            </w:pPr>
            <w:r>
              <w:rPr>
                <w:sz w:val="19"/>
                <w:szCs w:val="19"/>
              </w:rPr>
              <w:t>A</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0AF59F" w14:textId="77777777" w:rsidR="001B21A9" w:rsidRDefault="001B21A9">
            <w:pPr>
              <w:spacing w:after="20"/>
              <w:jc w:val="center"/>
            </w:pP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7D94AE" w14:textId="77777777" w:rsidR="001B21A9" w:rsidRDefault="001B21A9">
            <w:pPr>
              <w:spacing w:after="20"/>
              <w:jc w:val="center"/>
            </w:pP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BD885E" w14:textId="77777777" w:rsidR="001B21A9" w:rsidRDefault="001B21A9">
            <w:pPr>
              <w:spacing w:after="20"/>
              <w:jc w:val="center"/>
            </w:pPr>
          </w:p>
        </w:tc>
      </w:tr>
      <w:tr w:rsidR="001B21A9" w14:paraId="78C22944" w14:textId="77777777">
        <w:tblPrEx>
          <w:tblCellMar>
            <w:top w:w="0" w:type="dxa"/>
            <w:bottom w:w="0" w:type="dxa"/>
          </w:tblCellMar>
        </w:tblPrEx>
        <w:trPr>
          <w:cantSplit/>
        </w:trPr>
        <w:tc>
          <w:tcPr>
            <w:tcW w:w="3166"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3ED3A574" w14:textId="77777777" w:rsidR="001B21A9" w:rsidRDefault="00000000">
            <w:pPr>
              <w:spacing w:after="20"/>
            </w:pPr>
            <w:r>
              <w:rPr>
                <w:b/>
                <w:bCs/>
                <w:sz w:val="19"/>
                <w:szCs w:val="19"/>
              </w:rPr>
              <w:t>Decidir aceptación o rechazo</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7F330C" w14:textId="77777777" w:rsidR="001B21A9" w:rsidRDefault="00000000">
            <w:pPr>
              <w:spacing w:after="20"/>
              <w:jc w:val="center"/>
            </w:pPr>
            <w:r>
              <w:rPr>
                <w:sz w:val="19"/>
                <w:szCs w:val="19"/>
              </w:rPr>
              <w:t>I</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D64062" w14:textId="77777777" w:rsidR="001B21A9" w:rsidRDefault="00000000">
            <w:pPr>
              <w:spacing w:after="20"/>
              <w:jc w:val="center"/>
            </w:pPr>
            <w:r>
              <w:rPr>
                <w:sz w:val="19"/>
                <w:szCs w:val="19"/>
              </w:rPr>
              <w:t>C</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70AE18" w14:textId="77777777" w:rsidR="001B21A9" w:rsidRDefault="00000000">
            <w:pPr>
              <w:spacing w:after="20"/>
              <w:jc w:val="center"/>
            </w:pPr>
            <w:r>
              <w:rPr>
                <w:sz w:val="19"/>
                <w:szCs w:val="19"/>
              </w:rPr>
              <w:t>A/R</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D394ED" w14:textId="77777777" w:rsidR="001B21A9" w:rsidRDefault="00000000">
            <w:pPr>
              <w:spacing w:after="20"/>
              <w:jc w:val="center"/>
            </w:pPr>
            <w:r>
              <w:rPr>
                <w:sz w:val="19"/>
                <w:szCs w:val="19"/>
              </w:rPr>
              <w:t>I</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052981" w14:textId="77777777" w:rsidR="001B21A9" w:rsidRDefault="00000000">
            <w:pPr>
              <w:spacing w:after="20"/>
              <w:jc w:val="center"/>
            </w:pPr>
            <w:r>
              <w:rPr>
                <w:sz w:val="19"/>
                <w:szCs w:val="19"/>
              </w:rPr>
              <w:t>I</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1618CC" w14:textId="77777777" w:rsidR="001B21A9" w:rsidRDefault="001B21A9">
            <w:pPr>
              <w:spacing w:after="20"/>
              <w:jc w:val="center"/>
            </w:pPr>
          </w:p>
        </w:tc>
      </w:tr>
      <w:tr w:rsidR="001B21A9" w14:paraId="57CEC3EB" w14:textId="77777777">
        <w:tblPrEx>
          <w:tblCellMar>
            <w:top w:w="0" w:type="dxa"/>
            <w:bottom w:w="0" w:type="dxa"/>
          </w:tblCellMar>
        </w:tblPrEx>
        <w:trPr>
          <w:cantSplit/>
        </w:trPr>
        <w:tc>
          <w:tcPr>
            <w:tcW w:w="3166"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4BB609C4" w14:textId="77777777" w:rsidR="001B21A9" w:rsidRDefault="00000000">
            <w:pPr>
              <w:spacing w:after="20"/>
            </w:pPr>
            <w:r>
              <w:rPr>
                <w:b/>
                <w:bCs/>
                <w:sz w:val="19"/>
                <w:szCs w:val="19"/>
              </w:rPr>
              <w:t>Asignar tanque y código de lote</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A18BFB" w14:textId="77777777" w:rsidR="001B21A9" w:rsidRDefault="00000000">
            <w:pPr>
              <w:spacing w:after="20"/>
              <w:jc w:val="center"/>
            </w:pPr>
            <w:r>
              <w:rPr>
                <w:sz w:val="19"/>
                <w:szCs w:val="19"/>
              </w:rPr>
              <w:t>I</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83E59D" w14:textId="77777777" w:rsidR="001B21A9" w:rsidRDefault="001B21A9">
            <w:pPr>
              <w:spacing w:after="20"/>
              <w:jc w:val="center"/>
            </w:pP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0C922C" w14:textId="77777777" w:rsidR="001B21A9" w:rsidRDefault="00000000">
            <w:pPr>
              <w:spacing w:after="20"/>
              <w:jc w:val="center"/>
            </w:pPr>
            <w:r>
              <w:rPr>
                <w:sz w:val="19"/>
                <w:szCs w:val="19"/>
              </w:rPr>
              <w:t>A/R</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508F87" w14:textId="77777777" w:rsidR="001B21A9" w:rsidRDefault="00000000">
            <w:pPr>
              <w:spacing w:after="20"/>
              <w:jc w:val="center"/>
            </w:pPr>
            <w:r>
              <w:rPr>
                <w:sz w:val="19"/>
                <w:szCs w:val="19"/>
              </w:rPr>
              <w:t>I</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9F1D50" w14:textId="77777777" w:rsidR="001B21A9" w:rsidRDefault="001B21A9">
            <w:pPr>
              <w:spacing w:after="20"/>
              <w:jc w:val="center"/>
            </w:pP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3455DD" w14:textId="77777777" w:rsidR="001B21A9" w:rsidRDefault="001B21A9">
            <w:pPr>
              <w:spacing w:after="20"/>
              <w:jc w:val="center"/>
            </w:pPr>
          </w:p>
        </w:tc>
      </w:tr>
      <w:tr w:rsidR="001B21A9" w14:paraId="1BC248C4" w14:textId="77777777">
        <w:tblPrEx>
          <w:tblCellMar>
            <w:top w:w="0" w:type="dxa"/>
            <w:bottom w:w="0" w:type="dxa"/>
          </w:tblCellMar>
        </w:tblPrEx>
        <w:trPr>
          <w:cantSplit/>
        </w:trPr>
        <w:tc>
          <w:tcPr>
            <w:tcW w:w="3166"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323EF6E6" w14:textId="77777777" w:rsidR="001B21A9" w:rsidRDefault="00000000">
            <w:pPr>
              <w:spacing w:after="20"/>
            </w:pPr>
            <w:r>
              <w:rPr>
                <w:b/>
                <w:bCs/>
                <w:sz w:val="19"/>
                <w:szCs w:val="19"/>
              </w:rPr>
              <w:t>Descargar a tanque</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9297F1" w14:textId="77777777" w:rsidR="001B21A9" w:rsidRDefault="00000000">
            <w:pPr>
              <w:spacing w:after="20"/>
              <w:jc w:val="center"/>
            </w:pPr>
            <w:r>
              <w:rPr>
                <w:sz w:val="19"/>
                <w:szCs w:val="19"/>
              </w:rPr>
              <w:t>R</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DBCFD7" w14:textId="77777777" w:rsidR="001B21A9" w:rsidRDefault="001B21A9">
            <w:pPr>
              <w:spacing w:after="20"/>
              <w:jc w:val="center"/>
            </w:pP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C15C65" w14:textId="77777777" w:rsidR="001B21A9" w:rsidRDefault="00000000">
            <w:pPr>
              <w:spacing w:after="20"/>
              <w:jc w:val="center"/>
            </w:pPr>
            <w:r>
              <w:rPr>
                <w:sz w:val="19"/>
                <w:szCs w:val="19"/>
              </w:rPr>
              <w:t>I</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02811C" w14:textId="77777777" w:rsidR="001B21A9" w:rsidRDefault="00000000">
            <w:pPr>
              <w:spacing w:after="20"/>
              <w:jc w:val="center"/>
            </w:pPr>
            <w:r>
              <w:rPr>
                <w:sz w:val="19"/>
                <w:szCs w:val="19"/>
              </w:rPr>
              <w:t>I</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1FD0AA" w14:textId="77777777" w:rsidR="001B21A9" w:rsidRDefault="001B21A9">
            <w:pPr>
              <w:spacing w:after="20"/>
              <w:jc w:val="center"/>
            </w:pP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94B3CC" w14:textId="77777777" w:rsidR="001B21A9" w:rsidRDefault="001B21A9">
            <w:pPr>
              <w:spacing w:after="20"/>
              <w:jc w:val="center"/>
            </w:pPr>
          </w:p>
        </w:tc>
      </w:tr>
      <w:tr w:rsidR="001B21A9" w14:paraId="438576D0" w14:textId="77777777">
        <w:tblPrEx>
          <w:tblCellMar>
            <w:top w:w="0" w:type="dxa"/>
            <w:bottom w:w="0" w:type="dxa"/>
          </w:tblCellMar>
        </w:tblPrEx>
        <w:trPr>
          <w:cantSplit/>
        </w:trPr>
        <w:tc>
          <w:tcPr>
            <w:tcW w:w="3166"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076E4EC3" w14:textId="77777777" w:rsidR="001B21A9" w:rsidRDefault="00000000">
            <w:pPr>
              <w:spacing w:after="20"/>
            </w:pPr>
            <w:r>
              <w:rPr>
                <w:b/>
                <w:bCs/>
                <w:sz w:val="19"/>
                <w:szCs w:val="19"/>
              </w:rPr>
              <w:t>Modificar parámetros de calidad</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D0543A" w14:textId="77777777" w:rsidR="001B21A9" w:rsidRDefault="001B21A9">
            <w:pPr>
              <w:spacing w:after="20"/>
              <w:jc w:val="center"/>
            </w:pP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3BF031" w14:textId="77777777" w:rsidR="001B21A9" w:rsidRDefault="00000000">
            <w:pPr>
              <w:spacing w:after="20"/>
              <w:jc w:val="center"/>
            </w:pPr>
            <w:r>
              <w:rPr>
                <w:sz w:val="19"/>
                <w:szCs w:val="19"/>
              </w:rPr>
              <w:t>C</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7A4758" w14:textId="77777777" w:rsidR="001B21A9" w:rsidRDefault="00000000">
            <w:pPr>
              <w:spacing w:after="20"/>
              <w:jc w:val="center"/>
            </w:pPr>
            <w:r>
              <w:rPr>
                <w:sz w:val="19"/>
                <w:szCs w:val="19"/>
              </w:rPr>
              <w:t>A/R</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0FAFA4" w14:textId="77777777" w:rsidR="001B21A9" w:rsidRDefault="001B21A9">
            <w:pPr>
              <w:spacing w:after="20"/>
              <w:jc w:val="center"/>
            </w:pP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D21B05" w14:textId="77777777" w:rsidR="001B21A9" w:rsidRDefault="00000000">
            <w:pPr>
              <w:spacing w:after="20"/>
              <w:jc w:val="center"/>
            </w:pPr>
            <w:r>
              <w:rPr>
                <w:sz w:val="19"/>
                <w:szCs w:val="19"/>
              </w:rPr>
              <w:t>I</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634CC7" w14:textId="77777777" w:rsidR="001B21A9" w:rsidRDefault="001B21A9">
            <w:pPr>
              <w:spacing w:after="20"/>
              <w:jc w:val="center"/>
            </w:pPr>
          </w:p>
        </w:tc>
      </w:tr>
      <w:tr w:rsidR="001B21A9" w14:paraId="7C8AED83" w14:textId="77777777">
        <w:tblPrEx>
          <w:tblCellMar>
            <w:top w:w="0" w:type="dxa"/>
            <w:bottom w:w="0" w:type="dxa"/>
          </w:tblCellMar>
        </w:tblPrEx>
        <w:trPr>
          <w:cantSplit/>
        </w:trPr>
        <w:tc>
          <w:tcPr>
            <w:tcW w:w="3166"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722BE19A" w14:textId="77777777" w:rsidR="001B21A9" w:rsidRDefault="00000000">
            <w:pPr>
              <w:spacing w:after="20"/>
            </w:pPr>
            <w:r>
              <w:rPr>
                <w:b/>
                <w:bCs/>
                <w:sz w:val="19"/>
                <w:szCs w:val="19"/>
              </w:rPr>
              <w:t>Liberar leche a proceso</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7ABB32" w14:textId="77777777" w:rsidR="001B21A9" w:rsidRDefault="001B21A9">
            <w:pPr>
              <w:spacing w:after="20"/>
              <w:jc w:val="center"/>
            </w:pP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6C3685" w14:textId="77777777" w:rsidR="001B21A9" w:rsidRDefault="001B21A9">
            <w:pPr>
              <w:spacing w:after="20"/>
              <w:jc w:val="center"/>
            </w:pP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745F7C" w14:textId="77777777" w:rsidR="001B21A9" w:rsidRDefault="00000000">
            <w:pPr>
              <w:spacing w:after="20"/>
              <w:jc w:val="center"/>
            </w:pPr>
            <w:r>
              <w:rPr>
                <w:sz w:val="19"/>
                <w:szCs w:val="19"/>
              </w:rPr>
              <w:t>C</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8009B8" w14:textId="77777777" w:rsidR="001B21A9" w:rsidRDefault="00000000">
            <w:pPr>
              <w:spacing w:after="20"/>
              <w:jc w:val="center"/>
            </w:pPr>
            <w:r>
              <w:rPr>
                <w:sz w:val="19"/>
                <w:szCs w:val="19"/>
              </w:rPr>
              <w:t>A/R</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017A03" w14:textId="77777777" w:rsidR="001B21A9" w:rsidRDefault="00000000">
            <w:pPr>
              <w:spacing w:after="20"/>
              <w:jc w:val="center"/>
            </w:pPr>
            <w:r>
              <w:rPr>
                <w:sz w:val="19"/>
                <w:szCs w:val="19"/>
              </w:rPr>
              <w:t>I</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B29856" w14:textId="77777777" w:rsidR="001B21A9" w:rsidRDefault="001B21A9">
            <w:pPr>
              <w:spacing w:after="20"/>
              <w:jc w:val="center"/>
            </w:pPr>
          </w:p>
        </w:tc>
      </w:tr>
      <w:tr w:rsidR="001B21A9" w14:paraId="6CFADAF1" w14:textId="77777777">
        <w:tblPrEx>
          <w:tblCellMar>
            <w:top w:w="0" w:type="dxa"/>
            <w:bottom w:w="0" w:type="dxa"/>
          </w:tblCellMar>
        </w:tblPrEx>
        <w:trPr>
          <w:cantSplit/>
        </w:trPr>
        <w:tc>
          <w:tcPr>
            <w:tcW w:w="3166"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78C6A55C" w14:textId="77777777" w:rsidR="001B21A9" w:rsidRDefault="00000000">
            <w:pPr>
              <w:spacing w:after="20"/>
            </w:pPr>
            <w:r>
              <w:rPr>
                <w:b/>
                <w:bCs/>
                <w:sz w:val="19"/>
                <w:szCs w:val="19"/>
              </w:rPr>
              <w:t>Controlar tratamiento térmico</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C2B47A" w14:textId="77777777" w:rsidR="001B21A9" w:rsidRDefault="001B21A9">
            <w:pPr>
              <w:spacing w:after="20"/>
              <w:jc w:val="center"/>
            </w:pP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92A87B" w14:textId="77777777" w:rsidR="001B21A9" w:rsidRDefault="00000000">
            <w:pPr>
              <w:spacing w:after="20"/>
              <w:jc w:val="center"/>
            </w:pPr>
            <w:r>
              <w:rPr>
                <w:sz w:val="19"/>
                <w:szCs w:val="19"/>
              </w:rPr>
              <w:t>C</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562969" w14:textId="77777777" w:rsidR="001B21A9" w:rsidRDefault="00000000">
            <w:pPr>
              <w:spacing w:after="20"/>
              <w:jc w:val="center"/>
            </w:pPr>
            <w:r>
              <w:rPr>
                <w:sz w:val="19"/>
                <w:szCs w:val="19"/>
              </w:rPr>
              <w:t>C</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7F79DD" w14:textId="77777777" w:rsidR="001B21A9" w:rsidRDefault="00000000">
            <w:pPr>
              <w:spacing w:after="20"/>
              <w:jc w:val="center"/>
            </w:pPr>
            <w:r>
              <w:rPr>
                <w:sz w:val="19"/>
                <w:szCs w:val="19"/>
              </w:rPr>
              <w:t>A/R</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72C929" w14:textId="77777777" w:rsidR="001B21A9" w:rsidRDefault="001B21A9">
            <w:pPr>
              <w:spacing w:after="20"/>
              <w:jc w:val="center"/>
            </w:pP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9BF461" w14:textId="77777777" w:rsidR="001B21A9" w:rsidRDefault="001B21A9">
            <w:pPr>
              <w:spacing w:after="20"/>
              <w:jc w:val="center"/>
            </w:pPr>
          </w:p>
        </w:tc>
      </w:tr>
      <w:tr w:rsidR="001B21A9" w14:paraId="5D956424" w14:textId="77777777">
        <w:tblPrEx>
          <w:tblCellMar>
            <w:top w:w="0" w:type="dxa"/>
            <w:bottom w:w="0" w:type="dxa"/>
          </w:tblCellMar>
        </w:tblPrEx>
        <w:trPr>
          <w:cantSplit/>
        </w:trPr>
        <w:tc>
          <w:tcPr>
            <w:tcW w:w="3166"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6EAE481C" w14:textId="77777777" w:rsidR="001B21A9" w:rsidRDefault="00000000">
            <w:pPr>
              <w:spacing w:after="20"/>
            </w:pPr>
            <w:r>
              <w:rPr>
                <w:b/>
                <w:bCs/>
                <w:sz w:val="19"/>
                <w:szCs w:val="19"/>
              </w:rPr>
              <w:t>Rastrear un lote ante reclamo</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113E0D" w14:textId="77777777" w:rsidR="001B21A9" w:rsidRDefault="00000000">
            <w:pPr>
              <w:spacing w:after="20"/>
              <w:jc w:val="center"/>
            </w:pPr>
            <w:r>
              <w:rPr>
                <w:sz w:val="19"/>
                <w:szCs w:val="19"/>
              </w:rPr>
              <w:t>I</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865782" w14:textId="77777777" w:rsidR="001B21A9" w:rsidRDefault="00000000">
            <w:pPr>
              <w:spacing w:after="20"/>
              <w:jc w:val="center"/>
            </w:pPr>
            <w:r>
              <w:rPr>
                <w:sz w:val="19"/>
                <w:szCs w:val="19"/>
              </w:rPr>
              <w:t>C</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D7E774" w14:textId="77777777" w:rsidR="001B21A9" w:rsidRDefault="00000000">
            <w:pPr>
              <w:spacing w:after="20"/>
              <w:jc w:val="center"/>
            </w:pPr>
            <w:r>
              <w:rPr>
                <w:sz w:val="19"/>
                <w:szCs w:val="19"/>
              </w:rPr>
              <w:t>R</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D6FCB8" w14:textId="77777777" w:rsidR="001B21A9" w:rsidRDefault="00000000">
            <w:pPr>
              <w:spacing w:after="20"/>
              <w:jc w:val="center"/>
            </w:pPr>
            <w:r>
              <w:rPr>
                <w:sz w:val="19"/>
                <w:szCs w:val="19"/>
              </w:rPr>
              <w:t>C</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AA05CC" w14:textId="77777777" w:rsidR="001B21A9" w:rsidRDefault="00000000">
            <w:pPr>
              <w:spacing w:after="20"/>
              <w:jc w:val="center"/>
            </w:pPr>
            <w:r>
              <w:rPr>
                <w:sz w:val="19"/>
                <w:szCs w:val="19"/>
              </w:rPr>
              <w:t>A</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AD2C9E" w14:textId="77777777" w:rsidR="001B21A9" w:rsidRDefault="001B21A9">
            <w:pPr>
              <w:spacing w:after="20"/>
              <w:jc w:val="center"/>
            </w:pPr>
          </w:p>
        </w:tc>
      </w:tr>
      <w:tr w:rsidR="001B21A9" w14:paraId="746A3FB0" w14:textId="77777777">
        <w:tblPrEx>
          <w:tblCellMar>
            <w:top w:w="0" w:type="dxa"/>
            <w:bottom w:w="0" w:type="dxa"/>
          </w:tblCellMar>
        </w:tblPrEx>
        <w:trPr>
          <w:cantSplit/>
        </w:trPr>
        <w:tc>
          <w:tcPr>
            <w:tcW w:w="3166"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472FA281" w14:textId="77777777" w:rsidR="001B21A9" w:rsidRDefault="00000000">
            <w:pPr>
              <w:spacing w:after="20"/>
            </w:pPr>
            <w:r>
              <w:rPr>
                <w:b/>
                <w:bCs/>
                <w:sz w:val="19"/>
                <w:szCs w:val="19"/>
              </w:rPr>
              <w:t>Planificar dotación por turno</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79F826" w14:textId="77777777" w:rsidR="001B21A9" w:rsidRDefault="001B21A9">
            <w:pPr>
              <w:spacing w:after="20"/>
              <w:jc w:val="center"/>
            </w:pP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316FA5" w14:textId="77777777" w:rsidR="001B21A9" w:rsidRDefault="001B21A9">
            <w:pPr>
              <w:spacing w:after="20"/>
              <w:jc w:val="center"/>
            </w:pP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94DC5E" w14:textId="77777777" w:rsidR="001B21A9" w:rsidRDefault="00000000">
            <w:pPr>
              <w:spacing w:after="20"/>
              <w:jc w:val="center"/>
            </w:pPr>
            <w:r>
              <w:rPr>
                <w:sz w:val="19"/>
                <w:szCs w:val="19"/>
              </w:rPr>
              <w:t>C</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D6CA4F" w14:textId="77777777" w:rsidR="001B21A9" w:rsidRDefault="00000000">
            <w:pPr>
              <w:spacing w:after="20"/>
              <w:jc w:val="center"/>
            </w:pPr>
            <w:r>
              <w:rPr>
                <w:sz w:val="19"/>
                <w:szCs w:val="19"/>
              </w:rPr>
              <w:t>R</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1BE91B" w14:textId="77777777" w:rsidR="001B21A9" w:rsidRDefault="00000000">
            <w:pPr>
              <w:spacing w:after="20"/>
              <w:jc w:val="center"/>
            </w:pPr>
            <w:r>
              <w:rPr>
                <w:sz w:val="19"/>
                <w:szCs w:val="19"/>
              </w:rPr>
              <w:t>A</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CA7152" w14:textId="77777777" w:rsidR="001B21A9" w:rsidRDefault="00000000">
            <w:pPr>
              <w:spacing w:after="20"/>
              <w:jc w:val="center"/>
            </w:pPr>
            <w:r>
              <w:rPr>
                <w:sz w:val="19"/>
                <w:szCs w:val="19"/>
              </w:rPr>
              <w:t>C</w:t>
            </w:r>
          </w:p>
        </w:tc>
      </w:tr>
      <w:tr w:rsidR="001B21A9" w14:paraId="40D95F32" w14:textId="77777777">
        <w:tblPrEx>
          <w:tblCellMar>
            <w:top w:w="0" w:type="dxa"/>
            <w:bottom w:w="0" w:type="dxa"/>
          </w:tblCellMar>
        </w:tblPrEx>
        <w:trPr>
          <w:cantSplit/>
        </w:trPr>
        <w:tc>
          <w:tcPr>
            <w:tcW w:w="3166"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2B1A282B" w14:textId="77777777" w:rsidR="001B21A9" w:rsidRDefault="00000000">
            <w:pPr>
              <w:spacing w:after="20"/>
            </w:pPr>
            <w:r>
              <w:rPr>
                <w:b/>
                <w:bCs/>
                <w:sz w:val="19"/>
                <w:szCs w:val="19"/>
              </w:rPr>
              <w:t>Verificar capacitación en puestos críticos</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83BC62" w14:textId="77777777" w:rsidR="001B21A9" w:rsidRDefault="00000000">
            <w:pPr>
              <w:spacing w:after="20"/>
              <w:jc w:val="center"/>
            </w:pPr>
            <w:r>
              <w:rPr>
                <w:sz w:val="19"/>
                <w:szCs w:val="19"/>
              </w:rPr>
              <w:t>I</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DECF5F" w14:textId="77777777" w:rsidR="001B21A9" w:rsidRDefault="00000000">
            <w:pPr>
              <w:spacing w:after="20"/>
              <w:jc w:val="center"/>
            </w:pPr>
            <w:r>
              <w:rPr>
                <w:sz w:val="19"/>
                <w:szCs w:val="19"/>
              </w:rPr>
              <w:t>I</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C64C34" w14:textId="77777777" w:rsidR="001B21A9" w:rsidRDefault="00000000">
            <w:pPr>
              <w:spacing w:after="20"/>
              <w:jc w:val="center"/>
            </w:pPr>
            <w:r>
              <w:rPr>
                <w:sz w:val="19"/>
                <w:szCs w:val="19"/>
              </w:rPr>
              <w:t>C</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660E73" w14:textId="77777777" w:rsidR="001B21A9" w:rsidRDefault="00000000">
            <w:pPr>
              <w:spacing w:after="20"/>
              <w:jc w:val="center"/>
            </w:pPr>
            <w:r>
              <w:rPr>
                <w:sz w:val="19"/>
                <w:szCs w:val="19"/>
              </w:rPr>
              <w:t>C</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454E63" w14:textId="77777777" w:rsidR="001B21A9" w:rsidRDefault="00000000">
            <w:pPr>
              <w:spacing w:after="20"/>
              <w:jc w:val="center"/>
            </w:pPr>
            <w:r>
              <w:rPr>
                <w:sz w:val="19"/>
                <w:szCs w:val="19"/>
              </w:rPr>
              <w:t>A</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DCE20F" w14:textId="77777777" w:rsidR="001B21A9" w:rsidRDefault="00000000">
            <w:pPr>
              <w:spacing w:after="20"/>
              <w:jc w:val="center"/>
            </w:pPr>
            <w:r>
              <w:rPr>
                <w:sz w:val="19"/>
                <w:szCs w:val="19"/>
              </w:rPr>
              <w:t>R</w:t>
            </w:r>
          </w:p>
        </w:tc>
      </w:tr>
    </w:tbl>
    <w:p w14:paraId="6E25E3D8" w14:textId="77777777" w:rsidR="001B21A9" w:rsidRDefault="001B21A9">
      <w:pPr>
        <w:spacing w:after="120"/>
      </w:pPr>
    </w:p>
    <w:p>
      <w:pPr>
        <w:spacing w:after="120" w:line="276" w:lineRule="auto"/>
        <w:jc w:val="both"/>
      </w:pPr>
      <w:r>
        <w:rPr>
          <w:b/>
          <w:bCs/>
        </w:rPr>
        <w:t xml:space="preserve">Matriz de responsabilidades de envasado, almacén y despacho (etapas 6 y 7)</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6"/>
        <w:gridCol w:w="1085"/>
        <w:gridCol w:w="1085"/>
        <w:gridCol w:w="1085"/>
        <w:gridCol w:w="1085"/>
        <w:gridCol w:w="1085"/>
        <w:gridCol w:w="1085"/>
        <w:gridCol w:w="1090"/>
      </w:tblGrid>
      <w:tr>
        <w:tblPrEx>
          <w:tblCellMar>
            <w:top w:w="0" w:type="dxa"/>
            <w:bottom w:w="0" w:type="dxa"/>
          </w:tblCellMar>
        </w:tblPrEx>
        <w:trPr>
          <w:tblHeader/>
        </w:trPr>
        <w:tc>
          <w:tcPr>
            <w:tcW w:w="2866"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pPr>
              <w:spacing w:after="20"/>
            </w:pPr>
            <w:r>
              <w:rPr>
                <w:b/>
                <w:bCs/>
                <w:color w:val="FFFFFF"/>
                <w:sz w:val="19"/>
                <w:szCs w:val="19"/>
              </w:rPr>
              <w:t xml:space="preserve">Actividad</w:t>
            </w:r>
          </w:p>
        </w:tc>
        <w:tc>
          <w:tcPr>
            <w:tcW w:w="1085"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pPr>
              <w:spacing w:after="20"/>
            </w:pPr>
            <w:r>
              <w:rPr>
                <w:b/>
                <w:bCs/>
                <w:color w:val="FFFFFF"/>
                <w:sz w:val="19"/>
                <w:szCs w:val="19"/>
              </w:rPr>
              <w:t xml:space="preserve">Op. envasado</w:t>
            </w:r>
          </w:p>
        </w:tc>
        <w:tc>
          <w:tcPr>
            <w:tcW w:w="1085"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pPr>
              <w:spacing w:after="20"/>
            </w:pPr>
            <w:r>
              <w:rPr>
                <w:b/>
                <w:bCs/>
                <w:color w:val="FFFFFF"/>
                <w:sz w:val="19"/>
                <w:szCs w:val="19"/>
              </w:rPr>
              <w:t xml:space="preserve">Sup. producción</w:t>
            </w:r>
          </w:p>
        </w:tc>
        <w:tc>
          <w:tcPr>
            <w:tcW w:w="1085"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pPr>
              <w:spacing w:after="20"/>
            </w:pPr>
            <w:r>
              <w:rPr>
                <w:b/>
                <w:bCs/>
                <w:color w:val="FFFFFF"/>
                <w:sz w:val="19"/>
                <w:szCs w:val="19"/>
              </w:rPr>
              <w:t xml:space="preserve">Enc. almacén</w:t>
            </w:r>
          </w:p>
        </w:tc>
        <w:tc>
          <w:tcPr>
            <w:tcW w:w="1085"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pPr>
              <w:spacing w:after="20"/>
            </w:pPr>
            <w:r>
              <w:rPr>
                <w:b/>
                <w:bCs/>
                <w:color w:val="FFFFFF"/>
                <w:sz w:val="19"/>
                <w:szCs w:val="19"/>
              </w:rPr>
              <w:t xml:space="preserve">Aux. despacho</w:t>
            </w:r>
          </w:p>
        </w:tc>
        <w:tc>
          <w:tcPr>
            <w:tcW w:w="1085"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pPr>
              <w:spacing w:after="20"/>
            </w:pPr>
            <w:r>
              <w:rPr>
                <w:b/>
                <w:bCs/>
                <w:color w:val="FFFFFF"/>
                <w:sz w:val="19"/>
                <w:szCs w:val="19"/>
              </w:rPr>
              <w:t xml:space="preserve">At. pedidos</w:t>
            </w:r>
          </w:p>
        </w:tc>
        <w:tc>
          <w:tcPr>
            <w:tcW w:w="1085"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pPr>
              <w:spacing w:after="20"/>
            </w:pPr>
            <w:r>
              <w:rPr>
                <w:b/>
                <w:bCs/>
                <w:color w:val="FFFFFF"/>
                <w:sz w:val="19"/>
                <w:szCs w:val="19"/>
              </w:rPr>
              <w:t xml:space="preserve">Sup. calidad</w:t>
            </w:r>
          </w:p>
        </w:tc>
        <w:tc>
          <w:tcPr>
            <w:tcW w:w="109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pPr>
              <w:spacing w:after="20"/>
            </w:pPr>
            <w:r>
              <w:rPr>
                <w:b/>
                <w:bCs/>
                <w:color w:val="FFFFFF"/>
                <w:sz w:val="19"/>
                <w:szCs w:val="19"/>
              </w:rPr>
              <w:t xml:space="preserve">Jefatura</w:t>
            </w:r>
          </w:p>
        </w:tc>
      </w:tr>
      <w:tr>
        <w:tblPrEx>
          <w:tblCellMar>
            <w:top w:w="0" w:type="dxa"/>
            <w:bottom w:w="0" w:type="dxa"/>
          </w:tblCellMar>
        </w:tblPrEx>
        <w:trPr>
          <w:cantSplit/>
        </w:trPr>
        <w:tc>
          <w:tcPr>
            <w:tcW w:w="2866"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pPr>
              <w:spacing w:after="20"/>
            </w:pPr>
            <w:r>
              <w:rPr>
                <w:b/>
                <w:bCs/>
                <w:sz w:val="19"/>
                <w:szCs w:val="19"/>
              </w:rPr>
              <w:t xml:space="preserve">Registrar lote envasado con su leche de origen</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r>
              <w:rPr>
                <w:sz w:val="19"/>
                <w:szCs w:val="19"/>
              </w:rPr>
              <w:t xml:space="preserve">R</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r>
              <w:rPr>
                <w:sz w:val="19"/>
                <w:szCs w:val="19"/>
              </w:rPr>
              <w:t xml:space="preserve">A</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r>
              <w:rPr>
                <w:sz w:val="19"/>
                <w:szCs w:val="19"/>
              </w:rPr>
              <w:t xml:space="preserve">I</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r>
      <w:tr>
        <w:tblPrEx>
          <w:tblCellMar>
            <w:top w:w="0" w:type="dxa"/>
            <w:bottom w:w="0" w:type="dxa"/>
          </w:tblCellMar>
        </w:tblPrEx>
        <w:trPr>
          <w:cantSplit/>
        </w:trPr>
        <w:tc>
          <w:tcPr>
            <w:tcW w:w="2866"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pPr>
              <w:spacing w:after="20"/>
            </w:pPr>
            <w:r>
              <w:rPr>
                <w:b/>
                <w:bCs/>
                <w:sz w:val="19"/>
                <w:szCs w:val="19"/>
              </w:rPr>
              <w:t xml:space="preserve">Recibir el lote en almacén y confirmar unidades</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r>
              <w:rPr>
                <w:sz w:val="19"/>
                <w:szCs w:val="19"/>
              </w:rPr>
              <w:t xml:space="preserve">I</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r>
              <w:rPr>
                <w:sz w:val="19"/>
                <w:szCs w:val="19"/>
              </w:rPr>
              <w:t xml:space="preserve">I</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r>
              <w:rPr>
                <w:sz w:val="19"/>
                <w:szCs w:val="19"/>
              </w:rPr>
              <w:t xml:space="preserve">A/R</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r>
      <w:tr>
        <w:tblPrEx>
          <w:tblCellMar>
            <w:top w:w="0" w:type="dxa"/>
            <w:bottom w:w="0" w:type="dxa"/>
          </w:tblCellMar>
        </w:tblPrEx>
        <w:trPr>
          <w:cantSplit/>
        </w:trPr>
        <w:tc>
          <w:tcPr>
            <w:tcW w:w="2866"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pPr>
              <w:spacing w:after="20"/>
            </w:pPr>
            <w:r>
              <w:rPr>
                <w:b/>
                <w:bCs/>
                <w:sz w:val="19"/>
                <w:szCs w:val="19"/>
              </w:rPr>
              <w:t xml:space="preserve">Ajustar stock (merma, vencidos)</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r>
              <w:rPr>
                <w:sz w:val="19"/>
                <w:szCs w:val="19"/>
              </w:rPr>
              <w:t xml:space="preserve">I</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r>
              <w:rPr>
                <w:sz w:val="19"/>
                <w:szCs w:val="19"/>
              </w:rPr>
              <w:t xml:space="preserve">A/R</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r>
              <w:rPr>
                <w:sz w:val="19"/>
                <w:szCs w:val="19"/>
              </w:rPr>
              <w:t xml:space="preserve">I</w:t>
            </w:r>
          </w:p>
        </w:tc>
      </w:tr>
      <w:tr>
        <w:tblPrEx>
          <w:tblCellMar>
            <w:top w:w="0" w:type="dxa"/>
            <w:bottom w:w="0" w:type="dxa"/>
          </w:tblCellMar>
        </w:tblPrEx>
        <w:trPr>
          <w:cantSplit/>
        </w:trPr>
        <w:tc>
          <w:tcPr>
            <w:tcW w:w="2866"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pPr>
              <w:spacing w:after="20"/>
            </w:pPr>
            <w:r>
              <w:rPr>
                <w:b/>
                <w:bCs/>
                <w:sz w:val="19"/>
                <w:szCs w:val="19"/>
              </w:rPr>
              <w:t xml:space="preserve">Registrar y cancelar pedidos</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r>
              <w:rPr>
                <w:sz w:val="19"/>
                <w:szCs w:val="19"/>
              </w:rPr>
              <w:t xml:space="preserve">I</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r>
              <w:rPr>
                <w:sz w:val="19"/>
                <w:szCs w:val="19"/>
              </w:rPr>
              <w:t xml:space="preserve">I</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r>
              <w:rPr>
                <w:sz w:val="19"/>
                <w:szCs w:val="19"/>
              </w:rPr>
              <w:t xml:space="preserve">A/R</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r>
      <w:tr>
        <w:tblPrEx>
          <w:tblCellMar>
            <w:top w:w="0" w:type="dxa"/>
            <w:bottom w:w="0" w:type="dxa"/>
          </w:tblCellMar>
        </w:tblPrEx>
        <w:trPr>
          <w:cantSplit/>
        </w:trPr>
        <w:tc>
          <w:tcPr>
            <w:tcW w:w="2866"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pPr>
              <w:spacing w:after="20"/>
            </w:pPr>
            <w:r>
              <w:rPr>
                <w:b/>
                <w:bCs/>
                <w:sz w:val="19"/>
                <w:szCs w:val="19"/>
              </w:rPr>
              <w:t xml:space="preserve">Despachar por lote (FEFO)</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r>
              <w:rPr>
                <w:sz w:val="19"/>
                <w:szCs w:val="19"/>
              </w:rPr>
              <w:t xml:space="preserve">A/R</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r>
              <w:rPr>
                <w:sz w:val="19"/>
                <w:szCs w:val="19"/>
              </w:rPr>
              <w:t xml:space="preserve">R</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r>
              <w:rPr>
                <w:sz w:val="19"/>
                <w:szCs w:val="19"/>
              </w:rPr>
              <w:t xml:space="preserve">I</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r>
      <w:tr>
        <w:tblPrEx>
          <w:tblCellMar>
            <w:top w:w="0" w:type="dxa"/>
            <w:bottom w:w="0" w:type="dxa"/>
          </w:tblCellMar>
        </w:tblPrEx>
        <w:trPr>
          <w:cantSplit/>
        </w:trPr>
        <w:tc>
          <w:tcPr>
            <w:tcW w:w="2866"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pPr>
              <w:spacing w:after="20"/>
            </w:pPr>
            <w:r>
              <w:rPr>
                <w:b/>
                <w:bCs/>
                <w:sz w:val="19"/>
                <w:szCs w:val="19"/>
              </w:rPr>
              <w:t xml:space="preserve">Registrar devoluciones</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r>
              <w:rPr>
                <w:sz w:val="19"/>
                <w:szCs w:val="19"/>
              </w:rPr>
              <w:t xml:space="preserve">A/R</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r>
              <w:rPr>
                <w:sz w:val="19"/>
                <w:szCs w:val="19"/>
              </w:rPr>
              <w:t xml:space="preserve">I</w:t>
            </w:r>
          </w:p>
        </w:tc>
        <w:tc>
          <w:tcPr>
            <w:tcW w:w="10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r>
              <w:rPr>
                <w:sz w:val="19"/>
                <w:szCs w:val="19"/>
              </w:rPr>
              <w:t xml:space="preserve">I</w:t>
            </w:r>
          </w:p>
        </w:tc>
      </w:tr>
      <w:tr>
        <w:tblPrEx>
          <w:tblCellMar>
            <w:top w:w="0" w:type="dxa"/>
            <w:bottom w:w="0" w:type="dxa"/>
          </w:tblCellMar>
        </w:tblPrEx>
        <w:trPr>
          <w:cantSplit/>
        </w:trPr>
        <w:tc>
          <w:tcPr>
            <w:tcW w:w="2866"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pPr>
              <w:spacing w:after="20"/>
            </w:pPr>
            <w:r>
              <w:rPr>
                <w:b/>
                <w:bCs/>
                <w:sz w:val="19"/>
                <w:szCs w:val="19"/>
              </w:rPr>
              <w:t xml:space="preserve">Mantener productos y vida útil</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r>
              <w:rPr>
                <w:sz w:val="19"/>
                <w:szCs w:val="19"/>
              </w:rPr>
              <w:t xml:space="preserve">A/R</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r>
              <w:rPr>
                <w:sz w:val="19"/>
                <w:szCs w:val="19"/>
              </w:rPr>
              <w:t xml:space="preserve">C</w:t>
            </w:r>
          </w:p>
        </w:tc>
        <w:tc>
          <w:tcPr>
            <w:tcW w:w="10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r>
      <w:tr>
        <w:tblPrEx>
          <w:tblCellMar>
            <w:top w:w="0" w:type="dxa"/>
            <w:bottom w:w="0" w:type="dxa"/>
          </w:tblCellMar>
        </w:tblPrEx>
        <w:trPr>
          <w:cantSplit/>
        </w:trPr>
        <w:tc>
          <w:tcPr>
            <w:tcW w:w="2866"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pPr>
              <w:spacing w:after="20"/>
            </w:pPr>
            <w:r>
              <w:rPr>
                <w:b/>
                <w:bCs/>
                <w:sz w:val="19"/>
                <w:szCs w:val="19"/>
              </w:rPr>
              <w:t xml:space="preserve">Mantener clientes</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r>
              <w:rPr>
                <w:sz w:val="19"/>
                <w:szCs w:val="19"/>
              </w:rPr>
              <w:t xml:space="preserve">A/R</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r>
      <w:tr>
        <w:tblPrEx>
          <w:tblCellMar>
            <w:top w:w="0" w:type="dxa"/>
            <w:bottom w:w="0" w:type="dxa"/>
          </w:tblCellMar>
        </w:tblPrEx>
        <w:trPr>
          <w:cantSplit/>
        </w:trPr>
        <w:tc>
          <w:tcPr>
            <w:tcW w:w="2866"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pPr>
              <w:spacing w:after="20"/>
            </w:pPr>
            <w:r>
              <w:rPr>
                <w:b/>
                <w:bCs/>
                <w:sz w:val="19"/>
                <w:szCs w:val="19"/>
              </w:rPr>
              <w:t xml:space="preserve">Rastrear un lote hasta el cliente</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r>
              <w:rPr>
                <w:sz w:val="19"/>
                <w:szCs w:val="19"/>
              </w:rPr>
              <w:t xml:space="preserve">C</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r>
              <w:rPr>
                <w:sz w:val="19"/>
                <w:szCs w:val="19"/>
              </w:rPr>
              <w:t xml:space="preserve">C</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r>
              <w:rPr>
                <w:sz w:val="19"/>
                <w:szCs w:val="19"/>
              </w:rPr>
              <w:t xml:space="preserve">C</w:t>
            </w:r>
          </w:p>
        </w:tc>
        <w:tc>
          <w:tcPr>
            <w:tcW w:w="10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r>
              <w:rPr>
                <w:sz w:val="19"/>
                <w:szCs w:val="19"/>
              </w:rPr>
              <w:t xml:space="preserve">R</w:t>
            </w:r>
          </w:p>
        </w:tc>
        <w:tc>
          <w:tcPr>
            <w:tcW w:w="109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jc w:val="center"/>
            </w:pPr>
            <w:r>
              <w:rPr>
                <w:sz w:val="19"/>
                <w:szCs w:val="19"/>
              </w:rPr>
              <w:t xml:space="preserve">A</w:t>
            </w:r>
          </w:p>
        </w:tc>
      </w:tr>
    </w:tbl>
    <w:p>
      <w:pPr>
        <w:spacing w:after="120"/>
      </w:pPr>
    </w:p>
    <w:p>
      <w:pPr>
        <w:spacing w:after="120" w:line="276" w:lineRule="auto"/>
        <w:jc w:val="both"/>
      </w:pPr>
      <w:r>
        <w:t xml:space="preserve">El prototipo aplica esta matriz igual que la de recepción: cada acción solo la registra el puesto responsable.</w:t>
      </w:r>
    </w:p>
    <w:p w14:paraId="3EA2B7C6" w14:textId="77777777" w:rsidR="001B21A9" w:rsidRDefault="00000000">
      <w:pPr>
        <w:pStyle w:val="Ttulo1"/>
      </w:pPr>
      <w:r>
        <w:t>8. SOPORTE DE RECURSOS HUMANOS AL PROCESO</w:t>
      </w:r>
    </w:p>
    <w:p w14:paraId="03710CC3" w14:textId="77777777" w:rsidR="001B21A9" w:rsidRDefault="00000000">
      <w:pPr>
        <w:spacing w:after="120" w:line="276" w:lineRule="auto"/>
        <w:jc w:val="both"/>
      </w:pPr>
      <w:r>
        <w:t>Recursos Humanos participa en la propuesta en la medida en que asegura la operación del proceso. Sus funciones se acotan a las que afectan directamente la cobertura y la competencia del personal de planta.</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766"/>
        <w:gridCol w:w="3100"/>
      </w:tblGrid>
      <w:tr w:rsidR="001B21A9" w14:paraId="7E8BCD91"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2303428C" w14:textId="77777777" w:rsidR="001B21A9" w:rsidRDefault="00000000">
            <w:pPr>
              <w:spacing w:after="20"/>
            </w:pPr>
            <w:r>
              <w:rPr>
                <w:b/>
                <w:bCs/>
                <w:color w:val="FFFFFF"/>
                <w:sz w:val="19"/>
                <w:szCs w:val="19"/>
              </w:rPr>
              <w:t>Función de RRHH</w:t>
            </w:r>
          </w:p>
        </w:tc>
        <w:tc>
          <w:tcPr>
            <w:tcW w:w="4766"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4F1CC70E" w14:textId="77777777" w:rsidR="001B21A9" w:rsidRDefault="00000000">
            <w:pPr>
              <w:spacing w:after="20"/>
            </w:pPr>
            <w:r>
              <w:rPr>
                <w:b/>
                <w:bCs/>
                <w:color w:val="FFFFFF"/>
                <w:sz w:val="19"/>
                <w:szCs w:val="19"/>
              </w:rPr>
              <w:t>Qué aporta al proceso</w:t>
            </w:r>
          </w:p>
        </w:tc>
        <w:tc>
          <w:tcPr>
            <w:tcW w:w="310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1E0D47E5" w14:textId="77777777" w:rsidR="001B21A9" w:rsidRDefault="00000000">
            <w:pPr>
              <w:spacing w:after="20"/>
            </w:pPr>
            <w:r>
              <w:rPr>
                <w:b/>
                <w:bCs/>
                <w:color w:val="FFFFFF"/>
                <w:sz w:val="19"/>
                <w:szCs w:val="19"/>
              </w:rPr>
              <w:t>En el prototipo</w:t>
            </w:r>
          </w:p>
        </w:tc>
      </w:tr>
      <w:tr w:rsidR="001B21A9" w14:paraId="26DBEBC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545A286A" w14:textId="77777777" w:rsidR="001B21A9" w:rsidRDefault="00000000">
            <w:pPr>
              <w:spacing w:after="20"/>
            </w:pPr>
            <w:r>
              <w:rPr>
                <w:b/>
                <w:bCs/>
                <w:sz w:val="19"/>
                <w:szCs w:val="19"/>
              </w:rPr>
              <w:t>Gestión del personal</w:t>
            </w:r>
          </w:p>
        </w:tc>
        <w:tc>
          <w:tcPr>
            <w:tcW w:w="47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CD4459" w14:textId="77777777" w:rsidR="001B21A9" w:rsidRDefault="00000000">
            <w:pPr>
              <w:spacing w:after="20"/>
            </w:pPr>
            <w:r>
              <w:rPr>
                <w:sz w:val="19"/>
                <w:szCs w:val="19"/>
              </w:rPr>
              <w:t>Saber quién ocupa cada cargo, en qué etapa y turno.</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C3DC01" w14:textId="77777777" w:rsidR="001B21A9" w:rsidRDefault="00000000">
            <w:pPr>
              <w:spacing w:after="20"/>
            </w:pPr>
            <w:r>
              <w:rPr>
                <w:sz w:val="19"/>
                <w:szCs w:val="19"/>
              </w:rPr>
              <w:t>Sí (módulo Personal, ampliado con etapa y turno).</w:t>
            </w:r>
          </w:p>
        </w:tc>
      </w:tr>
      <w:tr w:rsidR="001B21A9" w14:paraId="2EA404F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5DF01956" w14:textId="77777777" w:rsidR="001B21A9" w:rsidRDefault="00000000">
            <w:pPr>
              <w:spacing w:after="20"/>
            </w:pPr>
            <w:r>
              <w:rPr>
                <w:b/>
                <w:bCs/>
                <w:sz w:val="19"/>
                <w:szCs w:val="19"/>
              </w:rPr>
              <w:t>Asistencia y turnos</w:t>
            </w:r>
          </w:p>
        </w:tc>
        <w:tc>
          <w:tcPr>
            <w:tcW w:w="47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08EA5B" w14:textId="77777777" w:rsidR="001B21A9" w:rsidRDefault="00000000">
            <w:pPr>
              <w:spacing w:after="20"/>
            </w:pPr>
            <w:r>
              <w:rPr>
                <w:sz w:val="19"/>
                <w:szCs w:val="19"/>
              </w:rPr>
              <w:t>Confirmar que los puestos críticos estuvieron cubiertos en cada turno.</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139765" w14:textId="77777777" w:rsidR="001B21A9" w:rsidRDefault="00000000">
            <w:pPr>
              <w:spacing w:after="20"/>
            </w:pPr>
            <w:r>
              <w:rPr>
                <w:sz w:val="19"/>
                <w:szCs w:val="19"/>
              </w:rPr>
              <w:t>Sí (módulo Asistencia).</w:t>
            </w:r>
          </w:p>
        </w:tc>
      </w:tr>
      <w:tr w:rsidR="001B21A9" w14:paraId="48D91E9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655E3FC8" w14:textId="77777777" w:rsidR="001B21A9" w:rsidRDefault="00000000">
            <w:pPr>
              <w:spacing w:after="20"/>
            </w:pPr>
            <w:r>
              <w:rPr>
                <w:b/>
                <w:bCs/>
                <w:sz w:val="19"/>
                <w:szCs w:val="19"/>
              </w:rPr>
              <w:lastRenderedPageBreak/>
              <w:t>Permisos y vacaciones</w:t>
            </w:r>
          </w:p>
        </w:tc>
        <w:tc>
          <w:tcPr>
            <w:tcW w:w="47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C1B844" w14:textId="77777777" w:rsidR="001B21A9" w:rsidRDefault="00000000">
            <w:pPr>
              <w:spacing w:after="20"/>
            </w:pPr>
            <w:r>
              <w:rPr>
                <w:sz w:val="19"/>
                <w:szCs w:val="19"/>
              </w:rPr>
              <w:t>Anticipar ausencias y planificar reemplazos.</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C6F607" w14:textId="77777777" w:rsidR="001B21A9" w:rsidRDefault="00000000">
            <w:pPr>
              <w:spacing w:after="20"/>
            </w:pPr>
            <w:r>
              <w:rPr>
                <w:sz w:val="19"/>
                <w:szCs w:val="19"/>
              </w:rPr>
              <w:t>Sí (módulo Solicitudes): antes de aprobar, avisa si la solicitud deja un puesto crítico sin cobertura.</w:t>
            </w:r>
          </w:p>
        </w:tc>
      </w:tr>
      <w:tr w:rsidR="001B21A9" w14:paraId="23418B2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4C787675" w14:textId="77777777" w:rsidR="001B21A9" w:rsidRDefault="00000000">
            <w:pPr>
              <w:spacing w:after="20"/>
            </w:pPr>
            <w:r>
              <w:rPr>
                <w:b/>
                <w:bCs/>
                <w:sz w:val="19"/>
                <w:szCs w:val="19"/>
              </w:rPr>
              <w:t>Capacitación y competencias</w:t>
            </w:r>
          </w:p>
        </w:tc>
        <w:tc>
          <w:tcPr>
            <w:tcW w:w="47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6535EE" w14:textId="77777777" w:rsidR="001B21A9" w:rsidRDefault="00000000">
            <w:pPr>
              <w:spacing w:after="20"/>
            </w:pPr>
            <w:r>
              <w:rPr>
                <w:sz w:val="19"/>
                <w:szCs w:val="19"/>
              </w:rPr>
              <w:t>Asegurar formación vigente en muestreo, BPM, controles críticos y uso del sistema.</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D2B39D" w14:textId="77777777" w:rsidR="001B21A9" w:rsidRDefault="00000000">
            <w:pPr>
              <w:spacing w:after="20"/>
            </w:pPr>
            <w:r>
              <w:rPr>
                <w:sz w:val="19"/>
                <w:szCs w:val="19"/>
              </w:rPr>
              <w:t>Sí (módulo Capacitación): alimenta el indicador de capacitación vigente en puestos críticos.</w:t>
            </w:r>
          </w:p>
        </w:tc>
      </w:tr>
      <w:tr w:rsidR="001B21A9" w14:paraId="5E0A1BC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2484B149" w14:textId="77777777" w:rsidR="001B21A9" w:rsidRDefault="00000000">
            <w:pPr>
              <w:spacing w:after="20"/>
            </w:pPr>
            <w:r>
              <w:rPr>
                <w:b/>
                <w:bCs/>
                <w:sz w:val="19"/>
                <w:szCs w:val="19"/>
              </w:rPr>
              <w:t>Evaluación, clima y comunicación interna</w:t>
            </w:r>
          </w:p>
        </w:tc>
        <w:tc>
          <w:tcPr>
            <w:tcW w:w="47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920DFF" w14:textId="77777777" w:rsidR="001B21A9" w:rsidRDefault="00000000">
            <w:pPr>
              <w:spacing w:after="20"/>
            </w:pPr>
            <w:r>
              <w:rPr>
                <w:sz w:val="19"/>
                <w:szCs w:val="19"/>
              </w:rPr>
              <w:t>Mejora continua del desempeño en cada etapa.</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2FA643" w14:textId="77777777" w:rsidR="001B21A9" w:rsidRDefault="00000000">
            <w:pPr>
              <w:spacing w:after="20"/>
            </w:pPr>
            <w:r>
              <w:rPr>
                <w:sz w:val="19"/>
                <w:szCs w:val="19"/>
              </w:rPr>
              <w:t>Versión futura.</w:t>
            </w:r>
          </w:p>
        </w:tc>
      </w:tr>
    </w:tbl>
    <w:p w14:paraId="44D8670D" w14:textId="77777777" w:rsidR="001B21A9" w:rsidRDefault="001B21A9">
      <w:pPr>
        <w:spacing w:after="120"/>
      </w:pPr>
    </w:p>
    <w:p w14:paraId="3CF63BAF" w14:textId="77777777" w:rsidR="001B21A9" w:rsidRDefault="00000000">
      <w:pPr>
        <w:pStyle w:val="Ttulo1"/>
      </w:pPr>
      <w:r>
        <w:t>9. ALCANCE DEL PROTOTIPO</w:t>
      </w:r>
    </w:p>
    <w:p>
      <w:pPr>
        <w:spacing w:after="120" w:line="276" w:lineRule="auto"/>
        <w:jc w:val="both"/>
      </w:pPr>
      <w:r>
        <w:t xml:space="preserve">El prototipo reutiliza los módulos de personal ya construidos y agrega el módulo de </w:t>
      </w:r>
      <w:r>
        <w:rPr>
          <w:b/>
          <w:bCs/>
        </w:rPr>
        <w:t xml:space="preserve">Recepción y calidad</w:t>
      </w:r>
      <w:r>
        <w:t xml:space="preserve">, el de </w:t>
      </w:r>
      <w:r>
        <w:rPr>
          <w:b/>
          <w:bCs/>
        </w:rPr>
        <w:t xml:space="preserve">Almacén y despacho</w:t>
      </w:r>
      <w:r>
        <w:t xml:space="preserve"> y el </w:t>
      </w:r>
      <w:r>
        <w:rPr>
          <w:b/>
          <w:bCs/>
        </w:rPr>
        <w:t xml:space="preserve">Panel del proceso</w:t>
      </w:r>
      <w:r>
        <w:t xml:space="preserve">, de modo que los responsables de cada ingreso, lote y despacho sean trabajadores registrados y los reportes combinen indicadores de calidad, de despacho y de cobertura.</w:t>
      </w:r>
    </w:p>
    <w:p w14:paraId="6FBC3CEC" w14:textId="77777777" w:rsidR="001B21A9" w:rsidRDefault="00000000">
      <w:pPr>
        <w:pStyle w:val="Ttulo2"/>
      </w:pPr>
      <w:r>
        <w:t>9.1. Módulos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4066"/>
        <w:gridCol w:w="3000"/>
      </w:tblGrid>
      <w:tr w:rsidR="001B21A9" w14:paraId="50F2A344"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237A0C91" w14:textId="77777777" w:rsidR="001B21A9" w:rsidRDefault="00000000">
            <w:pPr>
              <w:spacing w:after="20"/>
            </w:pPr>
            <w:r>
              <w:rPr>
                <w:b/>
                <w:bCs/>
                <w:color w:val="FFFFFF"/>
                <w:sz w:val="19"/>
                <w:szCs w:val="19"/>
              </w:rPr>
              <w:t>Módulo</w:t>
            </w:r>
          </w:p>
        </w:tc>
        <w:tc>
          <w:tcPr>
            <w:tcW w:w="150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1C40E0A2" w14:textId="77777777" w:rsidR="001B21A9" w:rsidRDefault="00000000">
            <w:pPr>
              <w:spacing w:after="20"/>
            </w:pPr>
            <w:r>
              <w:rPr>
                <w:b/>
                <w:bCs/>
                <w:color w:val="FFFFFF"/>
                <w:sz w:val="19"/>
                <w:szCs w:val="19"/>
              </w:rPr>
              <w:t>Estado</w:t>
            </w:r>
          </w:p>
        </w:tc>
        <w:tc>
          <w:tcPr>
            <w:tcW w:w="4066"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7FF6650A" w14:textId="77777777" w:rsidR="001B21A9" w:rsidRDefault="00000000">
            <w:pPr>
              <w:spacing w:after="20"/>
            </w:pPr>
            <w:r>
              <w:rPr>
                <w:b/>
                <w:bCs/>
                <w:color w:val="FFFFFF"/>
                <w:sz w:val="19"/>
                <w:szCs w:val="19"/>
              </w:rPr>
              <w:t>Funciones</w:t>
            </w:r>
          </w:p>
        </w:tc>
        <w:tc>
          <w:tcPr>
            <w:tcW w:w="300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2A8F27B2" w14:textId="77777777" w:rsidR="001B21A9" w:rsidRDefault="00000000">
            <w:pPr>
              <w:spacing w:after="20"/>
            </w:pPr>
            <w:r>
              <w:rPr>
                <w:b/>
                <w:bCs/>
                <w:color w:val="FFFFFF"/>
                <w:sz w:val="19"/>
                <w:szCs w:val="19"/>
              </w:rPr>
              <w:t>Aporte al proceso</w:t>
            </w:r>
          </w:p>
        </w:tc>
      </w:tr>
      <w:tr w:rsidR="001B21A9" w14:paraId="332D5D4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076E4C1C" w14:textId="77777777" w:rsidR="001B21A9" w:rsidRDefault="00000000">
            <w:pPr>
              <w:spacing w:after="20"/>
            </w:pPr>
            <w:r>
              <w:rPr>
                <w:b/>
                <w:bCs/>
                <w:sz w:val="19"/>
                <w:szCs w:val="19"/>
              </w:rPr>
              <w:t>Recepción y calidad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6A90EF" w14:textId="77777777" w:rsidR="001B21A9" w:rsidRDefault="00000000">
            <w:pPr>
              <w:spacing w:after="20"/>
            </w:pPr>
            <w:r>
              <w:rPr>
                <w:sz w:val="19"/>
                <w:szCs w:val="19"/>
              </w:rPr>
              <w:t>Nuevo</w:t>
            </w:r>
          </w:p>
        </w:tc>
        <w:tc>
          <w:tcPr>
            <w:tcW w:w="4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46F497" w14:textId="77777777" w:rsidR="001B21A9" w:rsidRDefault="00000000">
            <w:pPr>
              <w:spacing w:after="20"/>
            </w:pPr>
            <w:r>
              <w:rPr>
                <w:sz w:val="19"/>
                <w:szCs w:val="19"/>
              </w:rPr>
              <w:t>Proveedores y cisternas; registro de ingreso; análisis; comparación con parámetros; decisión con responsable y motivo; tanque y código de lote; historial.</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2247E7" w14:textId="77777777" w:rsidR="001B21A9" w:rsidRDefault="00000000">
            <w:pPr>
              <w:spacing w:after="20"/>
            </w:pPr>
            <w:r>
              <w:rPr>
                <w:sz w:val="19"/>
                <w:szCs w:val="19"/>
              </w:rPr>
              <w:t>Control del punto crítico (etapa 2) y trazabilidad desde el origen.</w:t>
            </w:r>
          </w:p>
        </w:tc>
      </w:tr>
      <w:tr>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pPr>
              <w:spacing w:after="20"/>
            </w:pPr>
            <w:r>
              <w:rPr>
                <w:b/>
                <w:bCs/>
                <w:sz w:val="19"/>
                <w:szCs w:val="19"/>
              </w:rPr>
              <w:t xml:space="preserve">Producto terminado y almacén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Nuevo</w:t>
            </w:r>
          </w:p>
        </w:tc>
        <w:tc>
          <w:tcPr>
            <w:tcW w:w="4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Registro del lote envasado con su leche de origen; recepción en almacén con control de faltantes; inventario por lote con vencimiento; ajustes con motivo; kardex.</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Control de las etapas 6 y 7 y eslabón entre recepción y despacho.</w:t>
            </w:r>
          </w:p>
        </w:tc>
      </w:tr>
      <w:tr>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pPr>
              <w:spacing w:after="20"/>
            </w:pPr>
            <w:r>
              <w:rPr>
                <w:b/>
                <w:bCs/>
                <w:sz w:val="19"/>
                <w:szCs w:val="19"/>
              </w:rPr>
              <w:t xml:space="preserve">Pedidos y despacho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Nuevo</w:t>
            </w:r>
          </w:p>
        </w:tc>
        <w:tc>
          <w:tcPr>
            <w:tcW w:w="4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Clientes y pedidos (solo cantidades); despacho completo por lote con propuesta FEFO; devoluciones por lote; trazabilidad hasta el cliente; indicadores de despacho.</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Cumple la mejora propuesta de la etapa 7 y cierra la cadena de trazabilidad.</w:t>
            </w:r>
          </w:p>
        </w:tc>
      </w:tr>
      <w:tr w:rsidR="001B21A9" w14:paraId="412E96D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6E607071" w14:textId="77777777" w:rsidR="001B21A9" w:rsidRDefault="00000000">
            <w:pPr>
              <w:spacing w:after="20"/>
            </w:pPr>
            <w:r>
              <w:rPr>
                <w:b/>
                <w:bCs/>
                <w:sz w:val="19"/>
                <w:szCs w:val="19"/>
              </w:rPr>
              <w:t>Panel del proceso</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C67E5D" w14:textId="77777777" w:rsidR="001B21A9" w:rsidRDefault="00000000">
            <w:pPr>
              <w:spacing w:after="20"/>
            </w:pPr>
            <w:r>
              <w:rPr>
                <w:sz w:val="19"/>
                <w:szCs w:val="19"/>
              </w:rPr>
              <w:t>Nuevo</w:t>
            </w:r>
          </w:p>
        </w:tc>
        <w:tc>
          <w:tcPr>
            <w:tcW w:w="4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EA6B0F" w14:textId="77777777" w:rsidR="001B21A9" w:rsidRDefault="00000000">
            <w:pPr>
              <w:spacing w:after="20"/>
            </w:pPr>
            <w:r>
              <w:rPr>
                <w:sz w:val="19"/>
                <w:szCs w:val="19"/>
              </w:rPr>
              <w:t>Cobertura de puestos críticos por etapa (hoy o un día futuro), indicadores de cobertura y vista de etapas, puestos y matriz RACI.</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19FDE9" w14:textId="77777777" w:rsidR="001B21A9" w:rsidRDefault="00000000">
            <w:pPr>
              <w:spacing w:after="20"/>
            </w:pPr>
            <w:r>
              <w:rPr>
                <w:sz w:val="19"/>
                <w:szCs w:val="19"/>
              </w:rPr>
              <w:t>Diseño organizacional aplicado: muestra qué etapa queda descubierta y por qué.</w:t>
            </w:r>
          </w:p>
        </w:tc>
      </w:tr>
      <w:tr w:rsidR="001B21A9" w14:paraId="7A9EB32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335E26C7" w14:textId="77777777" w:rsidR="001B21A9" w:rsidRDefault="00000000">
            <w:pPr>
              <w:spacing w:after="20"/>
            </w:pPr>
            <w:r>
              <w:rPr>
                <w:b/>
                <w:bCs/>
                <w:sz w:val="19"/>
                <w:szCs w:val="19"/>
              </w:rPr>
              <w:t>Personal</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026441" w14:textId="77777777" w:rsidR="001B21A9" w:rsidRDefault="00000000">
            <w:pPr>
              <w:spacing w:after="20"/>
            </w:pPr>
            <w:r>
              <w:rPr>
                <w:sz w:val="19"/>
                <w:szCs w:val="19"/>
              </w:rPr>
              <w:t>Existente, se amplía</w:t>
            </w:r>
          </w:p>
        </w:tc>
        <w:tc>
          <w:tcPr>
            <w:tcW w:w="4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CCE1C8" w14:textId="77777777" w:rsidR="001B21A9" w:rsidRDefault="00000000">
            <w:pPr>
              <w:spacing w:after="20"/>
            </w:pPr>
            <w:r>
              <w:rPr>
                <w:sz w:val="19"/>
                <w:szCs w:val="19"/>
              </w:rPr>
              <w:t>Ficha del trabajador con cargo y puesto en el proceso (etapa); filtros por etapa.</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FEC37F" w14:textId="77777777" w:rsidR="001B21A9" w:rsidRDefault="00000000">
            <w:pPr>
              <w:spacing w:after="20"/>
            </w:pPr>
            <w:r>
              <w:rPr>
                <w:sz w:val="19"/>
                <w:szCs w:val="19"/>
              </w:rPr>
              <w:t>Identifica a los responsables de cada etapa.</w:t>
            </w:r>
          </w:p>
        </w:tc>
      </w:tr>
      <w:tr w:rsidR="001B21A9" w14:paraId="16E869C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354AEA95" w14:textId="77777777" w:rsidR="001B21A9" w:rsidRDefault="00000000">
            <w:pPr>
              <w:spacing w:after="20"/>
            </w:pPr>
            <w:r>
              <w:rPr>
                <w:b/>
                <w:bCs/>
                <w:sz w:val="19"/>
                <w:szCs w:val="19"/>
              </w:rPr>
              <w:t>Asistencia y turnos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1617B2" w14:textId="77777777" w:rsidR="001B21A9" w:rsidRDefault="00000000">
            <w:pPr>
              <w:spacing w:after="20"/>
            </w:pPr>
            <w:r>
              <w:rPr>
                <w:sz w:val="19"/>
                <w:szCs w:val="19"/>
              </w:rPr>
              <w:t>Existente</w:t>
            </w:r>
          </w:p>
        </w:tc>
        <w:tc>
          <w:tcPr>
            <w:tcW w:w="4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97B8AA" w14:textId="77777777" w:rsidR="001B21A9" w:rsidRDefault="00000000">
            <w:pPr>
              <w:spacing w:after="20"/>
            </w:pPr>
            <w:r>
              <w:rPr>
                <w:sz w:val="19"/>
                <w:szCs w:val="19"/>
              </w:rPr>
              <w:t>Entradas y salidas, retrasos, horas trabajadas.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944A05" w14:textId="77777777" w:rsidR="001B21A9" w:rsidRDefault="00000000">
            <w:pPr>
              <w:spacing w:after="20"/>
            </w:pPr>
            <w:r>
              <w:rPr>
                <w:sz w:val="19"/>
                <w:szCs w:val="19"/>
              </w:rPr>
              <w:t>Cobertura real de los puestos críticos.</w:t>
            </w:r>
          </w:p>
        </w:tc>
      </w:tr>
      <w:tr w:rsidR="001B21A9" w14:paraId="46AA2CA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6D2DAC9C" w14:textId="77777777" w:rsidR="001B21A9" w:rsidRDefault="00000000">
            <w:pPr>
              <w:spacing w:after="20"/>
            </w:pPr>
            <w:r>
              <w:rPr>
                <w:b/>
                <w:bCs/>
                <w:sz w:val="19"/>
                <w:szCs w:val="19"/>
              </w:rPr>
              <w:t>Solicitudes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43CFEA" w14:textId="77777777" w:rsidR="001B21A9" w:rsidRDefault="00000000">
            <w:pPr>
              <w:spacing w:after="20"/>
            </w:pPr>
            <w:r>
              <w:rPr>
                <w:sz w:val="19"/>
                <w:szCs w:val="19"/>
              </w:rPr>
              <w:t>Existente, se amplía</w:t>
            </w:r>
          </w:p>
        </w:tc>
        <w:tc>
          <w:tcPr>
            <w:tcW w:w="4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8C0593" w14:textId="77777777" w:rsidR="001B21A9" w:rsidRDefault="00000000">
            <w:pPr>
              <w:spacing w:after="20"/>
            </w:pPr>
            <w:r>
              <w:rPr>
                <w:sz w:val="19"/>
                <w:szCs w:val="19"/>
              </w:rPr>
              <w:t>Permisos y vacaciones con aprobación por etapas; aviso de impacto en puestos críticos.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BE8968" w14:textId="77777777" w:rsidR="001B21A9" w:rsidRDefault="00000000">
            <w:pPr>
              <w:spacing w:after="20"/>
            </w:pPr>
            <w:r>
              <w:rPr>
                <w:sz w:val="19"/>
                <w:szCs w:val="19"/>
              </w:rPr>
              <w:t>Anticipa ausencias que afectan la cobertura.</w:t>
            </w:r>
          </w:p>
        </w:tc>
      </w:tr>
      <w:tr w:rsidR="001B21A9" w14:paraId="704DBC1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0980D725" w14:textId="77777777" w:rsidR="001B21A9" w:rsidRDefault="00000000">
            <w:pPr>
              <w:spacing w:after="20"/>
            </w:pPr>
            <w:r>
              <w:rPr>
                <w:b/>
                <w:bCs/>
                <w:sz w:val="19"/>
                <w:szCs w:val="19"/>
              </w:rPr>
              <w:t>Capacitación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CA684E" w14:textId="77777777" w:rsidR="001B21A9" w:rsidRDefault="00000000">
            <w:pPr>
              <w:spacing w:after="20"/>
            </w:pPr>
            <w:r>
              <w:rPr>
                <w:sz w:val="19"/>
                <w:szCs w:val="19"/>
              </w:rPr>
              <w:t>Existente</w:t>
            </w:r>
          </w:p>
        </w:tc>
        <w:tc>
          <w:tcPr>
            <w:tcW w:w="4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104537" w14:textId="77777777" w:rsidR="001B21A9" w:rsidRDefault="00000000">
            <w:pPr>
              <w:spacing w:after="20"/>
            </w:pPr>
            <w:r>
              <w:rPr>
                <w:sz w:val="19"/>
                <w:szCs w:val="19"/>
              </w:rPr>
              <w:t>Capacitaciones, inscripción y resultados.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3C1064" w14:textId="77777777" w:rsidR="001B21A9" w:rsidRDefault="00000000">
            <w:pPr>
              <w:spacing w:after="20"/>
            </w:pPr>
            <w:r>
              <w:rPr>
                <w:sz w:val="19"/>
                <w:szCs w:val="19"/>
              </w:rPr>
              <w:t>Competencia vigente del personal en puestos críticos.</w:t>
            </w:r>
          </w:p>
        </w:tc>
      </w:tr>
      <w:tr w:rsidR="001B21A9" w14:paraId="061DACA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7136CB66" w14:textId="77777777" w:rsidR="001B21A9" w:rsidRDefault="00000000">
            <w:pPr>
              <w:spacing w:after="20"/>
            </w:pPr>
            <w:r>
              <w:rPr>
                <w:b/>
                <w:bCs/>
                <w:sz w:val="19"/>
                <w:szCs w:val="19"/>
              </w:rPr>
              <w:t>Reportes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25F5AC" w14:textId="77777777" w:rsidR="001B21A9" w:rsidRDefault="00000000">
            <w:pPr>
              <w:spacing w:after="20"/>
            </w:pPr>
            <w:r>
              <w:rPr>
                <w:sz w:val="19"/>
                <w:szCs w:val="19"/>
              </w:rPr>
              <w:t>Existente, se amplía</w:t>
            </w:r>
          </w:p>
        </w:tc>
        <w:tc>
          <w:tcPr>
            <w:tcW w:w="40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Indicadores de calidad, de despacho (sección 10.1) y de personal.</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D40DAD" w14:textId="77777777" w:rsidR="001B21A9" w:rsidRDefault="00000000">
            <w:pPr>
              <w:spacing w:after="20"/>
            </w:pPr>
            <w:r>
              <w:rPr>
                <w:sz w:val="19"/>
                <w:szCs w:val="19"/>
              </w:rPr>
              <w:t>Apoya decisiones de calidad y dotación.</w:t>
            </w:r>
          </w:p>
        </w:tc>
      </w:tr>
    </w:tbl>
    <w:p w14:paraId="3B750717" w14:textId="77777777" w:rsidR="001B21A9" w:rsidRDefault="001B21A9">
      <w:pPr>
        <w:spacing w:after="120"/>
      </w:pPr>
    </w:p>
    <w:p w14:paraId="139DCC55" w14:textId="77777777" w:rsidR="001B21A9" w:rsidRDefault="00000000">
      <w:pPr>
        <w:pStyle w:val="Ttulo2"/>
      </w:pPr>
      <w:r>
        <w:t>9.2. Roles del sistema</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266"/>
      </w:tblGrid>
      <w:tr w:rsidR="001B21A9" w14:paraId="605E122D"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27B49D97" w14:textId="77777777" w:rsidR="001B21A9" w:rsidRDefault="00000000">
            <w:pPr>
              <w:spacing w:after="20"/>
            </w:pPr>
            <w:r>
              <w:rPr>
                <w:b/>
                <w:bCs/>
                <w:color w:val="FFFFFF"/>
                <w:sz w:val="19"/>
                <w:szCs w:val="19"/>
              </w:rPr>
              <w:t>Rol</w:t>
            </w:r>
          </w:p>
        </w:tc>
        <w:tc>
          <w:tcPr>
            <w:tcW w:w="7266"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570E72FC" w14:textId="77777777" w:rsidR="001B21A9" w:rsidRDefault="00000000">
            <w:pPr>
              <w:spacing w:after="20"/>
            </w:pPr>
            <w:r>
              <w:rPr>
                <w:b/>
                <w:bCs/>
                <w:color w:val="FFFFFF"/>
                <w:sz w:val="19"/>
                <w:szCs w:val="19"/>
              </w:rPr>
              <w:t>Responsabilidad en el sistema</w:t>
            </w:r>
          </w:p>
        </w:tc>
      </w:tr>
      <w:tr w:rsidR="001B21A9" w14:paraId="434ED5BB"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13EC2004" w14:textId="77777777" w:rsidR="001B21A9" w:rsidRDefault="00000000">
            <w:pPr>
              <w:spacing w:after="20"/>
            </w:pPr>
            <w:r>
              <w:rPr>
                <w:b/>
                <w:bCs/>
                <w:sz w:val="19"/>
                <w:szCs w:val="19"/>
              </w:rPr>
              <w:t>Operador de recepción</w:t>
            </w:r>
          </w:p>
        </w:tc>
        <w:tc>
          <w:tcPr>
            <w:tcW w:w="72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9500DC" w14:textId="77777777" w:rsidR="001B21A9" w:rsidRDefault="00000000">
            <w:pPr>
              <w:spacing w:after="20"/>
            </w:pPr>
            <w:r>
              <w:rPr>
                <w:sz w:val="19"/>
                <w:szCs w:val="19"/>
              </w:rPr>
              <w:t>Registrar ingresos y muestras.</w:t>
            </w:r>
          </w:p>
        </w:tc>
      </w:tr>
      <w:tr w:rsidR="001B21A9" w14:paraId="711D472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426A50A8" w14:textId="77777777" w:rsidR="001B21A9" w:rsidRDefault="00000000">
            <w:pPr>
              <w:spacing w:after="20"/>
            </w:pPr>
            <w:r>
              <w:rPr>
                <w:b/>
                <w:bCs/>
                <w:sz w:val="19"/>
                <w:szCs w:val="19"/>
              </w:rPr>
              <w:t>Analista de laboratorio</w:t>
            </w:r>
          </w:p>
        </w:tc>
        <w:tc>
          <w:tcPr>
            <w:tcW w:w="72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A52230" w14:textId="77777777" w:rsidR="001B21A9" w:rsidRDefault="00000000">
            <w:pPr>
              <w:spacing w:after="20"/>
            </w:pPr>
            <w:r>
              <w:rPr>
                <w:sz w:val="19"/>
                <w:szCs w:val="19"/>
              </w:rPr>
              <w:t>Registrar resultados de análisis.</w:t>
            </w:r>
          </w:p>
        </w:tc>
      </w:tr>
      <w:tr w:rsidR="001B21A9" w14:paraId="228EBC7A"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0B3F9A75" w14:textId="77777777" w:rsidR="001B21A9" w:rsidRDefault="00000000">
            <w:pPr>
              <w:spacing w:after="20"/>
            </w:pPr>
            <w:r>
              <w:rPr>
                <w:b/>
                <w:bCs/>
                <w:sz w:val="19"/>
                <w:szCs w:val="19"/>
              </w:rPr>
              <w:t>Supervisor de calidad</w:t>
            </w:r>
          </w:p>
        </w:tc>
        <w:tc>
          <w:tcPr>
            <w:tcW w:w="72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153493" w14:textId="77777777" w:rsidR="001B21A9" w:rsidRDefault="00000000">
            <w:pPr>
              <w:spacing w:after="20"/>
            </w:pPr>
            <w:r>
              <w:rPr>
                <w:sz w:val="19"/>
                <w:szCs w:val="19"/>
              </w:rPr>
              <w:t>Confirmar decisiones, asignar tanque y lote; administrar parámetros autorizados.</w:t>
            </w:r>
          </w:p>
        </w:tc>
      </w:tr>
      <w:tr w:rsidR="001B21A9" w14:paraId="0548DE1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58E15C53" w14:textId="77777777" w:rsidR="001B21A9" w:rsidRDefault="00000000">
            <w:pPr>
              <w:spacing w:after="20"/>
            </w:pPr>
            <w:r>
              <w:rPr>
                <w:b/>
                <w:bCs/>
                <w:sz w:val="19"/>
                <w:szCs w:val="19"/>
              </w:rPr>
              <w:t>Supervisor de producción</w:t>
            </w:r>
          </w:p>
        </w:tc>
        <w:tc>
          <w:tcPr>
            <w:tcW w:w="72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9FCB58" w14:textId="77777777" w:rsidR="001B21A9" w:rsidRDefault="00000000">
            <w:pPr>
              <w:spacing w:after="20"/>
            </w:pPr>
            <w:r>
              <w:rPr>
                <w:sz w:val="19"/>
                <w:szCs w:val="19"/>
              </w:rPr>
              <w:t>Consultar lotes aceptados y cobertura de su área.</w:t>
            </w:r>
          </w:p>
        </w:tc>
      </w:tr>
      <w:tr w:rsidR="001B21A9" w14:paraId="2CC0D93B"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577CDA24" w14:textId="77777777" w:rsidR="001B21A9" w:rsidRDefault="00000000">
            <w:pPr>
              <w:spacing w:after="20"/>
            </w:pPr>
            <w:r>
              <w:rPr>
                <w:b/>
                <w:bCs/>
                <w:sz w:val="19"/>
                <w:szCs w:val="19"/>
              </w:rPr>
              <w:t>Recursos Humanos</w:t>
            </w:r>
          </w:p>
        </w:tc>
        <w:tc>
          <w:tcPr>
            <w:tcW w:w="72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C98359" w14:textId="77777777" w:rsidR="001B21A9" w:rsidRDefault="00000000">
            <w:pPr>
              <w:spacing w:after="20"/>
            </w:pPr>
            <w:r>
              <w:rPr>
                <w:sz w:val="19"/>
                <w:szCs w:val="19"/>
              </w:rPr>
              <w:t>Administrar personal, turnos y solicitudes.</w:t>
            </w:r>
          </w:p>
        </w:tc>
      </w:tr>
      <w:tr w:rsidR="001B21A9" w14:paraId="25A7007A"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7D5A757C" w14:textId="77777777" w:rsidR="001B21A9" w:rsidRDefault="00000000">
            <w:pPr>
              <w:spacing w:after="20"/>
            </w:pPr>
            <w:r>
              <w:rPr>
                <w:b/>
                <w:bCs/>
                <w:sz w:val="19"/>
                <w:szCs w:val="19"/>
              </w:rPr>
              <w:t>Jefatura de planta</w:t>
            </w:r>
          </w:p>
        </w:tc>
        <w:tc>
          <w:tcPr>
            <w:tcW w:w="72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5A1A13" w14:textId="77777777" w:rsidR="001B21A9" w:rsidRDefault="00000000">
            <w:pPr>
              <w:spacing w:after="20"/>
            </w:pPr>
            <w:r>
              <w:rPr>
                <w:sz w:val="19"/>
                <w:szCs w:val="19"/>
              </w:rPr>
              <w:t>Consultar indicadores y rastrear lotes.</w:t>
            </w:r>
          </w:p>
        </w:tc>
      </w:tr>
      <w:tr>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pPr>
              <w:spacing w:after="20"/>
            </w:pPr>
            <w:r>
              <w:rPr>
                <w:b/>
                <w:bCs/>
                <w:sz w:val="19"/>
                <w:szCs w:val="19"/>
              </w:rPr>
              <w:t xml:space="preserve">Operario de envasado</w:t>
            </w:r>
          </w:p>
        </w:tc>
        <w:tc>
          <w:tcPr>
            <w:tcW w:w="72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Registrar los lotes de producto terminado con su leche de origen.</w:t>
            </w:r>
          </w:p>
        </w:tc>
      </w:tr>
      <w:tr>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pPr>
              <w:spacing w:after="20"/>
            </w:pPr>
            <w:r>
              <w:rPr>
                <w:b/>
                <w:bCs/>
                <w:sz w:val="19"/>
                <w:szCs w:val="19"/>
              </w:rPr>
              <w:t xml:space="preserve">Encargado de almacén</w:t>
            </w:r>
          </w:p>
        </w:tc>
        <w:tc>
          <w:tcPr>
            <w:tcW w:w="72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Recibir los lotes, ajustar el stock, despachar y registrar devoluciones.</w:t>
            </w:r>
          </w:p>
        </w:tc>
      </w:tr>
      <w:tr>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pPr>
              <w:spacing w:after="20"/>
            </w:pPr>
            <w:r>
              <w:rPr>
                <w:b/>
                <w:bCs/>
                <w:sz w:val="19"/>
                <w:szCs w:val="19"/>
              </w:rPr>
              <w:t xml:space="preserve">Auxiliar de despacho</w:t>
            </w:r>
          </w:p>
        </w:tc>
        <w:tc>
          <w:tcPr>
            <w:tcW w:w="72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Despachar los pedidos por lote.</w:t>
            </w:r>
          </w:p>
        </w:tc>
      </w:tr>
      <w:tr>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pPr>
              <w:spacing w:after="20"/>
            </w:pPr>
            <w:r>
              <w:rPr>
                <w:b/>
                <w:bCs/>
                <w:sz w:val="19"/>
                <w:szCs w:val="19"/>
              </w:rPr>
              <w:t xml:space="preserve">Ejecutivo de atención de pedidos</w:t>
            </w:r>
          </w:p>
        </w:tc>
        <w:tc>
          <w:tcPr>
            <w:tcW w:w="72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Registrar y cancelar pedidos; mantener los clientes.</w:t>
            </w:r>
          </w:p>
        </w:tc>
      </w:tr>
    </w:tbl>
    <w:p w14:paraId="12CA1D4B" w14:textId="77777777" w:rsidR="001B21A9" w:rsidRDefault="001B21A9">
      <w:pPr>
        <w:spacing w:after="120"/>
      </w:pPr>
    </w:p>
    <w:p>
      <w:pPr>
        <w:spacing w:after="120" w:line="276" w:lineRule="auto"/>
        <w:jc w:val="both"/>
      </w:pPr>
      <w:r>
        <w:t xml:space="preserve">El acceso es con usuario y contraseña. En los módulos de RRHH los permisos dependen del rol del sistema (trabajador, supervisor, RRHH, gerencia); en Recepción y en Almacén y despacho dependen del </w:t>
      </w:r>
      <w:r>
        <w:rPr>
          <w:b/>
          <w:bCs/>
        </w:rPr>
        <w:t xml:space="preserve">puesto en el proceso</w:t>
      </w:r>
      <w:r>
        <w:t xml:space="preserve">, de modo que el sistema aplica las matrices RACI de la sección 7.4.</w:t>
      </w:r>
    </w:p>
    <w:p>
      <w:pPr>
        <w:pStyle w:val="Ttulo2"/>
      </w:pPr>
      <w:r>
        <w:t xml:space="preserve">9.3. Entidades de los módulos del proceso</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866"/>
      </w:tblGrid>
      <w:tr w:rsidR="001B21A9" w14:paraId="727AB40A"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5C3A9138" w14:textId="77777777" w:rsidR="001B21A9" w:rsidRDefault="00000000">
            <w:pPr>
              <w:spacing w:after="20"/>
            </w:pPr>
            <w:r>
              <w:rPr>
                <w:b/>
                <w:bCs/>
                <w:color w:val="FFFFFF"/>
                <w:sz w:val="19"/>
                <w:szCs w:val="19"/>
              </w:rPr>
              <w:t>Entidad</w:t>
            </w:r>
          </w:p>
        </w:tc>
        <w:tc>
          <w:tcPr>
            <w:tcW w:w="7866"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4DE2022F" w14:textId="77777777" w:rsidR="001B21A9" w:rsidRDefault="00000000">
            <w:pPr>
              <w:spacing w:after="20"/>
            </w:pPr>
            <w:r>
              <w:rPr>
                <w:b/>
                <w:bCs/>
                <w:color w:val="FFFFFF"/>
                <w:sz w:val="19"/>
                <w:szCs w:val="19"/>
              </w:rPr>
              <w:t>Datos principales</w:t>
            </w:r>
          </w:p>
        </w:tc>
      </w:tr>
      <w:tr w:rsidR="001B21A9" w14:paraId="73A77F5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6859E435" w14:textId="77777777" w:rsidR="001B21A9" w:rsidRDefault="00000000">
            <w:pPr>
              <w:spacing w:after="20"/>
            </w:pPr>
            <w:r>
              <w:rPr>
                <w:b/>
                <w:bCs/>
                <w:sz w:val="19"/>
                <w:szCs w:val="19"/>
              </w:rPr>
              <w:t>Proveedor</w:t>
            </w:r>
          </w:p>
        </w:tc>
        <w:tc>
          <w:tcPr>
            <w:tcW w:w="78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94B9C4" w14:textId="77777777" w:rsidR="001B21A9" w:rsidRDefault="00000000">
            <w:pPr>
              <w:spacing w:after="20"/>
            </w:pPr>
            <w:r>
              <w:rPr>
                <w:sz w:val="19"/>
                <w:szCs w:val="19"/>
              </w:rPr>
              <w:t>Código, nombre, centro de acopio o comunidad.</w:t>
            </w:r>
          </w:p>
        </w:tc>
      </w:tr>
      <w:tr w:rsidR="001B21A9" w14:paraId="175B389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7BCD6FCA" w14:textId="77777777" w:rsidR="001B21A9" w:rsidRDefault="00000000">
            <w:pPr>
              <w:spacing w:after="20"/>
            </w:pPr>
            <w:r>
              <w:rPr>
                <w:b/>
                <w:bCs/>
                <w:sz w:val="19"/>
                <w:szCs w:val="19"/>
              </w:rPr>
              <w:t>Cisterna</w:t>
            </w:r>
          </w:p>
        </w:tc>
        <w:tc>
          <w:tcPr>
            <w:tcW w:w="78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469F55" w14:textId="77777777" w:rsidR="001B21A9" w:rsidRDefault="00000000">
            <w:pPr>
              <w:spacing w:after="20"/>
            </w:pPr>
            <w:r>
              <w:rPr>
                <w:sz w:val="19"/>
                <w:szCs w:val="19"/>
              </w:rPr>
              <w:t>Placa, capacidad, transportista.</w:t>
            </w:r>
          </w:p>
        </w:tc>
      </w:tr>
      <w:tr w:rsidR="001B21A9" w14:paraId="09F3429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219732AE" w14:textId="77777777" w:rsidR="001B21A9" w:rsidRDefault="00000000">
            <w:pPr>
              <w:spacing w:after="20"/>
            </w:pPr>
            <w:r>
              <w:rPr>
                <w:b/>
                <w:bCs/>
                <w:sz w:val="19"/>
                <w:szCs w:val="19"/>
              </w:rPr>
              <w:t>Ingreso</w:t>
            </w:r>
          </w:p>
        </w:tc>
        <w:tc>
          <w:tcPr>
            <w:tcW w:w="78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8002AB" w14:textId="77777777" w:rsidR="001B21A9" w:rsidRDefault="00000000">
            <w:pPr>
              <w:spacing w:after="20"/>
            </w:pPr>
            <w:r>
              <w:rPr>
                <w:sz w:val="19"/>
                <w:szCs w:val="19"/>
              </w:rPr>
              <w:t>Fecha y hora, proveedor, cisterna, volumen (L), temperatura (°C), operador responsable (trabajador).</w:t>
            </w:r>
          </w:p>
        </w:tc>
      </w:tr>
      <w:tr w:rsidR="001B21A9" w14:paraId="676886F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544DBCD2" w14:textId="77777777" w:rsidR="001B21A9" w:rsidRDefault="00000000">
            <w:pPr>
              <w:spacing w:after="20"/>
            </w:pPr>
            <w:r>
              <w:rPr>
                <w:b/>
                <w:bCs/>
                <w:sz w:val="19"/>
                <w:szCs w:val="19"/>
              </w:rPr>
              <w:t>Análisis</w:t>
            </w:r>
          </w:p>
        </w:tc>
        <w:tc>
          <w:tcPr>
            <w:tcW w:w="78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519FB4" w14:textId="77777777" w:rsidR="001B21A9" w:rsidRDefault="00000000">
            <w:pPr>
              <w:spacing w:after="20"/>
            </w:pPr>
            <w:r>
              <w:rPr>
                <w:sz w:val="19"/>
                <w:szCs w:val="19"/>
              </w:rPr>
              <w:t>Ingreso, acidez, densidad, grasa, prueba de alcohol, antibióticos, analista responsable (trabajador).</w:t>
            </w:r>
          </w:p>
        </w:tc>
      </w:tr>
      <w:tr w:rsidR="001B21A9" w14:paraId="0667596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300DC17D" w14:textId="77777777" w:rsidR="001B21A9" w:rsidRDefault="00000000">
            <w:pPr>
              <w:spacing w:after="20"/>
            </w:pPr>
            <w:r>
              <w:rPr>
                <w:b/>
                <w:bCs/>
                <w:sz w:val="19"/>
                <w:szCs w:val="19"/>
              </w:rPr>
              <w:t>Decisión</w:t>
            </w:r>
          </w:p>
        </w:tc>
        <w:tc>
          <w:tcPr>
            <w:tcW w:w="78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C4AE81" w14:textId="77777777" w:rsidR="001B21A9" w:rsidRDefault="00000000">
            <w:pPr>
              <w:spacing w:after="20"/>
            </w:pPr>
            <w:r>
              <w:rPr>
                <w:sz w:val="19"/>
                <w:szCs w:val="19"/>
              </w:rPr>
              <w:t>Ingreso, resultado (aceptado, derivado o rechazado), motivo, supervisor responsable (trabajador), tanque, código de lote.</w:t>
            </w:r>
          </w:p>
        </w:tc>
      </w:tr>
      <w:tr w:rsidR="001B21A9" w14:paraId="3B37848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45DD1297" w14:textId="77777777" w:rsidR="001B21A9" w:rsidRDefault="00000000">
            <w:pPr>
              <w:spacing w:after="20"/>
            </w:pPr>
            <w:r>
              <w:rPr>
                <w:b/>
                <w:bCs/>
                <w:sz w:val="19"/>
                <w:szCs w:val="19"/>
              </w:rPr>
              <w:t>Parámetro de calidad</w:t>
            </w:r>
          </w:p>
        </w:tc>
        <w:tc>
          <w:tcPr>
            <w:tcW w:w="78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1F0CB6" w14:textId="77777777" w:rsidR="001B21A9" w:rsidRDefault="00000000">
            <w:pPr>
              <w:spacing w:after="20"/>
            </w:pPr>
            <w:r>
              <w:rPr>
                <w:sz w:val="19"/>
                <w:szCs w:val="19"/>
              </w:rPr>
              <w:t>Parámetro, mínimo, máximo, vigente desde, aprobado por.</w:t>
            </w:r>
          </w:p>
        </w:tc>
      </w:tr>
      <w:tr>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pPr>
              <w:spacing w:after="20"/>
            </w:pPr>
            <w:r>
              <w:rPr>
                <w:b/>
                <w:bCs/>
                <w:sz w:val="19"/>
                <w:szCs w:val="19"/>
              </w:rPr>
              <w:t xml:space="preserve">Producto</w:t>
            </w:r>
          </w:p>
        </w:tc>
        <w:tc>
          <w:tcPr>
            <w:tcW w:w="78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Código, nombre, presentación, litros por unidad, vida útil (días).</w:t>
            </w:r>
          </w:p>
        </w:tc>
      </w:tr>
      <w:tr>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pPr>
              <w:spacing w:after="20"/>
            </w:pPr>
            <w:r>
              <w:rPr>
                <w:b/>
                <w:bCs/>
                <w:sz w:val="19"/>
                <w:szCs w:val="19"/>
              </w:rPr>
              <w:t xml:space="preserve">Lote de producto terminado</w:t>
            </w:r>
          </w:p>
        </w:tc>
        <w:tc>
          <w:tcPr>
            <w:tcW w:w="78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Código LP, producto, unidades, fecha de elaboración y de vencimiento, lotes de recepción de origen, responsable de envasado, unidades recibidas en almacén y responsable de la recepción.</w:t>
            </w:r>
          </w:p>
        </w:tc>
      </w:tr>
      <w:tr>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pPr>
              <w:spacing w:after="20"/>
            </w:pPr>
            <w:r>
              <w:rPr>
                <w:b/>
                <w:bCs/>
                <w:sz w:val="19"/>
                <w:szCs w:val="19"/>
              </w:rPr>
              <w:t xml:space="preserve">Movimiento de inventario</w:t>
            </w:r>
          </w:p>
        </w:tc>
        <w:tc>
          <w:tcPr>
            <w:tcW w:w="78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Lote, tipo (ingreso, despacho o ajuste), cantidad, pedido o motivo, responsable, fecha y hora.</w:t>
            </w:r>
          </w:p>
        </w:tc>
      </w:tr>
      <w:tr>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pPr>
              <w:spacing w:after="20"/>
            </w:pPr>
            <w:r>
              <w:rPr>
                <w:b/>
                <w:bCs/>
                <w:sz w:val="19"/>
                <w:szCs w:val="19"/>
              </w:rPr>
              <w:t xml:space="preserve">Cliente</w:t>
            </w:r>
          </w:p>
        </w:tc>
        <w:tc>
          <w:tcPr>
            <w:tcW w:w="78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Código, nombre, tipo (distribuidor, supermercado, tienda o institucional), ciudad, dirección.</w:t>
            </w:r>
          </w:p>
        </w:tc>
      </w:tr>
      <w:tr>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pPr>
              <w:spacing w:after="20"/>
            </w:pPr>
            <w:r>
              <w:rPr>
                <w:b/>
                <w:bCs/>
                <w:sz w:val="19"/>
                <w:szCs w:val="19"/>
              </w:rPr>
              <w:t xml:space="preserve">Pedido</w:t>
            </w:r>
          </w:p>
        </w:tc>
        <w:tc>
          <w:tcPr>
            <w:tcW w:w="78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Código PED, cliente, fecha de entrega, productos y cantidades, estado, responsable.</w:t>
            </w:r>
          </w:p>
        </w:tc>
      </w:tr>
      <w:tr>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pPr>
              <w:spacing w:after="20"/>
            </w:pPr>
            <w:r>
              <w:rPr>
                <w:b/>
                <w:bCs/>
                <w:sz w:val="19"/>
                <w:szCs w:val="19"/>
              </w:rPr>
              <w:t xml:space="preserve">Despacho</w:t>
            </w:r>
          </w:p>
        </w:tc>
        <w:tc>
          <w:tcPr>
            <w:tcW w:w="78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Pedido, lotes y unidades entregadas, cumplimiento de FEFO y motivo, vehículo, responsable.</w:t>
            </w:r>
          </w:p>
        </w:tc>
      </w:tr>
      <w:tr>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pPr>
              <w:spacing w:after="20"/>
            </w:pPr>
            <w:r>
              <w:rPr>
                <w:b/>
                <w:bCs/>
                <w:sz w:val="19"/>
                <w:szCs w:val="19"/>
              </w:rPr>
              <w:t xml:space="preserve">Devolución</w:t>
            </w:r>
          </w:p>
        </w:tc>
        <w:tc>
          <w:tcPr>
            <w:tcW w:w="78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Pedido, lote, cantidad, motivo, responsable.</w:t>
            </w:r>
          </w:p>
        </w:tc>
      </w:tr>
    </w:tbl>
    <w:p w14:paraId="5BE2E8EE" w14:textId="77777777" w:rsidR="001B21A9" w:rsidRDefault="001B21A9">
      <w:pPr>
        <w:spacing w:after="120"/>
      </w:pPr>
    </w:p>
    <w:p w14:paraId="2B0EE8C6" w14:textId="77777777" w:rsidR="001B21A9" w:rsidRDefault="00000000">
      <w:pPr>
        <w:pStyle w:val="Ttulo2"/>
      </w:pPr>
      <w:r>
        <w:t>9.4. Tecnología</w:t>
      </w:r>
    </w:p>
    <w:p w14:paraId="7604C67F" w14:textId="77777777" w:rsidR="001B21A9" w:rsidRDefault="00000000">
      <w:pPr>
        <w:spacing w:after="120" w:line="276" w:lineRule="auto"/>
        <w:jc w:val="both"/>
      </w:pPr>
      <w:proofErr w:type="spellStart"/>
      <w:r>
        <w:t>Backend</w:t>
      </w:r>
      <w:proofErr w:type="spellEnd"/>
      <w:r>
        <w:t xml:space="preserve"> con </w:t>
      </w:r>
      <w:r>
        <w:rPr>
          <w:b/>
          <w:bCs/>
        </w:rPr>
        <w:t>Node.js y Express</w:t>
      </w:r>
      <w:r>
        <w:t xml:space="preserve"> (API REST), base de datos </w:t>
      </w:r>
      <w:r>
        <w:rPr>
          <w:b/>
          <w:bCs/>
        </w:rPr>
        <w:t>SQLite</w:t>
      </w:r>
      <w:r>
        <w:t xml:space="preserve"> mediante el módulo nativo de Node, </w:t>
      </w:r>
      <w:proofErr w:type="spellStart"/>
      <w:r>
        <w:t>frontend</w:t>
      </w:r>
      <w:proofErr w:type="spellEnd"/>
      <w:r>
        <w:t xml:space="preserve"> </w:t>
      </w:r>
      <w:proofErr w:type="spellStart"/>
      <w:r>
        <w:rPr>
          <w:b/>
          <w:bCs/>
        </w:rPr>
        <w:t>React</w:t>
      </w:r>
      <w:proofErr w:type="spellEnd"/>
      <w:r>
        <w:t xml:space="preserve"> (Vite) y diagramas en </w:t>
      </w:r>
      <w:r>
        <w:rPr>
          <w:b/>
          <w:bCs/>
        </w:rPr>
        <w:t>Draw.io</w:t>
      </w:r>
      <w:r>
        <w:t>. Contraseñas cifradas y sesiones con token. Es la misma arquitectura de tres capas del prototipo anterior, por lo que los módulos nuevos se integran sin cambiar de tecnología.</w:t>
      </w:r>
    </w:p>
    <w:p w14:paraId="303FFCC9" w14:textId="77777777" w:rsidR="001B21A9" w:rsidRDefault="00000000">
      <w:pPr>
        <w:pStyle w:val="Ttulo1"/>
      </w:pPr>
      <w:r>
        <w:t>10. INDICADORES, IMPLEMENTACIÓN Y RIESGOS</w:t>
      </w:r>
    </w:p>
    <w:p w14:paraId="21D16E3B" w14:textId="77777777" w:rsidR="001B21A9" w:rsidRDefault="00000000">
      <w:pPr>
        <w:pStyle w:val="Ttulo2"/>
      </w:pPr>
      <w:r>
        <w:t>10.1. Indicadores de seguimiento</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66"/>
        <w:gridCol w:w="1600"/>
        <w:gridCol w:w="2200"/>
      </w:tblGrid>
      <w:tr w:rsidR="001B21A9" w14:paraId="391100D3"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7A7EA4A6" w14:textId="77777777" w:rsidR="001B21A9" w:rsidRDefault="00000000">
            <w:pPr>
              <w:spacing w:after="20"/>
            </w:pPr>
            <w:r>
              <w:rPr>
                <w:b/>
                <w:bCs/>
                <w:color w:val="FFFFFF"/>
                <w:sz w:val="19"/>
                <w:szCs w:val="19"/>
              </w:rPr>
              <w:t>Indicador</w:t>
            </w:r>
          </w:p>
        </w:tc>
        <w:tc>
          <w:tcPr>
            <w:tcW w:w="3866"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677F5EA0" w14:textId="77777777" w:rsidR="001B21A9" w:rsidRDefault="00000000">
            <w:pPr>
              <w:spacing w:after="20"/>
            </w:pPr>
            <w:r>
              <w:rPr>
                <w:b/>
                <w:bCs/>
                <w:color w:val="FFFFFF"/>
                <w:sz w:val="19"/>
                <w:szCs w:val="19"/>
              </w:rPr>
              <w:t>Cálculo</w:t>
            </w:r>
          </w:p>
        </w:tc>
        <w:tc>
          <w:tcPr>
            <w:tcW w:w="160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1C5E16BD" w14:textId="77777777" w:rsidR="001B21A9" w:rsidRDefault="00000000">
            <w:pPr>
              <w:spacing w:after="20"/>
            </w:pPr>
            <w:r>
              <w:rPr>
                <w:b/>
                <w:bCs/>
                <w:color w:val="FFFFFF"/>
                <w:sz w:val="19"/>
                <w:szCs w:val="19"/>
              </w:rPr>
              <w:t>Frecuencia</w:t>
            </w:r>
          </w:p>
        </w:tc>
        <w:tc>
          <w:tcPr>
            <w:tcW w:w="220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609B18BD" w14:textId="77777777" w:rsidR="001B21A9" w:rsidRDefault="00000000">
            <w:pPr>
              <w:spacing w:after="20"/>
            </w:pPr>
            <w:r>
              <w:rPr>
                <w:b/>
                <w:bCs/>
                <w:color w:val="FFFFFF"/>
                <w:sz w:val="19"/>
                <w:szCs w:val="19"/>
              </w:rPr>
              <w:t>En el prototipo</w:t>
            </w:r>
          </w:p>
        </w:tc>
      </w:tr>
      <w:tr w:rsidR="001B21A9" w14:paraId="4FD209E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5C596349" w14:textId="77777777" w:rsidR="001B21A9" w:rsidRDefault="00000000">
            <w:pPr>
              <w:spacing w:after="20"/>
            </w:pPr>
            <w:r>
              <w:rPr>
                <w:b/>
                <w:bCs/>
                <w:sz w:val="19"/>
                <w:szCs w:val="19"/>
              </w:rPr>
              <w:t>Porcentaje de leche rechazada</w:t>
            </w:r>
          </w:p>
        </w:tc>
        <w:tc>
          <w:tcPr>
            <w:tcW w:w="38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42D00B" w14:textId="77777777" w:rsidR="001B21A9" w:rsidRDefault="00000000">
            <w:pPr>
              <w:spacing w:after="20"/>
            </w:pPr>
            <w:r>
              <w:rPr>
                <w:sz w:val="19"/>
                <w:szCs w:val="19"/>
              </w:rPr>
              <w:t>Litros rechazados ÷ litros recibidos × 100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341EBF" w14:textId="77777777" w:rsidR="001B21A9" w:rsidRDefault="00000000">
            <w:pPr>
              <w:spacing w:after="20"/>
            </w:pPr>
            <w:r>
              <w:rPr>
                <w:sz w:val="19"/>
                <w:szCs w:val="19"/>
              </w:rPr>
              <w:t>Diaria y mensual</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8C5CD5" w14:textId="77777777" w:rsidR="001B21A9" w:rsidRDefault="00000000">
            <w:pPr>
              <w:spacing w:after="20"/>
            </w:pPr>
            <w:r>
              <w:rPr>
                <w:sz w:val="19"/>
                <w:szCs w:val="19"/>
              </w:rPr>
              <w:t>Sí</w:t>
            </w:r>
          </w:p>
        </w:tc>
      </w:tr>
      <w:tr w:rsidR="001B21A9" w14:paraId="51716FF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47D1E6E9" w14:textId="77777777" w:rsidR="001B21A9" w:rsidRDefault="00000000">
            <w:pPr>
              <w:spacing w:after="20"/>
            </w:pPr>
            <w:r>
              <w:rPr>
                <w:b/>
                <w:bCs/>
                <w:sz w:val="19"/>
                <w:szCs w:val="19"/>
              </w:rPr>
              <w:t>Conformidad por proveedor</w:t>
            </w:r>
          </w:p>
        </w:tc>
        <w:tc>
          <w:tcPr>
            <w:tcW w:w="38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94613E" w14:textId="77777777" w:rsidR="001B21A9" w:rsidRDefault="00000000">
            <w:pPr>
              <w:spacing w:after="20"/>
            </w:pPr>
            <w:r>
              <w:rPr>
                <w:sz w:val="19"/>
                <w:szCs w:val="19"/>
              </w:rPr>
              <w:t>Ingresos conformes ÷ ingresos totales × 100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63773F" w14:textId="77777777" w:rsidR="001B21A9" w:rsidRDefault="00000000">
            <w:pPr>
              <w:spacing w:after="20"/>
            </w:pPr>
            <w:r>
              <w:rPr>
                <w:sz w:val="19"/>
                <w:szCs w:val="19"/>
              </w:rPr>
              <w:t>Mensual</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E258B2" w14:textId="77777777" w:rsidR="001B21A9" w:rsidRDefault="00000000">
            <w:pPr>
              <w:spacing w:after="20"/>
            </w:pPr>
            <w:r>
              <w:rPr>
                <w:sz w:val="19"/>
                <w:szCs w:val="19"/>
              </w:rPr>
              <w:t>Sí</w:t>
            </w:r>
          </w:p>
        </w:tc>
      </w:tr>
      <w:tr w:rsidR="001B21A9" w14:paraId="7B841A9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07E145A1" w14:textId="77777777" w:rsidR="001B21A9" w:rsidRDefault="00000000">
            <w:pPr>
              <w:spacing w:after="20"/>
            </w:pPr>
            <w:r>
              <w:rPr>
                <w:b/>
                <w:bCs/>
                <w:sz w:val="19"/>
                <w:szCs w:val="19"/>
              </w:rPr>
              <w:t>Tiempo de recepción</w:t>
            </w:r>
          </w:p>
        </w:tc>
        <w:tc>
          <w:tcPr>
            <w:tcW w:w="38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38DE5E" w14:textId="77777777" w:rsidR="001B21A9" w:rsidRDefault="00000000">
            <w:pPr>
              <w:spacing w:after="20"/>
            </w:pPr>
            <w:r>
              <w:rPr>
                <w:sz w:val="19"/>
                <w:szCs w:val="19"/>
              </w:rPr>
              <w:t>Tiempo entre llegada y decisión ÷ cisternas recibidas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B7B4C8" w14:textId="77777777" w:rsidR="001B21A9" w:rsidRDefault="00000000">
            <w:pPr>
              <w:spacing w:after="20"/>
            </w:pPr>
            <w:r>
              <w:rPr>
                <w:sz w:val="19"/>
                <w:szCs w:val="19"/>
              </w:rPr>
              <w:t>Diaria</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9F476D" w14:textId="77777777" w:rsidR="001B21A9" w:rsidRDefault="00000000">
            <w:pPr>
              <w:spacing w:after="20"/>
            </w:pPr>
            <w:r>
              <w:rPr>
                <w:sz w:val="19"/>
                <w:szCs w:val="19"/>
              </w:rPr>
              <w:t>Sí</w:t>
            </w:r>
          </w:p>
        </w:tc>
      </w:tr>
      <w:tr w:rsidR="001B21A9" w14:paraId="213F7DC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15FC94E2" w14:textId="77777777" w:rsidR="001B21A9" w:rsidRDefault="00000000">
            <w:pPr>
              <w:spacing w:after="20"/>
            </w:pPr>
            <w:r>
              <w:rPr>
                <w:b/>
                <w:bCs/>
                <w:sz w:val="19"/>
                <w:szCs w:val="19"/>
              </w:rPr>
              <w:t>Registros completos</w:t>
            </w:r>
          </w:p>
        </w:tc>
        <w:tc>
          <w:tcPr>
            <w:tcW w:w="38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E851FC" w14:textId="77777777" w:rsidR="001B21A9" w:rsidRDefault="00000000">
            <w:pPr>
              <w:spacing w:after="20"/>
            </w:pPr>
            <w:r>
              <w:rPr>
                <w:sz w:val="19"/>
                <w:szCs w:val="19"/>
              </w:rPr>
              <w:t>Ingresos con datos completos ÷ ingresos totales × 100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9DE6A6" w14:textId="77777777" w:rsidR="001B21A9" w:rsidRDefault="00000000">
            <w:pPr>
              <w:spacing w:after="20"/>
            </w:pPr>
            <w:r>
              <w:rPr>
                <w:sz w:val="19"/>
                <w:szCs w:val="19"/>
              </w:rPr>
              <w:t>Semanal</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A62754" w14:textId="77777777" w:rsidR="001B21A9" w:rsidRDefault="00000000">
            <w:pPr>
              <w:spacing w:after="20"/>
            </w:pPr>
            <w:r>
              <w:rPr>
                <w:sz w:val="19"/>
                <w:szCs w:val="19"/>
              </w:rPr>
              <w:t>Sí</w:t>
            </w:r>
          </w:p>
        </w:tc>
      </w:tr>
      <w:tr w:rsidR="001B21A9" w14:paraId="5869401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1BC856D1" w14:textId="77777777" w:rsidR="001B21A9" w:rsidRDefault="00000000">
            <w:pPr>
              <w:spacing w:after="20"/>
            </w:pPr>
            <w:r>
              <w:rPr>
                <w:b/>
                <w:bCs/>
                <w:sz w:val="19"/>
                <w:szCs w:val="19"/>
              </w:rPr>
              <w:t>Cobertura de puestos críticos</w:t>
            </w:r>
          </w:p>
        </w:tc>
        <w:tc>
          <w:tcPr>
            <w:tcW w:w="38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B75382" w14:textId="77777777" w:rsidR="001B21A9" w:rsidRDefault="00000000">
            <w:pPr>
              <w:spacing w:after="20"/>
            </w:pPr>
            <w:r>
              <w:rPr>
                <w:sz w:val="19"/>
                <w:szCs w:val="19"/>
              </w:rPr>
              <w:t>Días-puesto cubiertos ÷ días-puesto requeridos × 100 (días de operación de planta)</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0B9C48" w14:textId="77777777" w:rsidR="001B21A9" w:rsidRDefault="00000000">
            <w:pPr>
              <w:spacing w:after="20"/>
            </w:pPr>
            <w:r>
              <w:rPr>
                <w:sz w:val="19"/>
                <w:szCs w:val="19"/>
              </w:rPr>
              <w:t>Semanal</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777250" w14:textId="77777777" w:rsidR="001B21A9" w:rsidRDefault="00000000">
            <w:pPr>
              <w:spacing w:after="20"/>
            </w:pPr>
            <w:r>
              <w:rPr>
                <w:sz w:val="19"/>
                <w:szCs w:val="19"/>
              </w:rPr>
              <w:t>Sí</w:t>
            </w:r>
          </w:p>
        </w:tc>
      </w:tr>
      <w:tr w:rsidR="001B21A9" w14:paraId="2A13CEE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58CC1103" w14:textId="77777777" w:rsidR="001B21A9" w:rsidRDefault="00000000">
            <w:pPr>
              <w:spacing w:after="20"/>
            </w:pPr>
            <w:r>
              <w:rPr>
                <w:b/>
                <w:bCs/>
                <w:sz w:val="19"/>
                <w:szCs w:val="19"/>
              </w:rPr>
              <w:t>Tasa de ausentismo</w:t>
            </w:r>
          </w:p>
        </w:tc>
        <w:tc>
          <w:tcPr>
            <w:tcW w:w="38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B58073" w14:textId="77777777" w:rsidR="001B21A9" w:rsidRDefault="00000000">
            <w:pPr>
              <w:spacing w:after="20"/>
            </w:pPr>
            <w:r>
              <w:rPr>
                <w:sz w:val="19"/>
                <w:szCs w:val="19"/>
              </w:rPr>
              <w:t>Días ausentes ÷ días programados × 100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0D85E1" w14:textId="77777777" w:rsidR="001B21A9" w:rsidRDefault="00000000">
            <w:pPr>
              <w:spacing w:after="20"/>
            </w:pPr>
            <w:r>
              <w:rPr>
                <w:sz w:val="19"/>
                <w:szCs w:val="19"/>
              </w:rPr>
              <w:t>Mensual</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D5FB3B" w14:textId="77777777" w:rsidR="001B21A9" w:rsidRDefault="00000000">
            <w:pPr>
              <w:spacing w:after="20"/>
            </w:pPr>
            <w:r>
              <w:rPr>
                <w:sz w:val="19"/>
                <w:szCs w:val="19"/>
              </w:rPr>
              <w:t>Sí</w:t>
            </w:r>
          </w:p>
        </w:tc>
      </w:tr>
      <w:tr w:rsidR="001B21A9" w14:paraId="035D5B85"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54F4CD1B" w14:textId="77777777" w:rsidR="001B21A9" w:rsidRDefault="00000000">
            <w:pPr>
              <w:spacing w:after="20"/>
            </w:pPr>
            <w:r>
              <w:rPr>
                <w:b/>
                <w:bCs/>
                <w:sz w:val="19"/>
                <w:szCs w:val="19"/>
              </w:rPr>
              <w:t>Tiempo de rastreo de lote</w:t>
            </w:r>
          </w:p>
        </w:tc>
        <w:tc>
          <w:tcPr>
            <w:tcW w:w="38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6D5B33" w14:textId="77777777" w:rsidR="001B21A9" w:rsidRDefault="00000000">
            <w:pPr>
              <w:spacing w:after="20"/>
            </w:pPr>
            <w:r>
              <w:rPr>
                <w:sz w:val="19"/>
                <w:szCs w:val="19"/>
              </w:rPr>
              <w:t>Tiempo desde la solicitud hasta obtener el historial del lote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509DED" w14:textId="77777777" w:rsidR="001B21A9" w:rsidRDefault="00000000">
            <w:pPr>
              <w:spacing w:after="20"/>
            </w:pPr>
            <w:r>
              <w:rPr>
                <w:sz w:val="19"/>
                <w:szCs w:val="19"/>
              </w:rPr>
              <w:t>Por evento</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C7643E" w14:textId="77777777" w:rsidR="001B21A9" w:rsidRDefault="00000000">
            <w:pPr>
              <w:spacing w:after="20"/>
            </w:pPr>
            <w:r>
              <w:rPr>
                <w:sz w:val="19"/>
                <w:szCs w:val="19"/>
              </w:rPr>
              <w:t>Medición manual en piloto</w:t>
            </w:r>
          </w:p>
        </w:tc>
      </w:tr>
      <w:tr w:rsidR="001B21A9" w14:paraId="29B4102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2F8CAB40" w14:textId="77777777" w:rsidR="001B21A9" w:rsidRDefault="00000000">
            <w:pPr>
              <w:spacing w:after="20"/>
            </w:pPr>
            <w:r>
              <w:rPr>
                <w:b/>
                <w:bCs/>
                <w:sz w:val="19"/>
                <w:szCs w:val="19"/>
              </w:rPr>
              <w:t>Capacitación vigente en puestos críticos</w:t>
            </w:r>
          </w:p>
        </w:tc>
        <w:tc>
          <w:tcPr>
            <w:tcW w:w="38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9276FD" w14:textId="77777777" w:rsidR="001B21A9" w:rsidRDefault="00000000">
            <w:pPr>
              <w:spacing w:after="20"/>
            </w:pPr>
            <w:r>
              <w:rPr>
                <w:sz w:val="19"/>
                <w:szCs w:val="19"/>
              </w:rPr>
              <w:t>Personas con capacitación aprobada en los últimos 12 meses ÷ personas en puestos críticos × 100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EB9F5B" w14:textId="77777777" w:rsidR="001B21A9" w:rsidRDefault="00000000">
            <w:pPr>
              <w:spacing w:after="20"/>
            </w:pPr>
            <w:r>
              <w:rPr>
                <w:sz w:val="19"/>
                <w:szCs w:val="19"/>
              </w:rPr>
              <w:t>Trimestral</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4D188F" w14:textId="77777777" w:rsidR="001B21A9" w:rsidRDefault="00000000">
            <w:pPr>
              <w:spacing w:after="20"/>
            </w:pPr>
            <w:r>
              <w:rPr>
                <w:sz w:val="19"/>
                <w:szCs w:val="19"/>
              </w:rPr>
              <w:t>Sí</w:t>
            </w:r>
          </w:p>
        </w:tc>
      </w:tr>
      <w:tr>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pPr>
              <w:spacing w:after="20"/>
            </w:pPr>
            <w:r>
              <w:rPr>
                <w:b/>
                <w:bCs/>
                <w:sz w:val="19"/>
                <w:szCs w:val="19"/>
              </w:rPr>
              <w:t xml:space="preserve">Despachos con lote registrado</w:t>
            </w:r>
          </w:p>
        </w:tc>
        <w:tc>
          <w:tcPr>
            <w:tcW w:w="38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Despachos con lote registrado ÷ despachos totales × 100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Semanal</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Sí (el sistema no permite despachar sin lote)</w:t>
            </w:r>
          </w:p>
        </w:tc>
      </w:tr>
      <w:tr>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pPr>
              <w:spacing w:after="20"/>
            </w:pPr>
            <w:r>
              <w:rPr>
                <w:b/>
                <w:bCs/>
                <w:sz w:val="19"/>
                <w:szCs w:val="19"/>
              </w:rPr>
              <w:t xml:space="preserve">Cumplimiento de FEFO</w:t>
            </w:r>
          </w:p>
        </w:tc>
        <w:tc>
          <w:tcPr>
            <w:tcW w:w="38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Despachos con los lotes que vencen primero ÷ despachos totales × 100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Semanal</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Sí</w:t>
            </w:r>
          </w:p>
        </w:tc>
      </w:tr>
      <w:tr>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pPr>
              <w:spacing w:after="20"/>
            </w:pPr>
            <w:r>
              <w:rPr>
                <w:b/>
                <w:bCs/>
                <w:sz w:val="19"/>
                <w:szCs w:val="19"/>
              </w:rPr>
              <w:t xml:space="preserve">Devoluciones</w:t>
            </w:r>
          </w:p>
        </w:tc>
        <w:tc>
          <w:tcPr>
            <w:tcW w:w="38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Unidades devueltas ÷ unidades despachadas × 100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Mensual</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Sí</w:t>
            </w:r>
          </w:p>
        </w:tc>
      </w:tr>
      <w:tr>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pPr>
              <w:spacing w:after="20"/>
            </w:pPr>
            <w:r>
              <w:rPr>
                <w:b/>
                <w:bCs/>
                <w:sz w:val="19"/>
                <w:szCs w:val="19"/>
              </w:rPr>
              <w:t xml:space="preserve">Mermas y bajas</w:t>
            </w:r>
          </w:p>
        </w:tc>
        <w:tc>
          <w:tcPr>
            <w:tcW w:w="38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Unidades dadas de baja ÷ unidades recibidas en almacén × 100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Mensual</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Sí</w:t>
            </w:r>
          </w:p>
        </w:tc>
      </w:tr>
      <w:tr w:rsidR="001B21A9" w14:paraId="7BD9EBF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7BDB5DEF" w14:textId="77777777" w:rsidR="001B21A9" w:rsidRDefault="00000000">
            <w:pPr>
              <w:spacing w:after="20"/>
            </w:pPr>
            <w:r>
              <w:rPr>
                <w:b/>
                <w:bCs/>
                <w:sz w:val="19"/>
                <w:szCs w:val="19"/>
              </w:rPr>
              <w:t>Desviaciones en tratamiento térmico</w:t>
            </w:r>
          </w:p>
        </w:tc>
        <w:tc>
          <w:tcPr>
            <w:tcW w:w="38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AF9083" w14:textId="77777777" w:rsidR="001B21A9" w:rsidRDefault="00000000">
            <w:pPr>
              <w:spacing w:after="20"/>
            </w:pPr>
            <w:r>
              <w:rPr>
                <w:sz w:val="19"/>
                <w:szCs w:val="19"/>
              </w:rPr>
              <w:t>Lotes con desviación ÷ lotes tratados × 100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47C0A3" w14:textId="77777777" w:rsidR="001B21A9" w:rsidRDefault="00000000">
            <w:pPr>
              <w:spacing w:after="20"/>
            </w:pPr>
            <w:r>
              <w:rPr>
                <w:sz w:val="19"/>
                <w:szCs w:val="19"/>
              </w:rPr>
              <w:t>Por lote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B61F42" w14:textId="77777777" w:rsidR="001B21A9" w:rsidRDefault="00000000">
            <w:pPr>
              <w:spacing w:after="20"/>
            </w:pPr>
            <w:r>
              <w:rPr>
                <w:sz w:val="19"/>
                <w:szCs w:val="19"/>
              </w:rPr>
              <w:t>Versión futura</w:t>
            </w:r>
          </w:p>
        </w:tc>
      </w:tr>
      <w:tr w:rsidR="001B21A9" w14:paraId="0D12D45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723F078C" w14:textId="77777777" w:rsidR="001B21A9" w:rsidRDefault="00000000">
            <w:pPr>
              <w:spacing w:after="20"/>
            </w:pPr>
            <w:r>
              <w:rPr>
                <w:b/>
                <w:bCs/>
                <w:sz w:val="19"/>
                <w:szCs w:val="19"/>
              </w:rPr>
              <w:t>Defectos de envasado</w:t>
            </w:r>
          </w:p>
        </w:tc>
        <w:tc>
          <w:tcPr>
            <w:tcW w:w="38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11805D" w14:textId="77777777" w:rsidR="001B21A9" w:rsidRDefault="00000000">
            <w:pPr>
              <w:spacing w:after="20"/>
            </w:pPr>
            <w:r>
              <w:rPr>
                <w:sz w:val="19"/>
                <w:szCs w:val="19"/>
              </w:rPr>
              <w:t>Unidades defectuosas ÷ unidades envasadas × 100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766F63" w14:textId="77777777" w:rsidR="001B21A9" w:rsidRDefault="00000000">
            <w:pPr>
              <w:spacing w:after="20"/>
            </w:pPr>
            <w:r>
              <w:rPr>
                <w:sz w:val="19"/>
                <w:szCs w:val="19"/>
              </w:rPr>
              <w:t>Diaria</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9C0FB1" w14:textId="77777777" w:rsidR="001B21A9" w:rsidRDefault="00000000">
            <w:pPr>
              <w:spacing w:after="20"/>
            </w:pPr>
            <w:r>
              <w:rPr>
                <w:sz w:val="19"/>
                <w:szCs w:val="19"/>
              </w:rPr>
              <w:t>Versión futura</w:t>
            </w:r>
          </w:p>
        </w:tc>
      </w:tr>
    </w:tbl>
    <w:p w14:paraId="2668DBAF" w14:textId="77777777" w:rsidR="001B21A9" w:rsidRDefault="001B21A9">
      <w:pPr>
        <w:spacing w:after="120"/>
      </w:pPr>
    </w:p>
    <w:p w14:paraId="1FC08664" w14:textId="77777777" w:rsidR="001B21A9" w:rsidRDefault="00000000">
      <w:pPr>
        <w:pStyle w:val="Ttulo2"/>
      </w:pPr>
      <w:r>
        <w:lastRenderedPageBreak/>
        <w:t>10.2. Plan de implementación gradual</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466"/>
        <w:gridCol w:w="2200"/>
      </w:tblGrid>
      <w:tr w:rsidR="001B21A9" w14:paraId="5136E93B"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37F07E8C" w14:textId="77777777" w:rsidR="001B21A9" w:rsidRDefault="00000000">
            <w:pPr>
              <w:spacing w:after="20"/>
            </w:pPr>
            <w:r>
              <w:rPr>
                <w:b/>
                <w:bCs/>
                <w:color w:val="FFFFFF"/>
                <w:sz w:val="19"/>
                <w:szCs w:val="19"/>
              </w:rPr>
              <w:t>Fase</w:t>
            </w:r>
          </w:p>
        </w:tc>
        <w:tc>
          <w:tcPr>
            <w:tcW w:w="5466"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2033A0FF" w14:textId="77777777" w:rsidR="001B21A9" w:rsidRDefault="00000000">
            <w:pPr>
              <w:spacing w:after="20"/>
            </w:pPr>
            <w:r>
              <w:rPr>
                <w:b/>
                <w:bCs/>
                <w:color w:val="FFFFFF"/>
                <w:sz w:val="19"/>
                <w:szCs w:val="19"/>
              </w:rPr>
              <w:t>Actividades clave</w:t>
            </w:r>
          </w:p>
        </w:tc>
        <w:tc>
          <w:tcPr>
            <w:tcW w:w="220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77B40BD5" w14:textId="77777777" w:rsidR="001B21A9" w:rsidRDefault="00000000">
            <w:pPr>
              <w:spacing w:after="20"/>
            </w:pPr>
            <w:r>
              <w:rPr>
                <w:b/>
                <w:bCs/>
                <w:color w:val="FFFFFF"/>
                <w:sz w:val="19"/>
                <w:szCs w:val="19"/>
              </w:rPr>
              <w:t>Duración de referencia</w:t>
            </w:r>
          </w:p>
        </w:tc>
      </w:tr>
      <w:tr w:rsidR="001B21A9" w14:paraId="27A8F0E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429E6A34" w14:textId="77777777" w:rsidR="001B21A9" w:rsidRDefault="00000000">
            <w:pPr>
              <w:spacing w:after="20"/>
            </w:pPr>
            <w:r>
              <w:rPr>
                <w:b/>
                <w:bCs/>
                <w:sz w:val="19"/>
                <w:szCs w:val="19"/>
              </w:rPr>
              <w:t>1. Validación</w:t>
            </w:r>
          </w:p>
        </w:tc>
        <w:tc>
          <w:tcPr>
            <w:tcW w:w="54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5D2AB3" w14:textId="77777777" w:rsidR="001B21A9" w:rsidRDefault="00000000">
            <w:pPr>
              <w:spacing w:after="20"/>
            </w:pPr>
            <w:r>
              <w:rPr>
                <w:sz w:val="19"/>
                <w:szCs w:val="19"/>
              </w:rPr>
              <w:t>Revisar flujos, parámetros, organigrama, dotación y RACI con recepción, calidad, producción y RRHH.</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3BFEC0" w14:textId="77777777" w:rsidR="001B21A9" w:rsidRDefault="00000000">
            <w:pPr>
              <w:spacing w:after="20"/>
            </w:pPr>
            <w:r>
              <w:rPr>
                <w:sz w:val="19"/>
                <w:szCs w:val="19"/>
              </w:rPr>
              <w:t>2 semanas</w:t>
            </w:r>
          </w:p>
        </w:tc>
      </w:tr>
      <w:tr w:rsidR="001B21A9" w14:paraId="04D688C6"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172EB000" w14:textId="77777777" w:rsidR="001B21A9" w:rsidRDefault="00000000">
            <w:pPr>
              <w:spacing w:after="20"/>
            </w:pPr>
            <w:r>
              <w:rPr>
                <w:b/>
                <w:bCs/>
                <w:sz w:val="19"/>
                <w:szCs w:val="19"/>
              </w:rPr>
              <w:t>2. Diseño y desarrollo</w:t>
            </w:r>
          </w:p>
        </w:tc>
        <w:tc>
          <w:tcPr>
            <w:tcW w:w="54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Construir los módulos de Recepción y calidad y de Almacén y despacho, y ampliar Personal con etapa y turno.</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4FFE2B" w14:textId="77777777" w:rsidR="001B21A9" w:rsidRDefault="00000000">
            <w:pPr>
              <w:spacing w:after="20"/>
            </w:pPr>
            <w:r>
              <w:rPr>
                <w:sz w:val="19"/>
                <w:szCs w:val="19"/>
              </w:rPr>
              <w:t>4 semanas</w:t>
            </w:r>
          </w:p>
        </w:tc>
      </w:tr>
      <w:tr w:rsidR="001B21A9" w14:paraId="60E5F33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3549BC8B" w14:textId="77777777" w:rsidR="001B21A9" w:rsidRDefault="00000000">
            <w:pPr>
              <w:spacing w:after="20"/>
            </w:pPr>
            <w:r>
              <w:rPr>
                <w:b/>
                <w:bCs/>
                <w:sz w:val="19"/>
                <w:szCs w:val="19"/>
              </w:rPr>
              <w:t>3. Reportes y pruebas</w:t>
            </w:r>
          </w:p>
        </w:tc>
        <w:tc>
          <w:tcPr>
            <w:tcW w:w="54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Agregar indicadores de calidad, despacho y cobertura; probar con datos de ejemplo.</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AFEB61" w14:textId="77777777" w:rsidR="001B21A9" w:rsidRDefault="00000000">
            <w:pPr>
              <w:spacing w:after="20"/>
            </w:pPr>
            <w:r>
              <w:rPr>
                <w:sz w:val="19"/>
                <w:szCs w:val="19"/>
              </w:rPr>
              <w:t>2 semanas</w:t>
            </w:r>
          </w:p>
        </w:tc>
      </w:tr>
      <w:tr w:rsidR="001B21A9" w14:paraId="58F7BF0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70B0F62C" w14:textId="77777777" w:rsidR="001B21A9" w:rsidRDefault="00000000">
            <w:pPr>
              <w:spacing w:after="20"/>
            </w:pPr>
            <w:r>
              <w:rPr>
                <w:b/>
                <w:bCs/>
                <w:sz w:val="19"/>
                <w:szCs w:val="19"/>
              </w:rPr>
              <w:t>4. Piloto</w:t>
            </w:r>
          </w:p>
        </w:tc>
        <w:tc>
          <w:tcPr>
            <w:tcW w:w="54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E0EAB9" w14:textId="77777777" w:rsidR="001B21A9" w:rsidRDefault="00000000">
            <w:pPr>
              <w:spacing w:after="20"/>
            </w:pPr>
            <w:r>
              <w:rPr>
                <w:sz w:val="19"/>
                <w:szCs w:val="19"/>
              </w:rPr>
              <w:t>Usar el sistema en un turno de recepción, en paralelo con el procedimiento vigente.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99950D" w14:textId="77777777" w:rsidR="001B21A9" w:rsidRDefault="00000000">
            <w:pPr>
              <w:spacing w:after="20"/>
            </w:pPr>
            <w:r>
              <w:rPr>
                <w:sz w:val="19"/>
                <w:szCs w:val="19"/>
              </w:rPr>
              <w:t>2 semanas</w:t>
            </w:r>
          </w:p>
        </w:tc>
      </w:tr>
      <w:tr w:rsidR="001B21A9" w14:paraId="2798BD8D"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33686F4D" w14:textId="77777777" w:rsidR="001B21A9" w:rsidRDefault="00000000">
            <w:pPr>
              <w:spacing w:after="20"/>
            </w:pPr>
            <w:r>
              <w:rPr>
                <w:b/>
                <w:bCs/>
                <w:sz w:val="19"/>
                <w:szCs w:val="19"/>
              </w:rPr>
              <w:t>5. Capacitación y puesta en marcha</w:t>
            </w:r>
          </w:p>
        </w:tc>
        <w:tc>
          <w:tcPr>
            <w:tcW w:w="54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829BD6" w14:textId="77777777" w:rsidR="001B21A9" w:rsidRDefault="00000000">
            <w:pPr>
              <w:spacing w:after="20"/>
            </w:pPr>
            <w:r>
              <w:rPr>
                <w:sz w:val="19"/>
                <w:szCs w:val="19"/>
              </w:rPr>
              <w:t>Formar por rol, corregir observaciones y ampliar gradualmente a otros turnos.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A149CA" w14:textId="77777777" w:rsidR="001B21A9" w:rsidRDefault="00000000">
            <w:pPr>
              <w:spacing w:after="20"/>
            </w:pPr>
            <w:r>
              <w:rPr>
                <w:sz w:val="19"/>
                <w:szCs w:val="19"/>
              </w:rPr>
              <w:t>2 semanas</w:t>
            </w:r>
          </w:p>
        </w:tc>
      </w:tr>
    </w:tbl>
    <w:p w14:paraId="29AC84AB" w14:textId="77777777" w:rsidR="001B21A9" w:rsidRDefault="001B21A9">
      <w:pPr>
        <w:spacing w:after="120"/>
      </w:pPr>
    </w:p>
    <w:p w14:paraId="5A6A61AC" w14:textId="77777777" w:rsidR="001B21A9" w:rsidRDefault="00000000">
      <w:pPr>
        <w:pStyle w:val="Ttulo2"/>
      </w:pPr>
      <w:r>
        <w:t>10.3. Riesgos y medidas de control</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266"/>
      </w:tblGrid>
      <w:tr w:rsidR="001B21A9" w14:paraId="4D083027"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3E31DD40" w14:textId="77777777" w:rsidR="001B21A9" w:rsidRDefault="00000000">
            <w:pPr>
              <w:spacing w:after="20"/>
            </w:pPr>
            <w:r>
              <w:rPr>
                <w:b/>
                <w:bCs/>
                <w:color w:val="FFFFFF"/>
                <w:sz w:val="19"/>
                <w:szCs w:val="19"/>
              </w:rPr>
              <w:t>Riesgo</w:t>
            </w:r>
          </w:p>
        </w:tc>
        <w:tc>
          <w:tcPr>
            <w:tcW w:w="7266" w:type="dxa"/>
            <w:tcBorders>
              <w:top w:val="single" w:sz="4" w:space="0" w:color="BFBFBF"/>
              <w:left w:val="single" w:sz="4" w:space="0" w:color="BFBFBF"/>
              <w:bottom w:val="single" w:sz="4" w:space="0" w:color="BFBFBF"/>
              <w:right w:val="single" w:sz="4" w:space="0" w:color="BFBFBF"/>
            </w:tcBorders>
            <w:shd w:val="clear" w:color="auto" w:fill="262626"/>
            <w:tcMar>
              <w:top w:w="60" w:type="dxa"/>
              <w:left w:w="100" w:type="dxa"/>
              <w:bottom w:w="60" w:type="dxa"/>
              <w:right w:w="100" w:type="dxa"/>
            </w:tcMar>
            <w:vAlign w:val="center"/>
          </w:tcPr>
          <w:p w14:paraId="1A01AAF5" w14:textId="77777777" w:rsidR="001B21A9" w:rsidRDefault="00000000">
            <w:pPr>
              <w:spacing w:after="20"/>
            </w:pPr>
            <w:r>
              <w:rPr>
                <w:b/>
                <w:bCs/>
                <w:color w:val="FFFFFF"/>
                <w:sz w:val="19"/>
                <w:szCs w:val="19"/>
              </w:rPr>
              <w:t>Medida de mitigación</w:t>
            </w:r>
          </w:p>
        </w:tc>
      </w:tr>
      <w:tr w:rsidR="001B21A9" w14:paraId="49128BF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4E2C1605" w14:textId="77777777" w:rsidR="001B21A9" w:rsidRDefault="00000000">
            <w:pPr>
              <w:spacing w:after="20"/>
            </w:pPr>
            <w:r>
              <w:rPr>
                <w:b/>
                <w:bCs/>
                <w:sz w:val="19"/>
                <w:szCs w:val="19"/>
              </w:rPr>
              <w:t>Resistencia al cambio</w:t>
            </w:r>
          </w:p>
        </w:tc>
        <w:tc>
          <w:tcPr>
            <w:tcW w:w="72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558D18" w14:textId="77777777" w:rsidR="001B21A9" w:rsidRDefault="00000000">
            <w:pPr>
              <w:spacing w:after="20"/>
            </w:pPr>
            <w:r>
              <w:rPr>
                <w:sz w:val="19"/>
                <w:szCs w:val="19"/>
              </w:rPr>
              <w:t>Involucrar a usuarios clave, explicar beneficios y formar por rol.</w:t>
            </w:r>
          </w:p>
        </w:tc>
      </w:tr>
      <w:tr w:rsidR="001B21A9" w14:paraId="04A317D4"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678F5532" w14:textId="77777777" w:rsidR="001B21A9" w:rsidRDefault="00000000">
            <w:pPr>
              <w:spacing w:after="20"/>
            </w:pPr>
            <w:r>
              <w:rPr>
                <w:b/>
                <w:bCs/>
                <w:sz w:val="19"/>
                <w:szCs w:val="19"/>
              </w:rPr>
              <w:t>Errores de digitación</w:t>
            </w:r>
          </w:p>
        </w:tc>
        <w:tc>
          <w:tcPr>
            <w:tcW w:w="72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C4454C" w14:textId="77777777" w:rsidR="001B21A9" w:rsidRDefault="00000000">
            <w:pPr>
              <w:spacing w:after="20"/>
            </w:pPr>
            <w:r>
              <w:rPr>
                <w:sz w:val="19"/>
                <w:szCs w:val="19"/>
              </w:rPr>
              <w:t>Campos obligatorios, validaciones de formato y bitácora de correcciones.</w:t>
            </w:r>
          </w:p>
        </w:tc>
      </w:tr>
      <w:tr w:rsidR="001B21A9" w14:paraId="2CD94636"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7FD5E1BA" w14:textId="77777777" w:rsidR="001B21A9" w:rsidRDefault="00000000">
            <w:pPr>
              <w:spacing w:after="20"/>
            </w:pPr>
            <w:r>
              <w:rPr>
                <w:b/>
                <w:bCs/>
                <w:sz w:val="19"/>
                <w:szCs w:val="19"/>
              </w:rPr>
              <w:t>Parámetros mal configurados</w:t>
            </w:r>
          </w:p>
        </w:tc>
        <w:tc>
          <w:tcPr>
            <w:tcW w:w="72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418D5F" w14:textId="77777777" w:rsidR="001B21A9" w:rsidRDefault="00000000">
            <w:pPr>
              <w:spacing w:after="20"/>
            </w:pPr>
            <w:r>
              <w:rPr>
                <w:sz w:val="19"/>
                <w:szCs w:val="19"/>
              </w:rPr>
              <w:t>Aprobación de calidad, control de versiones y pruebas antes de aplicar cambios.</w:t>
            </w:r>
          </w:p>
        </w:tc>
      </w:tr>
      <w:tr w:rsidR="001B21A9" w14:paraId="0939DFA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26675126" w14:textId="77777777" w:rsidR="001B21A9" w:rsidRDefault="00000000">
            <w:pPr>
              <w:spacing w:after="20"/>
            </w:pPr>
            <w:r>
              <w:rPr>
                <w:b/>
                <w:bCs/>
                <w:sz w:val="19"/>
                <w:szCs w:val="19"/>
              </w:rPr>
              <w:t>Puestos críticos sin cobertura</w:t>
            </w:r>
          </w:p>
        </w:tc>
        <w:tc>
          <w:tcPr>
            <w:tcW w:w="72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A0D5E0" w14:textId="77777777" w:rsidR="001B21A9" w:rsidRDefault="00000000">
            <w:pPr>
              <w:spacing w:after="20"/>
            </w:pPr>
            <w:r>
              <w:rPr>
                <w:sz w:val="19"/>
                <w:szCs w:val="19"/>
              </w:rPr>
              <w:t>Reporte de cobertura por turno y plan de reemplazos ligado a las solicitudes aprobadas.</w:t>
            </w:r>
          </w:p>
        </w:tc>
      </w:tr>
      <w:tr w:rsidR="001B21A9" w14:paraId="6763553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0C44AA29" w14:textId="77777777" w:rsidR="001B21A9" w:rsidRDefault="00000000">
            <w:pPr>
              <w:spacing w:after="20"/>
            </w:pPr>
            <w:r>
              <w:rPr>
                <w:b/>
                <w:bCs/>
                <w:sz w:val="19"/>
                <w:szCs w:val="19"/>
              </w:rPr>
              <w:t>Datos incompletos desde acopio</w:t>
            </w:r>
          </w:p>
        </w:tc>
        <w:tc>
          <w:tcPr>
            <w:tcW w:w="72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40A0BD" w14:textId="77777777" w:rsidR="001B21A9" w:rsidRDefault="00000000">
            <w:pPr>
              <w:spacing w:after="20"/>
            </w:pPr>
            <w:r>
              <w:rPr>
                <w:sz w:val="19"/>
                <w:szCs w:val="19"/>
              </w:rPr>
              <w:t>Guía de acopio estandarizada e identificación del origen de cada ingreso.</w:t>
            </w:r>
          </w:p>
        </w:tc>
      </w:tr>
      <w:tr>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pPr>
              <w:spacing w:after="20"/>
            </w:pPr>
            <w:r>
              <w:rPr>
                <w:b/>
                <w:bCs/>
                <w:sz w:val="19"/>
                <w:szCs w:val="19"/>
              </w:rPr>
              <w:t xml:space="preserve">Producto vencido o rotación incorrecta</w:t>
            </w:r>
          </w:p>
        </w:tc>
        <w:tc>
          <w:tcPr>
            <w:tcW w:w="72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pPr>
              <w:spacing w:after="20"/>
            </w:pPr>
            <w:r>
              <w:rPr>
                <w:sz w:val="19"/>
                <w:szCs w:val="19"/>
              </w:rPr>
              <w:t xml:space="preserve">Propuesta de lotes por FEFO, alerta de lotes por vencer y motivo obligatorio para apartarse de la propuesta.</w:t>
            </w:r>
          </w:p>
        </w:tc>
      </w:tr>
      <w:tr w:rsidR="001B21A9" w14:paraId="7AF6119E"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68C80D2B" w14:textId="77777777" w:rsidR="001B21A9" w:rsidRDefault="00000000">
            <w:pPr>
              <w:spacing w:after="20"/>
            </w:pPr>
            <w:r>
              <w:rPr>
                <w:b/>
                <w:bCs/>
                <w:sz w:val="19"/>
                <w:szCs w:val="19"/>
              </w:rPr>
              <w:t>Conectividad o energía interrumpida</w:t>
            </w:r>
          </w:p>
        </w:tc>
        <w:tc>
          <w:tcPr>
            <w:tcW w:w="72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AE18B0" w14:textId="77777777" w:rsidR="001B21A9" w:rsidRDefault="00000000">
            <w:pPr>
              <w:spacing w:after="20"/>
            </w:pPr>
            <w:r>
              <w:rPr>
                <w:sz w:val="19"/>
                <w:szCs w:val="19"/>
              </w:rPr>
              <w:t>Procedimiento temporal controlado y posterior sincronización.</w:t>
            </w:r>
          </w:p>
        </w:tc>
      </w:tr>
      <w:tr w:rsidR="001B21A9" w14:paraId="76977288"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8"/>
            <w:tcMar>
              <w:top w:w="60" w:type="dxa"/>
              <w:left w:w="100" w:type="dxa"/>
              <w:bottom w:w="60" w:type="dxa"/>
              <w:right w:w="100" w:type="dxa"/>
            </w:tcMar>
            <w:vAlign w:val="center"/>
          </w:tcPr>
          <w:p w14:paraId="4D0EDA00" w14:textId="77777777" w:rsidR="001B21A9" w:rsidRDefault="00000000">
            <w:pPr>
              <w:spacing w:after="20"/>
            </w:pPr>
            <w:r>
              <w:rPr>
                <w:b/>
                <w:bCs/>
                <w:sz w:val="19"/>
                <w:szCs w:val="19"/>
              </w:rPr>
              <w:t>Uso indebido de información</w:t>
            </w:r>
          </w:p>
        </w:tc>
        <w:tc>
          <w:tcPr>
            <w:tcW w:w="72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CE18BA" w14:textId="77777777" w:rsidR="001B21A9" w:rsidRDefault="00000000">
            <w:pPr>
              <w:spacing w:after="20"/>
            </w:pPr>
            <w:r>
              <w:rPr>
                <w:sz w:val="19"/>
                <w:szCs w:val="19"/>
              </w:rPr>
              <w:t>Permisos por rol, mínimo acceso necesario y respaldos seguros.</w:t>
            </w:r>
          </w:p>
        </w:tc>
      </w:tr>
    </w:tbl>
    <w:p w14:paraId="2B11B8E1" w14:textId="77777777" w:rsidR="001B21A9" w:rsidRDefault="001B21A9">
      <w:pPr>
        <w:spacing w:after="120"/>
      </w:pPr>
    </w:p>
    <w:p w14:paraId="61EE51C0" w14:textId="77777777" w:rsidR="001B21A9" w:rsidRDefault="00000000">
      <w:pPr>
        <w:pStyle w:val="Ttulo1"/>
      </w:pPr>
      <w:r>
        <w:t>11. CONCLUSIONES Y RECOMENDACIONES</w:t>
      </w:r>
    </w:p>
    <w:p w14:paraId="0EC30D91" w14:textId="77777777" w:rsidR="001B21A9" w:rsidRDefault="00000000">
      <w:pPr>
        <w:spacing w:after="120" w:line="276" w:lineRule="auto"/>
        <w:jc w:val="both"/>
      </w:pPr>
      <w:r>
        <w:t>El proceso de leche líquida recorre siete etapas desde el acopio hasta el despacho. La recepción y el laboratorio son el punto crítico, porque allí se decide qué materia prima entra al proceso y se inicia la trazabilidad de cada lote.</w:t>
      </w:r>
    </w:p>
    <w:p w14:paraId="6BEC2CD8" w14:textId="77777777" w:rsidR="001B21A9" w:rsidRDefault="00000000">
      <w:pPr>
        <w:spacing w:after="120" w:line="276" w:lineRule="auto"/>
        <w:jc w:val="both"/>
      </w:pPr>
      <w:r>
        <w:t>La propuesta de recepción establece un registro único por ingreso, resultados asociados a la muestra, decisión con responsable y motivo, tanque y código de lote. Esto reduce el cruce manual de registros y acelera el rastreo ante desviaciones o reclamos.</w:t>
      </w:r>
    </w:p>
    <w:p w14:paraId="5E814B02" w14:textId="77777777" w:rsidR="001B21A9" w:rsidRDefault="00000000">
      <w:pPr>
        <w:spacing w:after="120" w:line="276" w:lineRule="auto"/>
        <w:jc w:val="both"/>
      </w:pPr>
      <w:r>
        <w:t>El diseño organizacional completa la mejora del proceso: el organigrama por etapas, la definición de puestos críticos, la dotación mínima por turno y la matriz RACI hacen explícito quién hace, quién aprueba y quién responde en cada punto del flujo. Recursos Humanos sostiene esa estructura asegurando cobertura y competencia.</w:t>
      </w:r>
    </w:p>
    <w:p>
      <w:pPr>
        <w:spacing w:after="120" w:line="276" w:lineRule="auto"/>
        <w:jc w:val="both"/>
      </w:pPr>
      <w:r>
        <w:t xml:space="preserve">El prototipo refleja esta visión: incorpora el módulo de Recepción y calidad, el de Almacén y despacho y el Panel del proceso, y vincula a sus responsables con los módulos de personal, asistencia, solicitudes y capacitación ya desarrollados. Con el registro del producto terminado y del despacho por lote, la trazabilidad llega del proveedor al cliente. La automatización industrial avanzada y la gestión comercial quedan como fase futura.</w:t>
      </w:r>
    </w:p>
    <w:p w14:paraId="04330684" w14:textId="77777777" w:rsidR="001B21A9" w:rsidRDefault="00000000">
      <w:pPr>
        <w:pStyle w:val="Ttulo2"/>
      </w:pPr>
      <w:r>
        <w:t>11.1. Recomendaciones</w:t>
      </w:r>
    </w:p>
    <w:p w14:paraId="348DBA5D" w14:textId="77777777" w:rsidR="001B21A9" w:rsidRDefault="00000000">
      <w:pPr>
        <w:pStyle w:val="Prrafodelista"/>
        <w:numPr>
          <w:ilvl w:val="0"/>
          <w:numId w:val="3"/>
        </w:numPr>
        <w:spacing w:after="60"/>
        <w:jc w:val="both"/>
      </w:pPr>
      <w:r>
        <w:t>Validar el diagnóstico, las fichas por etapa, el organigrama y la dotación con entrevistas y observación en recepción, laboratorio y planta.</w:t>
      </w:r>
    </w:p>
    <w:p w14:paraId="3C335568" w14:textId="77777777" w:rsidR="001B21A9" w:rsidRDefault="00000000">
      <w:pPr>
        <w:pStyle w:val="Prrafodelista"/>
        <w:numPr>
          <w:ilvl w:val="0"/>
          <w:numId w:val="3"/>
        </w:numPr>
        <w:spacing w:after="60"/>
        <w:jc w:val="both"/>
      </w:pPr>
      <w:r>
        <w:t>Iniciar el piloto en un turno de recepción y medir el tiempo de recepción y el de rastreo de lote antes y después.</w:t>
      </w:r>
    </w:p>
    <w:p w14:paraId="18604589" w14:textId="77777777" w:rsidR="001B21A9" w:rsidRDefault="00000000">
      <w:pPr>
        <w:pStyle w:val="Prrafodelista"/>
        <w:numPr>
          <w:ilvl w:val="0"/>
          <w:numId w:val="3"/>
        </w:numPr>
        <w:spacing w:after="60"/>
        <w:jc w:val="both"/>
      </w:pPr>
      <w:r>
        <w:t>Formalizar el registro de entrega de turno en el tratamiento térmico como primera mejora fuera de recepción.</w:t>
      </w:r>
    </w:p>
    <w:p w14:paraId="40584893" w14:textId="77777777" w:rsidR="001B21A9" w:rsidRDefault="00000000">
      <w:pPr>
        <w:pStyle w:val="Prrafodelista"/>
        <w:numPr>
          <w:ilvl w:val="0"/>
          <w:numId w:val="3"/>
        </w:numPr>
        <w:spacing w:after="60"/>
        <w:jc w:val="both"/>
      </w:pPr>
      <w:r>
        <w:t>Capacitar por rol antes de la puesta en marcha y revisar periódicamente parámetros, permisos y respaldos.</w:t>
      </w:r>
    </w:p>
    <w:p>
      <w:pPr>
        <w:pStyle w:val="Prrafodelista"/>
        <w:numPr>
          <w:ilvl w:val="0"/>
          <w:numId w:val="3"/>
        </w:numPr>
        <w:spacing w:after="60"/>
        <w:jc w:val="both"/>
      </w:pPr>
      <w:r>
        <w:t xml:space="preserve">Validar con almacén y logística la vida útil de cada producto, la regla FEFO y el procedimiento de devoluciones antes del piloto del despacho.</w:t>
      </w:r>
    </w:p>
    <w:p w14:paraId="15E504E6" w14:textId="77777777" w:rsidR="001B21A9" w:rsidRDefault="00000000">
      <w:pPr>
        <w:pStyle w:val="Ttulo1"/>
      </w:pPr>
      <w:r>
        <w:lastRenderedPageBreak/>
        <w:t>REFERENCIAS BIBLIOGRÁFICAS</w:t>
      </w:r>
    </w:p>
    <w:p w14:paraId="0DF9A8B3" w14:textId="77777777" w:rsidR="001B21A9" w:rsidRDefault="00000000">
      <w:pPr>
        <w:spacing w:after="100"/>
        <w:ind w:left="720" w:hanging="720"/>
      </w:pPr>
      <w:r>
        <w:t xml:space="preserve">Autoridad de Fiscalización y Control Social de Empresas. (s. f.). </w:t>
      </w:r>
      <w:r>
        <w:rPr>
          <w:i/>
          <w:iCs/>
        </w:rPr>
        <w:t>Datos sobre productores lecheros en Bolivia</w:t>
      </w:r>
      <w:r>
        <w:t>.</w:t>
      </w:r>
    </w:p>
    <w:p w14:paraId="3DC996E5" w14:textId="77777777" w:rsidR="001B21A9" w:rsidRDefault="00000000">
      <w:pPr>
        <w:spacing w:after="100"/>
        <w:ind w:left="720" w:hanging="720"/>
      </w:pPr>
      <w:r>
        <w:t xml:space="preserve">Bertalanffy, L. v. (1968). </w:t>
      </w:r>
      <w:r>
        <w:rPr>
          <w:i/>
          <w:iCs/>
        </w:rPr>
        <w:t>Teoría general de los sistemas: Fundamentos, desarrollo, aplicaciones</w:t>
      </w:r>
      <w:r>
        <w:t>. Fondo de Cultura Económica.</w:t>
      </w:r>
    </w:p>
    <w:p w14:paraId="79AEAE0C" w14:textId="77777777" w:rsidR="001B21A9" w:rsidRDefault="00000000">
      <w:pPr>
        <w:spacing w:after="100"/>
        <w:ind w:left="720" w:hanging="720"/>
      </w:pPr>
      <w:r>
        <w:t xml:space="preserve">Chiavenato, I. (2014). </w:t>
      </w:r>
      <w:r>
        <w:rPr>
          <w:i/>
          <w:iCs/>
        </w:rPr>
        <w:t>Introducción a la teoría general de la administración</w:t>
      </w:r>
      <w:r>
        <w:t xml:space="preserve"> (8.ª ed.). McGraw-Hill.</w:t>
      </w:r>
    </w:p>
    <w:p w14:paraId="3D5800EA" w14:textId="77777777" w:rsidR="001B21A9" w:rsidRDefault="00000000">
      <w:pPr>
        <w:spacing w:after="100"/>
        <w:ind w:left="720" w:hanging="720"/>
      </w:pPr>
      <w:r>
        <w:t xml:space="preserve">Codex </w:t>
      </w:r>
      <w:proofErr w:type="spellStart"/>
      <w:r>
        <w:t>Alimentarius</w:t>
      </w:r>
      <w:proofErr w:type="spellEnd"/>
      <w:r>
        <w:t xml:space="preserve">. (2006). </w:t>
      </w:r>
      <w:r>
        <w:rPr>
          <w:i/>
          <w:iCs/>
        </w:rPr>
        <w:t>Principios para la trazabilidad/rastreabilidad de los alimentos en el contexto del comercio de alimentos</w:t>
      </w:r>
      <w:r>
        <w:t xml:space="preserve"> (CAC/GL 60-2006). FAO/OMS.</w:t>
      </w:r>
    </w:p>
    <w:p w14:paraId="7427E2E7" w14:textId="77777777" w:rsidR="001B21A9" w:rsidRDefault="00000000">
      <w:pPr>
        <w:spacing w:after="100"/>
        <w:ind w:left="720" w:hanging="720"/>
      </w:pPr>
      <w:r>
        <w:t xml:space="preserve">Codex </w:t>
      </w:r>
      <w:proofErr w:type="spellStart"/>
      <w:r>
        <w:t>Alimentarius</w:t>
      </w:r>
      <w:proofErr w:type="spellEnd"/>
      <w:r>
        <w:t xml:space="preserve">. (2020). </w:t>
      </w:r>
      <w:r>
        <w:rPr>
          <w:i/>
          <w:iCs/>
        </w:rPr>
        <w:t>Principios generales de higiene de los alimentos</w:t>
      </w:r>
      <w:r>
        <w:t xml:space="preserve"> (CXC 1-1969). FAO/OMS.</w:t>
      </w:r>
    </w:p>
    <w:p w14:paraId="3938A637" w14:textId="77777777" w:rsidR="001B21A9" w:rsidRDefault="00000000">
      <w:pPr>
        <w:spacing w:after="100"/>
        <w:ind w:left="720" w:hanging="720"/>
      </w:pPr>
      <w:r>
        <w:t xml:space="preserve">Correo del Sur. (2026). </w:t>
      </w:r>
      <w:r>
        <w:rPr>
          <w:i/>
          <w:iCs/>
        </w:rPr>
        <w:t>Afectación de bloqueos al abastecimiento y producción de leche</w:t>
      </w:r>
      <w:r>
        <w:t>.</w:t>
      </w:r>
    </w:p>
    <w:p w14:paraId="4D4D4DD8" w14:textId="77777777" w:rsidR="001B21A9" w:rsidRDefault="00000000">
      <w:pPr>
        <w:spacing w:after="100"/>
        <w:ind w:left="720" w:hanging="720"/>
      </w:pPr>
      <w:r>
        <w:t xml:space="preserve">Instituto Boliviano de Comercio Exterior (IBCE). (2020). </w:t>
      </w:r>
      <w:r>
        <w:rPr>
          <w:i/>
          <w:iCs/>
        </w:rPr>
        <w:t>Publicaciones y datos sectoriales sobre PIL Andina</w:t>
      </w:r>
      <w:r>
        <w:t>.</w:t>
      </w:r>
    </w:p>
    <w:p w14:paraId="29B02459" w14:textId="77777777" w:rsidR="001B21A9" w:rsidRDefault="00000000">
      <w:pPr>
        <w:spacing w:after="100"/>
        <w:ind w:left="720" w:hanging="720"/>
      </w:pPr>
      <w:r>
        <w:t xml:space="preserve">Instituto Boliviano de Comercio Exterior (IBCE). (2024). </w:t>
      </w:r>
      <w:r>
        <w:rPr>
          <w:i/>
          <w:iCs/>
        </w:rPr>
        <w:t>Publicaciones y datos sectoriales sobre PIL Andina</w:t>
      </w:r>
      <w:r>
        <w:t>.</w:t>
      </w:r>
    </w:p>
    <w:p w14:paraId="656F2BBE" w14:textId="77777777" w:rsidR="001B21A9" w:rsidRDefault="00000000">
      <w:pPr>
        <w:spacing w:after="100"/>
        <w:ind w:left="720" w:hanging="720"/>
      </w:pPr>
      <w:r>
        <w:t xml:space="preserve">Laudon, K. C., &amp; Laudon, J. P. (2016). </w:t>
      </w:r>
      <w:r>
        <w:rPr>
          <w:i/>
          <w:iCs/>
        </w:rPr>
        <w:t>Sistemas de información gerencial</w:t>
      </w:r>
      <w:r>
        <w:t xml:space="preserve"> (14.ª ed.). Pearson Educación.</w:t>
      </w:r>
    </w:p>
    <w:p w14:paraId="74EE07D0" w14:textId="77777777" w:rsidR="001B21A9" w:rsidRDefault="00000000">
      <w:pPr>
        <w:spacing w:after="100"/>
        <w:ind w:left="720" w:hanging="720"/>
      </w:pPr>
      <w:r>
        <w:t xml:space="preserve">Servicio Nacional de Sanidad Agropecuaria e Inocuidad Alimentaria (SENASAG). (2003). </w:t>
      </w:r>
      <w:r>
        <w:rPr>
          <w:i/>
          <w:iCs/>
        </w:rPr>
        <w:t>Reglamento y aspectos sanitarios de hatos lecheros</w:t>
      </w:r>
      <w:r>
        <w:t>.</w:t>
      </w:r>
    </w:p>
    <w:sectPr w:rsidR="001B21A9">
      <w:footerReference w:type="default" r:id="rId12"/>
      <w:pgSz w:w="11906" w:h="16838"/>
      <w:pgMar w:top="720" w:right="720" w:bottom="720" w:left="72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EC34B" w14:textId="77777777" w:rsidR="00247423" w:rsidRDefault="00247423">
      <w:r>
        <w:separator/>
      </w:r>
    </w:p>
  </w:endnote>
  <w:endnote w:type="continuationSeparator" w:id="0">
    <w:p w14:paraId="6BC6E067" w14:textId="77777777" w:rsidR="00247423" w:rsidRDefault="002474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CE7DA" w14:textId="77777777" w:rsidR="001B21A9" w:rsidRDefault="00000000">
    <w:pPr>
      <w:jc w:val="right"/>
    </w:pPr>
    <w:r>
      <w:rPr>
        <w:color w:val="777777"/>
        <w:sz w:val="18"/>
        <w:szCs w:val="18"/>
      </w:rPr>
      <w:fldChar w:fldCharType="begin"/>
    </w:r>
    <w:r>
      <w:rPr>
        <w:color w:val="777777"/>
        <w:sz w:val="18"/>
        <w:szCs w:val="18"/>
      </w:rPr>
      <w:instrText>PAGE</w:instrText>
    </w:r>
    <w:r>
      <w:rPr>
        <w:color w:val="777777"/>
        <w:sz w:val="18"/>
        <w:szCs w:val="18"/>
      </w:rPr>
      <w:fldChar w:fldCharType="separate"/>
    </w:r>
    <w:r w:rsidR="00023993">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C2F69" w14:textId="77777777" w:rsidR="00247423" w:rsidRDefault="00247423">
      <w:r>
        <w:separator/>
      </w:r>
    </w:p>
  </w:footnote>
  <w:footnote w:type="continuationSeparator" w:id="0">
    <w:p w14:paraId="6E45B503" w14:textId="77777777" w:rsidR="00247423" w:rsidRDefault="002474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52387"/>
    <w:multiLevelType w:val="hybridMultilevel"/>
    <w:tmpl w:val="67BE8110"/>
    <w:lvl w:ilvl="0" w:tplc="AFE44D0E">
      <w:start w:val="1"/>
      <w:numFmt w:val="decimal"/>
      <w:lvlText w:val="%1."/>
      <w:lvlJc w:val="left"/>
      <w:pPr>
        <w:ind w:left="540" w:hanging="300"/>
      </w:pPr>
    </w:lvl>
    <w:lvl w:ilvl="1" w:tplc="8D86DBE2">
      <w:numFmt w:val="decimal"/>
      <w:lvlText w:val=""/>
      <w:lvlJc w:val="left"/>
    </w:lvl>
    <w:lvl w:ilvl="2" w:tplc="06BEF602">
      <w:numFmt w:val="decimal"/>
      <w:lvlText w:val=""/>
      <w:lvlJc w:val="left"/>
    </w:lvl>
    <w:lvl w:ilvl="3" w:tplc="68CA7DBA">
      <w:numFmt w:val="decimal"/>
      <w:lvlText w:val=""/>
      <w:lvlJc w:val="left"/>
    </w:lvl>
    <w:lvl w:ilvl="4" w:tplc="C6240C5C">
      <w:numFmt w:val="decimal"/>
      <w:lvlText w:val=""/>
      <w:lvlJc w:val="left"/>
    </w:lvl>
    <w:lvl w:ilvl="5" w:tplc="9F2A7684">
      <w:numFmt w:val="decimal"/>
      <w:lvlText w:val=""/>
      <w:lvlJc w:val="left"/>
    </w:lvl>
    <w:lvl w:ilvl="6" w:tplc="3780B908">
      <w:numFmt w:val="decimal"/>
      <w:lvlText w:val=""/>
      <w:lvlJc w:val="left"/>
    </w:lvl>
    <w:lvl w:ilvl="7" w:tplc="E6F28E8C">
      <w:numFmt w:val="decimal"/>
      <w:lvlText w:val=""/>
      <w:lvlJc w:val="left"/>
    </w:lvl>
    <w:lvl w:ilvl="8" w:tplc="F2A0664A">
      <w:numFmt w:val="decimal"/>
      <w:lvlText w:val=""/>
      <w:lvlJc w:val="left"/>
    </w:lvl>
  </w:abstractNum>
  <w:abstractNum w:abstractNumId="1" w15:restartNumberingAfterBreak="0">
    <w:nsid w:val="50574EF0"/>
    <w:multiLevelType w:val="hybridMultilevel"/>
    <w:tmpl w:val="0DB4046C"/>
    <w:lvl w:ilvl="0" w:tplc="E1B6A204">
      <w:start w:val="1"/>
      <w:numFmt w:val="bullet"/>
      <w:lvlText w:val="•"/>
      <w:lvlJc w:val="left"/>
      <w:pPr>
        <w:ind w:left="540" w:hanging="270"/>
      </w:pPr>
    </w:lvl>
    <w:lvl w:ilvl="1" w:tplc="1BBC6B92">
      <w:numFmt w:val="decimal"/>
      <w:lvlText w:val=""/>
      <w:lvlJc w:val="left"/>
    </w:lvl>
    <w:lvl w:ilvl="2" w:tplc="26AC21A8">
      <w:numFmt w:val="decimal"/>
      <w:lvlText w:val=""/>
      <w:lvlJc w:val="left"/>
    </w:lvl>
    <w:lvl w:ilvl="3" w:tplc="74F0A1FE">
      <w:numFmt w:val="decimal"/>
      <w:lvlText w:val=""/>
      <w:lvlJc w:val="left"/>
    </w:lvl>
    <w:lvl w:ilvl="4" w:tplc="FABE045C">
      <w:numFmt w:val="decimal"/>
      <w:lvlText w:val=""/>
      <w:lvlJc w:val="left"/>
    </w:lvl>
    <w:lvl w:ilvl="5" w:tplc="9C527C8A">
      <w:numFmt w:val="decimal"/>
      <w:lvlText w:val=""/>
      <w:lvlJc w:val="left"/>
    </w:lvl>
    <w:lvl w:ilvl="6" w:tplc="488A2A46">
      <w:numFmt w:val="decimal"/>
      <w:lvlText w:val=""/>
      <w:lvlJc w:val="left"/>
    </w:lvl>
    <w:lvl w:ilvl="7" w:tplc="39944934">
      <w:numFmt w:val="decimal"/>
      <w:lvlText w:val=""/>
      <w:lvlJc w:val="left"/>
    </w:lvl>
    <w:lvl w:ilvl="8" w:tplc="BE16F108">
      <w:numFmt w:val="decimal"/>
      <w:lvlText w:val=""/>
      <w:lvlJc w:val="left"/>
    </w:lvl>
  </w:abstractNum>
  <w:abstractNum w:abstractNumId="2" w15:restartNumberingAfterBreak="0">
    <w:nsid w:val="63EF1E88"/>
    <w:multiLevelType w:val="hybridMultilevel"/>
    <w:tmpl w:val="D75A3A14"/>
    <w:lvl w:ilvl="0" w:tplc="87789CA4" w:tentative="1">
      <w:start w:val="1"/>
      <w:numFmt w:val="bullet"/>
      <w:lvlText w:val="●"/>
      <w:lvlJc w:val="left"/>
      <w:pPr>
        <w:ind w:left="720" w:hanging="360"/>
      </w:pPr>
    </w:lvl>
    <w:lvl w:ilvl="1" w:tplc="CEE272F4" w:tentative="1">
      <w:start w:val="1"/>
      <w:numFmt w:val="bullet"/>
      <w:lvlText w:val="○"/>
      <w:lvlJc w:val="left"/>
      <w:pPr>
        <w:ind w:left="1440" w:hanging="360"/>
      </w:pPr>
    </w:lvl>
    <w:lvl w:ilvl="2" w:tplc="99FE3EF6" w:tentative="1">
      <w:start w:val="1"/>
      <w:numFmt w:val="bullet"/>
      <w:lvlText w:val="■"/>
      <w:lvlJc w:val="left"/>
      <w:pPr>
        <w:ind w:left="2160" w:hanging="360"/>
      </w:pPr>
    </w:lvl>
    <w:lvl w:ilvl="3" w:tplc="D40C85A2" w:tentative="1">
      <w:start w:val="1"/>
      <w:numFmt w:val="bullet"/>
      <w:lvlText w:val="●"/>
      <w:lvlJc w:val="left"/>
      <w:pPr>
        <w:ind w:left="2880" w:hanging="360"/>
      </w:pPr>
    </w:lvl>
    <w:lvl w:ilvl="4" w:tplc="19D6856E" w:tentative="1">
      <w:start w:val="1"/>
      <w:numFmt w:val="bullet"/>
      <w:lvlText w:val="○"/>
      <w:lvlJc w:val="left"/>
      <w:pPr>
        <w:ind w:left="3600" w:hanging="360"/>
      </w:pPr>
    </w:lvl>
    <w:lvl w:ilvl="5" w:tplc="31A63B2E" w:tentative="1">
      <w:start w:val="1"/>
      <w:numFmt w:val="bullet"/>
      <w:lvlText w:val="■"/>
      <w:lvlJc w:val="left"/>
      <w:pPr>
        <w:ind w:left="4320" w:hanging="360"/>
      </w:pPr>
    </w:lvl>
    <w:lvl w:ilvl="6" w:tplc="C582BC1C" w:tentative="1">
      <w:start w:val="1"/>
      <w:numFmt w:val="bullet"/>
      <w:lvlText w:val="●"/>
      <w:lvlJc w:val="left"/>
      <w:pPr>
        <w:ind w:left="5040" w:hanging="360"/>
      </w:pPr>
    </w:lvl>
    <w:lvl w:ilvl="7" w:tplc="2AA692B4" w:tentative="1">
      <w:start w:val="1"/>
      <w:numFmt w:val="bullet"/>
      <w:lvlText w:val="●"/>
      <w:lvlJc w:val="left"/>
      <w:pPr>
        <w:ind w:left="5760" w:hanging="360"/>
      </w:pPr>
    </w:lvl>
    <w:lvl w:ilvl="8" w:tplc="749636E6" w:tentative="1">
      <w:start w:val="1"/>
      <w:numFmt w:val="bullet"/>
      <w:lvlText w:val="●"/>
      <w:lvlJc w:val="left"/>
      <w:pPr>
        <w:ind w:left="6480" w:hanging="360"/>
      </w:pPr>
    </w:lvl>
  </w:abstractNum>
  <w:num w:numId="1" w16cid:durableId="2098360893">
    <w:abstractNumId w:val="2"/>
    <w:lvlOverride w:ilvl="0">
      <w:startOverride w:val="1"/>
    </w:lvlOverride>
  </w:num>
  <w:num w:numId="2" w16cid:durableId="1438404540">
    <w:abstractNumId w:val="0"/>
    <w:lvlOverride w:ilvl="0">
      <w:startOverride w:val="1"/>
    </w:lvlOverride>
  </w:num>
  <w:num w:numId="3" w16cid:durableId="11258504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1A9"/>
    <w:rsid w:val="00023993"/>
    <w:rsid w:val="001B21A9"/>
    <w:rsid w:val="00247423"/>
    <w:rsid w:val="00BE2ADE"/>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DC7B0"/>
  <w15:docId w15:val="{1F4592F7-FD11-4784-91B5-A6FD1CCAF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00" w:after="140"/>
      <w:outlineLvl w:val="0"/>
    </w:pPr>
    <w:rPr>
      <w:b/>
      <w:bCs/>
      <w:color w:val="000000"/>
      <w:sz w:val="26"/>
      <w:szCs w:val="26"/>
    </w:rPr>
  </w:style>
  <w:style w:type="paragraph" w:styleId="Ttulo2">
    <w:name w:val="heading 2"/>
    <w:basedOn w:val="Normal"/>
    <w:next w:val="Normal"/>
    <w:uiPriority w:val="9"/>
    <w:unhideWhenUsed/>
    <w:qFormat/>
    <w:pPr>
      <w:keepNext/>
      <w:spacing w:before="200" w:after="100"/>
      <w:outlineLvl w:val="1"/>
    </w:pPr>
    <w:rPr>
      <w:b/>
      <w:bCs/>
      <w:color w:val="000000"/>
      <w:sz w:val="23"/>
      <w:szCs w:val="23"/>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4634</Words>
  <Characters>25492</Characters>
  <Application>Microsoft Office Word</Application>
  <DocSecurity>0</DocSecurity>
  <Lines>212</Lines>
  <Paragraphs>60</Paragraphs>
  <ScaleCrop>false</ScaleCrop>
  <Company/>
  <LinksUpToDate>false</LinksUpToDate>
  <CharactersWithSpaces>30066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mejora del proceso de producción de leche líquida – PIL Andina</dc:title>
  <dc:creator>Grupo PIL Andina</dc:creator>
  <cp:lastModifiedBy>Anton AR</cp:lastModifiedBy>
  <cp:revision>2</cp:revision>
  <dcterms:created xsi:type="dcterms:W3CDTF">2026-10-21T15:56:00Z</dcterms:created>
  <dcterms:modified xsi:type="dcterms:W3CDTF">2026-10-22T02:51:00Z</dcterms:modified>
</cp:coreProperties>
</file>