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«Платформа Microsoft .NET </w:t>
      </w:r>
      <w:r>
        <w:rPr>
          <w:b/>
          <w:sz w:val="28"/>
          <w:szCs w:val="28"/>
          <w:lang w:val="uk-UA"/>
        </w:rPr>
        <w:t>та мова програмування</w:t>
      </w:r>
      <w:r>
        <w:rPr>
          <w:b/>
          <w:sz w:val="28"/>
          <w:szCs w:val="28"/>
        </w:rPr>
        <w:t xml:space="preserve">  C#»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  <w:lang w:val="uk-UA"/>
        </w:rPr>
        <w:t xml:space="preserve">Основи </w:t>
      </w:r>
      <w:r>
        <w:rPr>
          <w:b/>
          <w:sz w:val="28"/>
          <w:szCs w:val="28"/>
          <w:lang w:val="en-US"/>
        </w:rPr>
        <w:t>LINQ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компанія, в ній є відділи. В кожному відділі є скажімо так бізнес юніти на чолі з менеджером. В кожному юніті є робітники з зарплатами, ім’ям і т.д.</w:t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Вичислити:</w:t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який відділ заробляє найбільше</w:t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середній заробіток кожного відділу</w:t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який бізнес юніт заробляє найбільше</w:t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який відділ має найменший розкид по зарплаті</w:t>
      </w:r>
    </w:p>
    <w:p>
      <w:pPr>
        <w:pStyle w:val="Normal"/>
        <w:spacing w:lineRule="auto" w:line="360"/>
        <w:ind w:left="540" w:firstLine="45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процент чоловіків в кожному відділі.</w:t>
      </w:r>
    </w:p>
    <w:p>
      <w:pPr>
        <w:pStyle w:val="Normal"/>
        <w:spacing w:lineRule="auto" w:line="360"/>
        <w:ind w:left="540" w:hanging="0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Company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Company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List&lt;Division&gt; divisions;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Company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divisions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List&lt;Division&gt;();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 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List&lt;Division&gt; Divisions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{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divisions;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divisions = value; }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DivisionMaxSalary()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res = divisions.Max(t =&gt; t.Unities.Sum(x =&gt; x.Workers.Sum(a =&gt; a.Salary)));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Division div = divisions.Where(t =&gt; t.Unities.Sum(x =&gt; x.Workers.Sum(a =&gt; a.Salary)) == res).FirstOrDefault();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"========================== Max salary of divisions =========================="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 xml:space="preserve">$"Division: </w:t>
      </w:r>
      <w:r>
        <w:rPr>
          <w:rFonts w:ascii="Consolas" w:hAnsi="Consolas"/>
          <w:color w:val="000000"/>
          <w:sz w:val="19"/>
        </w:rPr>
        <w:t>{div.Name}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 xml:space="preserve">$"Salary: </w:t>
      </w:r>
      <w:r>
        <w:rPr>
          <w:rFonts w:ascii="Consolas" w:hAnsi="Consolas"/>
          <w:color w:val="000000"/>
          <w:sz w:val="19"/>
        </w:rPr>
        <w:t>{res}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DivisionAvgSalary()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"========================== Average salary of divisions =========================="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(Division divv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divisions)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divv.AvgSalary();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MaxSalaryOfUnities()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List&lt;BusinessUnity&gt; unities_all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List&lt;BusinessUnity&gt;();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(Division div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divisions)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unities_all.Add(div.MaxSalary());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res = unities_all.Max(x =&gt; x.Workers.Sum(a =&gt; a.Salary));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BusinessUnity unt = unities_all.Where(x =&gt; x.Workers.Sum(a =&gt; a.Salary) == res).FirstOrDefault();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"========================== Max salary of unity =========================="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 xml:space="preserve">$"Unity: </w:t>
      </w:r>
      <w:r>
        <w:rPr>
          <w:rFonts w:ascii="Consolas" w:hAnsi="Consolas"/>
          <w:color w:val="000000"/>
          <w:sz w:val="19"/>
        </w:rPr>
        <w:t>{unt.Name}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 xml:space="preserve">$"Salary: </w:t>
      </w:r>
      <w:r>
        <w:rPr>
          <w:rFonts w:ascii="Consolas" w:hAnsi="Consolas"/>
          <w:color w:val="000000"/>
          <w:sz w:val="19"/>
        </w:rPr>
        <w:t>{res}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MinIntervalSalary()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List&lt;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intervals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(Division div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divisions)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intervals.Add(div.Unities.Max(x =&gt; x.Workers.Max(a =&gt; a.Salary)) - div.Unities.Min(x =&gt; x.Workers.Min(a =&gt; a.Salary)));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intervals.Count; 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(intervals.Min() == intervals[i])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index = i;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"========================== Min interval salary of divisions =========================="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 xml:space="preserve">$"Division: </w:t>
      </w:r>
      <w:r>
        <w:rPr>
          <w:rFonts w:ascii="Consolas" w:hAnsi="Consolas"/>
          <w:color w:val="000000"/>
          <w:sz w:val="19"/>
        </w:rPr>
        <w:t>{divisions[index].Name}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 xml:space="preserve">$"Salary interval: </w:t>
      </w:r>
      <w:r>
        <w:rPr>
          <w:rFonts w:ascii="Consolas" w:hAnsi="Consolas"/>
          <w:color w:val="000000"/>
          <w:sz w:val="19"/>
        </w:rPr>
        <w:t>{intervals.Min()}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MansPercent()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"========================== Percent mans of workers =========================="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(Division div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divisions)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div.MansPercent();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Division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List&lt;BusinessUnity&gt; unities;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Division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unities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List&lt;BusinessUnity&gt;();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List&lt;BusinessUnity&gt; Unities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{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unities;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unities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AvgSalary()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res = Unities.Average(x =&gt; x.Workers.Sum(a =&gt; a.Salary));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$"</w:t>
      </w:r>
      <w:r>
        <w:rPr>
          <w:rFonts w:ascii="Consolas" w:hAnsi="Consolas"/>
          <w:color w:val="000000"/>
          <w:sz w:val="19"/>
        </w:rPr>
        <w:t>{Name}</w:t>
      </w:r>
      <w:r>
        <w:rPr>
          <w:rFonts w:ascii="Consolas" w:hAnsi="Consolas"/>
          <w:color w:val="A31515"/>
          <w:sz w:val="19"/>
        </w:rPr>
        <w:t xml:space="preserve">: </w:t>
      </w:r>
      <w:r>
        <w:rPr>
          <w:rFonts w:ascii="Consolas" w:hAnsi="Consolas"/>
          <w:color w:val="000000"/>
          <w:sz w:val="19"/>
        </w:rPr>
        <w:t>{Math.Round(res, 0)}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BusinessUnity MaxSalary()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res = Unities.Max(x =&gt; x.Workers.Sum(a =&gt; a.Salary));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BusinessUnity unt = Unities.Where(x =&gt; x.Workers.Sum(a =&gt; a.Salary) == res).FirstOrDefault();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unt;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MansPercent()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count_workers = Unities.Sum(d =&gt; d.Workers.Count);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res = Unities.Sum(s =&gt; s.Workers.Where(a =&gt; a.Stat == </w:t>
      </w:r>
      <w:r>
        <w:rPr>
          <w:rFonts w:ascii="Consolas" w:hAnsi="Consolas"/>
          <w:color w:val="A31515"/>
          <w:sz w:val="19"/>
        </w:rPr>
        <w:t>"Male"</w:t>
      </w:r>
      <w:r>
        <w:rPr>
          <w:rFonts w:ascii="Consolas" w:hAnsi="Consolas"/>
          <w:color w:val="000000"/>
          <w:sz w:val="19"/>
        </w:rPr>
        <w:t>).Count());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percent = (Convert.ToDouble(res) / Convert.ToDouble(count_workers)) * 100;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$"</w:t>
      </w:r>
      <w:r>
        <w:rPr>
          <w:rFonts w:ascii="Consolas" w:hAnsi="Consolas"/>
          <w:color w:val="000000"/>
          <w:sz w:val="19"/>
        </w:rPr>
        <w:t>{Name}</w:t>
      </w:r>
      <w:r>
        <w:rPr>
          <w:rFonts w:ascii="Consolas" w:hAnsi="Consolas"/>
          <w:color w:val="A31515"/>
          <w:sz w:val="19"/>
        </w:rPr>
        <w:t xml:space="preserve">: </w:t>
      </w:r>
      <w:r>
        <w:rPr>
          <w:rFonts w:ascii="Consolas" w:hAnsi="Consolas"/>
          <w:color w:val="000000"/>
          <w:sz w:val="19"/>
        </w:rPr>
        <w:t>{Math.Round(percent, 1)}</w:t>
      </w:r>
      <w:r>
        <w:rPr>
          <w:rFonts w:ascii="Consolas" w:hAnsi="Consolas"/>
          <w:color w:val="A31515"/>
          <w:sz w:val="19"/>
        </w:rPr>
        <w:t>%"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BusinessUnity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List&lt;Worker&gt; workers;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BusinessUnity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workers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List&lt;Worker&gt;();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List&lt;Worker&gt; Workers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{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workers;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workers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Worker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fio;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salary;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posada;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stat;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FIO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fio;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fio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Salary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salary;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salary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Posada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posada;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posada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Stat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stat;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stat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Company company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Company();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company.Name = </w:t>
      </w:r>
      <w:r>
        <w:rPr>
          <w:rFonts w:ascii="Consolas" w:hAnsi="Consolas"/>
          <w:color w:val="A31515"/>
          <w:sz w:val="19"/>
        </w:rPr>
        <w:t>"YoungCoders"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Division());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Division());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Division());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company.Divisions[0].Name = </w:t>
      </w:r>
      <w:r>
        <w:rPr>
          <w:rFonts w:ascii="Consolas" w:hAnsi="Consolas"/>
          <w:color w:val="A31515"/>
          <w:sz w:val="19"/>
        </w:rPr>
        <w:t>"HTML"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company.Divisions[1].Name = </w:t>
      </w:r>
      <w:r>
        <w:rPr>
          <w:rFonts w:ascii="Consolas" w:hAnsi="Consolas"/>
          <w:color w:val="A31515"/>
          <w:sz w:val="19"/>
        </w:rPr>
        <w:t>"C#"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company.Divisions[2].Name = </w:t>
      </w:r>
      <w:r>
        <w:rPr>
          <w:rFonts w:ascii="Consolas" w:hAnsi="Consolas"/>
          <w:color w:val="A31515"/>
          <w:sz w:val="19"/>
        </w:rPr>
        <w:t>"Python"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company.Divisions[0].Unities.Add(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BusinessUnity());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company.Divisions[1].Unities.Add(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BusinessUnity());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company.Divisions[2].Unities.Add(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BusinessUnity());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company.Divisions[0].Unities[0].Name = </w:t>
      </w:r>
      <w:r>
        <w:rPr>
          <w:rFonts w:ascii="Consolas" w:hAnsi="Consolas"/>
          <w:color w:val="A31515"/>
          <w:sz w:val="19"/>
        </w:rPr>
        <w:t>"Розробка"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company.Divisions[1].Unities[0].Name = </w:t>
      </w:r>
      <w:r>
        <w:rPr>
          <w:rFonts w:ascii="Consolas" w:hAnsi="Consolas"/>
          <w:color w:val="A31515"/>
          <w:sz w:val="19"/>
        </w:rPr>
        <w:t>"Тестування"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company.Divisions[2].Unities[0].Name = </w:t>
      </w:r>
      <w:r>
        <w:rPr>
          <w:rFonts w:ascii="Consolas" w:hAnsi="Consolas"/>
          <w:color w:val="A31515"/>
          <w:sz w:val="19"/>
        </w:rPr>
        <w:t>"Реліз"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company.Divisions[0].Unities[0].Workers.Add(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Worker());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company.Divisions[1].Unities[0].Workers.Add(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Worker());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company.Divisions[2].Unities[0].Workers.Add(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Worker());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company.Divisions[0].Unities[0].Workers[0].FIO = </w:t>
      </w:r>
      <w:r>
        <w:rPr>
          <w:rFonts w:ascii="Consolas" w:hAnsi="Consolas"/>
          <w:color w:val="A31515"/>
          <w:sz w:val="19"/>
        </w:rPr>
        <w:t>"Лащ Антон Вадимович"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company.Divisions[0].Unities[0].Workers[0].Posada = </w:t>
      </w:r>
      <w:r>
        <w:rPr>
          <w:rFonts w:ascii="Consolas" w:hAnsi="Consolas"/>
          <w:color w:val="A31515"/>
          <w:sz w:val="19"/>
        </w:rPr>
        <w:t>"Менеджер"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company.Divisions[0].Unities[0].Workers[0].Salary = 2100;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company.Divisions[0].Unities[0].Workers[0].Stat = </w:t>
      </w:r>
      <w:r>
        <w:rPr>
          <w:rFonts w:ascii="Consolas" w:hAnsi="Consolas"/>
          <w:color w:val="A31515"/>
          <w:sz w:val="19"/>
        </w:rPr>
        <w:t>"Male"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company.Divisions[1].Unities[0].Workers[0].FIO = </w:t>
      </w:r>
      <w:r>
        <w:rPr>
          <w:rFonts w:ascii="Consolas" w:hAnsi="Consolas"/>
          <w:color w:val="A31515"/>
          <w:sz w:val="19"/>
        </w:rPr>
        <w:t>"Деркач Іван Русланович"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company.Divisions[1].Unities[0].Workers[0].Posada = </w:t>
      </w:r>
      <w:r>
        <w:rPr>
          <w:rFonts w:ascii="Consolas" w:hAnsi="Consolas"/>
          <w:color w:val="A31515"/>
          <w:sz w:val="19"/>
        </w:rPr>
        <w:t>"Кодер"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company.Divisions[1].Unities[0].Workers[0].Salary = 1900;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company.Divisions[1].Unities[0].Workers[0].Stat = </w:t>
      </w:r>
      <w:r>
        <w:rPr>
          <w:rFonts w:ascii="Consolas" w:hAnsi="Consolas"/>
          <w:color w:val="A31515"/>
          <w:sz w:val="19"/>
        </w:rPr>
        <w:t>"Female"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company.Divisions[2].Unities[0].Workers[0].FIO = </w:t>
      </w:r>
      <w:r>
        <w:rPr>
          <w:rFonts w:ascii="Consolas" w:hAnsi="Consolas"/>
          <w:color w:val="A31515"/>
          <w:sz w:val="19"/>
        </w:rPr>
        <w:t>"Балик Андрій Вікторович"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company.Divisions[2].Unities[0].Workers[0].Posada = </w:t>
      </w:r>
      <w:r>
        <w:rPr>
          <w:rFonts w:ascii="Consolas" w:hAnsi="Consolas"/>
          <w:color w:val="A31515"/>
          <w:sz w:val="19"/>
        </w:rPr>
        <w:t>"Кодер"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company.Divisions[2].Unities[0].Workers[0].Salary = 1500;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company.Divisions[2].Unities[0].Workers[0].Stat = </w:t>
      </w:r>
      <w:r>
        <w:rPr>
          <w:rFonts w:ascii="Consolas" w:hAnsi="Consolas"/>
          <w:color w:val="A31515"/>
          <w:sz w:val="19"/>
        </w:rPr>
        <w:t>"Male"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company.DivisionMaxSalary();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company.DivisionAvgSalary();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company.MaxSalaryOfUnities();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company.MinIntervalSalary();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company.MansPercent();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spacing w:lineRule="auto" w:line="360"/>
        <w:ind w:left="540" w:hanging="0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2"/>
      <w:type w:val="nextPage"/>
      <w:pgSz w:w="11906" w:h="16838"/>
      <w:pgMar w:left="900" w:right="423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6"/>
      <w:gridCol w:w="1982"/>
      <w:gridCol w:w="4320"/>
    </w:tblGrid>
    <w:tr>
      <w:trPr>
        <w:trHeight w:val="562" w:hRule="atLeast"/>
      </w:trPr>
      <w:tc>
        <w:tcPr>
          <w:tcW w:w="3886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2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4175" cy="408940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400" cy="408240"/>
                              <a:chOff x="0" y="-420480"/>
                              <a:chExt cx="383400" cy="40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400" cy="408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04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880"/>
                                <a:ext cx="122400" cy="144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532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600" y="98280"/>
                                <a:ext cx="7920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432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6640"/>
                                <a:ext cx="36432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5200"/>
                                <a:ext cx="37476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1pt;width:30.2pt;height:32.15pt" coordorigin="0,-662" coordsize="604,643">
                    <v:rect id="shape_0" path="m0,0l-2147483645,0l-2147483645,-2147483646l0,-2147483646xe" stroked="f" o:allowincell="f" style="position:absolute;left:0;top:-662;width:603;height:642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path="m0,0l-2147483645,0l-2147483645,-2147483646l0,-2147483646xe" stroked="t" o:allowincell="f" style="position:absolute;left:6;top:-656;width:573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fillcolor="black" stroked="t" o:allowincell="f" style="position:absolute;left:6;top:-195;width:573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stroked="f" o:allowincell="f" style="position:absolute;left:8;top:-197;width:589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f065b6"/>
    <w:rPr>
      <w:b/>
      <w:bCs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LibreOffice/7.2.0.4$Windows_X86_64 LibreOffice_project/9a9c6381e3f7a62afc1329bd359cc48accb6435b</Application>
  <AppVersion>15.0000</AppVersion>
  <Pages>5</Pages>
  <Words>662</Words>
  <Characters>5336</Characters>
  <CharactersWithSpaces>6321</CharactersWithSpaces>
  <Paragraphs>213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2022-11-05T11:22:00Z</dcterms:created>
  <dc:creator>proskurin_vp</dc:creator>
  <dc:description/>
  <dc:language>uk-UA</dc:language>
  <cp:lastModifiedBy/>
  <cp:lastPrinted>1900-12-31T21:00:00Z</cp:lastPrinted>
  <dcterms:modified xsi:type="dcterms:W3CDTF">2022-11-07T14:18:38Z</dcterms:modified>
  <cp:revision>4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