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«Платформа Microsoft .NET та мова програмування C#»</w:t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 Основи XML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firstLine="567"/>
        <w:jc w:val="both"/>
        <w:rPr>
          <w:rFonts w:ascii="Verdana" w:hAnsi="Verdana" w:eastAsia="Calibri" w:cs="Verdana" w:eastAsiaTheme="minorHAnsi"/>
          <w:lang w:val="uk-UA" w:eastAsia="en-US"/>
        </w:rPr>
      </w:pPr>
      <w:r>
        <w:rPr>
          <w:rFonts w:eastAsia="Calibri" w:cs="Verdana" w:ascii="Verdana" w:hAnsi="Verdana" w:eastAsiaTheme="minorHAnsi"/>
          <w:lang w:val="uk-UA" w:eastAsia="en-US"/>
        </w:rPr>
        <w:t>За допомогою класу XmlTextWriter напишіть програму, яка зберігає у xml-файл інформацію про замовлення. Кожен замовлення є кілька товарів. Інформацію, що характеризує замовлення та товари розробити самостійно.</w:t>
      </w:r>
    </w:p>
    <w:p>
      <w:pPr>
        <w:pStyle w:val="ListParagraph"/>
        <w:suppressAutoHyphens w:val="false"/>
        <w:spacing w:lineRule="auto" w:line="360"/>
        <w:ind w:left="567" w:hanging="0"/>
        <w:jc w:val="both"/>
        <w:rPr>
          <w:rFonts w:ascii="Verdana" w:hAnsi="Verdana" w:eastAsia="Calibri" w:cs="Verdana" w:eastAsiaTheme="minorHAnsi"/>
          <w:lang w:val="uk-UA" w:eastAsia="en-US"/>
        </w:rPr>
      </w:pPr>
      <w:r>
        <w:rPr>
          <w:rFonts w:eastAsia="Calibri" w:cs="Verdana" w:eastAsiaTheme="minorHAnsi" w:ascii="Verdana" w:hAnsi="Verdana"/>
          <w:lang w:val="uk-UA" w:eastAsia="en-US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jc w:val="both"/>
        <w:rPr>
          <w:rFonts w:ascii="Verdana" w:hAnsi="Verdana" w:eastAsia="Calibri" w:cs="Verdana" w:eastAsiaTheme="minorHAnsi"/>
          <w:lang w:val="uk-UA" w:eastAsia="en-US"/>
        </w:rPr>
      </w:pPr>
      <w:r>
        <w:rPr>
          <w:rFonts w:eastAsia="Calibri" w:cs="Verdana" w:ascii="Verdana" w:hAnsi="Verdana" w:eastAsiaTheme="minorHAnsi"/>
          <w:lang w:val="uk-UA" w:eastAsia="en-US"/>
        </w:rPr>
        <w:t>Прочитайте XML-документ, отриманий у завданні 1 за допомогою класів XmlDocument та XmlTextReader та виведіть отриману інформацію на екран.</w:t>
      </w:r>
    </w:p>
    <w:p>
      <w:pPr>
        <w:pStyle w:val="Normal"/>
        <w:spacing w:lineRule="auto" w:line="360"/>
        <w:ind w:left="54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left="540" w:hanging="0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  <w:szCs w:val="28"/>
          <w:lang w:val="uk-UA"/>
        </w:rPr>
        <w:t>using</w:t>
      </w:r>
      <w:r>
        <w:rPr>
          <w:rFonts w:ascii="Consolas" w:hAnsi="Consolas"/>
          <w:color w:val="000000"/>
          <w:sz w:val="19"/>
          <w:szCs w:val="28"/>
          <w:lang w:val="uk-UA"/>
        </w:rPr>
        <w:t xml:space="preserve"> System;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System.Xml;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Product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manufacturer;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Manufacturer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manufacturer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manufacturer;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cost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cost;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Product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cost,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manufacturer)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.cost = cost;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.manufacturer = manufacturer;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ToString()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cost + </w:t>
      </w:r>
      <w:r>
        <w:rPr>
          <w:rFonts w:ascii="Consolas" w:hAnsi="Consolas"/>
          <w:color w:val="A31515"/>
          <w:sz w:val="19"/>
        </w:rPr>
        <w:t>"$ Виробник: "</w:t>
      </w:r>
      <w:r>
        <w:rPr>
          <w:rFonts w:ascii="Consolas" w:hAnsi="Consolas"/>
          <w:color w:val="000000"/>
          <w:sz w:val="19"/>
        </w:rPr>
        <w:t xml:space="preserve"> + manufacturer;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OrderBook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List&lt;Product&gt; products;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OrderBook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products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List&lt;Product&gt;();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List&lt;Product&gt; Products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products = value;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products; 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PrintBook()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i=0;i&lt;products.Count;i++)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Console.WriteLine(products[i]);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SaveXML()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XmlTextWriter xmlTextWriter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XmlTextWriter(</w:t>
      </w:r>
      <w:r>
        <w:rPr>
          <w:rFonts w:ascii="Consolas" w:hAnsi="Consolas"/>
          <w:color w:val="A31515"/>
          <w:sz w:val="19"/>
        </w:rPr>
        <w:t>"OrderBook.xml"</w:t>
      </w:r>
      <w:r>
        <w:rPr>
          <w:rFonts w:ascii="Consolas" w:hAnsi="Consolas"/>
          <w:color w:val="000000"/>
          <w:sz w:val="19"/>
        </w:rPr>
        <w:t>, System.Text.Encoding.Unicode);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xmlTextWriter.Formatting = Formatting.Indented;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xmlTextWriter.WriteStartDocument();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xmlTextWriter.WriteStartElement(</w:t>
      </w:r>
      <w:r>
        <w:rPr>
          <w:rFonts w:ascii="Consolas" w:hAnsi="Consolas"/>
          <w:color w:val="A31515"/>
          <w:sz w:val="19"/>
        </w:rPr>
        <w:t>"OrderBook"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i=0;i&lt;products.Count;i++)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xmlTextWriter.WriteStartElement(</w:t>
      </w:r>
      <w:r>
        <w:rPr>
          <w:rFonts w:ascii="Consolas" w:hAnsi="Consolas"/>
          <w:color w:val="A31515"/>
          <w:sz w:val="19"/>
        </w:rPr>
        <w:t>"Order"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xmlTextWriter.WriteElementString(</w:t>
      </w:r>
      <w:r>
        <w:rPr>
          <w:rFonts w:ascii="Consolas" w:hAnsi="Consolas"/>
          <w:color w:val="A31515"/>
          <w:sz w:val="19"/>
        </w:rPr>
        <w:t>"Name"</w:t>
      </w:r>
      <w:r>
        <w:rPr>
          <w:rFonts w:ascii="Consolas" w:hAnsi="Consolas"/>
          <w:color w:val="000000"/>
          <w:sz w:val="19"/>
        </w:rPr>
        <w:t>, products[i].Name);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xmlTextWriter.WriteElementString(</w:t>
      </w:r>
      <w:r>
        <w:rPr>
          <w:rFonts w:ascii="Consolas" w:hAnsi="Consolas"/>
          <w:color w:val="A31515"/>
          <w:sz w:val="19"/>
        </w:rPr>
        <w:t>"Price"</w:t>
      </w:r>
      <w:r>
        <w:rPr>
          <w:rFonts w:ascii="Consolas" w:hAnsi="Consolas"/>
          <w:color w:val="000000"/>
          <w:sz w:val="19"/>
        </w:rPr>
        <w:t>, products[i].Cost.ToString());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xmlTextWriter.WriteElementString(</w:t>
      </w:r>
      <w:r>
        <w:rPr>
          <w:rFonts w:ascii="Consolas" w:hAnsi="Consolas"/>
          <w:color w:val="A31515"/>
          <w:sz w:val="19"/>
        </w:rPr>
        <w:t>"Manufacturer"</w:t>
      </w:r>
      <w:r>
        <w:rPr>
          <w:rFonts w:ascii="Consolas" w:hAnsi="Consolas"/>
          <w:color w:val="000000"/>
          <w:sz w:val="19"/>
        </w:rPr>
        <w:t>, products[i].Manufacturer);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xmlTextWriter.WriteEndElement();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xmlTextWriter.WriteEndElement();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xmlTextWriter.Close();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ReadXML()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XmlDocument xml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XmlDocument();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xml.Load(</w:t>
      </w:r>
      <w:r>
        <w:rPr>
          <w:rFonts w:ascii="Consolas" w:hAnsi="Consolas"/>
          <w:color w:val="A31515"/>
          <w:sz w:val="19"/>
        </w:rPr>
        <w:t>"OrderBook.xml"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XmlNodeList nodes = xml.GetElementsByTagName(</w:t>
      </w:r>
      <w:r>
        <w:rPr>
          <w:rFonts w:ascii="Consolas" w:hAnsi="Consolas"/>
          <w:color w:val="A31515"/>
          <w:sz w:val="19"/>
        </w:rPr>
        <w:t>"Order"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(XmlNode node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nodes)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products.Add(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Product(node[</w:t>
      </w:r>
      <w:r>
        <w:rPr>
          <w:rFonts w:ascii="Consolas" w:hAnsi="Consolas"/>
          <w:color w:val="A31515"/>
          <w:sz w:val="19"/>
        </w:rPr>
        <w:t>"Name"</w:t>
      </w:r>
      <w:r>
        <w:rPr>
          <w:rFonts w:ascii="Consolas" w:hAnsi="Consolas"/>
          <w:color w:val="000000"/>
          <w:sz w:val="19"/>
        </w:rPr>
        <w:t>].InnerText, Convert.ToSingle(node[</w:t>
      </w:r>
      <w:r>
        <w:rPr>
          <w:rFonts w:ascii="Consolas" w:hAnsi="Consolas"/>
          <w:color w:val="A31515"/>
          <w:sz w:val="19"/>
        </w:rPr>
        <w:t>"Price"</w:t>
      </w:r>
      <w:r>
        <w:rPr>
          <w:rFonts w:ascii="Consolas" w:hAnsi="Consolas"/>
          <w:color w:val="000000"/>
          <w:sz w:val="19"/>
        </w:rPr>
        <w:t>].InnerText), node[</w:t>
      </w:r>
      <w:r>
        <w:rPr>
          <w:rFonts w:ascii="Consolas" w:hAnsi="Consolas"/>
          <w:color w:val="A31515"/>
          <w:sz w:val="19"/>
        </w:rPr>
        <w:t>"Manufacturer"</w:t>
      </w:r>
      <w:r>
        <w:rPr>
          <w:rFonts w:ascii="Consolas" w:hAnsi="Consolas"/>
          <w:color w:val="000000"/>
          <w:sz w:val="19"/>
        </w:rPr>
        <w:t>].InnerText));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OrderBook orderBook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OrderBook();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orderBook.Products.Add(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A31515"/>
          <w:sz w:val="19"/>
        </w:rPr>
        <w:t>"Молоко"</w:t>
      </w:r>
      <w:r>
        <w:rPr>
          <w:rFonts w:ascii="Consolas" w:hAnsi="Consolas"/>
          <w:color w:val="000000"/>
          <w:sz w:val="19"/>
        </w:rPr>
        <w:t xml:space="preserve">, 2.3F, </w:t>
      </w:r>
      <w:r>
        <w:rPr>
          <w:rFonts w:ascii="Consolas" w:hAnsi="Consolas"/>
          <w:color w:val="A31515"/>
          <w:sz w:val="19"/>
        </w:rPr>
        <w:t>"Наша Ферма"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orderBook.Products.Add(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A31515"/>
          <w:sz w:val="19"/>
        </w:rPr>
        <w:t>"Сік"</w:t>
      </w:r>
      <w:r>
        <w:rPr>
          <w:rFonts w:ascii="Consolas" w:hAnsi="Consolas"/>
          <w:color w:val="000000"/>
          <w:sz w:val="19"/>
        </w:rPr>
        <w:t xml:space="preserve">, 1, </w:t>
      </w:r>
      <w:r>
        <w:rPr>
          <w:rFonts w:ascii="Consolas" w:hAnsi="Consolas"/>
          <w:color w:val="A31515"/>
          <w:sz w:val="19"/>
        </w:rPr>
        <w:t>"Садочок"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orderBook.Products.Add(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A31515"/>
          <w:sz w:val="19"/>
        </w:rPr>
        <w:t>"Ліхтарик"</w:t>
      </w:r>
      <w:r>
        <w:rPr>
          <w:rFonts w:ascii="Consolas" w:hAnsi="Consolas"/>
          <w:color w:val="000000"/>
          <w:sz w:val="19"/>
        </w:rPr>
        <w:t xml:space="preserve">, 3, </w:t>
      </w:r>
      <w:r>
        <w:rPr>
          <w:rFonts w:ascii="Consolas" w:hAnsi="Consolas"/>
          <w:color w:val="A31515"/>
          <w:sz w:val="19"/>
        </w:rPr>
        <w:t>"Electronic"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orderBook.SaveXML();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orderBook.Products.Clear();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orderBook.ReadXML();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orderBook.PrintBook();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lineRule="auto" w:line="360"/>
        <w:ind w:left="540" w:hanging="0"/>
        <w:rPr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  <w:szCs w:val="28"/>
          <w:lang w:val="uk-UA"/>
        </w:rPr>
        <w:t>}</w:t>
      </w:r>
    </w:p>
    <w:p>
      <w:pPr>
        <w:pStyle w:val="Normal"/>
        <w:ind w:left="54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540" w:hanging="0"/>
        <w:rPr>
          <w:lang w:val="uk-UA"/>
        </w:rPr>
      </w:pPr>
      <w:r>
        <w:rPr/>
      </w:r>
    </w:p>
    <w:sectPr>
      <w:headerReference w:type="default" r:id="rId2"/>
      <w:type w:val="nextPage"/>
      <w:pgSz w:w="11906" w:h="16838"/>
      <w:pgMar w:left="900" w:right="423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КОМП'ЮТЕРНА АКАДЕМІЯ «КРОК»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КОМП'ЮТЕРНА АКАДЕМІЯ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КОМП'ЮТЕРНА АКАДЕМІЯ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f065b6"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LibreOffice/7.2.0.4$Windows_X86_64 LibreOffice_project/9a9c6381e3f7a62afc1329bd359cc48accb6435b</Application>
  <AppVersion>15.0000</AppVersion>
  <Pages>3</Pages>
  <Words>298</Words>
  <Characters>2426</Characters>
  <CharactersWithSpaces>3077</CharactersWithSpaces>
  <Paragraphs>111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2022-11-09T12:36:00Z</dcterms:created>
  <dc:creator>proskurin_vp</dc:creator>
  <dc:description/>
  <dc:language>uk-UA</dc:language>
  <cp:lastModifiedBy/>
  <cp:lastPrinted>1900-12-31T21:00:00Z</cp:lastPrinted>
  <dcterms:modified xsi:type="dcterms:W3CDTF">2022-11-10T19:17:51Z</dcterms:modified>
  <cp:revision>3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