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7F3A" w14:textId="57DB7BB2" w:rsidR="008C061D" w:rsidRPr="008C061D" w:rsidRDefault="008C061D" w:rsidP="008C061D">
      <w:pPr>
        <w:spacing w:after="80"/>
        <w:rPr>
          <w:sz w:val="24"/>
          <w:szCs w:val="24"/>
          <w:u w:val="single"/>
        </w:rPr>
      </w:pPr>
      <w:r w:rsidRPr="00BB00A7">
        <w:rPr>
          <w:sz w:val="24"/>
          <w:szCs w:val="24"/>
          <w:highlight w:val="yellow"/>
          <w:u w:val="single"/>
        </w:rPr>
        <w:t>1) Компоненты пользовательского интерфейса. Иерархия компонентов.</w:t>
      </w:r>
    </w:p>
    <w:p w14:paraId="1A253162" w14:textId="14FEB8F2" w:rsidR="008C061D" w:rsidRPr="00B56FB5" w:rsidRDefault="000F3C5A" w:rsidP="008C061D">
      <w:pPr>
        <w:spacing w:after="80"/>
        <w:rPr>
          <w:lang w:val="en-US"/>
        </w:rPr>
      </w:pPr>
      <w:hyperlink r:id="rId5" w:history="1">
        <w:r w:rsidR="006478B2">
          <w:rPr>
            <w:rStyle w:val="a3"/>
          </w:rPr>
          <w:t>Библиотека</w:t>
        </w:r>
        <w:r w:rsidR="006478B2" w:rsidRPr="006478B2">
          <w:rPr>
            <w:rStyle w:val="a3"/>
            <w:lang w:val="en-US"/>
          </w:rPr>
          <w:t xml:space="preserve"> Swing (jav</w:t>
        </w:r>
        <w:r w:rsidR="00F17EB1">
          <w:rPr>
            <w:rStyle w:val="a3"/>
            <w:lang w:val="en-US"/>
          </w:rPr>
          <w:t>\</w:t>
        </w:r>
        <w:r w:rsidR="006478B2" w:rsidRPr="006478B2">
          <w:rPr>
            <w:rStyle w:val="a3"/>
            <w:lang w:val="en-US"/>
          </w:rPr>
          <w:t>a</w:t>
        </w:r>
        <w:r w:rsidR="006478B2" w:rsidRPr="006478B2">
          <w:rPr>
            <w:rStyle w:val="a3"/>
            <w:lang w:val="en-US"/>
          </w:rPr>
          <w:t>-online.ru)</w:t>
        </w:r>
      </w:hyperlink>
    </w:p>
    <w:p w14:paraId="1F1B2585" w14:textId="0C187C22" w:rsidR="005A161A" w:rsidRPr="00303D74" w:rsidRDefault="005A161A" w:rsidP="008C061D">
      <w:pPr>
        <w:spacing w:after="80"/>
        <w:rPr>
          <w:lang w:val="en-US"/>
        </w:rPr>
      </w:pPr>
      <w:r>
        <w:rPr>
          <w:noProof/>
        </w:rPr>
        <w:drawing>
          <wp:inline distT="0" distB="0" distL="0" distR="0" wp14:anchorId="225EEA43" wp14:editId="7BA7C3B2">
            <wp:extent cx="6645910" cy="48583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B268" w14:textId="1FE44EA6" w:rsidR="008C061D" w:rsidRPr="008C061D" w:rsidRDefault="008C061D" w:rsidP="008C061D">
      <w:pPr>
        <w:spacing w:after="80"/>
        <w:rPr>
          <w:sz w:val="24"/>
          <w:szCs w:val="24"/>
          <w:u w:val="single"/>
          <w:lang w:val="en-US"/>
        </w:rPr>
      </w:pPr>
      <w:r w:rsidRPr="00BB00A7">
        <w:rPr>
          <w:sz w:val="24"/>
          <w:szCs w:val="24"/>
          <w:highlight w:val="yellow"/>
          <w:u w:val="single"/>
          <w:lang w:val="en-US"/>
        </w:rPr>
        <w:t xml:space="preserve">2) </w:t>
      </w:r>
      <w:r w:rsidRPr="00BB00A7">
        <w:rPr>
          <w:sz w:val="24"/>
          <w:szCs w:val="24"/>
          <w:highlight w:val="yellow"/>
          <w:u w:val="single"/>
        </w:rPr>
        <w:t>Базовые</w:t>
      </w:r>
      <w:r w:rsidRPr="00BB00A7">
        <w:rPr>
          <w:sz w:val="24"/>
          <w:szCs w:val="24"/>
          <w:highlight w:val="yellow"/>
          <w:u w:val="single"/>
          <w:lang w:val="en-US"/>
        </w:rPr>
        <w:t xml:space="preserve"> </w:t>
      </w:r>
      <w:r w:rsidRPr="00BB00A7">
        <w:rPr>
          <w:sz w:val="24"/>
          <w:szCs w:val="24"/>
          <w:highlight w:val="yellow"/>
          <w:u w:val="single"/>
        </w:rPr>
        <w:t>классы</w:t>
      </w:r>
      <w:r w:rsidRPr="00BB00A7">
        <w:rPr>
          <w:sz w:val="24"/>
          <w:szCs w:val="24"/>
          <w:highlight w:val="yellow"/>
          <w:u w:val="single"/>
          <w:lang w:val="en-US"/>
        </w:rPr>
        <w:t xml:space="preserve"> Component, Container, JComponent.</w:t>
      </w:r>
    </w:p>
    <w:p w14:paraId="14AA0C2D" w14:textId="7BF8CF0C" w:rsidR="008C061D" w:rsidRDefault="000F3C5A" w:rsidP="008C061D">
      <w:pPr>
        <w:spacing w:after="80"/>
      </w:pPr>
      <w:hyperlink r:id="rId7" w:history="1">
        <w:r w:rsidR="006478B2">
          <w:rPr>
            <w:rStyle w:val="a3"/>
          </w:rPr>
          <w:t>11. Лекция: Пакет java.aw</w:t>
        </w:r>
        <w:r w:rsidR="006478B2">
          <w:rPr>
            <w:rStyle w:val="a3"/>
          </w:rPr>
          <w:t>t</w:t>
        </w:r>
        <w:r w:rsidR="006478B2">
          <w:rPr>
            <w:rStyle w:val="a3"/>
          </w:rPr>
          <w:t>. Программирование на Java (wikireading.ru)</w:t>
        </w:r>
      </w:hyperlink>
    </w:p>
    <w:p w14:paraId="132BEAE2" w14:textId="0450BCAF" w:rsidR="006478B2" w:rsidRPr="00B56FB5" w:rsidRDefault="000F3C5A" w:rsidP="008C061D">
      <w:pPr>
        <w:spacing w:after="80"/>
        <w:rPr>
          <w:lang w:val="en-US"/>
        </w:rPr>
      </w:pPr>
      <w:hyperlink r:id="rId8" w:history="1">
        <w:r w:rsidR="006478B2" w:rsidRPr="00B56FB5">
          <w:rPr>
            <w:rStyle w:val="a3"/>
            <w:lang w:val="en-US"/>
          </w:rPr>
          <w:t>graph1.pdf (unn.ru)</w:t>
        </w:r>
      </w:hyperlink>
    </w:p>
    <w:p w14:paraId="286335E8" w14:textId="00E6D5F0" w:rsidR="00303D74" w:rsidRDefault="000F3C5A" w:rsidP="008C061D">
      <w:pPr>
        <w:spacing w:after="80"/>
        <w:rPr>
          <w:rStyle w:val="a3"/>
          <w:lang w:val="en-US"/>
        </w:rPr>
      </w:pPr>
      <w:hyperlink r:id="rId9" w:history="1">
        <w:r w:rsidR="00303D74">
          <w:rPr>
            <w:rStyle w:val="a3"/>
          </w:rPr>
          <w:t>Что</w:t>
        </w:r>
        <w:r w:rsidR="00303D74" w:rsidRPr="00303D74">
          <w:rPr>
            <w:rStyle w:val="a3"/>
            <w:lang w:val="en-US"/>
          </w:rPr>
          <w:t xml:space="preserve"> </w:t>
        </w:r>
        <w:r w:rsidR="00303D74">
          <w:rPr>
            <w:rStyle w:val="a3"/>
          </w:rPr>
          <w:t>такое</w:t>
        </w:r>
        <w:r w:rsidR="00303D74" w:rsidRPr="00303D74">
          <w:rPr>
            <w:rStyle w:val="a3"/>
            <w:lang w:val="en-US"/>
          </w:rPr>
          <w:t xml:space="preserve"> LayoutManager (java-course.ru)</w:t>
        </w:r>
      </w:hyperlink>
    </w:p>
    <w:p w14:paraId="32A9FDCD" w14:textId="0E354903" w:rsidR="00B56FB5" w:rsidRPr="00303D74" w:rsidRDefault="000F3C5A" w:rsidP="008C061D">
      <w:pPr>
        <w:spacing w:after="80"/>
        <w:rPr>
          <w:lang w:val="en-US"/>
        </w:rPr>
      </w:pPr>
      <w:hyperlink r:id="rId10" w:history="1">
        <w:r w:rsidR="00B56FB5" w:rsidRPr="00B56FB5">
          <w:rPr>
            <w:color w:val="0000FF"/>
            <w:u w:val="single"/>
          </w:rPr>
          <w:t>Частая</w:t>
        </w:r>
        <w:r w:rsidR="00B56FB5" w:rsidRPr="00B56FB5">
          <w:rPr>
            <w:color w:val="0000FF"/>
            <w:u w:val="single"/>
            <w:lang w:val="en-US"/>
          </w:rPr>
          <w:t xml:space="preserve"> </w:t>
        </w:r>
        <w:r w:rsidR="00B56FB5" w:rsidRPr="00B56FB5">
          <w:rPr>
            <w:color w:val="0000FF"/>
            <w:u w:val="single"/>
          </w:rPr>
          <w:t>причина</w:t>
        </w:r>
        <w:r w:rsidR="00B56FB5" w:rsidRPr="00B56FB5">
          <w:rPr>
            <w:color w:val="0000FF"/>
            <w:u w:val="single"/>
            <w:lang w:val="en-US"/>
          </w:rPr>
          <w:t xml:space="preserve"> </w:t>
        </w:r>
        <w:r w:rsidR="00B56FB5" w:rsidRPr="00B56FB5">
          <w:rPr>
            <w:color w:val="0000FF"/>
            <w:u w:val="single"/>
          </w:rPr>
          <w:t>п</w:t>
        </w:r>
        <w:r w:rsidR="00B56FB5" w:rsidRPr="00B56FB5">
          <w:rPr>
            <w:color w:val="0000FF"/>
            <w:u w:val="single"/>
          </w:rPr>
          <w:t>у</w:t>
        </w:r>
        <w:r w:rsidR="00B56FB5" w:rsidRPr="00B56FB5">
          <w:rPr>
            <w:color w:val="0000FF"/>
            <w:u w:val="single"/>
          </w:rPr>
          <w:t>таницы</w:t>
        </w:r>
        <w:r w:rsidR="00B56FB5" w:rsidRPr="00B56FB5">
          <w:rPr>
            <w:color w:val="0000FF"/>
            <w:u w:val="single"/>
            <w:lang w:val="en-US"/>
          </w:rPr>
          <w:t xml:space="preserve"> </w:t>
        </w:r>
        <w:r w:rsidR="00B56FB5" w:rsidRPr="00B56FB5">
          <w:rPr>
            <w:color w:val="0000FF"/>
            <w:u w:val="single"/>
          </w:rPr>
          <w:t>в</w:t>
        </w:r>
        <w:r w:rsidR="00B56FB5" w:rsidRPr="00B56FB5">
          <w:rPr>
            <w:color w:val="0000FF"/>
            <w:u w:val="single"/>
            <w:lang w:val="en-US"/>
          </w:rPr>
          <w:t xml:space="preserve"> Swing: paint(), repaint(), paintComponent(), revalidate() (ipsoftware.ru)</w:t>
        </w:r>
      </w:hyperlink>
    </w:p>
    <w:p w14:paraId="0D4D9EB9" w14:textId="1B7DC95A" w:rsidR="008C061D" w:rsidRPr="008C061D" w:rsidRDefault="008C061D" w:rsidP="008C061D">
      <w:pPr>
        <w:spacing w:after="80"/>
        <w:rPr>
          <w:sz w:val="24"/>
          <w:szCs w:val="24"/>
          <w:u w:val="single"/>
        </w:rPr>
      </w:pPr>
      <w:r w:rsidRPr="00BB00A7">
        <w:rPr>
          <w:sz w:val="24"/>
          <w:szCs w:val="24"/>
          <w:highlight w:val="yellow"/>
          <w:u w:val="single"/>
        </w:rPr>
        <w:t>3) Менеджеры компоновки.</w:t>
      </w:r>
    </w:p>
    <w:p w14:paraId="43A2395E" w14:textId="77777777" w:rsidR="008C061D" w:rsidRPr="008C061D" w:rsidRDefault="008C061D" w:rsidP="008C061D">
      <w:pPr>
        <w:spacing w:after="80"/>
      </w:pPr>
    </w:p>
    <w:p w14:paraId="1D79EF42" w14:textId="417FA36A" w:rsidR="008C061D" w:rsidRPr="008C061D" w:rsidRDefault="008C061D" w:rsidP="008C061D">
      <w:pPr>
        <w:spacing w:after="80"/>
        <w:rPr>
          <w:sz w:val="24"/>
          <w:szCs w:val="24"/>
          <w:u w:val="single"/>
        </w:rPr>
      </w:pPr>
      <w:r w:rsidRPr="00BB00A7">
        <w:rPr>
          <w:sz w:val="24"/>
          <w:szCs w:val="24"/>
          <w:highlight w:val="yellow"/>
          <w:u w:val="single"/>
        </w:rPr>
        <w:t>4) Модель обработки событий. Класс-слушатель и класс-событие</w:t>
      </w:r>
      <w:r w:rsidRPr="008C061D">
        <w:rPr>
          <w:sz w:val="24"/>
          <w:szCs w:val="24"/>
          <w:u w:val="single"/>
        </w:rPr>
        <w:t>.</w:t>
      </w:r>
    </w:p>
    <w:p w14:paraId="58ACF24C" w14:textId="77777777" w:rsidR="008C061D" w:rsidRPr="008C061D" w:rsidRDefault="008C061D" w:rsidP="008C061D">
      <w:pPr>
        <w:spacing w:after="80"/>
      </w:pPr>
    </w:p>
    <w:p w14:paraId="69DC7551" w14:textId="7DD830D0" w:rsidR="008C061D" w:rsidRPr="008C061D" w:rsidRDefault="008C061D" w:rsidP="008C061D">
      <w:pPr>
        <w:spacing w:after="80"/>
        <w:rPr>
          <w:sz w:val="24"/>
          <w:szCs w:val="24"/>
          <w:u w:val="single"/>
        </w:rPr>
      </w:pPr>
      <w:r w:rsidRPr="008C061D">
        <w:rPr>
          <w:sz w:val="24"/>
          <w:szCs w:val="24"/>
          <w:u w:val="single"/>
        </w:rPr>
        <w:t>5) Технология JavaFX. Особенности архитектуры, отличия от AWT / Swing.</w:t>
      </w:r>
    </w:p>
    <w:p w14:paraId="69D58848" w14:textId="70A2F27D" w:rsidR="008C061D" w:rsidRDefault="000F3C5A" w:rsidP="008C061D">
      <w:pPr>
        <w:spacing w:after="80"/>
      </w:pPr>
      <w:hyperlink r:id="rId11" w:history="1">
        <w:r w:rsidR="00E153E7" w:rsidRPr="00E153E7">
          <w:rPr>
            <w:color w:val="0000FF"/>
            <w:u w:val="single"/>
          </w:rPr>
          <w:t>JavaFX - Обзор - C</w:t>
        </w:r>
        <w:r w:rsidR="00E153E7" w:rsidRPr="00E153E7">
          <w:rPr>
            <w:color w:val="0000FF"/>
            <w:u w:val="single"/>
          </w:rPr>
          <w:t>o</w:t>
        </w:r>
        <w:r w:rsidR="00E153E7" w:rsidRPr="00E153E7">
          <w:rPr>
            <w:color w:val="0000FF"/>
            <w:u w:val="single"/>
          </w:rPr>
          <w:t>de</w:t>
        </w:r>
        <w:r w:rsidR="00E153E7" w:rsidRPr="00E153E7">
          <w:rPr>
            <w:color w:val="0000FF"/>
            <w:u w:val="single"/>
          </w:rPr>
          <w:t>r</w:t>
        </w:r>
        <w:r w:rsidR="00E153E7" w:rsidRPr="00E153E7">
          <w:rPr>
            <w:color w:val="0000FF"/>
            <w:u w:val="single"/>
          </w:rPr>
          <w:t>Lessons.com</w:t>
        </w:r>
      </w:hyperlink>
    </w:p>
    <w:p w14:paraId="363D9FEB" w14:textId="209C4E46" w:rsidR="00E153E7" w:rsidRPr="008C061D" w:rsidRDefault="000F3C5A" w:rsidP="008C061D">
      <w:pPr>
        <w:spacing w:after="80"/>
      </w:pPr>
      <w:hyperlink r:id="rId12" w:history="1">
        <w:r w:rsidR="00E153E7" w:rsidRPr="00E153E7">
          <w:rPr>
            <w:color w:val="0000FF"/>
            <w:u w:val="single"/>
          </w:rPr>
          <w:t>В чем разница межд</w:t>
        </w:r>
        <w:r w:rsidR="00E153E7" w:rsidRPr="00E153E7">
          <w:rPr>
            <w:color w:val="0000FF"/>
            <w:u w:val="single"/>
          </w:rPr>
          <w:t>у</w:t>
        </w:r>
        <w:r w:rsidR="00E153E7" w:rsidRPr="00E153E7">
          <w:rPr>
            <w:color w:val="0000FF"/>
            <w:u w:val="single"/>
          </w:rPr>
          <w:t xml:space="preserve"> нас</w:t>
        </w:r>
        <w:r w:rsidR="00E153E7" w:rsidRPr="00E153E7">
          <w:rPr>
            <w:color w:val="0000FF"/>
            <w:u w:val="single"/>
          </w:rPr>
          <w:t>т</w:t>
        </w:r>
        <w:r w:rsidR="00E153E7" w:rsidRPr="00E153E7">
          <w:rPr>
            <w:color w:val="0000FF"/>
            <w:u w:val="single"/>
          </w:rPr>
          <w:t>ольным приложением java и javafx? – 4 Ответа (overcoder.net)</w:t>
        </w:r>
      </w:hyperlink>
    </w:p>
    <w:p w14:paraId="498D830F" w14:textId="3FDA2193" w:rsidR="008C061D" w:rsidRPr="008C061D" w:rsidRDefault="008C061D" w:rsidP="008C061D">
      <w:pPr>
        <w:spacing w:after="80"/>
        <w:rPr>
          <w:sz w:val="24"/>
          <w:szCs w:val="24"/>
          <w:u w:val="single"/>
        </w:rPr>
      </w:pPr>
      <w:r w:rsidRPr="00BB00A7">
        <w:rPr>
          <w:sz w:val="24"/>
          <w:szCs w:val="24"/>
          <w:highlight w:val="yellow"/>
          <w:u w:val="single"/>
        </w:rPr>
        <w:t>6) Интернационализация. Локализация. Хранение локализованных ресурсов.</w:t>
      </w:r>
    </w:p>
    <w:p w14:paraId="2E46E210" w14:textId="74651B3F" w:rsidR="008C061D" w:rsidRPr="008C061D" w:rsidRDefault="000F3C5A" w:rsidP="008C061D">
      <w:pPr>
        <w:spacing w:after="80"/>
      </w:pPr>
      <w:hyperlink r:id="rId13" w:history="1">
        <w:r w:rsidR="00BB00A7" w:rsidRPr="00BB00A7">
          <w:rPr>
            <w:color w:val="0000FF"/>
            <w:u w:val="single"/>
          </w:rPr>
          <w:t>Интернационализация - i18n, l10n (java-online.ru)</w:t>
        </w:r>
      </w:hyperlink>
    </w:p>
    <w:p w14:paraId="4CDF3532" w14:textId="1C72AE25" w:rsidR="002A76D6" w:rsidRPr="008C061D" w:rsidRDefault="008C061D" w:rsidP="008C061D">
      <w:pPr>
        <w:spacing w:after="80"/>
        <w:rPr>
          <w:u w:val="single"/>
        </w:rPr>
      </w:pPr>
      <w:r w:rsidRPr="008C061D">
        <w:rPr>
          <w:sz w:val="24"/>
          <w:szCs w:val="24"/>
          <w:u w:val="single"/>
        </w:rPr>
        <w:lastRenderedPageBreak/>
        <w:t>7) Форматирование локализованных числовых данных, текста, даты и времени. Классы NumberFormat, DateFormat, MessageFormat, ChoiceFormat.</w:t>
      </w:r>
      <w:r w:rsidRPr="008C061D">
        <w:rPr>
          <w:sz w:val="24"/>
          <w:szCs w:val="24"/>
          <w:u w:val="single"/>
        </w:rPr>
        <w:br/>
      </w:r>
      <w:r w:rsidR="00934852">
        <w:rPr>
          <w:noProof/>
        </w:rPr>
        <w:drawing>
          <wp:inline distT="0" distB="0" distL="0" distR="0" wp14:anchorId="768F7823" wp14:editId="49AAC62E">
            <wp:extent cx="6645910" cy="12433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6D6" w:rsidRPr="008C061D" w:rsidSect="008C06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5D"/>
    <w:rsid w:val="00082A5D"/>
    <w:rsid w:val="00083215"/>
    <w:rsid w:val="000F3C5A"/>
    <w:rsid w:val="002A76D6"/>
    <w:rsid w:val="00303D74"/>
    <w:rsid w:val="005A161A"/>
    <w:rsid w:val="006478B2"/>
    <w:rsid w:val="008C061D"/>
    <w:rsid w:val="00934852"/>
    <w:rsid w:val="00B56FB5"/>
    <w:rsid w:val="00BB00A7"/>
    <w:rsid w:val="00DF2703"/>
    <w:rsid w:val="00E153E7"/>
    <w:rsid w:val="00F1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A2D6"/>
  <w15:chartTrackingRefBased/>
  <w15:docId w15:val="{A6FCA01F-EEFA-4A57-B39E-D291352C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78B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A16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.unn.ru/students/src/graph1.pdf" TargetMode="External"/><Relationship Id="rId13" Type="http://schemas.openxmlformats.org/officeDocument/2006/relationships/hyperlink" Target="http://java-online.ru/java-i18n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wikireading.ru/32693" TargetMode="External"/><Relationship Id="rId12" Type="http://schemas.openxmlformats.org/officeDocument/2006/relationships/hyperlink" Target="https://overcoder.net/q/679182/%D0%B2-%D1%87%D0%B5%D0%BC-%D1%80%D0%B0%D0%B7%D0%BD%D0%B8%D1%86%D0%B0-%D0%BC%D0%B5%D0%B6%D0%B4%D1%83-%D0%BD%D0%B0%D1%81%D1%82%D0%BE%D0%BB%D1%8C%D0%BD%D1%8B%D0%BC-%D0%BF%D1%80%D0%B8%D0%BB%D0%BE%D0%B6%D0%B5%D0%BD%D0%B8%D0%B5%D0%BC-java-%D0%B8-javaf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erlessons.com/tutorials/java-tekhnologii/vyuchi-javafx/javafx-obzor" TargetMode="External"/><Relationship Id="rId5" Type="http://schemas.openxmlformats.org/officeDocument/2006/relationships/hyperlink" Target="http://java-online.ru/libs-swing.x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psoftware.ru/posts/pai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-course.ru/articles/layoutmanager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329DF-0E80-481D-9A37-CE418EB8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6</cp:revision>
  <dcterms:created xsi:type="dcterms:W3CDTF">2021-05-31T05:08:00Z</dcterms:created>
  <dcterms:modified xsi:type="dcterms:W3CDTF">2021-06-07T17:51:00Z</dcterms:modified>
</cp:coreProperties>
</file>