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B27D0" w14:textId="77777777" w:rsidR="00E23278" w:rsidRPr="00E23278" w:rsidRDefault="00E23278" w:rsidP="00E23278">
      <w:pPr>
        <w:jc w:val="right"/>
        <w:rPr>
          <w:rFonts w:ascii="Times New Roman" w:hAnsi="Times New Roman" w:cs="Times New Roman"/>
          <w:color w:val="000000" w:themeColor="text1"/>
          <w:sz w:val="24"/>
          <w:szCs w:val="24"/>
        </w:rPr>
      </w:pPr>
      <w:r w:rsidRPr="00E23278">
        <w:rPr>
          <w:rFonts w:ascii="Times New Roman" w:hAnsi="Times New Roman" w:cs="Times New Roman"/>
          <w:color w:val="000000" w:themeColor="text1"/>
          <w:sz w:val="24"/>
          <w:szCs w:val="24"/>
        </w:rPr>
        <w:tab/>
      </w:r>
      <w:r w:rsidRPr="00E23278">
        <w:rPr>
          <w:rFonts w:ascii="Times New Roman" w:hAnsi="Times New Roman" w:cs="Times New Roman"/>
          <w:color w:val="000000" w:themeColor="text1"/>
          <w:sz w:val="24"/>
          <w:szCs w:val="24"/>
        </w:rPr>
        <w:tab/>
        <w:t>УТВЕРЖДАЮ</w:t>
      </w:r>
    </w:p>
    <w:p w14:paraId="21130BC4" w14:textId="597F9500" w:rsidR="00E23278" w:rsidRPr="00E23278" w:rsidRDefault="00272729" w:rsidP="00E23278">
      <w:pPr>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Р</w:t>
      </w:r>
      <w:r w:rsidR="00E23278" w:rsidRPr="00E23278">
        <w:rPr>
          <w:rFonts w:ascii="Times New Roman" w:hAnsi="Times New Roman" w:cs="Times New Roman"/>
          <w:color w:val="000000" w:themeColor="text1"/>
          <w:sz w:val="24"/>
          <w:szCs w:val="24"/>
        </w:rPr>
        <w:t>уководител</w:t>
      </w:r>
      <w:r>
        <w:rPr>
          <w:rFonts w:ascii="Times New Roman" w:hAnsi="Times New Roman" w:cs="Times New Roman"/>
          <w:color w:val="000000" w:themeColor="text1"/>
          <w:sz w:val="24"/>
          <w:szCs w:val="24"/>
        </w:rPr>
        <w:t>ь</w:t>
      </w:r>
    </w:p>
    <w:p w14:paraId="72B71054" w14:textId="77777777" w:rsidR="00E23278" w:rsidRPr="00E23278" w:rsidRDefault="00E23278" w:rsidP="00E23278">
      <w:pPr>
        <w:jc w:val="right"/>
        <w:rPr>
          <w:rFonts w:ascii="Times New Roman" w:hAnsi="Times New Roman" w:cs="Times New Roman"/>
          <w:color w:val="000000" w:themeColor="text1"/>
          <w:sz w:val="24"/>
          <w:szCs w:val="24"/>
        </w:rPr>
      </w:pPr>
      <w:r w:rsidRPr="00E23278">
        <w:rPr>
          <w:rFonts w:ascii="Times New Roman" w:hAnsi="Times New Roman" w:cs="Times New Roman"/>
          <w:color w:val="000000" w:themeColor="text1"/>
          <w:sz w:val="24"/>
          <w:szCs w:val="24"/>
        </w:rPr>
        <w:t xml:space="preserve">МБОУ ДПО «Муниципальный </w:t>
      </w:r>
    </w:p>
    <w:p w14:paraId="73FA5FB6" w14:textId="77777777" w:rsidR="00E23278" w:rsidRPr="00E23278" w:rsidRDefault="00E23278" w:rsidP="00E23278">
      <w:pPr>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E23278">
        <w:rPr>
          <w:rFonts w:ascii="Times New Roman" w:hAnsi="Times New Roman" w:cs="Times New Roman"/>
          <w:color w:val="000000" w:themeColor="text1"/>
          <w:sz w:val="24"/>
          <w:szCs w:val="24"/>
        </w:rPr>
        <w:tab/>
      </w:r>
      <w:r w:rsidRPr="00E23278">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корпоративный университет"</w:t>
      </w:r>
    </w:p>
    <w:p w14:paraId="6736AEA5" w14:textId="77777777" w:rsidR="00E23278" w:rsidRPr="00E23278" w:rsidRDefault="00E23278" w:rsidP="00E23278">
      <w:pPr>
        <w:jc w:val="right"/>
        <w:rPr>
          <w:rFonts w:ascii="Times New Roman" w:hAnsi="Times New Roman" w:cs="Times New Roman"/>
          <w:color w:val="000000" w:themeColor="text1"/>
          <w:sz w:val="24"/>
          <w:szCs w:val="24"/>
        </w:rPr>
      </w:pPr>
      <w:r w:rsidRPr="00E23278">
        <w:rPr>
          <w:rFonts w:ascii="Times New Roman" w:hAnsi="Times New Roman" w:cs="Times New Roman"/>
          <w:color w:val="000000" w:themeColor="text1"/>
          <w:sz w:val="24"/>
          <w:szCs w:val="24"/>
        </w:rPr>
        <w:tab/>
      </w:r>
      <w:r w:rsidRPr="00E23278">
        <w:rPr>
          <w:rFonts w:ascii="Times New Roman" w:hAnsi="Times New Roman" w:cs="Times New Roman"/>
          <w:color w:val="000000" w:themeColor="text1"/>
          <w:sz w:val="24"/>
          <w:szCs w:val="24"/>
        </w:rPr>
        <w:tab/>
      </w:r>
    </w:p>
    <w:p w14:paraId="37D6CE94" w14:textId="77777777" w:rsidR="00D3088F" w:rsidRDefault="00E23278" w:rsidP="00E23278">
      <w:pPr>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_____________________________</w:t>
      </w:r>
      <w:r>
        <w:rPr>
          <w:rFonts w:ascii="Times New Roman" w:hAnsi="Times New Roman" w:cs="Times New Roman"/>
          <w:color w:val="000000" w:themeColor="text1"/>
          <w:sz w:val="24"/>
          <w:szCs w:val="24"/>
        </w:rPr>
        <w:tab/>
      </w:r>
      <w:r w:rsidR="00416710" w:rsidRPr="00416710">
        <w:rPr>
          <w:rFonts w:ascii="Times New Roman" w:hAnsi="Times New Roman" w:cs="Times New Roman"/>
          <w:color w:val="000000" w:themeColor="text1"/>
          <w:sz w:val="24"/>
          <w:szCs w:val="24"/>
        </w:rPr>
        <w:t>Д.П. Вишневский</w:t>
      </w:r>
    </w:p>
    <w:p w14:paraId="46BFC70D" w14:textId="77777777" w:rsidR="00E23278" w:rsidRPr="00A73D39" w:rsidRDefault="00E23278" w:rsidP="00E23278">
      <w:pPr>
        <w:jc w:val="right"/>
        <w:rPr>
          <w:rFonts w:ascii="Times New Roman" w:hAnsi="Times New Roman" w:cs="Times New Roman"/>
          <w:b/>
          <w:sz w:val="24"/>
          <w:szCs w:val="24"/>
        </w:rPr>
      </w:pPr>
    </w:p>
    <w:p w14:paraId="46441BE8" w14:textId="77777777" w:rsidR="00AB4C15" w:rsidRPr="00E76F2E" w:rsidRDefault="00AB4C15" w:rsidP="00AB4C15">
      <w:pPr>
        <w:tabs>
          <w:tab w:val="left" w:pos="9720"/>
        </w:tabs>
        <w:autoSpaceDE w:val="0"/>
        <w:autoSpaceDN w:val="0"/>
        <w:adjustRightInd w:val="0"/>
        <w:ind w:right="22"/>
        <w:jc w:val="center"/>
        <w:rPr>
          <w:rFonts w:ascii="Times New Roman" w:hAnsi="Times New Roman" w:cs="Times New Roman"/>
          <w:color w:val="000000" w:themeColor="text1"/>
          <w:sz w:val="28"/>
          <w:szCs w:val="28"/>
          <w:u w:val="single"/>
        </w:rPr>
      </w:pPr>
      <w:r w:rsidRPr="00E76F2E">
        <w:rPr>
          <w:rFonts w:ascii="Times New Roman" w:hAnsi="Times New Roman" w:cs="Times New Roman"/>
          <w:color w:val="000000" w:themeColor="text1"/>
          <w:sz w:val="28"/>
          <w:szCs w:val="28"/>
          <w:u w:val="single"/>
        </w:rPr>
        <w:t>ПРОЕКТ</w:t>
      </w:r>
    </w:p>
    <w:p w14:paraId="3DEF797C" w14:textId="77777777" w:rsidR="00AB4C15" w:rsidRDefault="00AB4C15" w:rsidP="00AB4C15">
      <w:pPr>
        <w:jc w:val="center"/>
        <w:rPr>
          <w:rFonts w:ascii="Times New Roman" w:eastAsia="Times New Roman" w:hAnsi="Times New Roman" w:cs="Times New Roman"/>
          <w:b/>
          <w:snapToGrid w:val="0"/>
          <w:color w:val="000000" w:themeColor="text1"/>
          <w:sz w:val="24"/>
          <w:szCs w:val="24"/>
          <w:lang w:eastAsia="ru-RU"/>
        </w:rPr>
      </w:pPr>
    </w:p>
    <w:p w14:paraId="27145A99" w14:textId="77777777" w:rsidR="00AB4C15" w:rsidRPr="00E76F2E" w:rsidRDefault="00AB4C15" w:rsidP="00AB4C15">
      <w:pPr>
        <w:jc w:val="center"/>
        <w:rPr>
          <w:rFonts w:ascii="Times New Roman" w:eastAsia="Times New Roman" w:hAnsi="Times New Roman" w:cs="Times New Roman"/>
          <w:b/>
          <w:snapToGrid w:val="0"/>
          <w:color w:val="000000" w:themeColor="text1"/>
          <w:sz w:val="24"/>
          <w:szCs w:val="24"/>
          <w:lang w:eastAsia="ru-RU"/>
        </w:rPr>
      </w:pPr>
      <w:r w:rsidRPr="00E76F2E">
        <w:rPr>
          <w:rFonts w:ascii="Times New Roman" w:eastAsia="Times New Roman" w:hAnsi="Times New Roman" w:cs="Times New Roman"/>
          <w:b/>
          <w:snapToGrid w:val="0"/>
          <w:color w:val="000000" w:themeColor="text1"/>
          <w:sz w:val="24"/>
          <w:szCs w:val="24"/>
          <w:lang w:eastAsia="ru-RU"/>
        </w:rPr>
        <w:t>КОНТРАКТ</w:t>
      </w:r>
      <w:r>
        <w:rPr>
          <w:rFonts w:ascii="Times New Roman" w:eastAsia="Times New Roman" w:hAnsi="Times New Roman" w:cs="Times New Roman"/>
          <w:b/>
          <w:snapToGrid w:val="0"/>
          <w:color w:val="000000" w:themeColor="text1"/>
          <w:sz w:val="24"/>
          <w:szCs w:val="24"/>
          <w:lang w:eastAsia="ru-RU"/>
        </w:rPr>
        <w:t xml:space="preserve"> № ______</w:t>
      </w:r>
    </w:p>
    <w:p w14:paraId="52E45D2C" w14:textId="77777777" w:rsidR="00143D2F" w:rsidRPr="00DD269B" w:rsidRDefault="00686C35" w:rsidP="00143D2F">
      <w:pPr>
        <w:pStyle w:val="ConsPlusNormal1"/>
        <w:jc w:val="center"/>
        <w:rPr>
          <w:rFonts w:ascii="Times New Roman" w:hAnsi="Times New Roman" w:cs="Times New Roman"/>
          <w:b/>
          <w:snapToGrid w:val="0"/>
          <w:color w:val="000000" w:themeColor="text1"/>
          <w:sz w:val="24"/>
          <w:szCs w:val="24"/>
        </w:rPr>
      </w:pPr>
      <w:r w:rsidRPr="00DD269B">
        <w:rPr>
          <w:rFonts w:ascii="Times New Roman" w:hAnsi="Times New Roman" w:cs="Times New Roman"/>
          <w:bCs/>
          <w:snapToGrid w:val="0"/>
          <w:color w:val="000000" w:themeColor="text1"/>
          <w:sz w:val="24"/>
          <w:szCs w:val="24"/>
        </w:rPr>
        <w:t>на поставку бумаги</w:t>
      </w:r>
    </w:p>
    <w:p w14:paraId="1DD746AA" w14:textId="38DBC679" w:rsidR="00C56D59" w:rsidRPr="00DD269B" w:rsidRDefault="00C56D59" w:rsidP="00686C35">
      <w:pPr>
        <w:pStyle w:val="ConsPlusNormal1"/>
        <w:jc w:val="center"/>
        <w:rPr>
          <w:rFonts w:ascii="Times New Roman" w:hAnsi="Times New Roman" w:cs="Times New Roman"/>
          <w:color w:val="000000" w:themeColor="text1"/>
          <w:szCs w:val="22"/>
        </w:rPr>
      </w:pPr>
      <w:r w:rsidRPr="00DD269B">
        <w:rPr>
          <w:rFonts w:ascii="Times New Roman" w:hAnsi="Times New Roman" w:cs="Times New Roman"/>
          <w:color w:val="000000" w:themeColor="text1"/>
          <w:szCs w:val="22"/>
        </w:rPr>
        <w:t>(Идентификационный код закупки №</w:t>
      </w:r>
      <w:r w:rsidR="00DC7E9A">
        <w:rPr>
          <w:rFonts w:ascii="Times New Roman" w:hAnsi="Times New Roman" w:cs="Times New Roman"/>
          <w:color w:val="000000" w:themeColor="text1"/>
          <w:szCs w:val="22"/>
        </w:rPr>
        <w:t xml:space="preserve"> </w:t>
      </w:r>
      <w:r w:rsidR="00803DFD" w:rsidRPr="00803DFD">
        <w:rPr>
          <w:rFonts w:ascii="Times New Roman" w:hAnsi="Times New Roman" w:cs="Times New Roman"/>
          <w:b/>
          <w:bCs/>
          <w:color w:val="333333"/>
          <w:sz w:val="24"/>
          <w:szCs w:val="24"/>
          <w:shd w:val="clear" w:color="auto" w:fill="FAFAFA"/>
        </w:rPr>
        <w:t>26 32315168297231501001 0004 001 1712 244</w:t>
      </w:r>
    </w:p>
    <w:p w14:paraId="66BEADE3" w14:textId="77777777" w:rsidR="00C56D59" w:rsidRPr="00DD269B" w:rsidRDefault="00C56D59" w:rsidP="00AD005B">
      <w:pPr>
        <w:jc w:val="center"/>
        <w:rPr>
          <w:rFonts w:ascii="Times New Roman" w:eastAsia="Times New Roman" w:hAnsi="Times New Roman" w:cs="Times New Roman"/>
          <w:snapToGrid w:val="0"/>
          <w:color w:val="000000" w:themeColor="text1"/>
          <w:sz w:val="24"/>
          <w:szCs w:val="24"/>
          <w:lang w:eastAsia="ru-RU"/>
        </w:rPr>
      </w:pPr>
    </w:p>
    <w:p w14:paraId="3C21DE44" w14:textId="77777777" w:rsidR="00AD005B" w:rsidRPr="00DD269B" w:rsidRDefault="00AD005B" w:rsidP="00AD005B">
      <w:pPr>
        <w:jc w:val="both"/>
        <w:rPr>
          <w:rFonts w:ascii="Times New Roman" w:eastAsia="Times New Roman" w:hAnsi="Times New Roman" w:cs="Times New Roman"/>
          <w:snapToGrid w:val="0"/>
          <w:color w:val="000000" w:themeColor="text1"/>
          <w:sz w:val="24"/>
          <w:szCs w:val="24"/>
          <w:lang w:eastAsia="ru-RU"/>
        </w:rPr>
      </w:pPr>
    </w:p>
    <w:p w14:paraId="7A58B9C1" w14:textId="77777777" w:rsidR="00AD005B" w:rsidRPr="00DD269B" w:rsidRDefault="00AD005B" w:rsidP="00CD7F3E">
      <w:pPr>
        <w:jc w:val="center"/>
        <w:rPr>
          <w:rFonts w:ascii="Times New Roman" w:eastAsia="Times New Roman" w:hAnsi="Times New Roman" w:cs="Times New Roman"/>
          <w:snapToGrid w:val="0"/>
          <w:color w:val="000000" w:themeColor="text1"/>
          <w:sz w:val="24"/>
          <w:szCs w:val="24"/>
          <w:lang w:eastAsia="ru-RU"/>
        </w:rPr>
      </w:pPr>
      <w:r w:rsidRPr="00DD269B">
        <w:rPr>
          <w:rFonts w:ascii="Times New Roman" w:eastAsia="Times New Roman" w:hAnsi="Times New Roman" w:cs="Times New Roman"/>
          <w:snapToGrid w:val="0"/>
          <w:color w:val="000000" w:themeColor="text1"/>
          <w:sz w:val="24"/>
          <w:szCs w:val="24"/>
          <w:lang w:eastAsia="ru-RU"/>
        </w:rPr>
        <w:t xml:space="preserve">г. </w:t>
      </w:r>
      <w:r w:rsidR="0084123D" w:rsidRPr="00DD269B">
        <w:rPr>
          <w:rFonts w:ascii="Times New Roman" w:eastAsia="Times New Roman" w:hAnsi="Times New Roman" w:cs="Times New Roman"/>
          <w:snapToGrid w:val="0"/>
          <w:color w:val="000000" w:themeColor="text1"/>
          <w:sz w:val="24"/>
          <w:szCs w:val="24"/>
          <w:lang w:eastAsia="ru-RU"/>
        </w:rPr>
        <w:t>Новороссийск</w:t>
      </w:r>
      <w:r w:rsidRPr="00DD269B">
        <w:rPr>
          <w:rFonts w:ascii="Times New Roman" w:eastAsia="Times New Roman" w:hAnsi="Times New Roman" w:cs="Times New Roman"/>
          <w:snapToGrid w:val="0"/>
          <w:color w:val="000000" w:themeColor="text1"/>
          <w:sz w:val="24"/>
          <w:szCs w:val="24"/>
          <w:lang w:eastAsia="ru-RU"/>
        </w:rPr>
        <w:tab/>
      </w:r>
      <w:r w:rsidRPr="00DD269B">
        <w:rPr>
          <w:rFonts w:ascii="Times New Roman" w:eastAsia="Times New Roman" w:hAnsi="Times New Roman" w:cs="Times New Roman"/>
          <w:snapToGrid w:val="0"/>
          <w:color w:val="000000" w:themeColor="text1"/>
          <w:sz w:val="24"/>
          <w:szCs w:val="24"/>
          <w:lang w:eastAsia="ru-RU"/>
        </w:rPr>
        <w:tab/>
      </w:r>
      <w:r w:rsidRPr="00DD269B">
        <w:rPr>
          <w:rFonts w:ascii="Times New Roman" w:eastAsia="Times New Roman" w:hAnsi="Times New Roman" w:cs="Times New Roman"/>
          <w:snapToGrid w:val="0"/>
          <w:color w:val="000000" w:themeColor="text1"/>
          <w:sz w:val="24"/>
          <w:szCs w:val="24"/>
          <w:lang w:eastAsia="ru-RU"/>
        </w:rPr>
        <w:tab/>
      </w:r>
      <w:r w:rsidRPr="00DD269B">
        <w:rPr>
          <w:rFonts w:ascii="Times New Roman" w:eastAsia="Times New Roman" w:hAnsi="Times New Roman" w:cs="Times New Roman"/>
          <w:snapToGrid w:val="0"/>
          <w:color w:val="000000" w:themeColor="text1"/>
          <w:sz w:val="24"/>
          <w:szCs w:val="24"/>
          <w:lang w:eastAsia="ru-RU"/>
        </w:rPr>
        <w:tab/>
      </w:r>
      <w:r w:rsidRPr="00DD269B">
        <w:rPr>
          <w:rFonts w:ascii="Times New Roman" w:eastAsia="Times New Roman" w:hAnsi="Times New Roman" w:cs="Times New Roman"/>
          <w:snapToGrid w:val="0"/>
          <w:color w:val="000000" w:themeColor="text1"/>
          <w:sz w:val="24"/>
          <w:szCs w:val="24"/>
          <w:lang w:eastAsia="ru-RU"/>
        </w:rPr>
        <w:tab/>
      </w:r>
      <w:r w:rsidR="00CD7F3E">
        <w:rPr>
          <w:rFonts w:ascii="Times New Roman" w:eastAsia="Times New Roman" w:hAnsi="Times New Roman" w:cs="Times New Roman"/>
          <w:snapToGrid w:val="0"/>
          <w:color w:val="000000" w:themeColor="text1"/>
          <w:sz w:val="24"/>
          <w:szCs w:val="24"/>
          <w:lang w:eastAsia="ru-RU"/>
        </w:rPr>
        <w:tab/>
      </w:r>
      <w:r w:rsidR="006934A9">
        <w:rPr>
          <w:rFonts w:ascii="Times New Roman" w:eastAsia="Times New Roman" w:hAnsi="Times New Roman" w:cs="Times New Roman"/>
          <w:snapToGrid w:val="0"/>
          <w:color w:val="000000" w:themeColor="text1"/>
          <w:sz w:val="24"/>
          <w:szCs w:val="24"/>
          <w:lang w:eastAsia="ru-RU"/>
        </w:rPr>
        <w:tab/>
      </w:r>
      <w:r w:rsidR="00C5272F" w:rsidRPr="00DD269B">
        <w:rPr>
          <w:rFonts w:ascii="Times New Roman" w:eastAsia="Times New Roman" w:hAnsi="Times New Roman" w:cs="Times New Roman"/>
          <w:b/>
          <w:snapToGrid w:val="0"/>
          <w:color w:val="000000" w:themeColor="text1"/>
          <w:sz w:val="24"/>
          <w:szCs w:val="24"/>
          <w:lang w:eastAsia="ru-RU"/>
        </w:rPr>
        <w:t xml:space="preserve">  </w:t>
      </w:r>
      <w:r w:rsidRPr="00DD269B">
        <w:rPr>
          <w:rFonts w:ascii="Times New Roman" w:eastAsia="Times New Roman" w:hAnsi="Times New Roman" w:cs="Times New Roman"/>
          <w:b/>
          <w:snapToGrid w:val="0"/>
          <w:color w:val="000000" w:themeColor="text1"/>
          <w:sz w:val="24"/>
          <w:szCs w:val="24"/>
          <w:lang w:eastAsia="ru-RU"/>
        </w:rPr>
        <w:t>«___»</w:t>
      </w:r>
      <w:r w:rsidR="00C5272F" w:rsidRPr="00DD269B">
        <w:rPr>
          <w:rFonts w:ascii="Times New Roman" w:eastAsia="Times New Roman" w:hAnsi="Times New Roman" w:cs="Times New Roman"/>
          <w:snapToGrid w:val="0"/>
          <w:color w:val="000000" w:themeColor="text1"/>
          <w:sz w:val="24"/>
          <w:szCs w:val="24"/>
          <w:lang w:eastAsia="ru-RU"/>
        </w:rPr>
        <w:t xml:space="preserve"> </w:t>
      </w:r>
      <w:r w:rsidRPr="00DD269B">
        <w:rPr>
          <w:rFonts w:ascii="Times New Roman" w:eastAsia="Times New Roman" w:hAnsi="Times New Roman" w:cs="Times New Roman"/>
          <w:snapToGrid w:val="0"/>
          <w:color w:val="000000" w:themeColor="text1"/>
          <w:sz w:val="24"/>
          <w:szCs w:val="24"/>
          <w:lang w:eastAsia="ru-RU"/>
        </w:rPr>
        <w:t>________</w:t>
      </w:r>
      <w:r w:rsidR="00C5272F" w:rsidRPr="00DD269B">
        <w:rPr>
          <w:rFonts w:ascii="Times New Roman" w:eastAsia="Times New Roman" w:hAnsi="Times New Roman" w:cs="Times New Roman"/>
          <w:snapToGrid w:val="0"/>
          <w:color w:val="000000" w:themeColor="text1"/>
          <w:sz w:val="24"/>
          <w:szCs w:val="24"/>
          <w:lang w:eastAsia="ru-RU"/>
        </w:rPr>
        <w:t xml:space="preserve"> </w:t>
      </w:r>
      <w:r w:rsidR="00CE1072" w:rsidRPr="00DD269B">
        <w:rPr>
          <w:rFonts w:ascii="Times New Roman" w:eastAsia="Times New Roman" w:hAnsi="Times New Roman" w:cs="Times New Roman"/>
          <w:snapToGrid w:val="0"/>
          <w:color w:val="000000" w:themeColor="text1"/>
          <w:sz w:val="24"/>
          <w:szCs w:val="24"/>
          <w:lang w:eastAsia="ru-RU"/>
        </w:rPr>
        <w:t>20</w:t>
      </w:r>
      <w:r w:rsidRPr="00DD269B">
        <w:rPr>
          <w:rFonts w:ascii="Times New Roman" w:eastAsia="Times New Roman" w:hAnsi="Times New Roman" w:cs="Times New Roman"/>
          <w:snapToGrid w:val="0"/>
          <w:color w:val="000000" w:themeColor="text1"/>
          <w:sz w:val="24"/>
          <w:szCs w:val="24"/>
          <w:lang w:eastAsia="ru-RU"/>
        </w:rPr>
        <w:t>_ г.</w:t>
      </w:r>
    </w:p>
    <w:p w14:paraId="38DB2643" w14:textId="77777777" w:rsidR="00AD005B" w:rsidRPr="00DD269B" w:rsidRDefault="00AD005B" w:rsidP="00AD005B">
      <w:pPr>
        <w:rPr>
          <w:rFonts w:ascii="Times New Roman" w:eastAsia="Times New Roman" w:hAnsi="Times New Roman" w:cs="Times New Roman"/>
          <w:snapToGrid w:val="0"/>
          <w:color w:val="000000" w:themeColor="text1"/>
          <w:sz w:val="24"/>
          <w:szCs w:val="24"/>
          <w:lang w:eastAsia="ru-RU"/>
        </w:rPr>
      </w:pPr>
    </w:p>
    <w:p w14:paraId="4A57A9A3" w14:textId="1A74E400" w:rsidR="00AB4C15" w:rsidRPr="00E76F2E" w:rsidRDefault="00AB4C15" w:rsidP="00AB4C15">
      <w:pPr>
        <w:jc w:val="both"/>
        <w:rPr>
          <w:rFonts w:ascii="Times New Roman" w:eastAsia="Times New Roman" w:hAnsi="Times New Roman" w:cs="Times New Roman"/>
          <w:color w:val="000000" w:themeColor="text1"/>
          <w:sz w:val="24"/>
          <w:szCs w:val="24"/>
          <w:lang w:eastAsia="ru-RU"/>
        </w:rPr>
      </w:pPr>
      <w:r>
        <w:rPr>
          <w:rFonts w:ascii="Times New Roman" w:hAnsi="Times New Roman" w:cs="Times New Roman"/>
          <w:sz w:val="24"/>
          <w:szCs w:val="24"/>
        </w:rPr>
        <w:t xml:space="preserve">              </w:t>
      </w:r>
      <w:r w:rsidR="00E23278" w:rsidRPr="00E23278">
        <w:rPr>
          <w:rFonts w:ascii="Times New Roman" w:hAnsi="Times New Roman" w:cs="Times New Roman"/>
          <w:sz w:val="24"/>
          <w:szCs w:val="24"/>
        </w:rPr>
        <w:t xml:space="preserve">Муниципальное бюджетное образовательное учреждение дополнительного професси-онального образования «Муниципальный корпоративный университет» (МБОУ ДПО «Му-ниципальный корпоративный университет»), именуемое в дальнейшем «ЗАКАЗЧИК», в лице руководителя </w:t>
      </w:r>
      <w:r w:rsidR="00416710">
        <w:rPr>
          <w:rFonts w:ascii="Times New Roman" w:hAnsi="Times New Roman" w:cs="Times New Roman"/>
          <w:sz w:val="24"/>
          <w:szCs w:val="24"/>
        </w:rPr>
        <w:t>Вишневского Дмитрия Петровича</w:t>
      </w:r>
      <w:r w:rsidR="00E23278" w:rsidRPr="00E23278">
        <w:rPr>
          <w:rFonts w:ascii="Times New Roman" w:hAnsi="Times New Roman" w:cs="Times New Roman"/>
          <w:sz w:val="24"/>
          <w:szCs w:val="24"/>
        </w:rPr>
        <w:t>, действующего на основании Устава</w:t>
      </w:r>
      <w:r w:rsidRPr="00E76F2E">
        <w:rPr>
          <w:rFonts w:ascii="Times New Roman" w:eastAsia="Times New Roman" w:hAnsi="Times New Roman" w:cs="Times New Roman"/>
          <w:color w:val="000000" w:themeColor="text1"/>
          <w:sz w:val="24"/>
          <w:szCs w:val="24"/>
          <w:lang w:eastAsia="ru-RU"/>
        </w:rPr>
        <w:t xml:space="preserve">, с одной стороны, и ______________________________, именуемый(ое) в дальнейшем «Поставщик», в лице _____________________________________, действующего на основании ____________________, с другой стороны, </w:t>
      </w:r>
      <w:r w:rsidRPr="00E76F2E">
        <w:rPr>
          <w:rFonts w:ascii="Times New Roman" w:eastAsia="Times New Roman" w:hAnsi="Times New Roman" w:cs="Times New Roman"/>
          <w:color w:val="000000" w:themeColor="text1"/>
          <w:spacing w:val="-1"/>
          <w:sz w:val="24"/>
          <w:szCs w:val="24"/>
          <w:lang w:eastAsia="ru-RU"/>
        </w:rPr>
        <w:t>совместно именуемые «Стороны»</w:t>
      </w:r>
      <w:r w:rsidRPr="00E76F2E">
        <w:rPr>
          <w:rFonts w:ascii="Times New Roman" w:eastAsia="Times New Roman" w:hAnsi="Times New Roman" w:cs="Times New Roman"/>
          <w:color w:val="000000" w:themeColor="text1"/>
          <w:sz w:val="24"/>
          <w:szCs w:val="24"/>
          <w:lang w:eastAsia="ru-RU"/>
        </w:rPr>
        <w:t xml:space="preserve">, с соблюдением требований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w:t>
      </w:r>
      <w:r w:rsidRPr="00E76F2E">
        <w:rPr>
          <w:rFonts w:ascii="Times New Roman" w:eastAsia="Times New Roman" w:hAnsi="Times New Roman" w:cs="Times New Roman"/>
          <w:bCs/>
          <w:iCs/>
          <w:color w:val="000000" w:themeColor="text1"/>
          <w:sz w:val="24"/>
          <w:szCs w:val="24"/>
          <w:lang w:eastAsia="ru-RU"/>
        </w:rPr>
        <w:t>в соответствии с протоколом __________________</w:t>
      </w:r>
      <w:r w:rsidRPr="00E76F2E">
        <w:rPr>
          <w:rFonts w:ascii="Times New Roman" w:eastAsia="Times New Roman" w:hAnsi="Times New Roman" w:cs="Times New Roman"/>
          <w:color w:val="000000" w:themeColor="text1"/>
          <w:sz w:val="24"/>
          <w:szCs w:val="24"/>
          <w:lang w:eastAsia="ru-RU"/>
        </w:rPr>
        <w:t>, заключили настоящий контракт (далее – контракт) о нижеследующем:</w:t>
      </w:r>
    </w:p>
    <w:p w14:paraId="2013AF21" w14:textId="77777777" w:rsidR="00686C35" w:rsidRPr="00DD269B" w:rsidRDefault="00686C35" w:rsidP="00E40098">
      <w:pPr>
        <w:pStyle w:val="ConsPlusNormal1"/>
        <w:ind w:firstLine="709"/>
        <w:jc w:val="center"/>
        <w:outlineLvl w:val="1"/>
        <w:rPr>
          <w:rFonts w:ascii="Times New Roman" w:hAnsi="Times New Roman" w:cs="Times New Roman"/>
          <w:b/>
          <w:color w:val="000000" w:themeColor="text1"/>
          <w:sz w:val="24"/>
          <w:szCs w:val="24"/>
        </w:rPr>
      </w:pPr>
    </w:p>
    <w:p w14:paraId="2E324175" w14:textId="77777777" w:rsidR="00686C35" w:rsidRPr="00AD0820" w:rsidRDefault="00686C35" w:rsidP="00E40098">
      <w:pPr>
        <w:pStyle w:val="ConsPlusNormal1"/>
        <w:ind w:firstLine="709"/>
        <w:jc w:val="center"/>
        <w:outlineLvl w:val="1"/>
        <w:rPr>
          <w:rFonts w:ascii="Times New Roman" w:hAnsi="Times New Roman" w:cs="Times New Roman"/>
          <w:b/>
          <w:sz w:val="24"/>
          <w:szCs w:val="24"/>
        </w:rPr>
      </w:pPr>
      <w:r w:rsidRPr="00AD0820">
        <w:rPr>
          <w:rFonts w:ascii="Times New Roman" w:hAnsi="Times New Roman" w:cs="Times New Roman"/>
          <w:b/>
          <w:sz w:val="24"/>
          <w:szCs w:val="24"/>
        </w:rPr>
        <w:t>I. Предмет Контракта.</w:t>
      </w:r>
    </w:p>
    <w:p w14:paraId="5905EF62"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AD0820">
        <w:rPr>
          <w:rFonts w:ascii="Times New Roman" w:hAnsi="Times New Roman" w:cs="Times New Roman"/>
          <w:sz w:val="24"/>
          <w:szCs w:val="24"/>
        </w:rPr>
        <w:t>1.1. Предметом настоящего контракта является «</w:t>
      </w:r>
      <w:r w:rsidRPr="00085219">
        <w:rPr>
          <w:rFonts w:ascii="Times New Roman" w:hAnsi="Times New Roman" w:cs="Times New Roman"/>
          <w:b/>
          <w:bCs/>
          <w:sz w:val="24"/>
          <w:szCs w:val="24"/>
        </w:rPr>
        <w:t xml:space="preserve">Поставка </w:t>
      </w:r>
      <w:r w:rsidR="00D3088F" w:rsidRPr="00085219">
        <w:rPr>
          <w:rFonts w:ascii="Times New Roman" w:hAnsi="Times New Roman" w:cs="Times New Roman"/>
          <w:b/>
          <w:bCs/>
          <w:sz w:val="24"/>
          <w:szCs w:val="24"/>
        </w:rPr>
        <w:t>бумаги для офисной техники</w:t>
      </w:r>
      <w:r w:rsidRPr="00AD0820">
        <w:rPr>
          <w:rFonts w:ascii="Times New Roman" w:hAnsi="Times New Roman" w:cs="Times New Roman"/>
          <w:sz w:val="24"/>
          <w:szCs w:val="24"/>
        </w:rPr>
        <w:t xml:space="preserve">». Поставщик обязуется поставить бумагу </w:t>
      </w:r>
      <w:r w:rsidR="00D3088F" w:rsidRPr="00AD0820">
        <w:rPr>
          <w:rFonts w:ascii="Times New Roman" w:hAnsi="Times New Roman" w:cs="Times New Roman"/>
          <w:sz w:val="24"/>
          <w:szCs w:val="24"/>
        </w:rPr>
        <w:t>для офисной техники</w:t>
      </w:r>
      <w:r w:rsidRPr="00DD269B">
        <w:rPr>
          <w:rFonts w:ascii="Times New Roman" w:hAnsi="Times New Roman" w:cs="Times New Roman"/>
          <w:color w:val="000000" w:themeColor="text1"/>
          <w:sz w:val="24"/>
          <w:szCs w:val="24"/>
        </w:rPr>
        <w:t xml:space="preserve"> (далее - Товар), а Заказчик обязуется принять и оплатить Товар в порядке и на условиях, предусмотренных Контрактом. </w:t>
      </w:r>
    </w:p>
    <w:p w14:paraId="53BD6030"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1.2. Наименование, количество и иные характеристики поставляемого Товара указаны в спецификации (</w:t>
      </w:r>
      <w:hyperlink w:anchor="Par1911" w:tooltip="Спецификация" w:history="1">
        <w:r w:rsidRPr="00DD269B">
          <w:rPr>
            <w:rFonts w:ascii="Times New Roman" w:hAnsi="Times New Roman" w:cs="Times New Roman"/>
            <w:color w:val="000000" w:themeColor="text1"/>
            <w:sz w:val="24"/>
            <w:szCs w:val="24"/>
          </w:rPr>
          <w:t>приложение</w:t>
        </w:r>
      </w:hyperlink>
      <w:r w:rsidRPr="00DD269B">
        <w:rPr>
          <w:rFonts w:ascii="Times New Roman" w:hAnsi="Times New Roman" w:cs="Times New Roman"/>
          <w:color w:val="000000" w:themeColor="text1"/>
          <w:sz w:val="24"/>
          <w:szCs w:val="24"/>
        </w:rPr>
        <w:t xml:space="preserve"> №1 к Контракту), являющейся неотъемлемой частью Контракта.</w:t>
      </w:r>
    </w:p>
    <w:p w14:paraId="231FE642" w14:textId="77777777" w:rsidR="00C56D59" w:rsidRPr="00DD269B" w:rsidRDefault="00C56D59" w:rsidP="00E40098">
      <w:pPr>
        <w:ind w:firstLine="709"/>
        <w:jc w:val="center"/>
        <w:rPr>
          <w:rFonts w:ascii="Times New Roman" w:eastAsia="Times New Roman" w:hAnsi="Times New Roman" w:cs="Times New Roman"/>
          <w:color w:val="000000" w:themeColor="text1"/>
          <w:sz w:val="24"/>
          <w:szCs w:val="24"/>
          <w:lang w:eastAsia="ru-RU"/>
        </w:rPr>
      </w:pPr>
    </w:p>
    <w:p w14:paraId="19D13D22" w14:textId="77777777" w:rsidR="00686C35" w:rsidRPr="00DD269B" w:rsidRDefault="00686C35" w:rsidP="00E40098">
      <w:pPr>
        <w:pStyle w:val="ConsPlusNormal1"/>
        <w:ind w:firstLine="709"/>
        <w:jc w:val="center"/>
        <w:outlineLvl w:val="1"/>
        <w:rPr>
          <w:rFonts w:ascii="Times New Roman" w:hAnsi="Times New Roman" w:cs="Times New Roman"/>
          <w:b/>
          <w:color w:val="000000" w:themeColor="text1"/>
          <w:sz w:val="24"/>
          <w:szCs w:val="24"/>
        </w:rPr>
      </w:pPr>
      <w:r w:rsidRPr="00DD269B">
        <w:rPr>
          <w:rFonts w:ascii="Times New Roman" w:hAnsi="Times New Roman" w:cs="Times New Roman"/>
          <w:b/>
          <w:color w:val="000000" w:themeColor="text1"/>
          <w:sz w:val="24"/>
          <w:szCs w:val="24"/>
        </w:rPr>
        <w:t>II. Цена Контракта и порядок расчетов.</w:t>
      </w:r>
    </w:p>
    <w:p w14:paraId="0B22FBF3" w14:textId="77777777" w:rsidR="00AB4C15" w:rsidRDefault="00686C35" w:rsidP="00E40098">
      <w:pPr>
        <w:pStyle w:val="ConsPlusNonformat"/>
        <w:ind w:firstLine="709"/>
        <w:jc w:val="both"/>
        <w:rPr>
          <w:rFonts w:ascii="Times New Roman" w:hAnsi="Times New Roman" w:cs="Times New Roman"/>
          <w:color w:val="000000" w:themeColor="text1"/>
          <w:sz w:val="24"/>
          <w:szCs w:val="24"/>
        </w:rPr>
      </w:pPr>
      <w:bookmarkStart w:id="0" w:name="Par1440"/>
      <w:bookmarkEnd w:id="0"/>
      <w:r w:rsidRPr="00DD269B">
        <w:rPr>
          <w:rFonts w:ascii="Times New Roman" w:hAnsi="Times New Roman" w:cs="Times New Roman"/>
          <w:color w:val="000000" w:themeColor="text1"/>
          <w:sz w:val="24"/>
          <w:szCs w:val="24"/>
        </w:rPr>
        <w:t>2.1.  Цена Контракта составляет ______ (_____) рублей __копеек, в том числе НДС __ (_____) рублей ___ копеек /(НДС не облагается)</w:t>
      </w:r>
      <w:bookmarkStart w:id="1" w:name="Par1445"/>
      <w:bookmarkEnd w:id="1"/>
      <w:r w:rsidRPr="00DD269B">
        <w:rPr>
          <w:rFonts w:ascii="Times New Roman" w:hAnsi="Times New Roman" w:cs="Times New Roman"/>
          <w:color w:val="000000" w:themeColor="text1"/>
          <w:sz w:val="24"/>
          <w:szCs w:val="24"/>
        </w:rPr>
        <w:t>.</w:t>
      </w:r>
      <w:r w:rsidR="003D40C7">
        <w:rPr>
          <w:rFonts w:ascii="Times New Roman" w:hAnsi="Times New Roman" w:cs="Times New Roman"/>
          <w:color w:val="000000" w:themeColor="text1"/>
          <w:sz w:val="24"/>
          <w:szCs w:val="24"/>
        </w:rPr>
        <w:t xml:space="preserve"> </w:t>
      </w:r>
    </w:p>
    <w:p w14:paraId="58284E66" w14:textId="77777777" w:rsidR="00573E33" w:rsidRPr="00573E33" w:rsidRDefault="00E23278" w:rsidP="00E40098">
      <w:pPr>
        <w:autoSpaceDE w:val="0"/>
        <w:autoSpaceDN w:val="0"/>
        <w:adjustRightInd w:val="0"/>
        <w:ind w:firstLine="709"/>
        <w:jc w:val="both"/>
        <w:rPr>
          <w:rFonts w:ascii="Times New Roman" w:hAnsi="Times New Roman" w:cs="Times New Roman"/>
          <w:color w:val="000000"/>
          <w:shd w:val="clear" w:color="auto" w:fill="F5F5F5"/>
        </w:rPr>
      </w:pPr>
      <w:bookmarkStart w:id="2" w:name="Par1457"/>
      <w:bookmarkEnd w:id="2"/>
      <w:r>
        <w:rPr>
          <w:rFonts w:ascii="Times New Roman" w:hAnsi="Times New Roman" w:cs="Times New Roman"/>
          <w:color w:val="000000"/>
          <w:shd w:val="clear" w:color="auto" w:fill="F5F5F5"/>
        </w:rPr>
        <w:t xml:space="preserve">КБК </w:t>
      </w:r>
      <w:r w:rsidR="00573E33" w:rsidRPr="00573E33">
        <w:rPr>
          <w:rFonts w:ascii="Times New Roman" w:hAnsi="Times New Roman" w:cs="Times New Roman"/>
          <w:color w:val="000000"/>
          <w:shd w:val="clear" w:color="auto" w:fill="F5F5F5"/>
        </w:rPr>
        <w:t>244</w:t>
      </w:r>
    </w:p>
    <w:p w14:paraId="1D5496F1" w14:textId="77777777" w:rsidR="00686C35" w:rsidRPr="00DD269B" w:rsidRDefault="00686C35" w:rsidP="00E40098">
      <w:pPr>
        <w:autoSpaceDE w:val="0"/>
        <w:autoSpaceDN w:val="0"/>
        <w:adjustRightInd w:val="0"/>
        <w:ind w:firstLine="709"/>
        <w:jc w:val="both"/>
        <w:rPr>
          <w:rFonts w:ascii="Times New Roman" w:eastAsia="Times New Roman" w:hAnsi="Times New Roman" w:cs="Times New Roman"/>
          <w:sz w:val="24"/>
          <w:szCs w:val="24"/>
          <w:lang w:eastAsia="ru-RU"/>
        </w:rPr>
      </w:pPr>
      <w:r w:rsidRPr="00DD269B">
        <w:rPr>
          <w:rFonts w:ascii="Times New Roman" w:eastAsia="Times New Roman" w:hAnsi="Times New Roman" w:cs="Times New Roman"/>
          <w:sz w:val="24"/>
          <w:szCs w:val="24"/>
          <w:lang w:eastAsia="ru-RU"/>
        </w:rPr>
        <w:t xml:space="preserve">2.2. Цена Контракта, указанная в пункте 2.1 настоящего Контракта, является твердой </w:t>
      </w:r>
      <w:r w:rsidRPr="00DD269B">
        <w:rPr>
          <w:rFonts w:ascii="Times New Roman" w:hAnsi="Times New Roman" w:cs="Times New Roman"/>
          <w:sz w:val="24"/>
          <w:szCs w:val="24"/>
        </w:rPr>
        <w:t>и определяется на весь срок его исполнения. Цена за единицу товара указана в спецификации (Приложение № 1), являющейся неотъемлемой частью Контракта.</w:t>
      </w:r>
    </w:p>
    <w:p w14:paraId="512F6701"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2.3.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228F67D5"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bookmarkStart w:id="3" w:name="Par1458"/>
      <w:bookmarkEnd w:id="3"/>
      <w:r w:rsidRPr="00DD269B">
        <w:rPr>
          <w:rFonts w:ascii="Times New Roman" w:hAnsi="Times New Roman" w:cs="Times New Roman"/>
          <w:color w:val="000000" w:themeColor="text1"/>
          <w:sz w:val="24"/>
          <w:szCs w:val="24"/>
        </w:rPr>
        <w:t>2.4.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728F2161"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bookmarkStart w:id="4" w:name="Par1459"/>
      <w:bookmarkEnd w:id="4"/>
      <w:r w:rsidRPr="00DD269B">
        <w:rPr>
          <w:rFonts w:ascii="Times New Roman" w:hAnsi="Times New Roman" w:cs="Times New Roman"/>
          <w:color w:val="000000" w:themeColor="text1"/>
          <w:sz w:val="24"/>
          <w:szCs w:val="24"/>
        </w:rPr>
        <w:t xml:space="preserve">2.5. Цена Контракта является твердой и определяется на весь срок исполнения Контракта, за исключением случаев, установленных Федеральным </w:t>
      </w:r>
      <w:hyperlink r:id="rId8"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законом</w:t>
        </w:r>
      </w:hyperlink>
      <w:r w:rsidRPr="00DD269B">
        <w:rPr>
          <w:rFonts w:ascii="Times New Roman" w:hAnsi="Times New Roman" w:cs="Times New Roman"/>
          <w:color w:val="000000" w:themeColor="text1"/>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 и Контрактом.</w:t>
      </w:r>
    </w:p>
    <w:p w14:paraId="78007F9E"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bookmarkStart w:id="5" w:name="Par1460"/>
      <w:bookmarkEnd w:id="5"/>
      <w:r w:rsidRPr="00DD269B">
        <w:rPr>
          <w:rFonts w:ascii="Times New Roman" w:hAnsi="Times New Roman" w:cs="Times New Roman"/>
          <w:color w:val="000000" w:themeColor="text1"/>
          <w:sz w:val="24"/>
          <w:szCs w:val="24"/>
        </w:rPr>
        <w:t>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p>
    <w:p w14:paraId="462CDA7E" w14:textId="77777777" w:rsidR="00AB4C15" w:rsidRDefault="00686C35" w:rsidP="00E40098">
      <w:pPr>
        <w:pStyle w:val="ConsPlusNormal1"/>
        <w:ind w:firstLine="709"/>
        <w:jc w:val="both"/>
        <w:rPr>
          <w:rFonts w:ascii="Times New Roman" w:hAnsi="Times New Roman" w:cs="Times New Roman"/>
          <w:b/>
          <w:bCs/>
          <w:iCs/>
          <w:color w:val="000000" w:themeColor="text1"/>
          <w:sz w:val="24"/>
          <w:szCs w:val="24"/>
        </w:rPr>
      </w:pPr>
      <w:r w:rsidRPr="00DD269B">
        <w:rPr>
          <w:rFonts w:ascii="Times New Roman" w:hAnsi="Times New Roman" w:cs="Times New Roman"/>
          <w:color w:val="000000" w:themeColor="text1"/>
          <w:sz w:val="24"/>
          <w:szCs w:val="24"/>
        </w:rPr>
        <w:lastRenderedPageBreak/>
        <w:t xml:space="preserve">2.6. </w:t>
      </w:r>
      <w:r w:rsidR="00AB4C15" w:rsidRPr="008A4347">
        <w:rPr>
          <w:rFonts w:ascii="Times New Roman" w:hAnsi="Times New Roman" w:cs="Times New Roman"/>
          <w:iCs/>
          <w:color w:val="000000" w:themeColor="text1"/>
          <w:sz w:val="24"/>
          <w:szCs w:val="24"/>
        </w:rPr>
        <w:t xml:space="preserve">Источник финансирования Контракта – </w:t>
      </w:r>
      <w:r w:rsidR="00E23278" w:rsidRPr="00E23278">
        <w:rPr>
          <w:rFonts w:ascii="Times New Roman" w:hAnsi="Times New Roman" w:cs="Times New Roman"/>
          <w:b/>
          <w:bCs/>
          <w:iCs/>
          <w:color w:val="000000" w:themeColor="text1"/>
          <w:sz w:val="24"/>
          <w:szCs w:val="24"/>
        </w:rPr>
        <w:t xml:space="preserve">за счет средств </w:t>
      </w:r>
      <w:r w:rsidR="00E23278">
        <w:rPr>
          <w:rFonts w:ascii="Times New Roman" w:hAnsi="Times New Roman" w:cs="Times New Roman"/>
          <w:b/>
          <w:bCs/>
          <w:iCs/>
          <w:color w:val="000000" w:themeColor="text1"/>
          <w:sz w:val="24"/>
          <w:szCs w:val="24"/>
        </w:rPr>
        <w:t>бюджетного учреждения - ___ руб</w:t>
      </w:r>
      <w:r w:rsidR="00AB4C15" w:rsidRPr="008A4347">
        <w:rPr>
          <w:rFonts w:ascii="Times New Roman" w:hAnsi="Times New Roman" w:cs="Times New Roman"/>
          <w:b/>
          <w:bCs/>
          <w:iCs/>
          <w:color w:val="000000" w:themeColor="text1"/>
          <w:sz w:val="24"/>
          <w:szCs w:val="24"/>
        </w:rPr>
        <w:t xml:space="preserve">. </w:t>
      </w:r>
    </w:p>
    <w:p w14:paraId="41C6E49F"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2.7. </w:t>
      </w:r>
      <w:bookmarkStart w:id="6" w:name="Par1467"/>
      <w:bookmarkStart w:id="7" w:name="Par1468"/>
      <w:bookmarkEnd w:id="6"/>
      <w:bookmarkEnd w:id="7"/>
      <w:r w:rsidRPr="00DD269B">
        <w:rPr>
          <w:rFonts w:ascii="Times New Roman" w:hAnsi="Times New Roman" w:cs="Times New Roman"/>
          <w:color w:val="000000" w:themeColor="text1"/>
          <w:sz w:val="24"/>
          <w:szCs w:val="24"/>
        </w:rPr>
        <w:t xml:space="preserve">Выплата аванса при исполнении контракта, заключенного с участником закупки, указанным в </w:t>
      </w:r>
      <w:hyperlink r:id="rId9"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части 1</w:t>
        </w:r>
      </w:hyperlink>
      <w:r w:rsidRPr="00DD269B">
        <w:rPr>
          <w:rFonts w:ascii="Times New Roman" w:hAnsi="Times New Roman" w:cs="Times New Roman"/>
          <w:color w:val="000000" w:themeColor="text1"/>
          <w:sz w:val="24"/>
          <w:szCs w:val="24"/>
        </w:rPr>
        <w:t xml:space="preserve"> или </w:t>
      </w:r>
      <w:hyperlink r:id="rId10"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2 статьи 37</w:t>
        </w:r>
      </w:hyperlink>
      <w:r w:rsidRPr="00DD269B">
        <w:rPr>
          <w:rFonts w:ascii="Times New Roman" w:hAnsi="Times New Roman" w:cs="Times New Roman"/>
          <w:color w:val="000000" w:themeColor="text1"/>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2019, N 26, ст. 3318), не допускается.</w:t>
      </w:r>
    </w:p>
    <w:p w14:paraId="063D813B"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2.8. Расчеты между Заказчиком и Поставщиком производятся не </w:t>
      </w:r>
      <w:r w:rsidR="00A976B7">
        <w:rPr>
          <w:rFonts w:ascii="Times New Roman" w:hAnsi="Times New Roman" w:cs="Times New Roman"/>
          <w:color w:val="000000" w:themeColor="text1"/>
          <w:sz w:val="24"/>
          <w:szCs w:val="24"/>
        </w:rPr>
        <w:t>более</w:t>
      </w:r>
      <w:r w:rsidRPr="00DD269B">
        <w:rPr>
          <w:rFonts w:ascii="Times New Roman" w:hAnsi="Times New Roman" w:cs="Times New Roman"/>
          <w:color w:val="000000" w:themeColor="text1"/>
          <w:sz w:val="24"/>
          <w:szCs w:val="24"/>
        </w:rPr>
        <w:t xml:space="preserve"> 7 (семи) рабочих дней с даты подписания Заказчиком акта приема-передачи Товара.</w:t>
      </w:r>
    </w:p>
    <w:p w14:paraId="00936345"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bookmarkStart w:id="8" w:name="Par1475"/>
      <w:bookmarkEnd w:id="8"/>
      <w:r w:rsidRPr="00DD269B">
        <w:rPr>
          <w:rFonts w:ascii="Times New Roman" w:hAnsi="Times New Roman" w:cs="Times New Roman"/>
          <w:color w:val="000000" w:themeColor="text1"/>
          <w:sz w:val="24"/>
          <w:szCs w:val="24"/>
        </w:rPr>
        <w:t>2.9.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14:paraId="3153EF56" w14:textId="77777777" w:rsidR="005534C9" w:rsidRPr="00DD269B" w:rsidRDefault="005534C9" w:rsidP="00E40098">
      <w:pPr>
        <w:pStyle w:val="ConsPlusNormal1"/>
        <w:ind w:firstLine="709"/>
        <w:jc w:val="both"/>
        <w:rPr>
          <w:rFonts w:ascii="Times New Roman" w:hAnsi="Times New Roman" w:cs="Times New Roman"/>
          <w:color w:val="000000" w:themeColor="text1"/>
          <w:sz w:val="24"/>
          <w:szCs w:val="24"/>
        </w:rPr>
      </w:pPr>
    </w:p>
    <w:p w14:paraId="7C118298" w14:textId="77777777" w:rsidR="00686C35" w:rsidRPr="00DD269B" w:rsidRDefault="00686C35" w:rsidP="00E40098">
      <w:pPr>
        <w:pStyle w:val="ConsPlusNormal1"/>
        <w:ind w:firstLine="709"/>
        <w:jc w:val="center"/>
        <w:outlineLvl w:val="1"/>
        <w:rPr>
          <w:rFonts w:ascii="Times New Roman" w:hAnsi="Times New Roman" w:cs="Times New Roman"/>
          <w:b/>
          <w:color w:val="000000" w:themeColor="text1"/>
          <w:sz w:val="24"/>
          <w:szCs w:val="24"/>
        </w:rPr>
      </w:pPr>
      <w:bookmarkStart w:id="9" w:name="Par1477"/>
      <w:bookmarkEnd w:id="9"/>
      <w:r w:rsidRPr="00DD269B">
        <w:rPr>
          <w:rFonts w:ascii="Times New Roman" w:hAnsi="Times New Roman" w:cs="Times New Roman"/>
          <w:b/>
          <w:color w:val="000000" w:themeColor="text1"/>
          <w:sz w:val="24"/>
          <w:szCs w:val="24"/>
        </w:rPr>
        <w:t>III. Порядок, сроки и условия поставки и приемки Товара.</w:t>
      </w:r>
    </w:p>
    <w:p w14:paraId="46CBEA15" w14:textId="412DBC93" w:rsidR="004B2575" w:rsidRDefault="00884E45" w:rsidP="00E40098">
      <w:pPr>
        <w:pStyle w:val="ConsPlusNormal1"/>
        <w:ind w:firstLine="709"/>
        <w:jc w:val="both"/>
        <w:rPr>
          <w:rFonts w:ascii="Times New Roman" w:hAnsi="Times New Roman" w:cs="Times New Roman"/>
          <w:color w:val="000000" w:themeColor="text1"/>
          <w:sz w:val="24"/>
          <w:szCs w:val="24"/>
        </w:rPr>
      </w:pPr>
      <w:bookmarkStart w:id="10" w:name="Par1480"/>
      <w:bookmarkStart w:id="11" w:name="Par1482"/>
      <w:bookmarkStart w:id="12" w:name="Par1485"/>
      <w:bookmarkEnd w:id="10"/>
      <w:bookmarkEnd w:id="11"/>
      <w:bookmarkEnd w:id="12"/>
      <w:r w:rsidRPr="00DD269B">
        <w:rPr>
          <w:rFonts w:ascii="Times New Roman" w:hAnsi="Times New Roman" w:cs="Times New Roman"/>
          <w:color w:val="000000" w:themeColor="text1"/>
          <w:sz w:val="24"/>
          <w:szCs w:val="24"/>
        </w:rPr>
        <w:t xml:space="preserve">3.1. Поставка товара осуществляется в срок </w:t>
      </w:r>
      <w:r w:rsidR="00E23278" w:rsidRPr="00E23278">
        <w:rPr>
          <w:rFonts w:ascii="Times New Roman" w:hAnsi="Times New Roman" w:cs="Times New Roman"/>
          <w:b/>
          <w:bCs/>
          <w:color w:val="000000" w:themeColor="text1"/>
          <w:sz w:val="24"/>
          <w:szCs w:val="24"/>
        </w:rPr>
        <w:t xml:space="preserve">в течение 7 </w:t>
      </w:r>
      <w:r w:rsidR="002629AD" w:rsidRPr="002629AD">
        <w:rPr>
          <w:rFonts w:ascii="Times New Roman" w:hAnsi="Times New Roman" w:cs="Times New Roman"/>
          <w:b/>
          <w:bCs/>
          <w:color w:val="000000" w:themeColor="text1"/>
          <w:sz w:val="24"/>
          <w:szCs w:val="24"/>
        </w:rPr>
        <w:t>рабочих</w:t>
      </w:r>
      <w:r w:rsidR="00E23278" w:rsidRPr="00E23278">
        <w:rPr>
          <w:rFonts w:ascii="Times New Roman" w:hAnsi="Times New Roman" w:cs="Times New Roman"/>
          <w:b/>
          <w:bCs/>
          <w:color w:val="000000" w:themeColor="text1"/>
          <w:sz w:val="24"/>
          <w:szCs w:val="24"/>
        </w:rPr>
        <w:t xml:space="preserve"> дней с даты подписания контракта.</w:t>
      </w:r>
    </w:p>
    <w:p w14:paraId="17DFF63B" w14:textId="77777777" w:rsidR="00884E45" w:rsidRPr="00DD269B" w:rsidRDefault="00884E4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3.2. Поставщик не менее чем за 1 день до осуществления поставки Товара направляет в адрес Заказчика уведомление о времени и дате доставки Товара в место доставки.</w:t>
      </w:r>
    </w:p>
    <w:p w14:paraId="05F5FDAB" w14:textId="77777777" w:rsidR="00AB4C15" w:rsidRPr="0051652C" w:rsidRDefault="00884E45" w:rsidP="00AB4C15">
      <w:pPr>
        <w:autoSpaceDE w:val="0"/>
        <w:autoSpaceDN w:val="0"/>
        <w:adjustRightInd w:val="0"/>
        <w:ind w:firstLine="709"/>
        <w:jc w:val="both"/>
        <w:rPr>
          <w:rFonts w:ascii="Times New Roman" w:eastAsia="Times New Roman" w:hAnsi="Times New Roman" w:cs="Times New Roman"/>
          <w:b/>
          <w:bCs/>
          <w:color w:val="000000" w:themeColor="text1"/>
          <w:sz w:val="24"/>
          <w:szCs w:val="24"/>
          <w:lang w:eastAsia="ru-RU"/>
        </w:rPr>
      </w:pPr>
      <w:r w:rsidRPr="00DD269B">
        <w:rPr>
          <w:rFonts w:ascii="Times New Roman" w:hAnsi="Times New Roman" w:cs="Times New Roman"/>
          <w:color w:val="000000" w:themeColor="text1"/>
          <w:sz w:val="24"/>
          <w:szCs w:val="24"/>
        </w:rPr>
        <w:t xml:space="preserve">3.3. Поставка товара осуществляется Поставщиком по адресу: </w:t>
      </w:r>
      <w:r w:rsidR="00E23278" w:rsidRPr="00E23278">
        <w:rPr>
          <w:rFonts w:ascii="Times New Roman" w:eastAsia="Times New Roman" w:hAnsi="Times New Roman" w:cs="Times New Roman"/>
          <w:b/>
          <w:sz w:val="24"/>
          <w:szCs w:val="24"/>
          <w:lang w:eastAsia="ru-RU"/>
        </w:rPr>
        <w:t>353900, Краснодарский край, г. Новороссийск, ул. Карла Маркса, 27</w:t>
      </w:r>
      <w:r w:rsidR="00E23278">
        <w:rPr>
          <w:rFonts w:ascii="Times New Roman" w:eastAsia="Times New Roman" w:hAnsi="Times New Roman" w:cs="Times New Roman"/>
          <w:b/>
          <w:sz w:val="24"/>
          <w:szCs w:val="24"/>
          <w:lang w:eastAsia="ru-RU"/>
        </w:rPr>
        <w:t>.</w:t>
      </w:r>
    </w:p>
    <w:p w14:paraId="4911407E" w14:textId="77777777" w:rsidR="00884E45" w:rsidRPr="00FF4B8B" w:rsidRDefault="00B547F3" w:rsidP="00AB4C15">
      <w:pPr>
        <w:autoSpaceDE w:val="0"/>
        <w:autoSpaceDN w:val="0"/>
        <w:adjustRightInd w:val="0"/>
        <w:ind w:firstLine="709"/>
        <w:jc w:val="both"/>
        <w:rPr>
          <w:rFonts w:ascii="Times New Roman" w:hAnsi="Times New Roman"/>
          <w:bCs/>
          <w:sz w:val="24"/>
          <w:szCs w:val="24"/>
        </w:rPr>
      </w:pPr>
      <w:r>
        <w:rPr>
          <w:rFonts w:ascii="Times New Roman" w:eastAsia="Times New Roman" w:hAnsi="Times New Roman" w:cs="Times New Roman"/>
          <w:b/>
          <w:sz w:val="24"/>
          <w:szCs w:val="24"/>
          <w:lang w:eastAsia="ru-RU"/>
        </w:rPr>
        <w:t xml:space="preserve"> (</w:t>
      </w:r>
      <w:r w:rsidR="00884E45" w:rsidRPr="00DD269B">
        <w:rPr>
          <w:rFonts w:ascii="Times New Roman" w:hAnsi="Times New Roman" w:cs="Times New Roman"/>
          <w:color w:val="000000" w:themeColor="text1"/>
          <w:sz w:val="24"/>
          <w:szCs w:val="24"/>
        </w:rPr>
        <w:t>далее - место доставки).</w:t>
      </w:r>
    </w:p>
    <w:p w14:paraId="35E40488" w14:textId="77777777" w:rsidR="00884E45" w:rsidRPr="00DD269B" w:rsidRDefault="00884E4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3.4. Поставщик гарантирует, что указанный в пункте 1.1 настоящего Контракта товар свободен от прав третьих лиц.</w:t>
      </w:r>
    </w:p>
    <w:p w14:paraId="078E9852" w14:textId="77777777" w:rsidR="00884E45" w:rsidRPr="00DD269B" w:rsidRDefault="00884E4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3.5. Поставщик передает Заказчику товар, а также</w:t>
      </w:r>
      <w:r w:rsidR="00B547F3">
        <w:rPr>
          <w:rFonts w:ascii="Times New Roman" w:hAnsi="Times New Roman" w:cs="Times New Roman"/>
          <w:color w:val="000000" w:themeColor="text1"/>
          <w:sz w:val="24"/>
          <w:szCs w:val="24"/>
        </w:rPr>
        <w:t xml:space="preserve"> осуществляет следующие меропри</w:t>
      </w:r>
      <w:r w:rsidRPr="00DD269B">
        <w:rPr>
          <w:rFonts w:ascii="Times New Roman" w:hAnsi="Times New Roman" w:cs="Times New Roman"/>
          <w:color w:val="000000" w:themeColor="text1"/>
          <w:sz w:val="24"/>
          <w:szCs w:val="24"/>
        </w:rPr>
        <w:t>ятия, связанные с поставкой товара (далее – сопутствующие мероприятия):</w:t>
      </w:r>
    </w:p>
    <w:p w14:paraId="04763D23" w14:textId="77777777" w:rsidR="00884E45" w:rsidRPr="00DD269B" w:rsidRDefault="00884E4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осуществляет доставку товара до места поставки, указанного в контракте;</w:t>
      </w:r>
    </w:p>
    <w:p w14:paraId="471415CC" w14:textId="77777777" w:rsidR="00884E45" w:rsidRPr="00DD269B" w:rsidRDefault="00884E4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выполняет все виды погрузо-разгрузочных мероприятий;</w:t>
      </w:r>
    </w:p>
    <w:p w14:paraId="689501C8" w14:textId="77777777" w:rsidR="00884E45" w:rsidRPr="00DD269B" w:rsidRDefault="00884E4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осуществляет подъем товара на этаж здания, в котором расположен Заказчик;</w:t>
      </w:r>
    </w:p>
    <w:p w14:paraId="37724B38" w14:textId="77777777" w:rsidR="00884E45" w:rsidRPr="00DD269B" w:rsidRDefault="00884E4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распаковывает товар, производит проверку всех компонентов</w:t>
      </w:r>
      <w:r w:rsidR="004B2575">
        <w:rPr>
          <w:rFonts w:ascii="Times New Roman" w:hAnsi="Times New Roman" w:cs="Times New Roman"/>
          <w:color w:val="000000" w:themeColor="text1"/>
          <w:sz w:val="24"/>
          <w:szCs w:val="24"/>
        </w:rPr>
        <w:t>.</w:t>
      </w:r>
    </w:p>
    <w:p w14:paraId="36BC7CF5" w14:textId="77777777" w:rsidR="00884E45" w:rsidRPr="00DD269B" w:rsidRDefault="00884E4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3.6. Поставляемый товар должен быть новым (товаром, который не был в употреблении, не прошел ремонт, в том числе восстановление, замену составных частей, восстановление потребительских свойств), не иметь дефектов, связанных с конструкцией, материалами или функционированием при использовании в обычных условиях.</w:t>
      </w:r>
    </w:p>
    <w:p w14:paraId="7812A622" w14:textId="77777777" w:rsidR="00884E45" w:rsidRPr="00DD269B" w:rsidRDefault="00884E4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3.7. Моментом поставки является фактическая поставка товара, предусмотренного настоящим Контрактом, осуществление сопутствующих мероприятий, указанных в пункте 3.5 настоящего Контракта, предоставление Поставщиком документов, подтверждающих поставку товара (документы на товар (товарная накладная, транспортная накладная)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 </w:t>
      </w:r>
    </w:p>
    <w:p w14:paraId="7E7C4C1A" w14:textId="77777777" w:rsidR="00884E45" w:rsidRPr="00DD269B" w:rsidRDefault="00884E4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3.8. Оплата по Контракту осуществляется по безналичному расчёту платёжным поручением путём перечисления Заказчиком денежных средств на расчетный счёт Поставщика, указанный в настоящем Контракте. В случае изменения расчетного счета Поставщика он обязан в 3 (три) срок в письменной форме сообщить об этом Заказчику с указанием новых реквизитов расчётного счёта. В противном случае все риски, связанные с перечислением Заказчиком денежных средств на указанный в настоящем Контракте счёт Поставщика, несёт Поставщик. Днем оплаты поставленного товара считается день списания денежных средств с лицевого счета Заказчика.</w:t>
      </w:r>
    </w:p>
    <w:p w14:paraId="01807510"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w:t>
      </w:r>
      <w:r w:rsidR="00884E45" w:rsidRPr="00DD269B">
        <w:rPr>
          <w:rFonts w:ascii="Times New Roman" w:hAnsi="Times New Roman" w:cs="Times New Roman"/>
          <w:color w:val="000000" w:themeColor="text1"/>
          <w:sz w:val="24"/>
          <w:szCs w:val="24"/>
        </w:rPr>
        <w:t>9</w:t>
      </w:r>
      <w:r w:rsidRPr="00DD269B">
        <w:rPr>
          <w:rFonts w:ascii="Times New Roman" w:hAnsi="Times New Roman" w:cs="Times New Roman"/>
          <w:color w:val="000000" w:themeColor="text1"/>
          <w:sz w:val="24"/>
          <w:szCs w:val="24"/>
        </w:rPr>
        <w:t xml:space="preserve">. Приёмка результата исполнения Контракта осуществляется в порядке, установленном законодательством Российской Федерации и настоящим Контрактом. </w:t>
      </w:r>
    </w:p>
    <w:p w14:paraId="3817A4C7"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По результатам поставки товара не позднее </w:t>
      </w:r>
      <w:r w:rsidR="00B30D04">
        <w:rPr>
          <w:rFonts w:ascii="Times New Roman" w:hAnsi="Times New Roman" w:cs="Times New Roman"/>
          <w:color w:val="000000" w:themeColor="text1"/>
          <w:sz w:val="24"/>
          <w:szCs w:val="24"/>
        </w:rPr>
        <w:t>1 (одного)</w:t>
      </w:r>
      <w:r w:rsidRPr="00DD269B">
        <w:rPr>
          <w:rFonts w:ascii="Times New Roman" w:hAnsi="Times New Roman" w:cs="Times New Roman"/>
          <w:color w:val="000000" w:themeColor="text1"/>
          <w:sz w:val="24"/>
          <w:szCs w:val="24"/>
        </w:rPr>
        <w:t xml:space="preserve"> рабоч</w:t>
      </w:r>
      <w:r w:rsidR="00B30D04">
        <w:rPr>
          <w:rFonts w:ascii="Times New Roman" w:hAnsi="Times New Roman" w:cs="Times New Roman"/>
          <w:color w:val="000000" w:themeColor="text1"/>
          <w:sz w:val="24"/>
          <w:szCs w:val="24"/>
        </w:rPr>
        <w:t>его</w:t>
      </w:r>
      <w:r w:rsidRPr="00DD269B">
        <w:rPr>
          <w:rFonts w:ascii="Times New Roman" w:hAnsi="Times New Roman" w:cs="Times New Roman"/>
          <w:color w:val="000000" w:themeColor="text1"/>
          <w:sz w:val="24"/>
          <w:szCs w:val="24"/>
        </w:rPr>
        <w:t xml:space="preserve"> дн</w:t>
      </w:r>
      <w:r w:rsidR="00B30D04">
        <w:rPr>
          <w:rFonts w:ascii="Times New Roman" w:hAnsi="Times New Roman" w:cs="Times New Roman"/>
          <w:color w:val="000000" w:themeColor="text1"/>
          <w:sz w:val="24"/>
          <w:szCs w:val="24"/>
        </w:rPr>
        <w:t>я</w:t>
      </w:r>
      <w:r w:rsidRPr="00DD269B">
        <w:rPr>
          <w:rFonts w:ascii="Times New Roman" w:hAnsi="Times New Roman" w:cs="Times New Roman"/>
          <w:color w:val="000000" w:themeColor="text1"/>
          <w:sz w:val="24"/>
          <w:szCs w:val="24"/>
        </w:rPr>
        <w:t xml:space="preserve"> Поставщик сформировывает с использованием единой информационной системы документ по приемке в электронной форме с приложением документов.</w:t>
      </w:r>
    </w:p>
    <w:p w14:paraId="7E194872"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w:t>
      </w:r>
      <w:r w:rsidR="00884E45" w:rsidRPr="00DD269B">
        <w:rPr>
          <w:rFonts w:ascii="Times New Roman" w:hAnsi="Times New Roman" w:cs="Times New Roman"/>
          <w:color w:val="000000" w:themeColor="text1"/>
          <w:sz w:val="24"/>
          <w:szCs w:val="24"/>
        </w:rPr>
        <w:t>10</w:t>
      </w:r>
      <w:r w:rsidRPr="00DD269B">
        <w:rPr>
          <w:rFonts w:ascii="Times New Roman" w:hAnsi="Times New Roman" w:cs="Times New Roman"/>
          <w:color w:val="000000" w:themeColor="text1"/>
          <w:sz w:val="24"/>
          <w:szCs w:val="24"/>
        </w:rPr>
        <w:t>. Поставщик в срок, установленный пунктом 3.</w:t>
      </w:r>
      <w:r w:rsidR="00884E45" w:rsidRPr="00DD269B">
        <w:rPr>
          <w:rFonts w:ascii="Times New Roman" w:hAnsi="Times New Roman" w:cs="Times New Roman"/>
          <w:color w:val="000000" w:themeColor="text1"/>
          <w:sz w:val="24"/>
          <w:szCs w:val="24"/>
        </w:rPr>
        <w:t>9</w:t>
      </w:r>
      <w:r w:rsidRPr="00DD269B">
        <w:rPr>
          <w:rFonts w:ascii="Times New Roman" w:hAnsi="Times New Roman" w:cs="Times New Roman"/>
          <w:color w:val="000000" w:themeColor="text1"/>
          <w:sz w:val="24"/>
          <w:szCs w:val="24"/>
        </w:rPr>
        <w:t xml:space="preserve"> формирует с использованием единой </w:t>
      </w:r>
      <w:r w:rsidRPr="00DD269B">
        <w:rPr>
          <w:rFonts w:ascii="Times New Roman" w:hAnsi="Times New Roman" w:cs="Times New Roman"/>
          <w:color w:val="000000" w:themeColor="text1"/>
          <w:sz w:val="24"/>
          <w:szCs w:val="24"/>
        </w:rPr>
        <w:lastRenderedPageBreak/>
        <w:t>информационной системы, подписывает усиленной квалифицированной электронной подписью (далее –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w:t>
      </w:r>
    </w:p>
    <w:p w14:paraId="2AFD4722"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а) включенные в контракт в соответствии с пунктом 1 части 2 статьи 51 Федерального закона № 44-ФЗ идентификационный код закупки, наименование, место нахождения заказчика, наименование объекта закупки, место поставки товара, выполнения работы, оказания услуги, информацию о поставщике (подрядчике, исполнителе), предусмотренную подпунктами "а", "г" и "е" части 1 статьи 43 Федерального закона № 44-ФЗ, единицу измерения поставленного товара (при осуществлении закупки товара);</w:t>
      </w:r>
    </w:p>
    <w:p w14:paraId="519EB7CC"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б) наименование поставленного товара;</w:t>
      </w:r>
    </w:p>
    <w:p w14:paraId="50FDDBC9"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в) наименование страны происхождения поставленного товара (при осуществлении закупки товара);</w:t>
      </w:r>
    </w:p>
    <w:p w14:paraId="35E57D38"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г) информацию о количестве поставленного товара (при осуществлении закупки товара);</w:t>
      </w:r>
    </w:p>
    <w:p w14:paraId="4001A6F5"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д) стоимость исполненных Поставщиком обязательств, предусмотренных контрактом, с указанием цены за единицу поставленного товара (при осуществлении закупки товара);</w:t>
      </w:r>
    </w:p>
    <w:p w14:paraId="1A6EE823"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е) иную информацию (с учетом требований, установленных в соответствии с частью 3 статьи 5 Федерального закона № 44-ФЗ);</w:t>
      </w:r>
    </w:p>
    <w:p w14:paraId="2BCC461B" w14:textId="77777777" w:rsidR="00DF7E0D" w:rsidRDefault="00686C35" w:rsidP="00DF7E0D">
      <w:pPr>
        <w:ind w:firstLine="709"/>
        <w:contextualSpacing/>
        <w:jc w:val="both"/>
        <w:rPr>
          <w:rFonts w:ascii="Times New Roman" w:hAnsi="Times New Roman" w:cs="Times New Roman"/>
          <w:sz w:val="24"/>
          <w:szCs w:val="24"/>
        </w:rPr>
      </w:pPr>
      <w:r w:rsidRPr="00DD269B">
        <w:rPr>
          <w:rFonts w:ascii="Times New Roman" w:hAnsi="Times New Roman" w:cs="Times New Roman"/>
          <w:color w:val="000000" w:themeColor="text1"/>
          <w:sz w:val="24"/>
          <w:szCs w:val="24"/>
        </w:rPr>
        <w:t>3.</w:t>
      </w:r>
      <w:r w:rsidR="00884E45" w:rsidRPr="00DD269B">
        <w:rPr>
          <w:rFonts w:ascii="Times New Roman" w:hAnsi="Times New Roman" w:cs="Times New Roman"/>
          <w:color w:val="000000" w:themeColor="text1"/>
          <w:sz w:val="24"/>
          <w:szCs w:val="24"/>
        </w:rPr>
        <w:t>11</w:t>
      </w:r>
      <w:r w:rsidRPr="00DD269B">
        <w:rPr>
          <w:rFonts w:ascii="Times New Roman" w:hAnsi="Times New Roman" w:cs="Times New Roman"/>
          <w:color w:val="000000" w:themeColor="text1"/>
          <w:sz w:val="24"/>
          <w:szCs w:val="24"/>
        </w:rPr>
        <w:t xml:space="preserve">. </w:t>
      </w:r>
      <w:r w:rsidR="00DF7E0D">
        <w:rPr>
          <w:rFonts w:ascii="Times New Roman" w:hAnsi="Times New Roman" w:cs="Times New Roman"/>
          <w:sz w:val="24"/>
          <w:szCs w:val="24"/>
        </w:rPr>
        <w:t xml:space="preserve">К документу о приемке, предусмотренному пунктом 3.10 Контракта, Поставщик прилагает следующие документы, которые считаются его неотъемлемой частью: документы, подтверждающие страну происхождения в отношении материалов и полуфабрикатов по форме и в порядке, которые предусмотрены </w:t>
      </w:r>
      <w:r w:rsidR="00DF7E0D">
        <w:rPr>
          <w:rFonts w:ascii="Times New Roman" w:hAnsi="Times New Roman" w:cs="Times New Roman"/>
          <w:color w:val="000000" w:themeColor="text1"/>
          <w:sz w:val="24"/>
          <w:szCs w:val="24"/>
        </w:rPr>
        <w:t>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56AA46E9"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3.</w:t>
      </w:r>
      <w:r w:rsidR="00884E45" w:rsidRPr="00DD269B">
        <w:rPr>
          <w:rFonts w:ascii="Times New Roman" w:hAnsi="Times New Roman" w:cs="Times New Roman"/>
          <w:color w:val="000000" w:themeColor="text1"/>
          <w:sz w:val="24"/>
          <w:szCs w:val="24"/>
        </w:rPr>
        <w:t>9</w:t>
      </w:r>
      <w:r w:rsidRPr="00DD269B">
        <w:rPr>
          <w:rFonts w:ascii="Times New Roman" w:hAnsi="Times New Roman" w:cs="Times New Roman"/>
          <w:color w:val="000000" w:themeColor="text1"/>
          <w:sz w:val="24"/>
          <w:szCs w:val="24"/>
        </w:rPr>
        <w:t xml:space="preserve"> Контракта информация, содержащаяся в документе о приемке.</w:t>
      </w:r>
    </w:p>
    <w:p w14:paraId="5D6F2EF6"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w:t>
      </w:r>
      <w:r w:rsidR="00884E45" w:rsidRPr="00DD269B">
        <w:rPr>
          <w:rFonts w:ascii="Times New Roman" w:hAnsi="Times New Roman" w:cs="Times New Roman"/>
          <w:color w:val="000000" w:themeColor="text1"/>
          <w:sz w:val="24"/>
          <w:szCs w:val="24"/>
        </w:rPr>
        <w:t>12</w:t>
      </w:r>
      <w:r w:rsidRPr="00DD269B">
        <w:rPr>
          <w:rFonts w:ascii="Times New Roman" w:hAnsi="Times New Roman" w:cs="Times New Roman"/>
          <w:color w:val="000000" w:themeColor="text1"/>
          <w:sz w:val="24"/>
          <w:szCs w:val="24"/>
        </w:rPr>
        <w:t>. Датой поступления Заказчику документа о приемке, подписанного Поставщиком, считается дата размещения в соответствии с пунктом 3.</w:t>
      </w:r>
      <w:r w:rsidR="00884E45" w:rsidRPr="00DD269B">
        <w:rPr>
          <w:rFonts w:ascii="Times New Roman" w:hAnsi="Times New Roman" w:cs="Times New Roman"/>
          <w:color w:val="000000" w:themeColor="text1"/>
          <w:sz w:val="24"/>
          <w:szCs w:val="24"/>
        </w:rPr>
        <w:t>9</w:t>
      </w:r>
      <w:r w:rsidRPr="00DD269B">
        <w:rPr>
          <w:rFonts w:ascii="Times New Roman" w:hAnsi="Times New Roman" w:cs="Times New Roman"/>
          <w:color w:val="000000" w:themeColor="text1"/>
          <w:sz w:val="24"/>
          <w:szCs w:val="24"/>
        </w:rPr>
        <w:t>.</w:t>
      </w:r>
      <w:r w:rsidR="00884E45" w:rsidRPr="00DD269B">
        <w:rPr>
          <w:rFonts w:ascii="Times New Roman" w:hAnsi="Times New Roman" w:cs="Times New Roman"/>
          <w:color w:val="000000" w:themeColor="text1"/>
          <w:sz w:val="24"/>
          <w:szCs w:val="24"/>
        </w:rPr>
        <w:t xml:space="preserve"> </w:t>
      </w:r>
      <w:r w:rsidRPr="00DD269B">
        <w:rPr>
          <w:rFonts w:ascii="Times New Roman" w:hAnsi="Times New Roman" w:cs="Times New Roman"/>
          <w:color w:val="000000" w:themeColor="text1"/>
          <w:sz w:val="24"/>
          <w:szCs w:val="24"/>
        </w:rPr>
        <w:t>Контракта такого документа в единой информационной системе в соответствии с часовой зоной, в которой расположен Заказчик.</w:t>
      </w:r>
    </w:p>
    <w:p w14:paraId="0D6976CD"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w:t>
      </w:r>
      <w:r w:rsidR="00884E45" w:rsidRPr="00DD269B">
        <w:rPr>
          <w:rFonts w:ascii="Times New Roman" w:hAnsi="Times New Roman" w:cs="Times New Roman"/>
          <w:color w:val="000000" w:themeColor="text1"/>
          <w:sz w:val="24"/>
          <w:szCs w:val="24"/>
        </w:rPr>
        <w:t>13</w:t>
      </w:r>
      <w:r w:rsidRPr="00DD269B">
        <w:rPr>
          <w:rFonts w:ascii="Times New Roman" w:hAnsi="Times New Roman" w:cs="Times New Roman"/>
          <w:color w:val="000000" w:themeColor="text1"/>
          <w:sz w:val="24"/>
          <w:szCs w:val="24"/>
        </w:rPr>
        <w:t>. Заказчик в течение 5 рабочих дней с даты следующей за днем поступления документа о приемке в соответствии с пунктом 3.</w:t>
      </w:r>
      <w:r w:rsidR="00884E45" w:rsidRPr="00DD269B">
        <w:rPr>
          <w:rFonts w:ascii="Times New Roman" w:hAnsi="Times New Roman" w:cs="Times New Roman"/>
          <w:color w:val="000000" w:themeColor="text1"/>
          <w:sz w:val="24"/>
          <w:szCs w:val="24"/>
        </w:rPr>
        <w:t>10</w:t>
      </w:r>
      <w:r w:rsidRPr="00DD269B">
        <w:rPr>
          <w:rFonts w:ascii="Times New Roman" w:hAnsi="Times New Roman" w:cs="Times New Roman"/>
          <w:color w:val="000000" w:themeColor="text1"/>
          <w:sz w:val="24"/>
          <w:szCs w:val="24"/>
        </w:rPr>
        <w:t>. Контракта осуществляет одно из следующих действий:</w:t>
      </w:r>
    </w:p>
    <w:p w14:paraId="21FF4B60"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59FB5E7E"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1B64DF98"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w:t>
      </w:r>
      <w:r w:rsidR="00884E45" w:rsidRPr="00DD269B">
        <w:rPr>
          <w:rFonts w:ascii="Times New Roman" w:hAnsi="Times New Roman" w:cs="Times New Roman"/>
          <w:color w:val="000000" w:themeColor="text1"/>
          <w:sz w:val="24"/>
          <w:szCs w:val="24"/>
        </w:rPr>
        <w:t>14</w:t>
      </w:r>
      <w:r w:rsidRPr="00DD269B">
        <w:rPr>
          <w:rFonts w:ascii="Times New Roman" w:hAnsi="Times New Roman" w:cs="Times New Roman"/>
          <w:color w:val="000000" w:themeColor="text1"/>
          <w:sz w:val="24"/>
          <w:szCs w:val="24"/>
        </w:rPr>
        <w:t>. В случае получения в соответствии с пунктом 3.</w:t>
      </w:r>
      <w:r w:rsidR="00884E45" w:rsidRPr="00DD269B">
        <w:rPr>
          <w:rFonts w:ascii="Times New Roman" w:hAnsi="Times New Roman" w:cs="Times New Roman"/>
          <w:color w:val="000000" w:themeColor="text1"/>
          <w:sz w:val="24"/>
          <w:szCs w:val="24"/>
        </w:rPr>
        <w:t>13</w:t>
      </w:r>
      <w:r w:rsidRPr="00DD269B">
        <w:rPr>
          <w:rFonts w:ascii="Times New Roman" w:hAnsi="Times New Roman" w:cs="Times New Roman"/>
          <w:color w:val="000000" w:themeColor="text1"/>
          <w:sz w:val="24"/>
          <w:szCs w:val="24"/>
        </w:rPr>
        <w:t xml:space="preserve"> Контракта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исправленный документ о приемке в порядке, предусмотренном настоящим разделом Контракта.</w:t>
      </w:r>
    </w:p>
    <w:p w14:paraId="07E27934"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w:t>
      </w:r>
      <w:r w:rsidR="00884E45" w:rsidRPr="00DD269B">
        <w:rPr>
          <w:rFonts w:ascii="Times New Roman" w:hAnsi="Times New Roman" w:cs="Times New Roman"/>
          <w:color w:val="000000" w:themeColor="text1"/>
          <w:sz w:val="24"/>
          <w:szCs w:val="24"/>
        </w:rPr>
        <w:t>15</w:t>
      </w:r>
      <w:r w:rsidRPr="00DD269B">
        <w:rPr>
          <w:rFonts w:ascii="Times New Roman" w:hAnsi="Times New Roman" w:cs="Times New Roman"/>
          <w:color w:val="000000" w:themeColor="text1"/>
          <w:sz w:val="24"/>
          <w:szCs w:val="24"/>
        </w:rPr>
        <w:t>. Датой приемки поставленного товара считается дата размещения в единой информационной системе документа о приемке, подписанного Заказчиком.</w:t>
      </w:r>
    </w:p>
    <w:p w14:paraId="16506F19"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w:t>
      </w:r>
      <w:r w:rsidR="00884E45" w:rsidRPr="00DD269B">
        <w:rPr>
          <w:rFonts w:ascii="Times New Roman" w:hAnsi="Times New Roman" w:cs="Times New Roman"/>
          <w:color w:val="000000" w:themeColor="text1"/>
          <w:sz w:val="24"/>
          <w:szCs w:val="24"/>
        </w:rPr>
        <w:t>16</w:t>
      </w:r>
      <w:r w:rsidRPr="00DD269B">
        <w:rPr>
          <w:rFonts w:ascii="Times New Roman" w:hAnsi="Times New Roman" w:cs="Times New Roman"/>
          <w:color w:val="000000" w:themeColor="text1"/>
          <w:sz w:val="24"/>
          <w:szCs w:val="24"/>
        </w:rPr>
        <w:t>. Внесение исправлений в документ о приемке, оформленный в соответствии с настоящим разделом Контракта,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26C2D632"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w:t>
      </w:r>
      <w:r w:rsidR="00884E45" w:rsidRPr="00DD269B">
        <w:rPr>
          <w:rFonts w:ascii="Times New Roman" w:hAnsi="Times New Roman" w:cs="Times New Roman"/>
          <w:color w:val="000000" w:themeColor="text1"/>
          <w:sz w:val="24"/>
          <w:szCs w:val="24"/>
        </w:rPr>
        <w:t>17</w:t>
      </w:r>
      <w:r w:rsidRPr="00DD269B">
        <w:rPr>
          <w:rFonts w:ascii="Times New Roman" w:hAnsi="Times New Roman" w:cs="Times New Roman"/>
          <w:color w:val="000000" w:themeColor="text1"/>
          <w:sz w:val="24"/>
          <w:szCs w:val="24"/>
        </w:rPr>
        <w:t>. Оформление указанного в пункте 3.</w:t>
      </w:r>
      <w:r w:rsidR="00884E45" w:rsidRPr="00DD269B">
        <w:rPr>
          <w:rFonts w:ascii="Times New Roman" w:hAnsi="Times New Roman" w:cs="Times New Roman"/>
          <w:color w:val="000000" w:themeColor="text1"/>
          <w:sz w:val="24"/>
          <w:szCs w:val="24"/>
        </w:rPr>
        <w:t>13</w:t>
      </w:r>
      <w:r w:rsidRPr="00DD269B">
        <w:rPr>
          <w:rFonts w:ascii="Times New Roman" w:hAnsi="Times New Roman" w:cs="Times New Roman"/>
          <w:color w:val="000000" w:themeColor="text1"/>
          <w:sz w:val="24"/>
          <w:szCs w:val="24"/>
        </w:rPr>
        <w:t xml:space="preserve">. Контракта документа о приемке поставленного Товара (за исключением отдельного этапа исполнения Контракта) осуществляется после предоставления Поставщиком обеспечения гарантийных обязательств, которое предоставляется в порядке, установленном контрактом, не позднее </w:t>
      </w:r>
      <w:r w:rsidR="00884E45" w:rsidRPr="00DD269B">
        <w:rPr>
          <w:rFonts w:ascii="Times New Roman" w:hAnsi="Times New Roman" w:cs="Times New Roman"/>
          <w:color w:val="000000" w:themeColor="text1"/>
          <w:sz w:val="24"/>
          <w:szCs w:val="24"/>
        </w:rPr>
        <w:t>15 рабочих дней с даты заключения контракта</w:t>
      </w:r>
      <w:r w:rsidRPr="00DD269B">
        <w:rPr>
          <w:rFonts w:ascii="Times New Roman" w:hAnsi="Times New Roman" w:cs="Times New Roman"/>
          <w:color w:val="000000" w:themeColor="text1"/>
          <w:sz w:val="24"/>
          <w:szCs w:val="24"/>
        </w:rPr>
        <w:t>. (При наличии в контракте такого требования.)</w:t>
      </w:r>
    </w:p>
    <w:p w14:paraId="1B9FF3EA"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3.1</w:t>
      </w:r>
      <w:r w:rsidR="00884E45" w:rsidRPr="00DD269B">
        <w:rPr>
          <w:rFonts w:ascii="Times New Roman" w:hAnsi="Times New Roman" w:cs="Times New Roman"/>
          <w:color w:val="000000" w:themeColor="text1"/>
          <w:sz w:val="24"/>
          <w:szCs w:val="24"/>
        </w:rPr>
        <w:t>8</w:t>
      </w:r>
      <w:r w:rsidRPr="00DD269B">
        <w:rPr>
          <w:rFonts w:ascii="Times New Roman" w:hAnsi="Times New Roman" w:cs="Times New Roman"/>
          <w:color w:val="000000" w:themeColor="text1"/>
          <w:sz w:val="24"/>
          <w:szCs w:val="24"/>
        </w:rPr>
        <w:t>. Для проверки поставленного Поставщиком Товара, предусмотренного Контрактом, в части его соответствия условиям Контракта Заказчик проводит экспертизу. Экспертиза результа</w:t>
      </w:r>
      <w:r w:rsidRPr="00DD269B">
        <w:rPr>
          <w:rFonts w:ascii="Times New Roman" w:hAnsi="Times New Roman" w:cs="Times New Roman"/>
          <w:color w:val="000000" w:themeColor="text1"/>
          <w:sz w:val="24"/>
          <w:szCs w:val="24"/>
        </w:rPr>
        <w:lastRenderedPageBreak/>
        <w:t>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14:paraId="625D10E0"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3.1</w:t>
      </w:r>
      <w:r w:rsidR="00884E45" w:rsidRPr="00DD269B">
        <w:rPr>
          <w:rFonts w:ascii="Times New Roman" w:hAnsi="Times New Roman" w:cs="Times New Roman"/>
          <w:color w:val="000000" w:themeColor="text1"/>
          <w:sz w:val="24"/>
          <w:szCs w:val="24"/>
        </w:rPr>
        <w:t>9</w:t>
      </w:r>
      <w:r w:rsidRPr="00DD269B">
        <w:rPr>
          <w:rFonts w:ascii="Times New Roman" w:hAnsi="Times New Roman" w:cs="Times New Roman"/>
          <w:color w:val="000000" w:themeColor="text1"/>
          <w:sz w:val="24"/>
          <w:szCs w:val="24"/>
        </w:rPr>
        <w:t xml:space="preserve">. Оформление результата проведения приемочных мероприятий осуществляется в порядке и в сроки, указанные в пункте </w:t>
      </w:r>
      <w:r w:rsidR="007A0241" w:rsidRPr="00DD269B">
        <w:rPr>
          <w:rFonts w:ascii="Times New Roman" w:hAnsi="Times New Roman" w:cs="Times New Roman"/>
          <w:color w:val="000000" w:themeColor="text1"/>
          <w:sz w:val="24"/>
          <w:szCs w:val="24"/>
        </w:rPr>
        <w:t>3</w:t>
      </w:r>
      <w:r w:rsidRPr="00DD269B">
        <w:rPr>
          <w:rFonts w:ascii="Times New Roman" w:hAnsi="Times New Roman" w:cs="Times New Roman"/>
          <w:color w:val="000000" w:themeColor="text1"/>
          <w:sz w:val="24"/>
          <w:szCs w:val="24"/>
        </w:rPr>
        <w:t>.</w:t>
      </w:r>
      <w:r w:rsidR="007A0241" w:rsidRPr="00DD269B">
        <w:rPr>
          <w:rFonts w:ascii="Times New Roman" w:hAnsi="Times New Roman" w:cs="Times New Roman"/>
          <w:color w:val="000000" w:themeColor="text1"/>
          <w:sz w:val="24"/>
          <w:szCs w:val="24"/>
        </w:rPr>
        <w:t>13</w:t>
      </w:r>
      <w:r w:rsidRPr="00DD269B">
        <w:rPr>
          <w:rFonts w:ascii="Times New Roman" w:hAnsi="Times New Roman" w:cs="Times New Roman"/>
          <w:color w:val="000000" w:themeColor="text1"/>
          <w:sz w:val="24"/>
          <w:szCs w:val="24"/>
        </w:rPr>
        <w:t xml:space="preserve"> Контракта.</w:t>
      </w:r>
    </w:p>
    <w:p w14:paraId="275D5C69"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w:t>
      </w:r>
      <w:r w:rsidR="00884E45" w:rsidRPr="00DD269B">
        <w:rPr>
          <w:rFonts w:ascii="Times New Roman" w:hAnsi="Times New Roman" w:cs="Times New Roman"/>
          <w:color w:val="000000" w:themeColor="text1"/>
          <w:sz w:val="24"/>
          <w:szCs w:val="24"/>
        </w:rPr>
        <w:t>20</w:t>
      </w:r>
      <w:r w:rsidRPr="00DD269B">
        <w:rPr>
          <w:rFonts w:ascii="Times New Roman" w:hAnsi="Times New Roman" w:cs="Times New Roman"/>
          <w:color w:val="000000" w:themeColor="text1"/>
          <w:sz w:val="24"/>
          <w:szCs w:val="24"/>
        </w:rPr>
        <w:t>. В случае выявления несоответствия условиям Контракта Заказчик вправе не отказывать в приемке поставленного Товара, если выявленное несоответствие не препятствует приемке и устранено Поставщиком.</w:t>
      </w:r>
    </w:p>
    <w:p w14:paraId="43AEE55C" w14:textId="77777777" w:rsidR="00686C35" w:rsidRPr="00DD269B" w:rsidRDefault="00686C35"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3.</w:t>
      </w:r>
      <w:r w:rsidR="00884E45" w:rsidRPr="00DD269B">
        <w:rPr>
          <w:rFonts w:ascii="Times New Roman" w:hAnsi="Times New Roman" w:cs="Times New Roman"/>
          <w:color w:val="000000" w:themeColor="text1"/>
          <w:sz w:val="24"/>
          <w:szCs w:val="24"/>
        </w:rPr>
        <w:t>21</w:t>
      </w:r>
      <w:r w:rsidRPr="00DD269B">
        <w:rPr>
          <w:rFonts w:ascii="Times New Roman" w:hAnsi="Times New Roman" w:cs="Times New Roman"/>
          <w:color w:val="000000" w:themeColor="text1"/>
          <w:sz w:val="24"/>
          <w:szCs w:val="24"/>
        </w:rPr>
        <w:t>. В случае поставки товара ненадлежащего качества Поставщик обязан безвозмездно устранить недостатки в течение 3 дней с даты заявления о них Заказчиком.</w:t>
      </w:r>
    </w:p>
    <w:p w14:paraId="27A1E39F" w14:textId="77777777" w:rsidR="007A0241" w:rsidRPr="00DD269B" w:rsidRDefault="007A0241" w:rsidP="00E40098">
      <w:pPr>
        <w:pStyle w:val="ConsPlusNormal1"/>
        <w:ind w:firstLine="709"/>
        <w:jc w:val="center"/>
        <w:rPr>
          <w:rFonts w:ascii="Times New Roman" w:hAnsi="Times New Roman" w:cs="Times New Roman"/>
          <w:b/>
          <w:color w:val="000000" w:themeColor="text1"/>
          <w:sz w:val="24"/>
          <w:szCs w:val="24"/>
        </w:rPr>
      </w:pPr>
    </w:p>
    <w:p w14:paraId="08A62581" w14:textId="77777777" w:rsidR="007A0241" w:rsidRPr="00DD269B" w:rsidRDefault="007A0241" w:rsidP="00E40098">
      <w:pPr>
        <w:pStyle w:val="ConsPlusNormal1"/>
        <w:ind w:firstLine="709"/>
        <w:jc w:val="center"/>
        <w:rPr>
          <w:rFonts w:ascii="Times New Roman" w:hAnsi="Times New Roman" w:cs="Times New Roman"/>
          <w:b/>
          <w:color w:val="000000" w:themeColor="text1"/>
          <w:sz w:val="24"/>
          <w:szCs w:val="24"/>
        </w:rPr>
      </w:pPr>
      <w:r w:rsidRPr="00DD269B">
        <w:rPr>
          <w:rFonts w:ascii="Times New Roman" w:hAnsi="Times New Roman" w:cs="Times New Roman"/>
          <w:b/>
          <w:color w:val="000000" w:themeColor="text1"/>
          <w:sz w:val="24"/>
          <w:szCs w:val="24"/>
        </w:rPr>
        <w:t>IV. Взаимодействие Сторон.</w:t>
      </w:r>
    </w:p>
    <w:p w14:paraId="68F97810"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13" w:name="Par1497"/>
      <w:bookmarkEnd w:id="13"/>
      <w:r w:rsidRPr="00DD269B">
        <w:rPr>
          <w:rFonts w:ascii="Times New Roman" w:hAnsi="Times New Roman" w:cs="Times New Roman"/>
          <w:color w:val="000000" w:themeColor="text1"/>
          <w:sz w:val="24"/>
          <w:szCs w:val="24"/>
        </w:rPr>
        <w:t xml:space="preserve">4.1. Поставщик обязан: </w:t>
      </w:r>
    </w:p>
    <w:p w14:paraId="457FF27A"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4.1.1. поставить Товар в порядке, количестве, в срок и на условиях, предусмотренных Контрактом и спецификацией;</w:t>
      </w:r>
    </w:p>
    <w:p w14:paraId="5886050A"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14" w:name="Par1499"/>
      <w:bookmarkEnd w:id="14"/>
      <w:r w:rsidRPr="00DD269B">
        <w:rPr>
          <w:rFonts w:ascii="Times New Roman" w:hAnsi="Times New Roman" w:cs="Times New Roman"/>
          <w:color w:val="000000" w:themeColor="text1"/>
          <w:sz w:val="24"/>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287C3EDB"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41841274"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15" w:name="Par1502"/>
      <w:bookmarkStart w:id="16" w:name="Par1504"/>
      <w:bookmarkEnd w:id="15"/>
      <w:bookmarkEnd w:id="16"/>
      <w:r w:rsidRPr="00DD269B">
        <w:rPr>
          <w:rFonts w:ascii="Times New Roman" w:hAnsi="Times New Roman" w:cs="Times New Roman"/>
          <w:color w:val="000000" w:themeColor="text1"/>
          <w:sz w:val="24"/>
          <w:szCs w:val="24"/>
        </w:rPr>
        <w:t xml:space="preserve">4.1.4.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 </w:t>
      </w:r>
    </w:p>
    <w:p w14:paraId="02C4BD24"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17" w:name="Par1505"/>
      <w:bookmarkEnd w:id="17"/>
      <w:r w:rsidRPr="00DD269B">
        <w:rPr>
          <w:rFonts w:ascii="Times New Roman" w:hAnsi="Times New Roman" w:cs="Times New Roman"/>
          <w:color w:val="000000" w:themeColor="text1"/>
          <w:sz w:val="24"/>
          <w:szCs w:val="24"/>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w:t>
      </w:r>
      <w:r w:rsidR="00500C3B">
        <w:rPr>
          <w:rFonts w:ascii="Times New Roman" w:hAnsi="Times New Roman" w:cs="Times New Roman"/>
          <w:color w:val="000000" w:themeColor="text1"/>
          <w:sz w:val="24"/>
          <w:szCs w:val="24"/>
        </w:rPr>
        <w:t>та.</w:t>
      </w:r>
    </w:p>
    <w:p w14:paraId="5098CF1D"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18" w:name="Par1507"/>
      <w:bookmarkStart w:id="19" w:name="Par1508"/>
      <w:bookmarkStart w:id="20" w:name="Par1512"/>
      <w:bookmarkStart w:id="21" w:name="Par1515"/>
      <w:bookmarkEnd w:id="18"/>
      <w:bookmarkEnd w:id="19"/>
      <w:bookmarkEnd w:id="20"/>
      <w:bookmarkEnd w:id="21"/>
      <w:r w:rsidRPr="00DD269B">
        <w:rPr>
          <w:rFonts w:ascii="Times New Roman" w:hAnsi="Times New Roman" w:cs="Times New Roman"/>
          <w:color w:val="000000" w:themeColor="text1"/>
          <w:sz w:val="24"/>
          <w:szCs w:val="24"/>
        </w:rPr>
        <w:t>4.2. Поставщик вправе:</w:t>
      </w:r>
    </w:p>
    <w:p w14:paraId="114E7EDB"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4.2.1. требовать от Заказчика произвести приемку Товара в порядке и в сроки, предусмотренные Контрактом;</w:t>
      </w:r>
    </w:p>
    <w:p w14:paraId="0B655095"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22" w:name="Par1518"/>
      <w:bookmarkEnd w:id="22"/>
      <w:r w:rsidRPr="00DD269B">
        <w:rPr>
          <w:rFonts w:ascii="Times New Roman" w:hAnsi="Times New Roman" w:cs="Times New Roman"/>
          <w:color w:val="000000" w:themeColor="text1"/>
          <w:sz w:val="24"/>
          <w:szCs w:val="24"/>
        </w:rPr>
        <w:t xml:space="preserve">4.2.2. требовать своевременной оплаты на условиях, установленных Контрактом, надлежащим образом поставленного и принятого Заказчиком Товара; </w:t>
      </w:r>
    </w:p>
    <w:p w14:paraId="48D1205F"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23" w:name="Par1519"/>
      <w:bookmarkEnd w:id="23"/>
      <w:r w:rsidRPr="00DD269B">
        <w:rPr>
          <w:rFonts w:ascii="Times New Roman" w:hAnsi="Times New Roman" w:cs="Times New Roman"/>
          <w:color w:val="000000" w:themeColor="text1"/>
          <w:sz w:val="24"/>
          <w:szCs w:val="24"/>
        </w:rPr>
        <w:t xml:space="preserve">4.2.3. принять решение об одностороннем отказе от исполнения Контракта в соответствии с гражданским законодательством; </w:t>
      </w:r>
    </w:p>
    <w:p w14:paraId="19D3B7DA"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4.2.4. требовать возмещения убытков, уплаты неустоек (штрафов, пеней) в соответствии с </w:t>
      </w:r>
      <w:hyperlink w:anchor="Par1550" w:tooltip="VI. Ответственность Сторон &lt;108&gt;" w:history="1">
        <w:r w:rsidRPr="00DD269B">
          <w:rPr>
            <w:rFonts w:ascii="Times New Roman" w:hAnsi="Times New Roman" w:cs="Times New Roman"/>
            <w:color w:val="000000" w:themeColor="text1"/>
            <w:sz w:val="24"/>
            <w:szCs w:val="24"/>
          </w:rPr>
          <w:t>разделом VI</w:t>
        </w:r>
      </w:hyperlink>
      <w:r w:rsidRPr="00DD269B">
        <w:rPr>
          <w:rFonts w:ascii="Times New Roman" w:hAnsi="Times New Roman" w:cs="Times New Roman"/>
          <w:color w:val="000000" w:themeColor="text1"/>
          <w:sz w:val="24"/>
          <w:szCs w:val="24"/>
        </w:rPr>
        <w:t xml:space="preserve"> Контракта;</w:t>
      </w:r>
    </w:p>
    <w:p w14:paraId="6A40E9C7"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24" w:name="Par1521"/>
      <w:bookmarkEnd w:id="24"/>
      <w:r w:rsidRPr="00DD269B">
        <w:rPr>
          <w:rFonts w:ascii="Times New Roman" w:hAnsi="Times New Roman" w:cs="Times New Roman"/>
          <w:color w:val="000000" w:themeColor="text1"/>
          <w:sz w:val="24"/>
          <w:szCs w:val="24"/>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11"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частью 6 статьи 14</w:t>
        </w:r>
      </w:hyperlink>
      <w:r w:rsidRPr="00DD269B">
        <w:rPr>
          <w:rFonts w:ascii="Times New Roman" w:hAnsi="Times New Roman" w:cs="Times New Roman"/>
          <w:color w:val="000000" w:themeColor="text1"/>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2015, N 29, ст. 4353).</w:t>
      </w:r>
    </w:p>
    <w:p w14:paraId="5755715A"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4.3. Заказчик обязуется:</w:t>
      </w:r>
    </w:p>
    <w:p w14:paraId="03EA5F6B"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4.3.1. обеспечить своевременную приемку и оплату поставленного Товара надлежащего качества в порядке и сроки, предусмотренные Контрактом;</w:t>
      </w:r>
    </w:p>
    <w:p w14:paraId="515B378E"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25" w:name="Par1525"/>
      <w:bookmarkEnd w:id="25"/>
      <w:r w:rsidRPr="00DD269B">
        <w:rPr>
          <w:rFonts w:ascii="Times New Roman" w:hAnsi="Times New Roman" w:cs="Times New Roman"/>
          <w:color w:val="000000" w:themeColor="text1"/>
          <w:sz w:val="24"/>
          <w:szCs w:val="24"/>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14:paraId="336F1874"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26" w:name="Par1526"/>
      <w:bookmarkEnd w:id="26"/>
      <w:r w:rsidRPr="00DD269B">
        <w:rPr>
          <w:rFonts w:ascii="Times New Roman" w:hAnsi="Times New Roman" w:cs="Times New Roman"/>
          <w:color w:val="000000" w:themeColor="text1"/>
          <w:sz w:val="24"/>
          <w:szCs w:val="24"/>
        </w:rPr>
        <w:lastRenderedPageBreak/>
        <w:t xml:space="preserve">4.3.3.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разместить 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 </w:t>
      </w:r>
    </w:p>
    <w:p w14:paraId="4809FA20"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4.3.4. требовать уплаты неустоек (штрафов, пеней) в соответствии с </w:t>
      </w:r>
      <w:hyperlink w:anchor="Par1550" w:tooltip="VI. Ответственность Сторон &lt;108&gt;" w:history="1">
        <w:r w:rsidRPr="00DD269B">
          <w:rPr>
            <w:rFonts w:ascii="Times New Roman" w:hAnsi="Times New Roman" w:cs="Times New Roman"/>
            <w:color w:val="000000" w:themeColor="text1"/>
            <w:sz w:val="24"/>
            <w:szCs w:val="24"/>
          </w:rPr>
          <w:t>разделом VI</w:t>
        </w:r>
      </w:hyperlink>
      <w:r w:rsidRPr="00DD269B">
        <w:rPr>
          <w:rFonts w:ascii="Times New Roman" w:hAnsi="Times New Roman" w:cs="Times New Roman"/>
          <w:color w:val="000000" w:themeColor="text1"/>
          <w:sz w:val="24"/>
          <w:szCs w:val="24"/>
        </w:rPr>
        <w:t xml:space="preserve"> Контракта;</w:t>
      </w:r>
    </w:p>
    <w:p w14:paraId="41CD6B40"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4.3.5. провести экспертизу поставленного Товара для проверки его соответствия условиям Контракта в соответствии с Федеральным </w:t>
      </w:r>
      <w:hyperlink r:id="rId12"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законом</w:t>
        </w:r>
      </w:hyperlink>
      <w:r w:rsidRPr="00DD269B">
        <w:rPr>
          <w:rFonts w:ascii="Times New Roman" w:hAnsi="Times New Roman" w:cs="Times New Roman"/>
          <w:color w:val="000000" w:themeColor="text1"/>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009856FD"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27" w:name="Par1529"/>
      <w:bookmarkEnd w:id="27"/>
      <w:r w:rsidRPr="00DD269B">
        <w:rPr>
          <w:rFonts w:ascii="Times New Roman" w:hAnsi="Times New Roman" w:cs="Times New Roman"/>
          <w:color w:val="000000" w:themeColor="text1"/>
          <w:sz w:val="24"/>
          <w:szCs w:val="24"/>
        </w:rPr>
        <w:t>4.4. Заказчик вправе:</w:t>
      </w:r>
    </w:p>
    <w:p w14:paraId="6F4DC820"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4.4.1. требовать от Поставщика, надлежащего исполнения обязательств по Контракту;</w:t>
      </w:r>
    </w:p>
    <w:p w14:paraId="160377E1"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4.4.2. требовать от Поставщика своевременного устранения недостатков, выявленных как в ходе приемки, так и в течение гарантийного периода; </w:t>
      </w:r>
    </w:p>
    <w:p w14:paraId="1E1AA252"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4.4.3. проверять ход и качество выполнения Поставщиком условий Контракта без вмешательства в оперативно-хозяйственную деятельность Поставщика;</w:t>
      </w:r>
    </w:p>
    <w:p w14:paraId="7ED1E460"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4.4.4. требовать возмещения убытков в соответствии с </w:t>
      </w:r>
      <w:hyperlink w:anchor="Par1550" w:tooltip="VI. Ответственность Сторон &lt;108&gt;" w:history="1">
        <w:r w:rsidRPr="00DD269B">
          <w:rPr>
            <w:rFonts w:ascii="Times New Roman" w:hAnsi="Times New Roman" w:cs="Times New Roman"/>
            <w:color w:val="000000" w:themeColor="text1"/>
            <w:sz w:val="24"/>
            <w:szCs w:val="24"/>
          </w:rPr>
          <w:t>разделом VI</w:t>
        </w:r>
      </w:hyperlink>
      <w:r w:rsidRPr="00DD269B">
        <w:rPr>
          <w:rFonts w:ascii="Times New Roman" w:hAnsi="Times New Roman" w:cs="Times New Roman"/>
          <w:color w:val="000000" w:themeColor="text1"/>
          <w:sz w:val="24"/>
          <w:szCs w:val="24"/>
        </w:rPr>
        <w:t xml:space="preserve"> Контракта, причиненных по вине Поставщика;</w:t>
      </w:r>
    </w:p>
    <w:p w14:paraId="553326BE"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28" w:name="Par1534"/>
      <w:bookmarkEnd w:id="28"/>
      <w:r w:rsidRPr="00DD269B">
        <w:rPr>
          <w:rFonts w:ascii="Times New Roman" w:hAnsi="Times New Roman" w:cs="Times New Roman"/>
          <w:color w:val="000000" w:themeColor="text1"/>
          <w:sz w:val="24"/>
          <w:szCs w:val="24"/>
        </w:rP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13"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законом</w:t>
        </w:r>
      </w:hyperlink>
      <w:r w:rsidRPr="00DD269B">
        <w:rPr>
          <w:rFonts w:ascii="Times New Roman" w:hAnsi="Times New Roman" w:cs="Times New Roman"/>
          <w:color w:val="000000" w:themeColor="text1"/>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 </w:t>
      </w:r>
    </w:p>
    <w:p w14:paraId="26622835"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4.4.6. отказаться от приемки и оплаты Товара, не соответствующего условиям Контракта;</w:t>
      </w:r>
    </w:p>
    <w:p w14:paraId="1EAD4349"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29" w:name="Par1536"/>
      <w:bookmarkEnd w:id="29"/>
      <w:r w:rsidRPr="00DD269B">
        <w:rPr>
          <w:rFonts w:ascii="Times New Roman" w:hAnsi="Times New Roman" w:cs="Times New Roman"/>
          <w:color w:val="000000" w:themeColor="text1"/>
          <w:sz w:val="24"/>
          <w:szCs w:val="24"/>
        </w:rPr>
        <w:t xml:space="preserve">4.4.7. принять решение об одностороннем отказе от исполнения Контракта в соответствии с гражданским законодательством; </w:t>
      </w:r>
    </w:p>
    <w:p w14:paraId="77FB0CAD"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30" w:name="Par1537"/>
      <w:bookmarkEnd w:id="30"/>
      <w:r w:rsidRPr="00DD269B">
        <w:rPr>
          <w:rFonts w:ascii="Times New Roman" w:hAnsi="Times New Roman" w:cs="Times New Roman"/>
          <w:color w:val="000000" w:themeColor="text1"/>
          <w:sz w:val="24"/>
          <w:szCs w:val="24"/>
        </w:rPr>
        <w:t>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75223BC9" w14:textId="77777777" w:rsidR="00C56D59" w:rsidRPr="00DD269B" w:rsidRDefault="00C56D59" w:rsidP="00E40098">
      <w:pPr>
        <w:ind w:firstLine="709"/>
        <w:jc w:val="center"/>
        <w:rPr>
          <w:rFonts w:ascii="Times New Roman" w:eastAsia="Times New Roman" w:hAnsi="Times New Roman" w:cs="Times New Roman"/>
          <w:b/>
          <w:sz w:val="24"/>
          <w:szCs w:val="24"/>
          <w:lang w:eastAsia="ru-RU"/>
        </w:rPr>
      </w:pPr>
    </w:p>
    <w:p w14:paraId="3D5C806F" w14:textId="77777777" w:rsidR="007A0241" w:rsidRPr="00DD269B" w:rsidRDefault="007A0241" w:rsidP="00E40098">
      <w:pPr>
        <w:pStyle w:val="ConsPlusNormal1"/>
        <w:ind w:firstLine="709"/>
        <w:jc w:val="center"/>
        <w:outlineLvl w:val="1"/>
        <w:rPr>
          <w:rFonts w:ascii="Times New Roman" w:hAnsi="Times New Roman" w:cs="Times New Roman"/>
          <w:b/>
          <w:color w:val="000000" w:themeColor="text1"/>
          <w:sz w:val="24"/>
          <w:szCs w:val="24"/>
        </w:rPr>
      </w:pPr>
      <w:r w:rsidRPr="00DD269B">
        <w:rPr>
          <w:rFonts w:ascii="Times New Roman" w:hAnsi="Times New Roman" w:cs="Times New Roman"/>
          <w:b/>
          <w:color w:val="000000" w:themeColor="text1"/>
          <w:sz w:val="24"/>
          <w:szCs w:val="24"/>
        </w:rPr>
        <w:t>V. Качество Товара.</w:t>
      </w:r>
    </w:p>
    <w:p w14:paraId="20B80A41"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5.1. Поставщик гарантирует, что поставляемый Товар соответствует требованиям, установленным Контрактом.</w:t>
      </w:r>
    </w:p>
    <w:p w14:paraId="4F6E109E"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4C804F4B"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716EDE8A"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5.3. Товар должен быть упакован и замаркирован в соответствии с действующими стандартами.</w:t>
      </w:r>
    </w:p>
    <w:p w14:paraId="455C3C5C"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7E84625F"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31" w:name="Par1546"/>
      <w:bookmarkEnd w:id="31"/>
      <w:r w:rsidRPr="00DD269B">
        <w:rPr>
          <w:rFonts w:ascii="Times New Roman" w:hAnsi="Times New Roman" w:cs="Times New Roman"/>
          <w:color w:val="000000" w:themeColor="text1"/>
          <w:sz w:val="24"/>
          <w:szCs w:val="24"/>
        </w:rPr>
        <w:t>5.4.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спецификации.</w:t>
      </w:r>
    </w:p>
    <w:p w14:paraId="37BEC542" w14:textId="77777777" w:rsidR="007A0241" w:rsidRPr="00CB6E66" w:rsidRDefault="007A0241" w:rsidP="00CB6E66">
      <w:pPr>
        <w:pStyle w:val="ConsPlusNormal1"/>
        <w:ind w:firstLine="709"/>
        <w:jc w:val="both"/>
        <w:rPr>
          <w:rFonts w:ascii="Times New Roman" w:hAnsi="Times New Roman" w:cs="Times New Roman"/>
          <w:color w:val="000000" w:themeColor="text1"/>
          <w:sz w:val="24"/>
          <w:szCs w:val="24"/>
        </w:rPr>
      </w:pPr>
      <w:bookmarkStart w:id="32" w:name="Par1547"/>
      <w:bookmarkStart w:id="33" w:name="Par1548"/>
      <w:bookmarkEnd w:id="32"/>
      <w:bookmarkEnd w:id="33"/>
      <w:r w:rsidRPr="00DD269B">
        <w:rPr>
          <w:rFonts w:ascii="Times New Roman" w:hAnsi="Times New Roman" w:cs="Times New Roman"/>
          <w:color w:val="000000" w:themeColor="text1"/>
          <w:sz w:val="24"/>
          <w:szCs w:val="24"/>
        </w:rPr>
        <w:t>5.5. Требования к предоставлению гарантии производителя и (или) Поставщика Товара и к сроку действия такой гарантии указаны в спецификации.</w:t>
      </w:r>
    </w:p>
    <w:p w14:paraId="2CA23A70" w14:textId="77777777" w:rsidR="007A0241" w:rsidRPr="00B30D04" w:rsidRDefault="007A0241" w:rsidP="00E40098">
      <w:pPr>
        <w:pStyle w:val="ConsPlusNormal1"/>
        <w:ind w:firstLine="709"/>
        <w:jc w:val="center"/>
        <w:outlineLvl w:val="1"/>
        <w:rPr>
          <w:rFonts w:ascii="Times New Roman" w:hAnsi="Times New Roman" w:cs="Times New Roman"/>
          <w:b/>
          <w:color w:val="000000" w:themeColor="text1"/>
          <w:sz w:val="24"/>
          <w:szCs w:val="24"/>
        </w:rPr>
      </w:pPr>
      <w:r w:rsidRPr="00B30D04">
        <w:rPr>
          <w:rFonts w:ascii="Times New Roman" w:hAnsi="Times New Roman" w:cs="Times New Roman"/>
          <w:b/>
          <w:color w:val="000000" w:themeColor="text1"/>
          <w:sz w:val="24"/>
          <w:szCs w:val="24"/>
        </w:rPr>
        <w:t>VI</w:t>
      </w:r>
      <w:r w:rsidR="00500C3B">
        <w:rPr>
          <w:rFonts w:ascii="Times New Roman" w:hAnsi="Times New Roman" w:cs="Times New Roman"/>
          <w:b/>
          <w:color w:val="000000" w:themeColor="text1"/>
          <w:sz w:val="24"/>
          <w:szCs w:val="24"/>
        </w:rPr>
        <w:t>. Ответственность Сторон.</w:t>
      </w:r>
    </w:p>
    <w:p w14:paraId="66A89CC6" w14:textId="77777777" w:rsidR="00A976B7" w:rsidRPr="00B30D04" w:rsidRDefault="00A976B7" w:rsidP="00A976B7">
      <w:pPr>
        <w:tabs>
          <w:tab w:val="left" w:pos="2127"/>
        </w:tabs>
        <w:suppressAutoHyphens/>
        <w:ind w:firstLine="709"/>
        <w:jc w:val="both"/>
        <w:rPr>
          <w:rFonts w:ascii="Times New Roman" w:eastAsia="Times New Roman" w:hAnsi="Times New Roman" w:cs="Times New Roman"/>
          <w:color w:val="000000"/>
          <w:sz w:val="24"/>
          <w:szCs w:val="24"/>
          <w:lang w:eastAsia="ru-RU"/>
        </w:rPr>
      </w:pPr>
      <w:r w:rsidRPr="00B30D04">
        <w:rPr>
          <w:rFonts w:ascii="Times New Roman" w:eastAsia="Times New Roman" w:hAnsi="Times New Roman" w:cs="Times New Roman"/>
          <w:color w:val="000000"/>
          <w:sz w:val="24"/>
          <w:szCs w:val="24"/>
          <w:lang w:eastAsia="ru-RU"/>
        </w:rPr>
        <w:t>6.1. За качество поставленного товара Поставщик несет ответственность в соответствии с действующим законодательством Российской Федерации.</w:t>
      </w:r>
    </w:p>
    <w:p w14:paraId="6D9339B5"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color w:val="000000"/>
          <w:sz w:val="24"/>
          <w:szCs w:val="24"/>
          <w:lang w:eastAsia="ru-RU"/>
        </w:rPr>
        <w:t xml:space="preserve">6.2. </w:t>
      </w:r>
      <w:r w:rsidRPr="00B30D04">
        <w:rPr>
          <w:rFonts w:ascii="Times New Roman" w:eastAsia="Calibri" w:hAnsi="Times New Roman" w:cs="Times New Roman"/>
          <w:color w:val="000000"/>
          <w:sz w:val="24"/>
          <w:szCs w:val="24"/>
        </w:rPr>
        <w:t xml:space="preserve">В случае просрочки исполнения Поставщиком обязательств (в том числе гарантийного обязательства), </w:t>
      </w:r>
      <w:r w:rsidRPr="00B30D04">
        <w:rPr>
          <w:rFonts w:ascii="Times New Roman" w:eastAsia="Times New Roman" w:hAnsi="Times New Roman" w:cs="Times New Roman"/>
          <w:sz w:val="24"/>
          <w:szCs w:val="24"/>
          <w:lang w:eastAsia="ru-RU"/>
        </w:rPr>
        <w:t>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4419D688"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lastRenderedPageBreak/>
        <w:t>Штраф начисляется в соответствии с постановлением Правительства Российской Федерации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 1063» (далее – Постановление № 1042).</w:t>
      </w:r>
    </w:p>
    <w:p w14:paraId="2E47E9F6"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 xml:space="preserve">6.3.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w:t>
      </w:r>
      <w:r w:rsidRPr="00B30D04">
        <w:rPr>
          <w:rFonts w:ascii="Calibri" w:eastAsia="Calibri" w:hAnsi="Calibri" w:cs="Times New Roman"/>
          <w:sz w:val="24"/>
          <w:szCs w:val="24"/>
        </w:rPr>
        <w:t>пунктом 1 части 1 статьи 30</w:t>
      </w:r>
      <w:r w:rsidRPr="00B30D04">
        <w:rPr>
          <w:rFonts w:ascii="Times New Roman" w:eastAsia="Times New Roman" w:hAnsi="Times New Roman" w:cs="Times New Roman"/>
          <w:sz w:val="24"/>
          <w:szCs w:val="24"/>
          <w:lang w:eastAsia="ru-RU"/>
        </w:rPr>
        <w:t xml:space="preserve"> Федерального закона № 44-ФЗ за исключением просрочки исполнения обязательств (в том числе гарантийного обязательства), предусмотренных Контрактом, взыскивается штраф в размере 1 процента цены Контракта (этапа), но не более 5 тыс. рублей и не менее 1 тыс. рублей.</w:t>
      </w:r>
    </w:p>
    <w:p w14:paraId="17E751F2"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6.4. В случае если Контракт заключен с победителем закупки (или иным участником закупки в случаях, установленных Федеральным законом № 44-ФЗ), предложившим наиболее высокую цену за право заключения Контракта, штраф устанавливается в следующем размере:</w:t>
      </w:r>
    </w:p>
    <w:p w14:paraId="203F60A5"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а) в случае, если цена Контракта не превышает начальную (максимальную) цену Контракта:</w:t>
      </w:r>
    </w:p>
    <w:p w14:paraId="3A6B6878"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10 процентов начальной (максимальной) цены Контракта, если цена Контракта не превышает 3 млн. рублей;</w:t>
      </w:r>
    </w:p>
    <w:p w14:paraId="459384DB"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5 процентов начальной (максимальной) цены Контракта, если цена Контракта составляет от 3 млн. рублей до 50 млн. рублей (включительно);</w:t>
      </w:r>
    </w:p>
    <w:p w14:paraId="475CA76A"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1 процент начальной (максимальной) цены Контракта, если цена Контракта составляет от 50 млн. рублей до 100 млн. рублей (включительно);</w:t>
      </w:r>
    </w:p>
    <w:p w14:paraId="488F6FE3"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б) в случае, если цена Контракта превышает начальную (максимальную) цену Контракта:</w:t>
      </w:r>
    </w:p>
    <w:p w14:paraId="41C44443"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10 процентов цены Контракта, если цена Контракта не превышает 3 млн. рублей;</w:t>
      </w:r>
    </w:p>
    <w:p w14:paraId="217B8E4A"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5 процентов цены Контракта, если цена Контракта составляет от 3 млн. рублей до 50 млн. рублей (включительно);</w:t>
      </w:r>
    </w:p>
    <w:p w14:paraId="1C0E7F75"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1 процент цены Контракта, если цена Контракта составляет от 50 млн. рублей до 100 млн. рублей (включительно).</w:t>
      </w:r>
    </w:p>
    <w:p w14:paraId="733C656C"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(при наличии в контракте таких обязательств) взыскивается штраф в размере ___________ (указать конкретный процент и(или) сумму), определенном согласно Постановлению № 1042:</w:t>
      </w:r>
    </w:p>
    <w:p w14:paraId="6F0BC9BB"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а) 1000 рублей, если цена Контракта не превышает 3 млн. рублей;</w:t>
      </w:r>
    </w:p>
    <w:p w14:paraId="3247018C"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б) 5000 рублей, если цена Контракта составляет от 3 млн. рублей до 50 млн. рублей (включительно);</w:t>
      </w:r>
    </w:p>
    <w:p w14:paraId="69132003"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в) 10000 рублей, если цена Контракта составляет от 50 млн. рублей до 100 млн. рублей (включительно);</w:t>
      </w:r>
    </w:p>
    <w:p w14:paraId="1DC01039"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г) 100000 рублей, если цена Контракта превышает 100 млн. рублей.</w:t>
      </w:r>
    </w:p>
    <w:p w14:paraId="6C3B1B38" w14:textId="77777777" w:rsidR="00A976B7" w:rsidRPr="00B30D04" w:rsidRDefault="00A976B7" w:rsidP="00A976B7">
      <w:pPr>
        <w:widowControl w:val="0"/>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6.6.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32901C3F" w14:textId="77777777" w:rsidR="00A976B7" w:rsidRPr="00B30D04" w:rsidRDefault="00A976B7" w:rsidP="00A976B7">
      <w:pPr>
        <w:widowControl w:val="0"/>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 xml:space="preserve">6.7.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требовать уплаты неустоек (штрафов, пеней). Пеня начисляется в размере одной трехсотой действующей на дату уплаты пеней ключевой ставки Центрального банка Российской Федерации от не уплаченной в срок суммы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w:t>
      </w:r>
      <w:r w:rsidRPr="00B30D04">
        <w:rPr>
          <w:rFonts w:ascii="Times New Roman" w:eastAsia="Times New Roman" w:hAnsi="Times New Roman" w:cs="Times New Roman"/>
          <w:sz w:val="24"/>
          <w:szCs w:val="24"/>
          <w:lang w:eastAsia="ru-RU"/>
        </w:rPr>
        <w:lastRenderedPageBreak/>
        <w:t>обязательства.</w:t>
      </w:r>
    </w:p>
    <w:p w14:paraId="5D985BC0"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6.8.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устанавливается штраф в размере _________ (указать конкретный процент и(или) сумму), определенном согласно Постановлению № 1042:</w:t>
      </w:r>
    </w:p>
    <w:p w14:paraId="3904BDCD"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а) 1000 рублей, если цена Контракта не превышает 3 млн. рублей (включительно);</w:t>
      </w:r>
    </w:p>
    <w:p w14:paraId="05F22E47"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б) 5000 рублей, если цена Контракта составляет от 3 млн. рублей до 50 млн. рублей (включительно);</w:t>
      </w:r>
    </w:p>
    <w:p w14:paraId="36E6143D"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в) 10000 рублей, если цена Контракта составляет от 50 млн. рублей до 100 млн. рублей (включительно);</w:t>
      </w:r>
    </w:p>
    <w:p w14:paraId="33A335B6"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г) 100000 рублей, если цена Контракта превышает 100 млн. рублей.</w:t>
      </w:r>
    </w:p>
    <w:p w14:paraId="175060E2"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6.9. Ответственность Сторон в иных случаях определяется в соответствии с законодательством Российской Федерации.</w:t>
      </w:r>
    </w:p>
    <w:p w14:paraId="01A188CF" w14:textId="77777777" w:rsidR="00A976B7" w:rsidRPr="00B30D04" w:rsidRDefault="00A976B7" w:rsidP="00A976B7">
      <w:pPr>
        <w:shd w:val="clear" w:color="auto" w:fill="FFFFFF"/>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6.10. Уплата штрафа, пени не освобождает Стороны от необходимости исполнения обязательств или устранения нарушений.</w:t>
      </w:r>
    </w:p>
    <w:p w14:paraId="2D0A2459" w14:textId="77777777" w:rsidR="00A976B7" w:rsidRPr="00B30D04" w:rsidRDefault="00A976B7" w:rsidP="00A976B7">
      <w:pPr>
        <w:suppressAutoHyphens/>
        <w:autoSpaceDE w:val="0"/>
        <w:autoSpaceDN w:val="0"/>
        <w:adjustRightInd w:val="0"/>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6.11.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7921382E"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6.12.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0A753DDA" w14:textId="77777777" w:rsidR="00A976B7" w:rsidRPr="00B30D04" w:rsidRDefault="00A976B7" w:rsidP="00A976B7">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6.13.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4ED29D1A" w14:textId="77777777" w:rsidR="007A0241" w:rsidRPr="00CB6E66" w:rsidRDefault="00A976B7" w:rsidP="00CB6E66">
      <w:pPr>
        <w:suppressAutoHyphens/>
        <w:ind w:firstLine="709"/>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sz w:val="24"/>
          <w:szCs w:val="24"/>
          <w:lang w:eastAsia="ru-RU"/>
        </w:rPr>
        <w:t>6.1</w:t>
      </w:r>
      <w:r w:rsidR="00440FEC">
        <w:rPr>
          <w:rFonts w:ascii="Times New Roman" w:eastAsia="Times New Roman" w:hAnsi="Times New Roman" w:cs="Times New Roman"/>
          <w:sz w:val="24"/>
          <w:szCs w:val="24"/>
          <w:lang w:eastAsia="ru-RU"/>
        </w:rPr>
        <w:t>4</w:t>
      </w:r>
      <w:r w:rsidRPr="00B30D04">
        <w:rPr>
          <w:rFonts w:ascii="Times New Roman" w:eastAsia="Times New Roman" w:hAnsi="Times New Roman" w:cs="Times New Roman"/>
          <w:sz w:val="24"/>
          <w:szCs w:val="24"/>
          <w:lang w:eastAsia="ru-RU"/>
        </w:rPr>
        <w:t>. В случае если законодательством Российской Федерации установлен иной порядок начисления штрафа, чем порядок, предусмотренный настоящим контрактом, размер такого штрафа и порядок его начисления устанавливается контрактом в соответствии с законодательством Российской Федерации.</w:t>
      </w:r>
    </w:p>
    <w:p w14:paraId="00E1BE2C" w14:textId="77777777" w:rsidR="007A0241" w:rsidRPr="00DD269B" w:rsidRDefault="007A0241" w:rsidP="00E40098">
      <w:pPr>
        <w:pStyle w:val="ConsPlusNormal1"/>
        <w:ind w:firstLine="709"/>
        <w:jc w:val="center"/>
        <w:outlineLvl w:val="1"/>
        <w:rPr>
          <w:rFonts w:ascii="Times New Roman" w:hAnsi="Times New Roman" w:cs="Times New Roman"/>
          <w:b/>
          <w:color w:val="000000" w:themeColor="text1"/>
          <w:sz w:val="24"/>
          <w:szCs w:val="24"/>
        </w:rPr>
      </w:pPr>
      <w:r w:rsidRPr="00B30D04">
        <w:rPr>
          <w:rFonts w:ascii="Times New Roman" w:hAnsi="Times New Roman" w:cs="Times New Roman"/>
          <w:b/>
          <w:color w:val="000000" w:themeColor="text1"/>
          <w:sz w:val="24"/>
          <w:szCs w:val="24"/>
        </w:rPr>
        <w:t>VII. Обеспечение исполнения</w:t>
      </w:r>
      <w:r w:rsidRPr="00DD269B">
        <w:rPr>
          <w:rFonts w:ascii="Times New Roman" w:hAnsi="Times New Roman" w:cs="Times New Roman"/>
          <w:b/>
          <w:color w:val="000000" w:themeColor="text1"/>
          <w:sz w:val="24"/>
          <w:szCs w:val="24"/>
        </w:rPr>
        <w:t xml:space="preserve"> Контракта.</w:t>
      </w:r>
    </w:p>
    <w:p w14:paraId="6F495BA6"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34" w:name="Par1570"/>
      <w:bookmarkEnd w:id="34"/>
      <w:r w:rsidRPr="00DD269B">
        <w:rPr>
          <w:rFonts w:ascii="Times New Roman" w:hAnsi="Times New Roman" w:cs="Times New Roman"/>
          <w:color w:val="000000" w:themeColor="text1"/>
          <w:sz w:val="24"/>
          <w:szCs w:val="24"/>
        </w:rPr>
        <w:t>7.1. Обеспечение исполнения Контракта устанавливается в размере 10 % от цены контракта.</w:t>
      </w:r>
    </w:p>
    <w:p w14:paraId="6C4DDBF3"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w:t>
      </w:r>
      <w:hyperlink w:anchor="Par1579" w:tooltip="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w:history="1">
        <w:r w:rsidRPr="00DD269B">
          <w:rPr>
            <w:rFonts w:ascii="Times New Roman" w:hAnsi="Times New Roman" w:cs="Times New Roman"/>
            <w:color w:val="000000" w:themeColor="text1"/>
            <w:sz w:val="24"/>
            <w:szCs w:val="24"/>
          </w:rPr>
          <w:t>пунктами 7.6</w:t>
        </w:r>
      </w:hyperlink>
      <w:r w:rsidRPr="00DD269B">
        <w:rPr>
          <w:rFonts w:ascii="Times New Roman" w:hAnsi="Times New Roman" w:cs="Times New Roman"/>
          <w:color w:val="000000" w:themeColor="text1"/>
          <w:sz w:val="24"/>
          <w:szCs w:val="24"/>
        </w:rPr>
        <w:t xml:space="preserve"> и </w:t>
      </w:r>
      <w:hyperlink w:anchor="Par1580" w:tooltip="7.7. 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 w:history="1">
        <w:r w:rsidRPr="00DD269B">
          <w:rPr>
            <w:rFonts w:ascii="Times New Roman" w:hAnsi="Times New Roman" w:cs="Times New Roman"/>
            <w:color w:val="000000" w:themeColor="text1"/>
            <w:sz w:val="24"/>
            <w:szCs w:val="24"/>
          </w:rPr>
          <w:t>7.7</w:t>
        </w:r>
      </w:hyperlink>
      <w:r w:rsidRPr="00DD269B">
        <w:rPr>
          <w:rFonts w:ascii="Times New Roman" w:hAnsi="Times New Roman" w:cs="Times New Roman"/>
          <w:color w:val="000000" w:themeColor="text1"/>
          <w:sz w:val="24"/>
          <w:szCs w:val="24"/>
        </w:rPr>
        <w:t xml:space="preserve"> Контракта.</w:t>
      </w:r>
    </w:p>
    <w:p w14:paraId="01FBED32" w14:textId="77777777" w:rsidR="007A0241"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7.2. Исполнение Контракта обеспечивается предоставлением независимой гарантии, выданной банком и соответствующей требованиям </w:t>
      </w:r>
      <w:hyperlink r:id="rId14"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статьи 45</w:t>
        </w:r>
      </w:hyperlink>
      <w:r w:rsidRPr="00DD269B">
        <w:rPr>
          <w:rFonts w:ascii="Times New Roman" w:hAnsi="Times New Roman" w:cs="Times New Roman"/>
          <w:color w:val="000000" w:themeColor="text1"/>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2019, N 52, ст. 7787),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38C74AA4" w14:textId="77777777" w:rsidR="00CB6E66" w:rsidRPr="00CB6E66" w:rsidRDefault="00CB6E66" w:rsidP="00E40098">
      <w:pPr>
        <w:pStyle w:val="ConsPlusNormal1"/>
        <w:ind w:firstLine="709"/>
        <w:jc w:val="both"/>
        <w:rPr>
          <w:rFonts w:ascii="Times New Roman" w:hAnsi="Times New Roman" w:cs="Times New Roman"/>
          <w:color w:val="000000" w:themeColor="text1"/>
          <w:sz w:val="24"/>
          <w:szCs w:val="24"/>
        </w:rPr>
      </w:pPr>
      <w:r w:rsidRPr="00CB6E66">
        <w:rPr>
          <w:rFonts w:ascii="Times New Roman" w:hAnsi="Times New Roman" w:cs="Times New Roman"/>
          <w:sz w:val="24"/>
          <w:szCs w:val="24"/>
        </w:rPr>
        <w:t>Независимая гарантия, предоставленная в качестве обеспечения исполнения Контракта,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50874740"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Способ обеспечения исполнения Контракта, срок действия независимой гарантии определяются в соответствии с требованиями Федерального </w:t>
      </w:r>
      <w:hyperlink r:id="rId15"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закона</w:t>
        </w:r>
      </w:hyperlink>
      <w:r w:rsidRPr="00DD269B">
        <w:rPr>
          <w:rFonts w:ascii="Times New Roman" w:hAnsi="Times New Roman" w:cs="Times New Roman"/>
          <w:color w:val="000000" w:themeColor="text1"/>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14:paraId="70C552A4"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16"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статьей 95</w:t>
        </w:r>
      </w:hyperlink>
      <w:r w:rsidRPr="00DD269B">
        <w:rPr>
          <w:rFonts w:ascii="Times New Roman" w:hAnsi="Times New Roman" w:cs="Times New Roman"/>
          <w:color w:val="000000" w:themeColor="text1"/>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5D004919"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35" w:name="Par1576"/>
      <w:bookmarkEnd w:id="35"/>
      <w:r w:rsidRPr="00DD269B">
        <w:rPr>
          <w:rFonts w:ascii="Times New Roman" w:hAnsi="Times New Roman" w:cs="Times New Roman"/>
          <w:color w:val="000000" w:themeColor="text1"/>
          <w:sz w:val="24"/>
          <w:szCs w:val="24"/>
        </w:rPr>
        <w:t>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w:t>
      </w:r>
      <w:r w:rsidRPr="00DD269B">
        <w:rPr>
          <w:rFonts w:ascii="Times New Roman" w:hAnsi="Times New Roman" w:cs="Times New Roman"/>
          <w:color w:val="000000" w:themeColor="text1"/>
          <w:sz w:val="24"/>
          <w:szCs w:val="24"/>
        </w:rPr>
        <w:lastRenderedPageBreak/>
        <w:t xml:space="preserve">полнения Контракта в соответствии с </w:t>
      </w:r>
      <w:hyperlink w:anchor="Par1570" w:tooltip="Вариант 1. &lt;118&gt; 7.1. Обеспечение исполнения Контракта не устанавливается." w:history="1">
        <w:r w:rsidRPr="00DD269B">
          <w:rPr>
            <w:rFonts w:ascii="Times New Roman" w:hAnsi="Times New Roman" w:cs="Times New Roman"/>
            <w:color w:val="000000" w:themeColor="text1"/>
            <w:sz w:val="24"/>
            <w:szCs w:val="24"/>
          </w:rPr>
          <w:t>пунктами 7.1</w:t>
        </w:r>
      </w:hyperlink>
      <w:r w:rsidRPr="00DD269B">
        <w:rPr>
          <w:rFonts w:ascii="Times New Roman" w:hAnsi="Times New Roman" w:cs="Times New Roman"/>
          <w:color w:val="000000" w:themeColor="text1"/>
          <w:sz w:val="24"/>
          <w:szCs w:val="24"/>
        </w:rPr>
        <w:t xml:space="preserve">, </w:t>
      </w:r>
      <w:hyperlink w:anchor="Par1578" w:tooltip="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 w:history="1">
        <w:r w:rsidRPr="00DD269B">
          <w:rPr>
            <w:rFonts w:ascii="Times New Roman" w:hAnsi="Times New Roman" w:cs="Times New Roman"/>
            <w:color w:val="000000" w:themeColor="text1"/>
            <w:sz w:val="24"/>
            <w:szCs w:val="24"/>
          </w:rPr>
          <w:t>7.5</w:t>
        </w:r>
      </w:hyperlink>
      <w:r w:rsidRPr="00DD269B">
        <w:rPr>
          <w:rFonts w:ascii="Times New Roman" w:hAnsi="Times New Roman" w:cs="Times New Roman"/>
          <w:color w:val="000000" w:themeColor="text1"/>
          <w:sz w:val="24"/>
          <w:szCs w:val="24"/>
        </w:rPr>
        <w:t xml:space="preserve"> и </w:t>
      </w:r>
      <w:hyperlink w:anchor="Par1579" w:tooltip="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w:history="1">
        <w:r w:rsidRPr="00DD269B">
          <w:rPr>
            <w:rFonts w:ascii="Times New Roman" w:hAnsi="Times New Roman" w:cs="Times New Roman"/>
            <w:color w:val="000000" w:themeColor="text1"/>
            <w:sz w:val="24"/>
            <w:szCs w:val="24"/>
          </w:rPr>
          <w:t>7.6</w:t>
        </w:r>
      </w:hyperlink>
      <w:r w:rsidRPr="00DD269B">
        <w:rPr>
          <w:rFonts w:ascii="Times New Roman" w:hAnsi="Times New Roman" w:cs="Times New Roman"/>
          <w:color w:val="000000" w:themeColor="text1"/>
          <w:sz w:val="24"/>
          <w:szCs w:val="24"/>
        </w:rPr>
        <w:t xml:space="preserve"> Контракта, возвращаются Поставщику в срок 10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14:paraId="6F013718"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36" w:name="Par1577"/>
      <w:bookmarkStart w:id="37" w:name="Par1578"/>
      <w:bookmarkEnd w:id="36"/>
      <w:bookmarkEnd w:id="37"/>
      <w:r w:rsidRPr="00DD269B">
        <w:rPr>
          <w:rFonts w:ascii="Times New Roman" w:hAnsi="Times New Roman" w:cs="Times New Roman"/>
          <w:color w:val="000000" w:themeColor="text1"/>
          <w:sz w:val="24"/>
          <w:szCs w:val="24"/>
        </w:rPr>
        <w:t xml:space="preserve">7.4.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anchor="Par1579" w:tooltip="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w:history="1">
        <w:r w:rsidRPr="00DD269B">
          <w:rPr>
            <w:rFonts w:ascii="Times New Roman" w:hAnsi="Times New Roman" w:cs="Times New Roman"/>
            <w:color w:val="000000" w:themeColor="text1"/>
            <w:sz w:val="24"/>
            <w:szCs w:val="24"/>
          </w:rPr>
          <w:t>пунктами 7.6</w:t>
        </w:r>
      </w:hyperlink>
      <w:r w:rsidRPr="00DD269B">
        <w:rPr>
          <w:rFonts w:ascii="Times New Roman" w:hAnsi="Times New Roman" w:cs="Times New Roman"/>
          <w:color w:val="000000" w:themeColor="text1"/>
          <w:sz w:val="24"/>
          <w:szCs w:val="24"/>
        </w:rPr>
        <w:t xml:space="preserve"> и </w:t>
      </w:r>
      <w:hyperlink w:anchor="Par1580" w:tooltip="7.7. 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 w:history="1">
        <w:r w:rsidRPr="00DD269B">
          <w:rPr>
            <w:rFonts w:ascii="Times New Roman" w:hAnsi="Times New Roman" w:cs="Times New Roman"/>
            <w:color w:val="000000" w:themeColor="text1"/>
            <w:sz w:val="24"/>
            <w:szCs w:val="24"/>
          </w:rPr>
          <w:t>7.7</w:t>
        </w:r>
      </w:hyperlink>
      <w:r w:rsidRPr="00DD269B">
        <w:rPr>
          <w:rFonts w:ascii="Times New Roman" w:hAnsi="Times New Roman" w:cs="Times New Roman"/>
          <w:color w:val="000000" w:themeColor="text1"/>
          <w:sz w:val="24"/>
          <w:szCs w:val="24"/>
        </w:rPr>
        <w:t xml:space="preserve"> Контракта.</w:t>
      </w:r>
    </w:p>
    <w:p w14:paraId="1CAB8CF5"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38" w:name="Par1579"/>
      <w:bookmarkEnd w:id="38"/>
      <w:r w:rsidRPr="00DD269B">
        <w:rPr>
          <w:rFonts w:ascii="Times New Roman" w:hAnsi="Times New Roman" w:cs="Times New Roman"/>
          <w:color w:val="000000" w:themeColor="text1"/>
          <w:sz w:val="24"/>
          <w:szCs w:val="24"/>
        </w:rPr>
        <w:t xml:space="preserve">7.5.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w:t>
      </w:r>
      <w:hyperlink r:id="rId17"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статьей 103</w:t>
        </w:r>
      </w:hyperlink>
      <w:r w:rsidRPr="00DD269B">
        <w:rPr>
          <w:rFonts w:ascii="Times New Roman" w:hAnsi="Times New Roman" w:cs="Times New Roman"/>
          <w:color w:val="000000" w:themeColor="text1"/>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w:t>
      </w:r>
      <w:hyperlink w:anchor="Par1576" w:tooltip="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7.1, 7.5 и 7.6 Контракта, возвращаются Пос" w:history="1">
        <w:r w:rsidRPr="00DD269B">
          <w:rPr>
            <w:rFonts w:ascii="Times New Roman" w:hAnsi="Times New Roman" w:cs="Times New Roman"/>
            <w:color w:val="000000" w:themeColor="text1"/>
            <w:sz w:val="24"/>
            <w:szCs w:val="24"/>
          </w:rPr>
          <w:t>пункте 7.3</w:t>
        </w:r>
      </w:hyperlink>
      <w:r w:rsidRPr="00DD269B">
        <w:rPr>
          <w:rFonts w:ascii="Times New Roman" w:hAnsi="Times New Roman" w:cs="Times New Roman"/>
          <w:color w:val="000000" w:themeColor="text1"/>
          <w:sz w:val="24"/>
          <w:szCs w:val="24"/>
        </w:rPr>
        <w:t xml:space="preserve">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14:paraId="7C4B4294"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39" w:name="Par1580"/>
      <w:bookmarkEnd w:id="39"/>
      <w:r w:rsidRPr="00DD269B">
        <w:rPr>
          <w:rFonts w:ascii="Times New Roman" w:hAnsi="Times New Roman" w:cs="Times New Roman"/>
          <w:color w:val="000000" w:themeColor="text1"/>
          <w:sz w:val="24"/>
          <w:szCs w:val="24"/>
        </w:rPr>
        <w:t xml:space="preserve">7.6. Предусмотренное </w:t>
      </w:r>
      <w:hyperlink w:anchor="Par1570" w:tooltip="Вариант 1. &lt;118&gt; 7.1. Обеспечение исполнения Контракта не устанавливается." w:history="1">
        <w:r w:rsidRPr="00DD269B">
          <w:rPr>
            <w:rFonts w:ascii="Times New Roman" w:hAnsi="Times New Roman" w:cs="Times New Roman"/>
            <w:color w:val="000000" w:themeColor="text1"/>
            <w:sz w:val="24"/>
            <w:szCs w:val="24"/>
          </w:rPr>
          <w:t>пунктами 7.1</w:t>
        </w:r>
      </w:hyperlink>
      <w:r w:rsidRPr="00DD269B">
        <w:rPr>
          <w:rFonts w:ascii="Times New Roman" w:hAnsi="Times New Roman" w:cs="Times New Roman"/>
          <w:color w:val="000000" w:themeColor="text1"/>
          <w:sz w:val="24"/>
          <w:szCs w:val="24"/>
        </w:rPr>
        <w:t xml:space="preserve"> и </w:t>
      </w:r>
      <w:hyperlink w:anchor="Par1578" w:tooltip="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 w:history="1">
        <w:r w:rsidRPr="00DD269B">
          <w:rPr>
            <w:rFonts w:ascii="Times New Roman" w:hAnsi="Times New Roman" w:cs="Times New Roman"/>
            <w:color w:val="000000" w:themeColor="text1"/>
            <w:sz w:val="24"/>
            <w:szCs w:val="24"/>
          </w:rPr>
          <w:t>7.5</w:t>
        </w:r>
      </w:hyperlink>
      <w:r w:rsidRPr="00DD269B">
        <w:rPr>
          <w:rFonts w:ascii="Times New Roman" w:hAnsi="Times New Roman" w:cs="Times New Roman"/>
          <w:color w:val="000000" w:themeColor="text1"/>
          <w:sz w:val="24"/>
          <w:szCs w:val="24"/>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w:t>
      </w:r>
      <w:hyperlink w:anchor="Par1550" w:tooltip="VI. Ответственность Сторон &lt;108&gt;" w:history="1">
        <w:r w:rsidRPr="00DD269B">
          <w:rPr>
            <w:rFonts w:ascii="Times New Roman" w:hAnsi="Times New Roman" w:cs="Times New Roman"/>
            <w:color w:val="000000" w:themeColor="text1"/>
            <w:sz w:val="24"/>
            <w:szCs w:val="24"/>
          </w:rPr>
          <w:t>разделом VI</w:t>
        </w:r>
      </w:hyperlink>
      <w:r w:rsidRPr="00DD269B">
        <w:rPr>
          <w:rFonts w:ascii="Times New Roman" w:hAnsi="Times New Roman" w:cs="Times New Roman"/>
          <w:color w:val="000000" w:themeColor="text1"/>
          <w:sz w:val="24"/>
          <w:szCs w:val="24"/>
        </w:rPr>
        <w:t xml:space="preserve">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w:t>
      </w:r>
      <w:hyperlink r:id="rId18"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частью 7.3 статьи 96</w:t>
        </w:r>
      </w:hyperlink>
      <w:r w:rsidRPr="00DD269B">
        <w:rPr>
          <w:rFonts w:ascii="Times New Roman" w:hAnsi="Times New Roman" w:cs="Times New Roman"/>
          <w:color w:val="000000" w:themeColor="text1"/>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6E463514"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40" w:name="Par1581"/>
      <w:bookmarkEnd w:id="40"/>
      <w:r w:rsidRPr="00DD269B">
        <w:rPr>
          <w:rFonts w:ascii="Times New Roman" w:hAnsi="Times New Roman" w:cs="Times New Roman"/>
          <w:color w:val="000000" w:themeColor="text1"/>
          <w:sz w:val="24"/>
          <w:szCs w:val="24"/>
        </w:rPr>
        <w:t xml:space="preserve">7.7.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Par1570" w:tooltip="Вариант 1. &lt;118&gt; 7.1. Обеспечение исполнения Контракта не устанавливается." w:history="1">
        <w:r w:rsidRPr="00DD269B">
          <w:rPr>
            <w:rFonts w:ascii="Times New Roman" w:hAnsi="Times New Roman" w:cs="Times New Roman"/>
            <w:color w:val="000000" w:themeColor="text1"/>
            <w:sz w:val="24"/>
            <w:szCs w:val="24"/>
          </w:rPr>
          <w:t>пунктами 7.1</w:t>
        </w:r>
      </w:hyperlink>
      <w:r w:rsidRPr="00DD269B">
        <w:rPr>
          <w:rFonts w:ascii="Times New Roman" w:hAnsi="Times New Roman" w:cs="Times New Roman"/>
          <w:color w:val="000000" w:themeColor="text1"/>
          <w:sz w:val="24"/>
          <w:szCs w:val="24"/>
        </w:rPr>
        <w:t xml:space="preserve">, </w:t>
      </w:r>
      <w:hyperlink w:anchor="Par1578" w:tooltip="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 w:history="1">
        <w:r w:rsidRPr="00DD269B">
          <w:rPr>
            <w:rFonts w:ascii="Times New Roman" w:hAnsi="Times New Roman" w:cs="Times New Roman"/>
            <w:color w:val="000000" w:themeColor="text1"/>
            <w:sz w:val="24"/>
            <w:szCs w:val="24"/>
          </w:rPr>
          <w:t>7.5</w:t>
        </w:r>
      </w:hyperlink>
      <w:r w:rsidRPr="00DD269B">
        <w:rPr>
          <w:rFonts w:ascii="Times New Roman" w:hAnsi="Times New Roman" w:cs="Times New Roman"/>
          <w:color w:val="000000" w:themeColor="text1"/>
          <w:sz w:val="24"/>
          <w:szCs w:val="24"/>
        </w:rPr>
        <w:t xml:space="preserve">, </w:t>
      </w:r>
      <w:hyperlink w:anchor="Par1579" w:tooltip="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w:history="1">
        <w:r w:rsidRPr="00DD269B">
          <w:rPr>
            <w:rFonts w:ascii="Times New Roman" w:hAnsi="Times New Roman" w:cs="Times New Roman"/>
            <w:color w:val="000000" w:themeColor="text1"/>
            <w:sz w:val="24"/>
            <w:szCs w:val="24"/>
          </w:rPr>
          <w:t>7.6</w:t>
        </w:r>
      </w:hyperlink>
      <w:r w:rsidRPr="00DD269B">
        <w:rPr>
          <w:rFonts w:ascii="Times New Roman" w:hAnsi="Times New Roman" w:cs="Times New Roman"/>
          <w:color w:val="000000" w:themeColor="text1"/>
          <w:sz w:val="24"/>
          <w:szCs w:val="24"/>
        </w:rPr>
        <w:t xml:space="preserve"> и </w:t>
      </w:r>
      <w:hyperlink w:anchor="Par1580" w:tooltip="7.7. 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 w:history="1">
        <w:r w:rsidRPr="00DD269B">
          <w:rPr>
            <w:rFonts w:ascii="Times New Roman" w:hAnsi="Times New Roman" w:cs="Times New Roman"/>
            <w:color w:val="000000" w:themeColor="text1"/>
            <w:sz w:val="24"/>
            <w:szCs w:val="24"/>
          </w:rPr>
          <w:t>7.7</w:t>
        </w:r>
      </w:hyperlink>
      <w:r w:rsidRPr="00DD269B">
        <w:rPr>
          <w:rFonts w:ascii="Times New Roman" w:hAnsi="Times New Roman" w:cs="Times New Roman"/>
          <w:color w:val="000000" w:themeColor="text1"/>
          <w:sz w:val="24"/>
          <w:szCs w:val="24"/>
        </w:rPr>
        <w:t xml:space="preserve"> Контракта.</w:t>
      </w:r>
    </w:p>
    <w:p w14:paraId="166F3049"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7.8. Уменьшение в соответствии с </w:t>
      </w:r>
      <w:hyperlink w:anchor="Par1570" w:tooltip="Вариант 1. &lt;118&gt; 7.1. Обеспечение исполнения Контракта не устанавливается." w:history="1">
        <w:r w:rsidRPr="00DD269B">
          <w:rPr>
            <w:rFonts w:ascii="Times New Roman" w:hAnsi="Times New Roman" w:cs="Times New Roman"/>
            <w:color w:val="000000" w:themeColor="text1"/>
            <w:sz w:val="24"/>
            <w:szCs w:val="24"/>
          </w:rPr>
          <w:t>пунктами 7.1</w:t>
        </w:r>
      </w:hyperlink>
      <w:r w:rsidRPr="00DD269B">
        <w:rPr>
          <w:rFonts w:ascii="Times New Roman" w:hAnsi="Times New Roman" w:cs="Times New Roman"/>
          <w:color w:val="000000" w:themeColor="text1"/>
          <w:sz w:val="24"/>
          <w:szCs w:val="24"/>
        </w:rPr>
        <w:t xml:space="preserve"> и </w:t>
      </w:r>
      <w:hyperlink w:anchor="Par1578" w:tooltip="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 w:history="1">
        <w:r w:rsidRPr="00DD269B">
          <w:rPr>
            <w:rFonts w:ascii="Times New Roman" w:hAnsi="Times New Roman" w:cs="Times New Roman"/>
            <w:color w:val="000000" w:themeColor="text1"/>
            <w:sz w:val="24"/>
            <w:szCs w:val="24"/>
          </w:rPr>
          <w:t>7.5</w:t>
        </w:r>
      </w:hyperlink>
      <w:r w:rsidRPr="00DD269B">
        <w:rPr>
          <w:rFonts w:ascii="Times New Roman" w:hAnsi="Times New Roman" w:cs="Times New Roman"/>
          <w:color w:val="000000" w:themeColor="text1"/>
          <w:sz w:val="24"/>
          <w:szCs w:val="24"/>
        </w:rPr>
        <w:t xml:space="preserve">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w:anchor="Par1579" w:tooltip="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w:history="1">
        <w:r w:rsidRPr="00DD269B">
          <w:rPr>
            <w:rFonts w:ascii="Times New Roman" w:hAnsi="Times New Roman" w:cs="Times New Roman"/>
            <w:color w:val="000000" w:themeColor="text1"/>
            <w:sz w:val="24"/>
            <w:szCs w:val="24"/>
          </w:rPr>
          <w:t>пунктом 7.6</w:t>
        </w:r>
      </w:hyperlink>
      <w:r w:rsidRPr="00DD269B">
        <w:rPr>
          <w:rFonts w:ascii="Times New Roman" w:hAnsi="Times New Roman" w:cs="Times New Roman"/>
          <w:color w:val="000000" w:themeColor="text1"/>
          <w:sz w:val="24"/>
          <w:szCs w:val="24"/>
        </w:rPr>
        <w:t xml:space="preserve"> Контракта информации в реестр контрактов.</w:t>
      </w:r>
    </w:p>
    <w:p w14:paraId="429C2946"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7.9. В случае предоставления нового обеспечения исполнения Контракта в соответствии с </w:t>
      </w:r>
      <w:hyperlink w:anchor="Par1578" w:tooltip="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 w:history="1">
        <w:r w:rsidRPr="00DD269B">
          <w:rPr>
            <w:rFonts w:ascii="Times New Roman" w:hAnsi="Times New Roman" w:cs="Times New Roman"/>
            <w:color w:val="000000" w:themeColor="text1"/>
            <w:sz w:val="24"/>
            <w:szCs w:val="24"/>
          </w:rPr>
          <w:t>пунктами 7.5</w:t>
        </w:r>
      </w:hyperlink>
      <w:r w:rsidRPr="00DD269B">
        <w:rPr>
          <w:rFonts w:ascii="Times New Roman" w:hAnsi="Times New Roman" w:cs="Times New Roman"/>
          <w:color w:val="000000" w:themeColor="text1"/>
          <w:sz w:val="24"/>
          <w:szCs w:val="24"/>
        </w:rPr>
        <w:t xml:space="preserve"> и </w:t>
      </w:r>
      <w:hyperlink w:anchor="Par1581" w:tooltip="7.8. В случае отзыва в соответствии с законодательством Российской Федерации у банка, предоставившего банковск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 w:history="1">
        <w:r w:rsidRPr="00DD269B">
          <w:rPr>
            <w:rFonts w:ascii="Times New Roman" w:hAnsi="Times New Roman" w:cs="Times New Roman"/>
            <w:color w:val="000000" w:themeColor="text1"/>
            <w:sz w:val="24"/>
            <w:szCs w:val="24"/>
          </w:rPr>
          <w:t>7.8</w:t>
        </w:r>
      </w:hyperlink>
      <w:r w:rsidRPr="00DD269B">
        <w:rPr>
          <w:rFonts w:ascii="Times New Roman" w:hAnsi="Times New Roman" w:cs="Times New Roman"/>
          <w:color w:val="000000" w:themeColor="text1"/>
          <w:sz w:val="24"/>
          <w:szCs w:val="24"/>
        </w:rPr>
        <w:t xml:space="preserve"> Контракта возврат банковской гарантии Заказчиком гаранту, предоставившему указанную независимую гарантию, не осуществляется, взыскание по ней не производится.</w:t>
      </w:r>
    </w:p>
    <w:p w14:paraId="7BE84A94" w14:textId="77777777" w:rsidR="007A0241" w:rsidRPr="00DD269B" w:rsidRDefault="007A0241" w:rsidP="00E40098">
      <w:pPr>
        <w:pStyle w:val="ConsPlusNormal1"/>
        <w:ind w:firstLine="709"/>
        <w:jc w:val="both"/>
        <w:rPr>
          <w:rFonts w:ascii="Times New Roman" w:hAnsi="Times New Roman" w:cs="Times New Roman"/>
          <w:color w:val="000000" w:themeColor="text1"/>
          <w:sz w:val="24"/>
          <w:szCs w:val="24"/>
        </w:rPr>
      </w:pPr>
      <w:bookmarkStart w:id="41" w:name="Par1584"/>
      <w:bookmarkEnd w:id="41"/>
      <w:r w:rsidRPr="00DD269B">
        <w:rPr>
          <w:rFonts w:ascii="Times New Roman" w:hAnsi="Times New Roman" w:cs="Times New Roman"/>
          <w:color w:val="000000" w:themeColor="text1"/>
          <w:sz w:val="24"/>
          <w:szCs w:val="24"/>
        </w:rPr>
        <w:t xml:space="preserve">7.10. Участник закупки, с которым заключается контракт по результатам определения поставщика (подрядчика, исполнителя) в соответствии с </w:t>
      </w:r>
      <w:hyperlink r:id="rId19"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пунктом 1 части 1 статьи 30</w:t>
        </w:r>
      </w:hyperlink>
      <w:r w:rsidRPr="00DD269B">
        <w:rPr>
          <w:rFonts w:ascii="Times New Roman" w:hAnsi="Times New Roman" w:cs="Times New Roman"/>
          <w:color w:val="000000" w:themeColor="text1"/>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том числе с учетом положений </w:t>
      </w:r>
      <w:hyperlink r:id="rId20"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статьи 37</w:t>
        </w:r>
      </w:hyperlink>
      <w:r w:rsidRPr="00DD269B">
        <w:rPr>
          <w:rFonts w:ascii="Times New Roman" w:hAnsi="Times New Roman" w:cs="Times New Roman"/>
          <w:color w:val="000000" w:themeColor="text1"/>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в случае предоставления таким участ</w:t>
      </w:r>
      <w:r w:rsidRPr="00DD269B">
        <w:rPr>
          <w:rFonts w:ascii="Times New Roman" w:hAnsi="Times New Roman" w:cs="Times New Roman"/>
          <w:color w:val="000000" w:themeColor="text1"/>
          <w:sz w:val="24"/>
          <w:szCs w:val="24"/>
        </w:rPr>
        <w:lastRenderedPageBreak/>
        <w:t xml:space="preserve">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w:t>
      </w:r>
      <w:hyperlink r:id="rId21"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законом</w:t>
        </w:r>
      </w:hyperlink>
      <w:r w:rsidRPr="00DD269B">
        <w:rPr>
          <w:rFonts w:ascii="Times New Roman" w:hAnsi="Times New Roman" w:cs="Times New Roman"/>
          <w:color w:val="000000" w:themeColor="text1"/>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 </w:t>
      </w:r>
    </w:p>
    <w:p w14:paraId="1981FC0A" w14:textId="77777777" w:rsidR="007A0241" w:rsidRPr="00AB4C15" w:rsidRDefault="007A0241" w:rsidP="00AB4C15">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7.11.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2AAED13E" w14:textId="77777777" w:rsidR="007A0241" w:rsidRPr="00DD269B" w:rsidRDefault="007A0241" w:rsidP="00E40098">
      <w:pPr>
        <w:pStyle w:val="ConsPlusNormal1"/>
        <w:ind w:firstLine="709"/>
        <w:jc w:val="center"/>
        <w:outlineLvl w:val="1"/>
        <w:rPr>
          <w:rFonts w:ascii="Times New Roman" w:hAnsi="Times New Roman" w:cs="Times New Roman"/>
          <w:b/>
          <w:color w:val="000000" w:themeColor="text1"/>
          <w:sz w:val="24"/>
          <w:szCs w:val="24"/>
        </w:rPr>
      </w:pPr>
      <w:r w:rsidRPr="00DD269B">
        <w:rPr>
          <w:rFonts w:ascii="Times New Roman" w:hAnsi="Times New Roman" w:cs="Times New Roman"/>
          <w:b/>
          <w:color w:val="000000" w:themeColor="text1"/>
          <w:sz w:val="24"/>
          <w:szCs w:val="24"/>
        </w:rPr>
        <w:t>VIII. Обеспечение гарантийных обязательств.</w:t>
      </w:r>
    </w:p>
    <w:p w14:paraId="0F9E078D" w14:textId="77777777" w:rsidR="00103F99" w:rsidRPr="00AB4C15" w:rsidRDefault="007A0241" w:rsidP="00AB4C15">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8.1. Обеспечение гарантийных обязательств – не установлено.</w:t>
      </w:r>
    </w:p>
    <w:p w14:paraId="3C945F66" w14:textId="77777777" w:rsidR="00E40098" w:rsidRPr="00DD269B" w:rsidRDefault="00E40098" w:rsidP="00E40098">
      <w:pPr>
        <w:pStyle w:val="ConsPlusNormal1"/>
        <w:ind w:firstLine="709"/>
        <w:jc w:val="center"/>
        <w:outlineLvl w:val="1"/>
        <w:rPr>
          <w:rFonts w:ascii="Times New Roman" w:hAnsi="Times New Roman" w:cs="Times New Roman"/>
          <w:b/>
          <w:color w:val="000000" w:themeColor="text1"/>
          <w:sz w:val="24"/>
          <w:szCs w:val="24"/>
        </w:rPr>
      </w:pPr>
      <w:r w:rsidRPr="00DD269B">
        <w:rPr>
          <w:rFonts w:ascii="Times New Roman" w:hAnsi="Times New Roman" w:cs="Times New Roman"/>
          <w:b/>
          <w:color w:val="000000" w:themeColor="text1"/>
          <w:sz w:val="24"/>
          <w:szCs w:val="24"/>
        </w:rPr>
        <w:t>IX. Исключительные права.</w:t>
      </w:r>
    </w:p>
    <w:p w14:paraId="231CA838"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9.1. Поставщик гарантирует отсутствие нарушения исключительных прав третьих лиц, связанных с поставкой и использованием Товара.</w:t>
      </w:r>
    </w:p>
    <w:p w14:paraId="1D6E2FDB" w14:textId="77777777" w:rsidR="00E40098" w:rsidRPr="00DD269B" w:rsidRDefault="00E40098" w:rsidP="00AB4C15">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272EB149" w14:textId="77777777" w:rsidR="00E40098" w:rsidRPr="00DD269B" w:rsidRDefault="00E40098" w:rsidP="00E40098">
      <w:pPr>
        <w:pStyle w:val="ConsPlusNormal1"/>
        <w:ind w:firstLine="709"/>
        <w:jc w:val="center"/>
        <w:outlineLvl w:val="1"/>
        <w:rPr>
          <w:rFonts w:ascii="Times New Roman" w:hAnsi="Times New Roman" w:cs="Times New Roman"/>
          <w:b/>
          <w:color w:val="000000" w:themeColor="text1"/>
          <w:sz w:val="24"/>
          <w:szCs w:val="24"/>
        </w:rPr>
      </w:pPr>
      <w:r w:rsidRPr="00DD269B">
        <w:rPr>
          <w:rFonts w:ascii="Times New Roman" w:hAnsi="Times New Roman" w:cs="Times New Roman"/>
          <w:b/>
          <w:color w:val="000000" w:themeColor="text1"/>
          <w:sz w:val="24"/>
          <w:szCs w:val="24"/>
        </w:rPr>
        <w:t>X. Обстоятельства непреодолимой силы.</w:t>
      </w:r>
    </w:p>
    <w:p w14:paraId="4554175C"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4610F618"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3 (трёх)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13BDD01C"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73E59065" w14:textId="77777777" w:rsidR="00E40098" w:rsidRPr="00DD269B" w:rsidRDefault="00E40098" w:rsidP="00AB4C15">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48E164CF" w14:textId="77777777" w:rsidR="00E40098" w:rsidRPr="00DD269B" w:rsidRDefault="00E40098" w:rsidP="00E40098">
      <w:pPr>
        <w:pStyle w:val="ConsPlusNormal1"/>
        <w:ind w:firstLine="709"/>
        <w:jc w:val="center"/>
        <w:outlineLvl w:val="1"/>
        <w:rPr>
          <w:rFonts w:ascii="Times New Roman" w:hAnsi="Times New Roman" w:cs="Times New Roman"/>
          <w:b/>
          <w:color w:val="000000" w:themeColor="text1"/>
          <w:sz w:val="24"/>
          <w:szCs w:val="24"/>
        </w:rPr>
      </w:pPr>
      <w:r w:rsidRPr="00DD269B">
        <w:rPr>
          <w:rFonts w:ascii="Times New Roman" w:hAnsi="Times New Roman" w:cs="Times New Roman"/>
          <w:b/>
          <w:color w:val="000000" w:themeColor="text1"/>
          <w:sz w:val="24"/>
          <w:szCs w:val="24"/>
        </w:rPr>
        <w:t>XI. Рассмотрение и разрешение споров.</w:t>
      </w:r>
    </w:p>
    <w:p w14:paraId="09E52541"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11.1.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36D2F01A"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11.2.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5551E5D8"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11.3. Срок рассмотрения претензии не может превышать 10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41EB657D" w14:textId="77777777" w:rsidR="007A0241" w:rsidRPr="00AB4C15" w:rsidRDefault="00E40098" w:rsidP="00AB4C15">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11.4. При неурегулировании Сторонами спора в досудебном порядке, спор разрешается в судебном порядке.</w:t>
      </w:r>
    </w:p>
    <w:p w14:paraId="7EA133F7" w14:textId="77777777" w:rsidR="00E40098" w:rsidRPr="00DD269B" w:rsidRDefault="00E40098" w:rsidP="00E40098">
      <w:pPr>
        <w:pStyle w:val="ConsPlusNormal1"/>
        <w:ind w:firstLine="709"/>
        <w:jc w:val="center"/>
        <w:outlineLvl w:val="1"/>
        <w:rPr>
          <w:rFonts w:ascii="Times New Roman" w:hAnsi="Times New Roman" w:cs="Times New Roman"/>
          <w:b/>
          <w:color w:val="000000" w:themeColor="text1"/>
          <w:sz w:val="24"/>
          <w:szCs w:val="24"/>
        </w:rPr>
      </w:pPr>
      <w:r w:rsidRPr="00DD269B">
        <w:rPr>
          <w:rFonts w:ascii="Times New Roman" w:hAnsi="Times New Roman" w:cs="Times New Roman"/>
          <w:b/>
          <w:color w:val="000000" w:themeColor="text1"/>
          <w:sz w:val="24"/>
          <w:szCs w:val="24"/>
        </w:rPr>
        <w:t>XII. Срок действия и порядок расторжения Контракта.</w:t>
      </w:r>
    </w:p>
    <w:p w14:paraId="0953767B" w14:textId="33C05362"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12.1. Контракт вступает в силу с момента его подписания обеими Сторонами и действует </w:t>
      </w:r>
      <w:r w:rsidR="00A625FD">
        <w:rPr>
          <w:rFonts w:ascii="Times New Roman" w:hAnsi="Times New Roman" w:cs="Times New Roman"/>
          <w:color w:val="000000" w:themeColor="text1"/>
          <w:sz w:val="24"/>
          <w:szCs w:val="24"/>
        </w:rPr>
        <w:t>д</w:t>
      </w:r>
      <w:r w:rsidRPr="00DD269B">
        <w:rPr>
          <w:rFonts w:ascii="Times New Roman" w:hAnsi="Times New Roman" w:cs="Times New Roman"/>
          <w:color w:val="000000" w:themeColor="text1"/>
          <w:sz w:val="24"/>
          <w:szCs w:val="24"/>
        </w:rPr>
        <w:t xml:space="preserve">о </w:t>
      </w:r>
      <w:r w:rsidR="00622773">
        <w:rPr>
          <w:rFonts w:ascii="Times New Roman" w:hAnsi="Times New Roman" w:cs="Times New Roman"/>
          <w:b/>
          <w:bCs/>
          <w:color w:val="000000" w:themeColor="text1"/>
          <w:sz w:val="24"/>
          <w:szCs w:val="24"/>
        </w:rPr>
        <w:t>31.</w:t>
      </w:r>
      <w:r w:rsidR="00A653C2">
        <w:rPr>
          <w:rFonts w:ascii="Times New Roman" w:hAnsi="Times New Roman" w:cs="Times New Roman"/>
          <w:b/>
          <w:bCs/>
          <w:color w:val="000000" w:themeColor="text1"/>
          <w:sz w:val="24"/>
          <w:szCs w:val="24"/>
        </w:rPr>
        <w:t>12</w:t>
      </w:r>
      <w:r w:rsidRPr="00330B22">
        <w:rPr>
          <w:rFonts w:ascii="Times New Roman" w:hAnsi="Times New Roman" w:cs="Times New Roman"/>
          <w:b/>
          <w:bCs/>
          <w:color w:val="000000" w:themeColor="text1"/>
          <w:sz w:val="24"/>
          <w:szCs w:val="24"/>
        </w:rPr>
        <w:t>.202</w:t>
      </w:r>
      <w:r w:rsidR="00272729">
        <w:rPr>
          <w:rFonts w:ascii="Times New Roman" w:hAnsi="Times New Roman" w:cs="Times New Roman"/>
          <w:b/>
          <w:bCs/>
          <w:color w:val="000000" w:themeColor="text1"/>
          <w:sz w:val="24"/>
          <w:szCs w:val="24"/>
        </w:rPr>
        <w:t>6</w:t>
      </w:r>
      <w:r w:rsidRPr="00DD269B">
        <w:rPr>
          <w:rFonts w:ascii="Times New Roman" w:hAnsi="Times New Roman" w:cs="Times New Roman"/>
          <w:color w:val="000000" w:themeColor="text1"/>
          <w:sz w:val="24"/>
          <w:szCs w:val="24"/>
        </w:rPr>
        <w:t xml:space="preserve">.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 </w:t>
      </w:r>
    </w:p>
    <w:p w14:paraId="61F507F3" w14:textId="77777777" w:rsidR="00103F99" w:rsidRPr="00CB6E66" w:rsidRDefault="00E40098" w:rsidP="00CB6E66">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12.2.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22"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частями 9</w:t>
        </w:r>
      </w:hyperlink>
      <w:r w:rsidRPr="00DD269B">
        <w:rPr>
          <w:rFonts w:ascii="Times New Roman" w:hAnsi="Times New Roman" w:cs="Times New Roman"/>
          <w:color w:val="000000" w:themeColor="text1"/>
          <w:sz w:val="24"/>
          <w:szCs w:val="24"/>
        </w:rPr>
        <w:t xml:space="preserve"> - </w:t>
      </w:r>
      <w:hyperlink r:id="rId23"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23 статьи 95</w:t>
        </w:r>
      </w:hyperlink>
      <w:r w:rsidRPr="00DD269B">
        <w:rPr>
          <w:rFonts w:ascii="Times New Roman" w:hAnsi="Times New Roman" w:cs="Times New Roman"/>
          <w:color w:val="000000" w:themeColor="text1"/>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103EE91F" w14:textId="77777777" w:rsidR="00E40098" w:rsidRPr="00DD269B" w:rsidRDefault="00E40098" w:rsidP="00E40098">
      <w:pPr>
        <w:pStyle w:val="ConsPlusNormal1"/>
        <w:ind w:firstLine="709"/>
        <w:jc w:val="center"/>
        <w:outlineLvl w:val="1"/>
        <w:rPr>
          <w:rFonts w:ascii="Times New Roman" w:hAnsi="Times New Roman" w:cs="Times New Roman"/>
          <w:b/>
          <w:color w:val="000000" w:themeColor="text1"/>
          <w:sz w:val="24"/>
          <w:szCs w:val="24"/>
        </w:rPr>
      </w:pPr>
      <w:r w:rsidRPr="00DD269B">
        <w:rPr>
          <w:rFonts w:ascii="Times New Roman" w:hAnsi="Times New Roman" w:cs="Times New Roman"/>
          <w:b/>
          <w:color w:val="000000" w:themeColor="text1"/>
          <w:sz w:val="24"/>
          <w:szCs w:val="24"/>
        </w:rPr>
        <w:t>XIII. Прочие положения.</w:t>
      </w:r>
    </w:p>
    <w:p w14:paraId="5881F6B1"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lastRenderedPageBreak/>
        <w:t>13.1. Во всем, что не предусмотрено Контрактом, Стороны руководствуются законодательством Российской Федерации.</w:t>
      </w:r>
    </w:p>
    <w:p w14:paraId="0CE1D97E"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4F616D8C"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67B4653B"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 xml:space="preserve">13.4. Изменение условий Контракта при его исполнении не допускается, за исключением случаев, предусмотренных </w:t>
      </w:r>
      <w:hyperlink r:id="rId24" w:tooltip="Федеральный закон от 05.04.2013 N 44-ФЗ (ред. от 08.03.2022) &quot;О контрактной системе в сфере закупок товаров, работ, услуг для обеспечения государственных и муниципальных нужд&quot;{КонсультантПлюс}" w:history="1">
        <w:r w:rsidRPr="00DD269B">
          <w:rPr>
            <w:rFonts w:ascii="Times New Roman" w:hAnsi="Times New Roman" w:cs="Times New Roman"/>
            <w:color w:val="000000" w:themeColor="text1"/>
            <w:sz w:val="24"/>
            <w:szCs w:val="24"/>
          </w:rPr>
          <w:t>статьей 95</w:t>
        </w:r>
      </w:hyperlink>
      <w:r w:rsidRPr="00DD269B">
        <w:rPr>
          <w:rFonts w:ascii="Times New Roman" w:hAnsi="Times New Roman" w:cs="Times New Roman"/>
          <w:color w:val="000000" w:themeColor="text1"/>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0E9C6C51"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13.5.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21F417C6"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2C40D12F"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r w:rsidRPr="00DD269B">
        <w:rPr>
          <w:rFonts w:ascii="Times New Roman" w:hAnsi="Times New Roman" w:cs="Times New Roman"/>
          <w:color w:val="000000" w:themeColor="text1"/>
          <w:sz w:val="24"/>
          <w:szCs w:val="24"/>
        </w:rP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4DA5D223" w14:textId="77777777" w:rsidR="00E40098" w:rsidRPr="00DD269B" w:rsidRDefault="00E40098" w:rsidP="00AB4C15">
      <w:pPr>
        <w:pStyle w:val="ConsPlusNormal1"/>
        <w:ind w:firstLine="709"/>
        <w:jc w:val="both"/>
        <w:rPr>
          <w:rFonts w:ascii="Times New Roman" w:hAnsi="Times New Roman" w:cs="Times New Roman"/>
          <w:color w:val="000000" w:themeColor="text1"/>
          <w:sz w:val="24"/>
          <w:szCs w:val="24"/>
        </w:rPr>
      </w:pPr>
      <w:bookmarkStart w:id="42" w:name="Par1633"/>
      <w:bookmarkEnd w:id="42"/>
      <w:r w:rsidRPr="00DD269B">
        <w:rPr>
          <w:rFonts w:ascii="Times New Roman" w:hAnsi="Times New Roman" w:cs="Times New Roman"/>
          <w:color w:val="000000" w:themeColor="text1"/>
          <w:sz w:val="24"/>
          <w:szCs w:val="24"/>
        </w:rPr>
        <w:t>13.7. Контракт составлен в форме электронного документа, подписанного усиленными электронными подписями Сторон.</w:t>
      </w:r>
    </w:p>
    <w:p w14:paraId="6D7B6F4A" w14:textId="77777777" w:rsidR="00E40098" w:rsidRPr="00DD269B" w:rsidRDefault="00E40098" w:rsidP="00E40098">
      <w:pPr>
        <w:pStyle w:val="ConsPlusNormal1"/>
        <w:ind w:firstLine="709"/>
        <w:jc w:val="center"/>
        <w:outlineLvl w:val="1"/>
        <w:rPr>
          <w:rFonts w:ascii="Times New Roman" w:hAnsi="Times New Roman" w:cs="Times New Roman"/>
          <w:b/>
          <w:color w:val="000000" w:themeColor="text1"/>
          <w:sz w:val="24"/>
          <w:szCs w:val="24"/>
        </w:rPr>
      </w:pPr>
      <w:r w:rsidRPr="00DD269B">
        <w:rPr>
          <w:rFonts w:ascii="Times New Roman" w:hAnsi="Times New Roman" w:cs="Times New Roman"/>
          <w:b/>
          <w:color w:val="000000" w:themeColor="text1"/>
          <w:sz w:val="24"/>
          <w:szCs w:val="24"/>
        </w:rPr>
        <w:t>XIV. Перечень приложений.</w:t>
      </w:r>
    </w:p>
    <w:p w14:paraId="33695D46" w14:textId="77777777" w:rsidR="00E40098" w:rsidRPr="00DD269B" w:rsidRDefault="00E40098" w:rsidP="00E40098">
      <w:pPr>
        <w:pStyle w:val="ConsPlusNormal1"/>
        <w:ind w:firstLine="709"/>
        <w:jc w:val="both"/>
        <w:rPr>
          <w:rFonts w:ascii="Times New Roman" w:hAnsi="Times New Roman" w:cs="Times New Roman"/>
          <w:color w:val="000000" w:themeColor="text1"/>
          <w:sz w:val="24"/>
          <w:szCs w:val="24"/>
        </w:rPr>
      </w:pPr>
      <w:bookmarkStart w:id="43" w:name="Par1642"/>
      <w:bookmarkEnd w:id="43"/>
      <w:r w:rsidRPr="00DD269B">
        <w:rPr>
          <w:rFonts w:ascii="Times New Roman" w:hAnsi="Times New Roman" w:cs="Times New Roman"/>
          <w:color w:val="000000" w:themeColor="text1"/>
          <w:sz w:val="24"/>
          <w:szCs w:val="24"/>
        </w:rPr>
        <w:t>14.1. Неотъемлемой частью Контракта являются следующие приложения:</w:t>
      </w:r>
    </w:p>
    <w:p w14:paraId="6C2C15C7" w14:textId="77777777" w:rsidR="00F761B5" w:rsidRPr="00DD269B" w:rsidRDefault="00E40098" w:rsidP="00E40098">
      <w:pPr>
        <w:autoSpaceDE w:val="0"/>
        <w:autoSpaceDN w:val="0"/>
        <w:adjustRightInd w:val="0"/>
        <w:ind w:firstLine="709"/>
        <w:jc w:val="both"/>
        <w:rPr>
          <w:rFonts w:ascii="Times New Roman" w:eastAsia="Times New Roman" w:hAnsi="Times New Roman" w:cs="Times New Roman"/>
          <w:noProof/>
          <w:sz w:val="24"/>
          <w:szCs w:val="24"/>
          <w:lang w:eastAsia="ru-RU"/>
        </w:rPr>
      </w:pPr>
      <w:r w:rsidRPr="00DD269B">
        <w:rPr>
          <w:rFonts w:ascii="Times New Roman" w:eastAsia="Times New Roman" w:hAnsi="Times New Roman" w:cs="Times New Roman"/>
          <w:noProof/>
          <w:sz w:val="24"/>
          <w:szCs w:val="24"/>
          <w:lang w:eastAsia="ru-RU"/>
        </w:rPr>
        <w:t xml:space="preserve">Приложение </w:t>
      </w:r>
      <w:r w:rsidR="00F761B5" w:rsidRPr="00DD269B">
        <w:rPr>
          <w:rFonts w:ascii="Times New Roman" w:eastAsia="Times New Roman" w:hAnsi="Times New Roman" w:cs="Times New Roman"/>
          <w:noProof/>
          <w:sz w:val="24"/>
          <w:szCs w:val="24"/>
          <w:lang w:eastAsia="ru-RU"/>
        </w:rPr>
        <w:t>№ 1 «Спецификация»;</w:t>
      </w:r>
    </w:p>
    <w:p w14:paraId="724C5AD7" w14:textId="77777777" w:rsidR="00103F99" w:rsidRPr="00CB6E66" w:rsidRDefault="00E40098" w:rsidP="00CB6E66">
      <w:pPr>
        <w:ind w:firstLine="709"/>
        <w:jc w:val="both"/>
        <w:rPr>
          <w:rFonts w:ascii="Times New Roman" w:eastAsia="Times New Roman" w:hAnsi="Times New Roman" w:cs="Times New Roman"/>
          <w:noProof/>
          <w:sz w:val="24"/>
          <w:szCs w:val="24"/>
          <w:lang w:eastAsia="ru-RU"/>
        </w:rPr>
      </w:pPr>
      <w:r w:rsidRPr="00DD269B">
        <w:rPr>
          <w:rFonts w:ascii="Times New Roman" w:eastAsia="Times New Roman" w:hAnsi="Times New Roman" w:cs="Times New Roman"/>
          <w:noProof/>
          <w:sz w:val="24"/>
          <w:szCs w:val="24"/>
          <w:lang w:eastAsia="ru-RU"/>
        </w:rPr>
        <w:t>Приложение</w:t>
      </w:r>
      <w:r w:rsidR="00AA78EA" w:rsidRPr="00DD269B">
        <w:rPr>
          <w:rFonts w:ascii="Times New Roman" w:eastAsia="Times New Roman" w:hAnsi="Times New Roman" w:cs="Times New Roman"/>
          <w:noProof/>
          <w:sz w:val="24"/>
          <w:szCs w:val="24"/>
          <w:lang w:eastAsia="ru-RU"/>
        </w:rPr>
        <w:t xml:space="preserve"> </w:t>
      </w:r>
      <w:r w:rsidR="00F761B5" w:rsidRPr="00DD269B">
        <w:rPr>
          <w:rFonts w:ascii="Times New Roman" w:eastAsia="Times New Roman" w:hAnsi="Times New Roman" w:cs="Times New Roman"/>
          <w:noProof/>
          <w:sz w:val="24"/>
          <w:szCs w:val="24"/>
          <w:lang w:eastAsia="ru-RU"/>
        </w:rPr>
        <w:t xml:space="preserve">№ 2 «График </w:t>
      </w:r>
      <w:r w:rsidR="005F0170" w:rsidRPr="00DD269B">
        <w:rPr>
          <w:rFonts w:ascii="Times New Roman" w:eastAsia="Times New Roman" w:hAnsi="Times New Roman" w:cs="Times New Roman"/>
          <w:noProof/>
          <w:sz w:val="24"/>
          <w:szCs w:val="24"/>
          <w:lang w:eastAsia="ru-RU"/>
        </w:rPr>
        <w:t>поста</w:t>
      </w:r>
      <w:r w:rsidR="007F3676" w:rsidRPr="00DD269B">
        <w:rPr>
          <w:rFonts w:ascii="Times New Roman" w:eastAsia="Times New Roman" w:hAnsi="Times New Roman" w:cs="Times New Roman"/>
          <w:noProof/>
          <w:sz w:val="24"/>
          <w:szCs w:val="24"/>
          <w:lang w:eastAsia="ru-RU"/>
        </w:rPr>
        <w:t>в</w:t>
      </w:r>
      <w:r w:rsidR="005F0170" w:rsidRPr="00DD269B">
        <w:rPr>
          <w:rFonts w:ascii="Times New Roman" w:eastAsia="Times New Roman" w:hAnsi="Times New Roman" w:cs="Times New Roman"/>
          <w:noProof/>
          <w:sz w:val="24"/>
          <w:szCs w:val="24"/>
          <w:lang w:eastAsia="ru-RU"/>
        </w:rPr>
        <w:t>ки товара</w:t>
      </w:r>
      <w:r w:rsidR="00F761B5" w:rsidRPr="00DD269B">
        <w:rPr>
          <w:rFonts w:ascii="Times New Roman" w:eastAsia="Times New Roman" w:hAnsi="Times New Roman" w:cs="Times New Roman"/>
          <w:noProof/>
          <w:sz w:val="24"/>
          <w:szCs w:val="24"/>
          <w:lang w:eastAsia="ru-RU"/>
        </w:rPr>
        <w:t>».</w:t>
      </w:r>
    </w:p>
    <w:p w14:paraId="7645EB81" w14:textId="77777777" w:rsidR="00E40098" w:rsidRPr="00DD269B" w:rsidRDefault="00E40098" w:rsidP="00E40098">
      <w:pPr>
        <w:pStyle w:val="ConsPlusNormal1"/>
        <w:jc w:val="center"/>
        <w:outlineLvl w:val="1"/>
        <w:rPr>
          <w:rFonts w:ascii="Times New Roman" w:hAnsi="Times New Roman" w:cs="Times New Roman"/>
          <w:b/>
          <w:color w:val="000000" w:themeColor="text1"/>
          <w:sz w:val="24"/>
          <w:szCs w:val="24"/>
        </w:rPr>
      </w:pPr>
      <w:r w:rsidRPr="00DD269B">
        <w:rPr>
          <w:rFonts w:ascii="Times New Roman" w:hAnsi="Times New Roman" w:cs="Times New Roman"/>
          <w:b/>
          <w:color w:val="000000" w:themeColor="text1"/>
          <w:sz w:val="24"/>
          <w:szCs w:val="24"/>
        </w:rPr>
        <w:t>XV. Адреса и банковские реквизиты Сторон.</w:t>
      </w:r>
    </w:p>
    <w:tbl>
      <w:tblPr>
        <w:tblW w:w="10206" w:type="dxa"/>
        <w:tblInd w:w="62" w:type="dxa"/>
        <w:tblCellMar>
          <w:top w:w="102" w:type="dxa"/>
          <w:left w:w="62" w:type="dxa"/>
          <w:bottom w:w="102" w:type="dxa"/>
          <w:right w:w="62" w:type="dxa"/>
        </w:tblCellMar>
        <w:tblLook w:val="0000" w:firstRow="0" w:lastRow="0" w:firstColumn="0" w:lastColumn="0" w:noHBand="0" w:noVBand="0"/>
      </w:tblPr>
      <w:tblGrid>
        <w:gridCol w:w="5103"/>
        <w:gridCol w:w="5103"/>
      </w:tblGrid>
      <w:tr w:rsidR="00B30D04" w:rsidRPr="00B30D04" w14:paraId="3AC3D439" w14:textId="77777777" w:rsidTr="00173473">
        <w:trPr>
          <w:trHeight w:val="20"/>
        </w:trPr>
        <w:tc>
          <w:tcPr>
            <w:tcW w:w="5103" w:type="dxa"/>
          </w:tcPr>
          <w:p w14:paraId="7368A860" w14:textId="77777777" w:rsidR="00B30D04" w:rsidRPr="00B30D04" w:rsidRDefault="00B30D04" w:rsidP="00B30D04">
            <w:pPr>
              <w:rPr>
                <w:rFonts w:ascii="Times New Roman" w:eastAsia="Calibri" w:hAnsi="Times New Roman" w:cs="Times New Roman"/>
                <w:sz w:val="20"/>
                <w:szCs w:val="20"/>
              </w:rPr>
            </w:pPr>
            <w:r w:rsidRPr="00B30D04">
              <w:rPr>
                <w:rFonts w:ascii="Times New Roman" w:eastAsia="Calibri" w:hAnsi="Times New Roman" w:cs="Times New Roman"/>
                <w:sz w:val="20"/>
                <w:szCs w:val="20"/>
              </w:rPr>
              <w:t>ЗАКАЗЧИК:</w:t>
            </w:r>
          </w:p>
        </w:tc>
        <w:tc>
          <w:tcPr>
            <w:tcW w:w="5103" w:type="dxa"/>
          </w:tcPr>
          <w:p w14:paraId="1110561A" w14:textId="77777777" w:rsidR="00B30D04" w:rsidRPr="00B30D04" w:rsidRDefault="00B30D04" w:rsidP="00B30D04">
            <w:pPr>
              <w:rPr>
                <w:rFonts w:ascii="Times New Roman" w:eastAsia="Calibri" w:hAnsi="Times New Roman" w:cs="Times New Roman"/>
                <w:sz w:val="20"/>
                <w:szCs w:val="20"/>
              </w:rPr>
            </w:pPr>
            <w:r w:rsidRPr="00B30D04">
              <w:rPr>
                <w:rFonts w:ascii="Times New Roman" w:eastAsia="Calibri" w:hAnsi="Times New Roman" w:cs="Times New Roman"/>
                <w:sz w:val="20"/>
                <w:szCs w:val="20"/>
              </w:rPr>
              <w:t>ПОСТАВЩИК:</w:t>
            </w:r>
          </w:p>
        </w:tc>
      </w:tr>
      <w:tr w:rsidR="00B30D04" w:rsidRPr="00B30D04" w14:paraId="6867BD5E" w14:textId="77777777" w:rsidTr="00173473">
        <w:trPr>
          <w:trHeight w:val="20"/>
        </w:trPr>
        <w:tc>
          <w:tcPr>
            <w:tcW w:w="5103" w:type="dxa"/>
          </w:tcPr>
          <w:p w14:paraId="48E4EA7E" w14:textId="77777777" w:rsidR="00622773" w:rsidRPr="00622773" w:rsidRDefault="00622773" w:rsidP="00E80470">
            <w:pPr>
              <w:rPr>
                <w:rFonts w:ascii="Times New Roman" w:eastAsia="Times New Roman" w:hAnsi="Times New Roman"/>
                <w:b/>
                <w:color w:val="00000A"/>
                <w:lang w:eastAsia="ru-RU"/>
              </w:rPr>
            </w:pPr>
            <w:r w:rsidRPr="00622773">
              <w:rPr>
                <w:rFonts w:ascii="Times New Roman" w:eastAsia="Times New Roman" w:hAnsi="Times New Roman"/>
                <w:b/>
                <w:color w:val="00000A"/>
                <w:lang w:eastAsia="ru-RU"/>
              </w:rPr>
              <w:t>МБОУ ДПО «Муниципальный корпоративный университет»</w:t>
            </w:r>
          </w:p>
          <w:p w14:paraId="1104CEA0" w14:textId="2E3F2887"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 xml:space="preserve">353900, Краснодарский край, г. Новороссийск, ул. Карла Маркса, 27 </w:t>
            </w:r>
          </w:p>
          <w:p w14:paraId="0077845B" w14:textId="77777777"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ИНН/КПП 2315168297/231501001</w:t>
            </w:r>
          </w:p>
          <w:p w14:paraId="041D3B54" w14:textId="77777777"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Получатель:</w:t>
            </w:r>
          </w:p>
          <w:p w14:paraId="7079B5B1" w14:textId="77777777"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 xml:space="preserve">Финансовое управление г. Новороссийск (МБОУ ДПО </w:t>
            </w:r>
          </w:p>
          <w:p w14:paraId="083C4B23" w14:textId="77777777"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 xml:space="preserve">«Муниципальный корпоративный университет», </w:t>
            </w:r>
          </w:p>
          <w:p w14:paraId="0C1B2D4C" w14:textId="77777777"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л/с 80321434000</w:t>
            </w:r>
          </w:p>
          <w:p w14:paraId="09A57D34" w14:textId="0F5CEA6F"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ОКЦ № 1 ВВГУ Банка России//УФК по Нижегородской области, г Нижний Новгород</w:t>
            </w:r>
          </w:p>
          <w:p w14:paraId="2CC0D709" w14:textId="78BB6D8F"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 xml:space="preserve">Единый казначейский счет (расчетный счет) </w:t>
            </w:r>
          </w:p>
          <w:p w14:paraId="7D062F03" w14:textId="77777777"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 xml:space="preserve">03234643037200003200 </w:t>
            </w:r>
          </w:p>
          <w:p w14:paraId="71466F83" w14:textId="77777777"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 xml:space="preserve">БИК 012202102  </w:t>
            </w:r>
          </w:p>
          <w:p w14:paraId="3630E44F" w14:textId="77777777"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 xml:space="preserve">КОР.СЧЕТ 40102810745370000024  </w:t>
            </w:r>
          </w:p>
          <w:p w14:paraId="0CB37DF3" w14:textId="77777777"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В назначении платежа КД90200000000000000130  ТС 20.00.00 ОГРН 1112315009971</w:t>
            </w:r>
          </w:p>
          <w:p w14:paraId="49D0FB3B" w14:textId="77777777" w:rsidR="00162421"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 xml:space="preserve"> тел. (8617)-64-49-26 </w:t>
            </w:r>
          </w:p>
          <w:p w14:paraId="5CF37F2F" w14:textId="5C587D6F" w:rsidR="00622773" w:rsidRPr="00622773" w:rsidRDefault="00622773" w:rsidP="00E80470">
            <w:pPr>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 xml:space="preserve">mku.nvrsk2022@gmail.com </w:t>
            </w:r>
          </w:p>
          <w:p w14:paraId="046318DA" w14:textId="77777777" w:rsidR="00622773" w:rsidRPr="00622773" w:rsidRDefault="00622773" w:rsidP="00622773">
            <w:pPr>
              <w:jc w:val="both"/>
              <w:rPr>
                <w:rFonts w:ascii="Times New Roman" w:eastAsia="Times New Roman" w:hAnsi="Times New Roman"/>
                <w:bCs/>
                <w:color w:val="00000A"/>
                <w:lang w:eastAsia="ru-RU"/>
              </w:rPr>
            </w:pPr>
          </w:p>
          <w:p w14:paraId="68BD1073" w14:textId="77777777" w:rsidR="00622773" w:rsidRPr="00622773" w:rsidRDefault="00622773" w:rsidP="00622773">
            <w:pPr>
              <w:jc w:val="both"/>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Руководитель</w:t>
            </w:r>
          </w:p>
          <w:p w14:paraId="382D00E4" w14:textId="77777777" w:rsidR="00622773" w:rsidRPr="00622773" w:rsidRDefault="00622773" w:rsidP="00622773">
            <w:pPr>
              <w:jc w:val="both"/>
              <w:rPr>
                <w:rFonts w:ascii="Times New Roman" w:eastAsia="Times New Roman" w:hAnsi="Times New Roman"/>
                <w:bCs/>
                <w:color w:val="00000A"/>
                <w:lang w:eastAsia="ru-RU"/>
              </w:rPr>
            </w:pPr>
          </w:p>
          <w:p w14:paraId="318800FF" w14:textId="77777777" w:rsidR="00622773" w:rsidRPr="00622773" w:rsidRDefault="00622773" w:rsidP="00622773">
            <w:pPr>
              <w:jc w:val="both"/>
              <w:rPr>
                <w:rFonts w:ascii="Times New Roman" w:eastAsia="Times New Roman" w:hAnsi="Times New Roman"/>
                <w:bCs/>
                <w:color w:val="00000A"/>
                <w:lang w:eastAsia="ru-RU"/>
              </w:rPr>
            </w:pPr>
            <w:r w:rsidRPr="00622773">
              <w:rPr>
                <w:rFonts w:ascii="Times New Roman" w:eastAsia="Times New Roman" w:hAnsi="Times New Roman"/>
                <w:bCs/>
                <w:color w:val="00000A"/>
                <w:lang w:eastAsia="ru-RU"/>
              </w:rPr>
              <w:t>______________ Д.П. Вишневский</w:t>
            </w:r>
          </w:p>
          <w:p w14:paraId="041F6794" w14:textId="499B0C21" w:rsidR="00B5338A" w:rsidRPr="00AB6FB8" w:rsidRDefault="00622773" w:rsidP="00622773">
            <w:pPr>
              <w:jc w:val="both"/>
              <w:rPr>
                <w:rFonts w:ascii="Times New Roman" w:eastAsia="Times New Roman" w:hAnsi="Times New Roman" w:cs="Times New Roman"/>
                <w:bCs/>
                <w:sz w:val="24"/>
                <w:szCs w:val="24"/>
                <w:lang w:eastAsia="ru-RU"/>
              </w:rPr>
            </w:pPr>
            <w:r w:rsidRPr="00622773">
              <w:rPr>
                <w:rFonts w:ascii="Times New Roman" w:eastAsia="Times New Roman" w:hAnsi="Times New Roman"/>
                <w:bCs/>
                <w:color w:val="00000A"/>
                <w:lang w:eastAsia="ru-RU"/>
              </w:rPr>
              <w:t>М.П.</w:t>
            </w:r>
          </w:p>
        </w:tc>
        <w:tc>
          <w:tcPr>
            <w:tcW w:w="5103" w:type="dxa"/>
          </w:tcPr>
          <w:p w14:paraId="43D5493F" w14:textId="77777777" w:rsidR="00B30D04" w:rsidRPr="00B30D04" w:rsidRDefault="00B30D04" w:rsidP="00B30D04">
            <w:pPr>
              <w:rPr>
                <w:rFonts w:ascii="Times New Roman" w:eastAsia="Calibri" w:hAnsi="Times New Roman" w:cs="Times New Roman"/>
                <w:sz w:val="20"/>
                <w:szCs w:val="20"/>
              </w:rPr>
            </w:pPr>
          </w:p>
        </w:tc>
      </w:tr>
    </w:tbl>
    <w:p w14:paraId="6ED8A3ED" w14:textId="77777777" w:rsidR="00B30D04" w:rsidRPr="00DD269B" w:rsidRDefault="00B30D04" w:rsidP="00D40CF1">
      <w:pPr>
        <w:rPr>
          <w:rFonts w:ascii="Times New Roman" w:hAnsi="Times New Roman" w:cs="Times New Roman"/>
          <w:sz w:val="24"/>
          <w:szCs w:val="24"/>
        </w:rPr>
        <w:sectPr w:rsidR="00B30D04" w:rsidRPr="00DD269B" w:rsidSect="007118FD">
          <w:headerReference w:type="default" r:id="rId25"/>
          <w:pgSz w:w="11906" w:h="16838"/>
          <w:pgMar w:top="567" w:right="567" w:bottom="284" w:left="1134" w:header="709" w:footer="709" w:gutter="0"/>
          <w:cols w:space="425"/>
          <w:titlePg/>
          <w:docGrid w:linePitch="360"/>
        </w:sectPr>
      </w:pPr>
    </w:p>
    <w:p w14:paraId="0815A0B4" w14:textId="77777777" w:rsidR="00FC7E39" w:rsidRPr="00DD269B" w:rsidRDefault="00FC7E39" w:rsidP="006A3EE5">
      <w:pPr>
        <w:ind w:left="10490"/>
        <w:jc w:val="right"/>
        <w:rPr>
          <w:rFonts w:ascii="Times New Roman" w:eastAsia="Times New Roman" w:hAnsi="Times New Roman" w:cs="Times New Roman"/>
          <w:b/>
          <w:noProof/>
          <w:sz w:val="24"/>
          <w:szCs w:val="24"/>
          <w:lang w:eastAsia="ru-RU"/>
        </w:rPr>
      </w:pPr>
      <w:r w:rsidRPr="00DD269B">
        <w:rPr>
          <w:rFonts w:ascii="Times New Roman" w:eastAsia="Times New Roman" w:hAnsi="Times New Roman" w:cs="Times New Roman"/>
          <w:b/>
          <w:noProof/>
          <w:sz w:val="24"/>
          <w:szCs w:val="24"/>
          <w:lang w:eastAsia="ru-RU"/>
        </w:rPr>
        <w:lastRenderedPageBreak/>
        <w:t>Приложение</w:t>
      </w:r>
      <w:r w:rsidR="00EB4FC7" w:rsidRPr="00DD269B">
        <w:rPr>
          <w:rFonts w:ascii="Times New Roman" w:eastAsia="Times New Roman" w:hAnsi="Times New Roman" w:cs="Times New Roman"/>
          <w:b/>
          <w:noProof/>
          <w:sz w:val="24"/>
          <w:szCs w:val="24"/>
          <w:lang w:eastAsia="ru-RU"/>
        </w:rPr>
        <w:t xml:space="preserve"> № 1</w:t>
      </w:r>
    </w:p>
    <w:p w14:paraId="40C2D88E" w14:textId="77777777" w:rsidR="00FC7E39" w:rsidRPr="00DD269B" w:rsidRDefault="00FC7E39" w:rsidP="006A3EE5">
      <w:pPr>
        <w:ind w:left="10490"/>
        <w:jc w:val="right"/>
        <w:rPr>
          <w:rFonts w:ascii="Times New Roman" w:eastAsia="Times New Roman" w:hAnsi="Times New Roman" w:cs="Times New Roman"/>
          <w:noProof/>
          <w:sz w:val="24"/>
          <w:szCs w:val="24"/>
          <w:lang w:eastAsia="ru-RU"/>
        </w:rPr>
      </w:pPr>
      <w:r w:rsidRPr="00DD269B">
        <w:rPr>
          <w:rFonts w:ascii="Times New Roman" w:eastAsia="Times New Roman" w:hAnsi="Times New Roman" w:cs="Times New Roman"/>
          <w:noProof/>
          <w:sz w:val="24"/>
          <w:szCs w:val="24"/>
          <w:lang w:eastAsia="ru-RU"/>
        </w:rPr>
        <w:t>к контракту</w:t>
      </w:r>
      <w:r w:rsidR="00F761B5" w:rsidRPr="00DD269B">
        <w:rPr>
          <w:rFonts w:ascii="Times New Roman" w:eastAsia="Times New Roman" w:hAnsi="Times New Roman" w:cs="Times New Roman"/>
          <w:noProof/>
          <w:sz w:val="24"/>
          <w:szCs w:val="24"/>
          <w:lang w:eastAsia="ru-RU"/>
        </w:rPr>
        <w:t xml:space="preserve"> на поставку </w:t>
      </w:r>
      <w:r w:rsidR="00143D2F">
        <w:rPr>
          <w:rFonts w:ascii="Times New Roman" w:eastAsia="Times New Roman" w:hAnsi="Times New Roman" w:cs="Times New Roman"/>
          <w:noProof/>
          <w:sz w:val="24"/>
          <w:szCs w:val="24"/>
          <w:lang w:eastAsia="ru-RU"/>
        </w:rPr>
        <w:t>бумаги</w:t>
      </w:r>
      <w:r w:rsidR="00F761B5" w:rsidRPr="00DD269B">
        <w:rPr>
          <w:rFonts w:ascii="Times New Roman" w:eastAsia="Times New Roman" w:hAnsi="Times New Roman" w:cs="Times New Roman"/>
          <w:noProof/>
          <w:sz w:val="24"/>
          <w:szCs w:val="24"/>
          <w:lang w:eastAsia="ru-RU"/>
        </w:rPr>
        <w:t xml:space="preserve"> </w:t>
      </w:r>
    </w:p>
    <w:p w14:paraId="0DFA9E26" w14:textId="77777777" w:rsidR="00FC7E39" w:rsidRPr="00DD269B" w:rsidRDefault="00FC7E39" w:rsidP="006A3EE5">
      <w:pPr>
        <w:ind w:left="10490"/>
        <w:jc w:val="right"/>
        <w:rPr>
          <w:rFonts w:ascii="Times New Roman" w:eastAsia="Times New Roman" w:hAnsi="Times New Roman" w:cs="Times New Roman"/>
          <w:noProof/>
          <w:sz w:val="24"/>
          <w:szCs w:val="24"/>
          <w:lang w:eastAsia="ru-RU"/>
        </w:rPr>
      </w:pPr>
      <w:r w:rsidRPr="00DD269B">
        <w:rPr>
          <w:rFonts w:ascii="Times New Roman" w:eastAsia="Times New Roman" w:hAnsi="Times New Roman" w:cs="Times New Roman"/>
          <w:noProof/>
          <w:sz w:val="24"/>
          <w:szCs w:val="24"/>
          <w:lang w:eastAsia="ru-RU"/>
        </w:rPr>
        <w:t>от ___________ № __________</w:t>
      </w:r>
    </w:p>
    <w:p w14:paraId="6291D41F" w14:textId="77777777" w:rsidR="00141FA3" w:rsidRDefault="00141FA3" w:rsidP="00141FA3">
      <w:pPr>
        <w:jc w:val="center"/>
        <w:rPr>
          <w:rFonts w:ascii="Times New Roman" w:eastAsia="Times New Roman" w:hAnsi="Times New Roman" w:cs="Times New Roman"/>
          <w:b/>
          <w:noProof/>
          <w:sz w:val="28"/>
          <w:szCs w:val="28"/>
          <w:lang w:eastAsia="ru-RU"/>
        </w:rPr>
      </w:pPr>
      <w:r w:rsidRPr="00DD269B">
        <w:rPr>
          <w:rFonts w:ascii="Times New Roman" w:eastAsia="Times New Roman" w:hAnsi="Times New Roman" w:cs="Times New Roman"/>
          <w:b/>
          <w:noProof/>
          <w:sz w:val="28"/>
          <w:szCs w:val="28"/>
          <w:lang w:eastAsia="ru-RU"/>
        </w:rPr>
        <w:t>Спецификация</w:t>
      </w:r>
    </w:p>
    <w:tbl>
      <w:tblPr>
        <w:tblW w:w="16018" w:type="dxa"/>
        <w:jc w:val="center"/>
        <w:tblLayout w:type="fixed"/>
        <w:tblLook w:val="04A0" w:firstRow="1" w:lastRow="0" w:firstColumn="1" w:lastColumn="0" w:noHBand="0" w:noVBand="1"/>
      </w:tblPr>
      <w:tblGrid>
        <w:gridCol w:w="456"/>
        <w:gridCol w:w="1104"/>
        <w:gridCol w:w="902"/>
        <w:gridCol w:w="1649"/>
        <w:gridCol w:w="992"/>
        <w:gridCol w:w="993"/>
        <w:gridCol w:w="2555"/>
        <w:gridCol w:w="2548"/>
        <w:gridCol w:w="992"/>
        <w:gridCol w:w="851"/>
        <w:gridCol w:w="992"/>
        <w:gridCol w:w="709"/>
        <w:gridCol w:w="1275"/>
      </w:tblGrid>
      <w:tr w:rsidR="00D94BF0" w:rsidRPr="00AB4C15" w14:paraId="1B5B6BEF" w14:textId="77777777" w:rsidTr="00E95D67">
        <w:trPr>
          <w:trHeight w:val="268"/>
          <w:jc w:val="center"/>
        </w:trPr>
        <w:tc>
          <w:tcPr>
            <w:tcW w:w="11199" w:type="dxa"/>
            <w:gridSpan w:val="8"/>
            <w:tcBorders>
              <w:top w:val="single" w:sz="4" w:space="0" w:color="2C2C2C"/>
              <w:left w:val="single" w:sz="4" w:space="0" w:color="2C2C2C"/>
              <w:bottom w:val="nil"/>
              <w:right w:val="single" w:sz="4" w:space="0" w:color="2C2C2C"/>
            </w:tcBorders>
            <w:shd w:val="clear" w:color="auto" w:fill="auto"/>
            <w:hideMark/>
          </w:tcPr>
          <w:p w14:paraId="0F838B92"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Тип объекта закупки</w:t>
            </w:r>
          </w:p>
        </w:tc>
        <w:tc>
          <w:tcPr>
            <w:tcW w:w="481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448E1F81"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Товар</w:t>
            </w:r>
          </w:p>
        </w:tc>
      </w:tr>
      <w:tr w:rsidR="00D94BF0" w:rsidRPr="00AB4C15" w14:paraId="61898360" w14:textId="77777777" w:rsidTr="00E95D67">
        <w:trPr>
          <w:trHeight w:val="258"/>
          <w:jc w:val="center"/>
        </w:trPr>
        <w:tc>
          <w:tcPr>
            <w:tcW w:w="45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1D488206"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 п/п</w:t>
            </w:r>
          </w:p>
        </w:tc>
        <w:tc>
          <w:tcPr>
            <w:tcW w:w="110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1B0DDA0" w14:textId="77777777" w:rsidR="00D94BF0" w:rsidRPr="00AB4C15" w:rsidRDefault="00D94BF0" w:rsidP="00D94BF0">
            <w:pPr>
              <w:ind w:left="-133"/>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Наименование товара, работы, услуги</w:t>
            </w:r>
          </w:p>
        </w:tc>
        <w:tc>
          <w:tcPr>
            <w:tcW w:w="902"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7932F480"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 xml:space="preserve"> Код позиции КТРУ или ОКПД2</w:t>
            </w:r>
            <w:r w:rsidRPr="00AB4C15">
              <w:rPr>
                <w:rFonts w:ascii="Times New Roman" w:eastAsia="Times New Roman" w:hAnsi="Times New Roman" w:cs="Times New Roman"/>
                <w:color w:val="000000"/>
                <w:sz w:val="17"/>
                <w:szCs w:val="17"/>
                <w:vertAlign w:val="superscript"/>
                <w:lang w:eastAsia="ru-RU"/>
              </w:rPr>
              <w:t>1</w:t>
            </w:r>
          </w:p>
        </w:tc>
        <w:tc>
          <w:tcPr>
            <w:tcW w:w="8737" w:type="dxa"/>
            <w:gridSpan w:val="5"/>
            <w:tcBorders>
              <w:top w:val="single" w:sz="4" w:space="0" w:color="auto"/>
              <w:left w:val="nil"/>
              <w:bottom w:val="single" w:sz="4" w:space="0" w:color="auto"/>
              <w:right w:val="single" w:sz="4" w:space="0" w:color="auto"/>
            </w:tcBorders>
            <w:shd w:val="clear" w:color="auto" w:fill="auto"/>
            <w:hideMark/>
          </w:tcPr>
          <w:p w14:paraId="32DAC73E"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Характеристики товара, работы, услуги</w:t>
            </w:r>
          </w:p>
        </w:tc>
        <w:tc>
          <w:tcPr>
            <w:tcW w:w="992" w:type="dxa"/>
            <w:vMerge w:val="restart"/>
            <w:tcBorders>
              <w:top w:val="nil"/>
              <w:left w:val="single" w:sz="4" w:space="0" w:color="auto"/>
              <w:right w:val="single" w:sz="4" w:space="0" w:color="auto"/>
            </w:tcBorders>
            <w:shd w:val="clear" w:color="auto" w:fill="auto"/>
            <w:hideMark/>
          </w:tcPr>
          <w:p w14:paraId="0E1A5FEE"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Заказчик</w:t>
            </w:r>
          </w:p>
        </w:tc>
        <w:tc>
          <w:tcPr>
            <w:tcW w:w="851" w:type="dxa"/>
            <w:vMerge w:val="restart"/>
            <w:tcBorders>
              <w:top w:val="nil"/>
              <w:left w:val="single" w:sz="4" w:space="0" w:color="auto"/>
              <w:right w:val="single" w:sz="4" w:space="0" w:color="auto"/>
            </w:tcBorders>
            <w:shd w:val="clear" w:color="auto" w:fill="auto"/>
            <w:hideMark/>
          </w:tcPr>
          <w:p w14:paraId="24DEEF1A"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Количество (объем работы, услуги)</w:t>
            </w:r>
            <w:r w:rsidRPr="00AB4C15">
              <w:rPr>
                <w:rFonts w:ascii="Times New Roman" w:eastAsia="Times New Roman" w:hAnsi="Times New Roman" w:cs="Times New Roman"/>
                <w:color w:val="000000"/>
                <w:sz w:val="17"/>
                <w:szCs w:val="17"/>
                <w:vertAlign w:val="superscript"/>
                <w:lang w:eastAsia="ru-RU"/>
              </w:rPr>
              <w:t>4</w:t>
            </w:r>
          </w:p>
        </w:tc>
        <w:tc>
          <w:tcPr>
            <w:tcW w:w="992" w:type="dxa"/>
            <w:vMerge w:val="restart"/>
            <w:tcBorders>
              <w:top w:val="nil"/>
              <w:left w:val="single" w:sz="4" w:space="0" w:color="auto"/>
              <w:right w:val="single" w:sz="4" w:space="0" w:color="auto"/>
            </w:tcBorders>
            <w:shd w:val="clear" w:color="auto" w:fill="auto"/>
            <w:hideMark/>
          </w:tcPr>
          <w:p w14:paraId="1787706B"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Единица измерения</w:t>
            </w:r>
          </w:p>
        </w:tc>
        <w:tc>
          <w:tcPr>
            <w:tcW w:w="709" w:type="dxa"/>
            <w:vMerge w:val="restart"/>
            <w:tcBorders>
              <w:top w:val="nil"/>
              <w:left w:val="single" w:sz="4" w:space="0" w:color="auto"/>
              <w:right w:val="single" w:sz="4" w:space="0" w:color="auto"/>
            </w:tcBorders>
            <w:shd w:val="clear" w:color="auto" w:fill="auto"/>
            <w:hideMark/>
          </w:tcPr>
          <w:p w14:paraId="41F086A6"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Цена за единицу</w:t>
            </w:r>
          </w:p>
        </w:tc>
        <w:tc>
          <w:tcPr>
            <w:tcW w:w="1275" w:type="dxa"/>
            <w:vMerge w:val="restart"/>
            <w:tcBorders>
              <w:top w:val="nil"/>
              <w:left w:val="single" w:sz="4" w:space="0" w:color="auto"/>
              <w:right w:val="single" w:sz="4" w:space="0" w:color="auto"/>
            </w:tcBorders>
            <w:shd w:val="clear" w:color="auto" w:fill="auto"/>
            <w:hideMark/>
          </w:tcPr>
          <w:p w14:paraId="436A569C"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Стоимость позиции</w:t>
            </w:r>
          </w:p>
        </w:tc>
      </w:tr>
      <w:tr w:rsidR="00D94BF0" w:rsidRPr="00AB4C15" w14:paraId="32234DE2" w14:textId="77777777" w:rsidTr="00E95D67">
        <w:trPr>
          <w:trHeight w:val="3962"/>
          <w:jc w:val="center"/>
        </w:trPr>
        <w:tc>
          <w:tcPr>
            <w:tcW w:w="456" w:type="dxa"/>
            <w:vMerge/>
            <w:tcBorders>
              <w:top w:val="single" w:sz="4" w:space="0" w:color="auto"/>
              <w:left w:val="single" w:sz="4" w:space="0" w:color="auto"/>
              <w:bottom w:val="single" w:sz="4" w:space="0" w:color="auto"/>
              <w:right w:val="single" w:sz="4" w:space="0" w:color="auto"/>
            </w:tcBorders>
            <w:vAlign w:val="center"/>
            <w:hideMark/>
          </w:tcPr>
          <w:p w14:paraId="7381D882" w14:textId="77777777" w:rsidR="00D94BF0" w:rsidRPr="00AB4C15" w:rsidRDefault="00D94BF0" w:rsidP="002A4F2E">
            <w:pPr>
              <w:rPr>
                <w:rFonts w:ascii="Times New Roman" w:eastAsia="Times New Roman" w:hAnsi="Times New Roman" w:cs="Times New Roman"/>
                <w:color w:val="000000"/>
                <w:sz w:val="17"/>
                <w:szCs w:val="17"/>
                <w:lang w:eastAsia="ru-RU"/>
              </w:rPr>
            </w:pPr>
          </w:p>
        </w:tc>
        <w:tc>
          <w:tcPr>
            <w:tcW w:w="1104" w:type="dxa"/>
            <w:vMerge/>
            <w:tcBorders>
              <w:top w:val="single" w:sz="4" w:space="0" w:color="auto"/>
              <w:left w:val="single" w:sz="4" w:space="0" w:color="auto"/>
              <w:bottom w:val="single" w:sz="4" w:space="0" w:color="auto"/>
              <w:right w:val="single" w:sz="4" w:space="0" w:color="auto"/>
            </w:tcBorders>
            <w:vAlign w:val="center"/>
            <w:hideMark/>
          </w:tcPr>
          <w:p w14:paraId="575BDCE0" w14:textId="77777777" w:rsidR="00D94BF0" w:rsidRPr="00AB4C15" w:rsidRDefault="00D94BF0" w:rsidP="002A4F2E">
            <w:pPr>
              <w:rPr>
                <w:rFonts w:ascii="Times New Roman" w:eastAsia="Times New Roman" w:hAnsi="Times New Roman" w:cs="Times New Roman"/>
                <w:color w:val="000000"/>
                <w:sz w:val="17"/>
                <w:szCs w:val="17"/>
                <w:lang w:eastAsia="ru-RU"/>
              </w:rPr>
            </w:pPr>
          </w:p>
        </w:tc>
        <w:tc>
          <w:tcPr>
            <w:tcW w:w="902" w:type="dxa"/>
            <w:vMerge/>
            <w:tcBorders>
              <w:top w:val="single" w:sz="4" w:space="0" w:color="auto"/>
              <w:left w:val="single" w:sz="4" w:space="0" w:color="auto"/>
              <w:bottom w:val="single" w:sz="4" w:space="0" w:color="auto"/>
              <w:right w:val="single" w:sz="4" w:space="0" w:color="auto"/>
            </w:tcBorders>
            <w:vAlign w:val="center"/>
            <w:hideMark/>
          </w:tcPr>
          <w:p w14:paraId="7A355BB5" w14:textId="77777777" w:rsidR="00D94BF0" w:rsidRPr="00AB4C15" w:rsidRDefault="00D94BF0" w:rsidP="002A4F2E">
            <w:pPr>
              <w:rPr>
                <w:rFonts w:ascii="Times New Roman" w:eastAsia="Times New Roman" w:hAnsi="Times New Roman" w:cs="Times New Roman"/>
                <w:color w:val="000000"/>
                <w:sz w:val="17"/>
                <w:szCs w:val="17"/>
                <w:lang w:eastAsia="ru-RU"/>
              </w:rPr>
            </w:pPr>
          </w:p>
        </w:tc>
        <w:tc>
          <w:tcPr>
            <w:tcW w:w="1649" w:type="dxa"/>
            <w:tcBorders>
              <w:top w:val="nil"/>
              <w:left w:val="single" w:sz="4" w:space="0" w:color="auto"/>
              <w:bottom w:val="single" w:sz="4" w:space="0" w:color="auto"/>
              <w:right w:val="single" w:sz="4" w:space="0" w:color="auto"/>
            </w:tcBorders>
            <w:shd w:val="clear" w:color="auto" w:fill="auto"/>
            <w:hideMark/>
          </w:tcPr>
          <w:p w14:paraId="6C0C22E4"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Наименование характеристики</w:t>
            </w:r>
          </w:p>
        </w:tc>
        <w:tc>
          <w:tcPr>
            <w:tcW w:w="992" w:type="dxa"/>
            <w:tcBorders>
              <w:top w:val="nil"/>
              <w:left w:val="single" w:sz="4" w:space="0" w:color="auto"/>
              <w:bottom w:val="single" w:sz="4" w:space="0" w:color="auto"/>
              <w:right w:val="single" w:sz="4" w:space="0" w:color="auto"/>
            </w:tcBorders>
            <w:shd w:val="clear" w:color="auto" w:fill="auto"/>
            <w:hideMark/>
          </w:tcPr>
          <w:p w14:paraId="28A373A6"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Значение характеристики</w:t>
            </w:r>
          </w:p>
        </w:tc>
        <w:tc>
          <w:tcPr>
            <w:tcW w:w="993" w:type="dxa"/>
            <w:tcBorders>
              <w:top w:val="nil"/>
              <w:left w:val="single" w:sz="4" w:space="0" w:color="auto"/>
              <w:bottom w:val="single" w:sz="4" w:space="0" w:color="auto"/>
              <w:right w:val="single" w:sz="4" w:space="0" w:color="auto"/>
            </w:tcBorders>
            <w:shd w:val="clear" w:color="auto" w:fill="auto"/>
            <w:hideMark/>
          </w:tcPr>
          <w:p w14:paraId="219873A9"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Единица измерения характеристики</w:t>
            </w:r>
          </w:p>
        </w:tc>
        <w:tc>
          <w:tcPr>
            <w:tcW w:w="2555" w:type="dxa"/>
            <w:tcBorders>
              <w:top w:val="nil"/>
              <w:left w:val="single" w:sz="4" w:space="0" w:color="auto"/>
              <w:bottom w:val="single" w:sz="4" w:space="0" w:color="auto"/>
              <w:right w:val="single" w:sz="4" w:space="0" w:color="auto"/>
            </w:tcBorders>
            <w:shd w:val="clear" w:color="auto" w:fill="auto"/>
            <w:hideMark/>
          </w:tcPr>
          <w:p w14:paraId="7099D164"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Обоснование необходимости использования дополнительных характеристик (пункт 6 Правил использования каталога товаров, работ, услуг для обеспечения государственных и муниципальных нужд утвержденных постановлением Правительства РФ от 8 февраля 2017 г. №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w:t>
            </w:r>
            <w:r w:rsidRPr="00AB4C15">
              <w:rPr>
                <w:rFonts w:ascii="Times New Roman" w:eastAsia="Times New Roman" w:hAnsi="Times New Roman" w:cs="Times New Roman"/>
                <w:color w:val="000000"/>
                <w:sz w:val="17"/>
                <w:szCs w:val="17"/>
                <w:vertAlign w:val="superscript"/>
                <w:lang w:eastAsia="ru-RU"/>
              </w:rPr>
              <w:t>2</w:t>
            </w:r>
          </w:p>
        </w:tc>
        <w:tc>
          <w:tcPr>
            <w:tcW w:w="2548" w:type="dxa"/>
            <w:tcBorders>
              <w:top w:val="nil"/>
              <w:left w:val="single" w:sz="4" w:space="0" w:color="auto"/>
              <w:bottom w:val="single" w:sz="4" w:space="0" w:color="auto"/>
              <w:right w:val="single" w:sz="4" w:space="0" w:color="auto"/>
            </w:tcBorders>
            <w:shd w:val="clear" w:color="auto" w:fill="auto"/>
            <w:hideMark/>
          </w:tcPr>
          <w:p w14:paraId="5802CF9B"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Инструкция по заполнению характеристик в заявке</w:t>
            </w:r>
            <w:r w:rsidRPr="00AB4C15">
              <w:rPr>
                <w:rFonts w:ascii="Times New Roman" w:eastAsia="Times New Roman" w:hAnsi="Times New Roman" w:cs="Times New Roman"/>
                <w:color w:val="000000"/>
                <w:sz w:val="17"/>
                <w:szCs w:val="17"/>
                <w:vertAlign w:val="superscript"/>
                <w:lang w:eastAsia="ru-RU"/>
              </w:rPr>
              <w:t>3</w:t>
            </w:r>
          </w:p>
        </w:tc>
        <w:tc>
          <w:tcPr>
            <w:tcW w:w="992" w:type="dxa"/>
            <w:vMerge/>
            <w:tcBorders>
              <w:left w:val="single" w:sz="4" w:space="0" w:color="auto"/>
              <w:bottom w:val="single" w:sz="4" w:space="0" w:color="000000"/>
              <w:right w:val="single" w:sz="4" w:space="0" w:color="auto"/>
            </w:tcBorders>
            <w:vAlign w:val="center"/>
            <w:hideMark/>
          </w:tcPr>
          <w:p w14:paraId="7EE344E5" w14:textId="77777777" w:rsidR="00D94BF0" w:rsidRPr="00AB4C15" w:rsidRDefault="00D94BF0" w:rsidP="002A4F2E">
            <w:pPr>
              <w:rPr>
                <w:rFonts w:ascii="Times New Roman" w:eastAsia="Times New Roman" w:hAnsi="Times New Roman" w:cs="Times New Roman"/>
                <w:color w:val="000000"/>
                <w:sz w:val="17"/>
                <w:szCs w:val="17"/>
                <w:lang w:eastAsia="ru-RU"/>
              </w:rPr>
            </w:pPr>
          </w:p>
        </w:tc>
        <w:tc>
          <w:tcPr>
            <w:tcW w:w="851" w:type="dxa"/>
            <w:vMerge/>
            <w:tcBorders>
              <w:left w:val="single" w:sz="4" w:space="0" w:color="auto"/>
              <w:bottom w:val="single" w:sz="4" w:space="0" w:color="auto"/>
              <w:right w:val="single" w:sz="4" w:space="0" w:color="auto"/>
            </w:tcBorders>
            <w:vAlign w:val="center"/>
            <w:hideMark/>
          </w:tcPr>
          <w:p w14:paraId="6FD7125B" w14:textId="77777777" w:rsidR="00D94BF0" w:rsidRPr="00AB4C15" w:rsidRDefault="00D94BF0" w:rsidP="002A4F2E">
            <w:pPr>
              <w:rPr>
                <w:rFonts w:ascii="Times New Roman" w:eastAsia="Times New Roman" w:hAnsi="Times New Roman" w:cs="Times New Roman"/>
                <w:color w:val="000000"/>
                <w:sz w:val="17"/>
                <w:szCs w:val="17"/>
                <w:lang w:eastAsia="ru-RU"/>
              </w:rPr>
            </w:pPr>
          </w:p>
        </w:tc>
        <w:tc>
          <w:tcPr>
            <w:tcW w:w="992" w:type="dxa"/>
            <w:vMerge/>
            <w:tcBorders>
              <w:left w:val="single" w:sz="4" w:space="0" w:color="auto"/>
              <w:bottom w:val="single" w:sz="4" w:space="0" w:color="auto"/>
              <w:right w:val="single" w:sz="4" w:space="0" w:color="auto"/>
            </w:tcBorders>
            <w:vAlign w:val="center"/>
            <w:hideMark/>
          </w:tcPr>
          <w:p w14:paraId="28E80EFE" w14:textId="77777777" w:rsidR="00D94BF0" w:rsidRPr="00AB4C15" w:rsidRDefault="00D94BF0" w:rsidP="002A4F2E">
            <w:pPr>
              <w:rPr>
                <w:rFonts w:ascii="Times New Roman" w:eastAsia="Times New Roman" w:hAnsi="Times New Roman" w:cs="Times New Roman"/>
                <w:color w:val="000000"/>
                <w:sz w:val="17"/>
                <w:szCs w:val="17"/>
                <w:lang w:eastAsia="ru-RU"/>
              </w:rPr>
            </w:pPr>
          </w:p>
        </w:tc>
        <w:tc>
          <w:tcPr>
            <w:tcW w:w="709" w:type="dxa"/>
            <w:vMerge/>
            <w:tcBorders>
              <w:left w:val="single" w:sz="4" w:space="0" w:color="auto"/>
              <w:bottom w:val="single" w:sz="4" w:space="0" w:color="auto"/>
              <w:right w:val="single" w:sz="4" w:space="0" w:color="auto"/>
            </w:tcBorders>
            <w:vAlign w:val="center"/>
            <w:hideMark/>
          </w:tcPr>
          <w:p w14:paraId="6993E955" w14:textId="77777777" w:rsidR="00D94BF0" w:rsidRPr="00AB4C15" w:rsidRDefault="00D94BF0" w:rsidP="002A4F2E">
            <w:pPr>
              <w:rPr>
                <w:rFonts w:ascii="Times New Roman" w:eastAsia="Times New Roman" w:hAnsi="Times New Roman" w:cs="Times New Roman"/>
                <w:color w:val="000000"/>
                <w:sz w:val="17"/>
                <w:szCs w:val="17"/>
                <w:lang w:eastAsia="ru-RU"/>
              </w:rPr>
            </w:pPr>
          </w:p>
        </w:tc>
        <w:tc>
          <w:tcPr>
            <w:tcW w:w="1275" w:type="dxa"/>
            <w:vMerge/>
            <w:tcBorders>
              <w:left w:val="single" w:sz="4" w:space="0" w:color="auto"/>
              <w:bottom w:val="single" w:sz="4" w:space="0" w:color="auto"/>
              <w:right w:val="single" w:sz="4" w:space="0" w:color="auto"/>
            </w:tcBorders>
            <w:vAlign w:val="center"/>
            <w:hideMark/>
          </w:tcPr>
          <w:p w14:paraId="6A6B5185" w14:textId="77777777" w:rsidR="00D94BF0" w:rsidRPr="00AB4C15" w:rsidRDefault="00D94BF0" w:rsidP="002A4F2E">
            <w:pPr>
              <w:rPr>
                <w:rFonts w:ascii="Times New Roman" w:eastAsia="Times New Roman" w:hAnsi="Times New Roman" w:cs="Times New Roman"/>
                <w:color w:val="000000"/>
                <w:sz w:val="17"/>
                <w:szCs w:val="17"/>
                <w:lang w:eastAsia="ru-RU"/>
              </w:rPr>
            </w:pPr>
          </w:p>
        </w:tc>
      </w:tr>
      <w:tr w:rsidR="00D94BF0" w:rsidRPr="00AB4C15" w14:paraId="1445ABEE" w14:textId="77777777" w:rsidTr="00E95D67">
        <w:trPr>
          <w:trHeight w:val="300"/>
          <w:jc w:val="center"/>
        </w:trPr>
        <w:tc>
          <w:tcPr>
            <w:tcW w:w="456" w:type="dxa"/>
            <w:tcBorders>
              <w:top w:val="nil"/>
              <w:left w:val="single" w:sz="4" w:space="0" w:color="auto"/>
              <w:bottom w:val="single" w:sz="4" w:space="0" w:color="auto"/>
              <w:right w:val="single" w:sz="4" w:space="0" w:color="auto"/>
            </w:tcBorders>
            <w:shd w:val="clear" w:color="auto" w:fill="auto"/>
            <w:vAlign w:val="bottom"/>
            <w:hideMark/>
          </w:tcPr>
          <w:p w14:paraId="0F6FA687" w14:textId="77777777" w:rsidR="00D94BF0" w:rsidRPr="00AB4C15" w:rsidRDefault="00D94BF0" w:rsidP="002A4F2E">
            <w:pPr>
              <w:jc w:val="center"/>
              <w:rPr>
                <w:rFonts w:ascii="Times New Roman" w:eastAsia="Times New Roman" w:hAnsi="Times New Roman" w:cs="Times New Roman"/>
                <w:sz w:val="17"/>
                <w:szCs w:val="17"/>
                <w:lang w:eastAsia="ru-RU"/>
              </w:rPr>
            </w:pPr>
            <w:bookmarkStart w:id="44" w:name="RANGE!A11:K12"/>
            <w:r w:rsidRPr="00AB4C15">
              <w:rPr>
                <w:rFonts w:ascii="Times New Roman" w:eastAsia="Times New Roman" w:hAnsi="Times New Roman" w:cs="Times New Roman"/>
                <w:sz w:val="17"/>
                <w:szCs w:val="17"/>
                <w:lang w:eastAsia="ru-RU"/>
              </w:rPr>
              <w:t>1</w:t>
            </w:r>
            <w:bookmarkEnd w:id="44"/>
          </w:p>
        </w:tc>
        <w:tc>
          <w:tcPr>
            <w:tcW w:w="1104" w:type="dxa"/>
            <w:tcBorders>
              <w:top w:val="nil"/>
              <w:left w:val="nil"/>
              <w:bottom w:val="single" w:sz="4" w:space="0" w:color="auto"/>
              <w:right w:val="single" w:sz="4" w:space="0" w:color="auto"/>
            </w:tcBorders>
            <w:shd w:val="clear" w:color="auto" w:fill="auto"/>
            <w:vAlign w:val="center"/>
            <w:hideMark/>
          </w:tcPr>
          <w:p w14:paraId="49545133" w14:textId="77777777" w:rsidR="00D94BF0" w:rsidRPr="00AB4C15" w:rsidRDefault="00D94BF0"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2</w:t>
            </w:r>
          </w:p>
        </w:tc>
        <w:tc>
          <w:tcPr>
            <w:tcW w:w="902" w:type="dxa"/>
            <w:tcBorders>
              <w:top w:val="nil"/>
              <w:left w:val="nil"/>
              <w:bottom w:val="single" w:sz="4" w:space="0" w:color="auto"/>
              <w:right w:val="single" w:sz="4" w:space="0" w:color="auto"/>
            </w:tcBorders>
            <w:shd w:val="clear" w:color="auto" w:fill="auto"/>
            <w:vAlign w:val="center"/>
            <w:hideMark/>
          </w:tcPr>
          <w:p w14:paraId="42BBE84B" w14:textId="77777777" w:rsidR="00D94BF0" w:rsidRPr="00AB4C15" w:rsidRDefault="00D94BF0"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3</w:t>
            </w:r>
          </w:p>
        </w:tc>
        <w:tc>
          <w:tcPr>
            <w:tcW w:w="1649" w:type="dxa"/>
            <w:tcBorders>
              <w:top w:val="nil"/>
              <w:left w:val="nil"/>
              <w:bottom w:val="single" w:sz="4" w:space="0" w:color="auto"/>
              <w:right w:val="single" w:sz="4" w:space="0" w:color="auto"/>
            </w:tcBorders>
            <w:shd w:val="clear" w:color="auto" w:fill="auto"/>
            <w:vAlign w:val="center"/>
            <w:hideMark/>
          </w:tcPr>
          <w:p w14:paraId="3DCB6C20" w14:textId="77777777" w:rsidR="00D94BF0" w:rsidRPr="00AB4C15" w:rsidRDefault="00D94BF0"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4</w:t>
            </w:r>
          </w:p>
        </w:tc>
        <w:tc>
          <w:tcPr>
            <w:tcW w:w="992" w:type="dxa"/>
            <w:tcBorders>
              <w:top w:val="nil"/>
              <w:left w:val="nil"/>
              <w:bottom w:val="single" w:sz="4" w:space="0" w:color="auto"/>
              <w:right w:val="single" w:sz="4" w:space="0" w:color="auto"/>
            </w:tcBorders>
            <w:shd w:val="clear" w:color="auto" w:fill="auto"/>
            <w:vAlign w:val="center"/>
            <w:hideMark/>
          </w:tcPr>
          <w:p w14:paraId="3FFFCA29" w14:textId="77777777" w:rsidR="00D94BF0" w:rsidRPr="00AB4C15" w:rsidRDefault="00D94BF0"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5</w:t>
            </w:r>
          </w:p>
        </w:tc>
        <w:tc>
          <w:tcPr>
            <w:tcW w:w="993" w:type="dxa"/>
            <w:tcBorders>
              <w:top w:val="nil"/>
              <w:left w:val="nil"/>
              <w:bottom w:val="single" w:sz="4" w:space="0" w:color="auto"/>
              <w:right w:val="single" w:sz="4" w:space="0" w:color="auto"/>
            </w:tcBorders>
            <w:shd w:val="clear" w:color="auto" w:fill="auto"/>
            <w:vAlign w:val="center"/>
            <w:hideMark/>
          </w:tcPr>
          <w:p w14:paraId="52FB6C1F" w14:textId="77777777" w:rsidR="00D94BF0" w:rsidRPr="00AB4C15" w:rsidRDefault="00D94BF0"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6</w:t>
            </w:r>
          </w:p>
        </w:tc>
        <w:tc>
          <w:tcPr>
            <w:tcW w:w="2555" w:type="dxa"/>
            <w:tcBorders>
              <w:top w:val="nil"/>
              <w:left w:val="nil"/>
              <w:bottom w:val="single" w:sz="4" w:space="0" w:color="auto"/>
              <w:right w:val="single" w:sz="4" w:space="0" w:color="auto"/>
            </w:tcBorders>
            <w:shd w:val="clear" w:color="auto" w:fill="auto"/>
            <w:vAlign w:val="center"/>
            <w:hideMark/>
          </w:tcPr>
          <w:p w14:paraId="126FCA50" w14:textId="77777777" w:rsidR="00D94BF0" w:rsidRPr="00AB4C15" w:rsidRDefault="00D94BF0"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7</w:t>
            </w:r>
          </w:p>
        </w:tc>
        <w:tc>
          <w:tcPr>
            <w:tcW w:w="2548" w:type="dxa"/>
            <w:tcBorders>
              <w:top w:val="nil"/>
              <w:left w:val="nil"/>
              <w:bottom w:val="single" w:sz="4" w:space="0" w:color="auto"/>
              <w:right w:val="single" w:sz="4" w:space="0" w:color="auto"/>
            </w:tcBorders>
            <w:shd w:val="clear" w:color="auto" w:fill="auto"/>
            <w:noWrap/>
            <w:vAlign w:val="bottom"/>
            <w:hideMark/>
          </w:tcPr>
          <w:p w14:paraId="65B12BDD"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8</w:t>
            </w:r>
          </w:p>
        </w:tc>
        <w:tc>
          <w:tcPr>
            <w:tcW w:w="992" w:type="dxa"/>
            <w:tcBorders>
              <w:top w:val="nil"/>
              <w:left w:val="nil"/>
              <w:bottom w:val="single" w:sz="4" w:space="0" w:color="auto"/>
              <w:right w:val="single" w:sz="4" w:space="0" w:color="auto"/>
            </w:tcBorders>
            <w:shd w:val="clear" w:color="auto" w:fill="auto"/>
            <w:noWrap/>
            <w:vAlign w:val="bottom"/>
            <w:hideMark/>
          </w:tcPr>
          <w:p w14:paraId="58EC9E17"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9</w:t>
            </w:r>
          </w:p>
        </w:tc>
        <w:tc>
          <w:tcPr>
            <w:tcW w:w="851" w:type="dxa"/>
            <w:tcBorders>
              <w:top w:val="nil"/>
              <w:left w:val="nil"/>
              <w:bottom w:val="single" w:sz="4" w:space="0" w:color="auto"/>
              <w:right w:val="single" w:sz="4" w:space="0" w:color="auto"/>
            </w:tcBorders>
            <w:shd w:val="clear" w:color="auto" w:fill="auto"/>
            <w:noWrap/>
            <w:vAlign w:val="bottom"/>
            <w:hideMark/>
          </w:tcPr>
          <w:p w14:paraId="0879CC46"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10</w:t>
            </w:r>
          </w:p>
        </w:tc>
        <w:tc>
          <w:tcPr>
            <w:tcW w:w="992" w:type="dxa"/>
            <w:tcBorders>
              <w:top w:val="nil"/>
              <w:left w:val="nil"/>
              <w:bottom w:val="single" w:sz="4" w:space="0" w:color="auto"/>
              <w:right w:val="single" w:sz="4" w:space="0" w:color="auto"/>
            </w:tcBorders>
            <w:shd w:val="clear" w:color="auto" w:fill="auto"/>
            <w:noWrap/>
            <w:vAlign w:val="bottom"/>
            <w:hideMark/>
          </w:tcPr>
          <w:p w14:paraId="439E4CD5"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11</w:t>
            </w:r>
          </w:p>
        </w:tc>
        <w:tc>
          <w:tcPr>
            <w:tcW w:w="709" w:type="dxa"/>
            <w:tcBorders>
              <w:top w:val="nil"/>
              <w:left w:val="nil"/>
              <w:bottom w:val="single" w:sz="4" w:space="0" w:color="auto"/>
              <w:right w:val="single" w:sz="4" w:space="0" w:color="auto"/>
            </w:tcBorders>
            <w:shd w:val="clear" w:color="auto" w:fill="auto"/>
            <w:noWrap/>
            <w:vAlign w:val="bottom"/>
            <w:hideMark/>
          </w:tcPr>
          <w:p w14:paraId="2AF65216"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12</w:t>
            </w:r>
          </w:p>
        </w:tc>
        <w:tc>
          <w:tcPr>
            <w:tcW w:w="1275" w:type="dxa"/>
            <w:tcBorders>
              <w:top w:val="nil"/>
              <w:left w:val="nil"/>
              <w:bottom w:val="single" w:sz="4" w:space="0" w:color="auto"/>
              <w:right w:val="single" w:sz="4" w:space="0" w:color="auto"/>
            </w:tcBorders>
            <w:shd w:val="clear" w:color="auto" w:fill="auto"/>
            <w:noWrap/>
            <w:vAlign w:val="bottom"/>
            <w:hideMark/>
          </w:tcPr>
          <w:p w14:paraId="46B7CD24" w14:textId="77777777" w:rsidR="00D94BF0" w:rsidRPr="00AB4C15" w:rsidRDefault="00D94BF0"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13</w:t>
            </w:r>
          </w:p>
        </w:tc>
      </w:tr>
      <w:tr w:rsidR="00693C05" w:rsidRPr="00AB4C15" w14:paraId="36D6C8D7" w14:textId="77777777" w:rsidTr="00E95D67">
        <w:trPr>
          <w:trHeight w:val="671"/>
          <w:jc w:val="center"/>
        </w:trPr>
        <w:tc>
          <w:tcPr>
            <w:tcW w:w="456" w:type="dxa"/>
            <w:vMerge w:val="restart"/>
            <w:tcBorders>
              <w:top w:val="nil"/>
              <w:left w:val="single" w:sz="4" w:space="0" w:color="auto"/>
              <w:right w:val="single" w:sz="4" w:space="0" w:color="auto"/>
            </w:tcBorders>
            <w:shd w:val="clear" w:color="auto" w:fill="auto"/>
            <w:vAlign w:val="center"/>
            <w:hideMark/>
          </w:tcPr>
          <w:p w14:paraId="4FE198BC" w14:textId="77777777" w:rsidR="00693C05" w:rsidRPr="00AB4C15" w:rsidRDefault="00693C05"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1</w:t>
            </w:r>
          </w:p>
        </w:tc>
        <w:tc>
          <w:tcPr>
            <w:tcW w:w="1104" w:type="dxa"/>
            <w:vMerge w:val="restart"/>
            <w:tcBorders>
              <w:top w:val="nil"/>
              <w:left w:val="single" w:sz="4" w:space="0" w:color="auto"/>
              <w:right w:val="single" w:sz="4" w:space="0" w:color="auto"/>
            </w:tcBorders>
            <w:shd w:val="clear" w:color="auto" w:fill="auto"/>
            <w:vAlign w:val="center"/>
            <w:hideMark/>
          </w:tcPr>
          <w:p w14:paraId="1CAD44E2" w14:textId="77777777" w:rsidR="00693C05" w:rsidRPr="00AB4C15" w:rsidRDefault="00693C05"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Бумага для офисной техники</w:t>
            </w:r>
          </w:p>
        </w:tc>
        <w:tc>
          <w:tcPr>
            <w:tcW w:w="902" w:type="dxa"/>
            <w:vMerge w:val="restart"/>
            <w:tcBorders>
              <w:top w:val="nil"/>
              <w:left w:val="single" w:sz="4" w:space="0" w:color="auto"/>
              <w:right w:val="single" w:sz="4" w:space="0" w:color="auto"/>
            </w:tcBorders>
            <w:shd w:val="clear" w:color="auto" w:fill="auto"/>
            <w:vAlign w:val="center"/>
            <w:hideMark/>
          </w:tcPr>
          <w:p w14:paraId="3E384ABF" w14:textId="77777777" w:rsidR="00693C05" w:rsidRPr="00AB4C15" w:rsidRDefault="00693C05"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17.12.14.110-00000005</w:t>
            </w:r>
          </w:p>
        </w:tc>
        <w:tc>
          <w:tcPr>
            <w:tcW w:w="1649" w:type="dxa"/>
            <w:tcBorders>
              <w:top w:val="nil"/>
              <w:left w:val="nil"/>
              <w:bottom w:val="single" w:sz="4" w:space="0" w:color="auto"/>
              <w:right w:val="single" w:sz="4" w:space="0" w:color="auto"/>
            </w:tcBorders>
            <w:shd w:val="clear" w:color="000000" w:fill="FFFFFF"/>
            <w:vAlign w:val="center"/>
            <w:hideMark/>
          </w:tcPr>
          <w:p w14:paraId="10986784" w14:textId="77777777" w:rsidR="00693C05" w:rsidRPr="00AB4C15" w:rsidRDefault="00693C05" w:rsidP="002A4F2E">
            <w:pP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Количество листов в пачке</w:t>
            </w:r>
          </w:p>
        </w:tc>
        <w:tc>
          <w:tcPr>
            <w:tcW w:w="992" w:type="dxa"/>
            <w:tcBorders>
              <w:top w:val="nil"/>
              <w:left w:val="nil"/>
              <w:bottom w:val="single" w:sz="4" w:space="0" w:color="auto"/>
              <w:right w:val="single" w:sz="4" w:space="0" w:color="auto"/>
            </w:tcBorders>
            <w:shd w:val="clear" w:color="000000" w:fill="FFFFFF"/>
            <w:vAlign w:val="center"/>
            <w:hideMark/>
          </w:tcPr>
          <w:p w14:paraId="41C7FC88" w14:textId="77777777" w:rsidR="00693C05" w:rsidRPr="00AB4C15" w:rsidRDefault="00693C05"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 500</w:t>
            </w:r>
          </w:p>
        </w:tc>
        <w:tc>
          <w:tcPr>
            <w:tcW w:w="993" w:type="dxa"/>
            <w:tcBorders>
              <w:top w:val="nil"/>
              <w:left w:val="nil"/>
              <w:bottom w:val="single" w:sz="4" w:space="0" w:color="auto"/>
              <w:right w:val="single" w:sz="4" w:space="0" w:color="auto"/>
            </w:tcBorders>
            <w:shd w:val="clear" w:color="auto" w:fill="auto"/>
            <w:vAlign w:val="center"/>
            <w:hideMark/>
          </w:tcPr>
          <w:p w14:paraId="302FD57C" w14:textId="77777777" w:rsidR="00693C05" w:rsidRPr="00AB4C15" w:rsidRDefault="00693C05"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шт</w:t>
            </w:r>
          </w:p>
        </w:tc>
        <w:tc>
          <w:tcPr>
            <w:tcW w:w="2555" w:type="dxa"/>
            <w:tcBorders>
              <w:top w:val="nil"/>
              <w:left w:val="nil"/>
              <w:bottom w:val="single" w:sz="4" w:space="0" w:color="auto"/>
              <w:right w:val="single" w:sz="4" w:space="0" w:color="auto"/>
            </w:tcBorders>
            <w:shd w:val="clear" w:color="auto" w:fill="auto"/>
            <w:vAlign w:val="center"/>
            <w:hideMark/>
          </w:tcPr>
          <w:p w14:paraId="361DB4FD" w14:textId="2D3275D6" w:rsidR="00693C05" w:rsidRPr="00AB4C15" w:rsidRDefault="00693C05" w:rsidP="002A4F2E">
            <w:pPr>
              <w:jc w:val="center"/>
              <w:rPr>
                <w:rFonts w:ascii="Times New Roman" w:eastAsia="Times New Roman" w:hAnsi="Times New Roman" w:cs="Times New Roman"/>
                <w:sz w:val="17"/>
                <w:szCs w:val="17"/>
                <w:lang w:eastAsia="ru-RU"/>
              </w:rPr>
            </w:pPr>
            <w:r w:rsidRPr="002C3E18">
              <w:rPr>
                <w:rFonts w:ascii="Times New Roman" w:eastAsia="Times New Roman" w:hAnsi="Times New Roman" w:cs="Times New Roman"/>
                <w:sz w:val="17"/>
                <w:szCs w:val="17"/>
                <w:lang w:eastAsia="ru-RU"/>
              </w:rPr>
              <w:t>В соответствии с КТРУ</w:t>
            </w:r>
          </w:p>
        </w:tc>
        <w:tc>
          <w:tcPr>
            <w:tcW w:w="2548" w:type="dxa"/>
            <w:tcBorders>
              <w:top w:val="nil"/>
              <w:left w:val="nil"/>
              <w:bottom w:val="single" w:sz="4" w:space="0" w:color="auto"/>
              <w:right w:val="single" w:sz="4" w:space="0" w:color="auto"/>
            </w:tcBorders>
            <w:shd w:val="clear" w:color="auto" w:fill="auto"/>
            <w:hideMark/>
          </w:tcPr>
          <w:p w14:paraId="2CB51791" w14:textId="77777777" w:rsidR="00693C05" w:rsidRPr="00AB4C15" w:rsidRDefault="00693C05" w:rsidP="002A4F2E">
            <w:pPr>
              <w:spacing w:after="240"/>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Участник закупки указывает в заявке конкретное значение характеристики</w:t>
            </w:r>
          </w:p>
        </w:tc>
        <w:tc>
          <w:tcPr>
            <w:tcW w:w="992" w:type="dxa"/>
            <w:vMerge w:val="restart"/>
            <w:tcBorders>
              <w:top w:val="nil"/>
              <w:left w:val="single" w:sz="4" w:space="0" w:color="auto"/>
              <w:right w:val="single" w:sz="4" w:space="0" w:color="auto"/>
            </w:tcBorders>
            <w:shd w:val="clear" w:color="auto" w:fill="auto"/>
            <w:vAlign w:val="center"/>
            <w:hideMark/>
          </w:tcPr>
          <w:p w14:paraId="3A55DE5B" w14:textId="45DE877E" w:rsidR="00693C05" w:rsidRPr="007118FD" w:rsidRDefault="00693C05" w:rsidP="00E95D67">
            <w:pPr>
              <w:jc w:val="center"/>
              <w:rPr>
                <w:rFonts w:ascii="Times New Roman" w:hAnsi="Times New Roman" w:cs="Times New Roman"/>
                <w:bCs/>
                <w:color w:val="000000" w:themeColor="text1"/>
                <w:sz w:val="16"/>
                <w:szCs w:val="16"/>
              </w:rPr>
            </w:pPr>
            <w:r w:rsidRPr="007118FD">
              <w:rPr>
                <w:rFonts w:ascii="Times New Roman" w:hAnsi="Times New Roman" w:cs="Times New Roman"/>
                <w:bCs/>
                <w:color w:val="000000" w:themeColor="text1"/>
                <w:sz w:val="16"/>
                <w:szCs w:val="16"/>
              </w:rPr>
              <w:t>МБОУ ДПО «Муниципальный</w:t>
            </w:r>
          </w:p>
          <w:p w14:paraId="0B402A3E" w14:textId="77777777" w:rsidR="00693C05" w:rsidRPr="00AB4C15" w:rsidRDefault="00693C05" w:rsidP="00E95D67">
            <w:pPr>
              <w:jc w:val="center"/>
              <w:rPr>
                <w:rFonts w:ascii="Times New Roman" w:eastAsia="Times New Roman" w:hAnsi="Times New Roman" w:cs="Times New Roman"/>
                <w:sz w:val="17"/>
                <w:szCs w:val="17"/>
                <w:lang w:eastAsia="ru-RU"/>
              </w:rPr>
            </w:pPr>
            <w:r w:rsidRPr="007118FD">
              <w:rPr>
                <w:rFonts w:ascii="Times New Roman" w:hAnsi="Times New Roman" w:cs="Times New Roman"/>
                <w:bCs/>
                <w:color w:val="000000" w:themeColor="text1"/>
                <w:sz w:val="16"/>
                <w:szCs w:val="16"/>
              </w:rPr>
              <w:t>Корпоративный университет»</w:t>
            </w:r>
          </w:p>
        </w:tc>
        <w:tc>
          <w:tcPr>
            <w:tcW w:w="851" w:type="dxa"/>
            <w:vMerge w:val="restart"/>
            <w:tcBorders>
              <w:top w:val="nil"/>
              <w:left w:val="single" w:sz="4" w:space="0" w:color="auto"/>
              <w:right w:val="single" w:sz="4" w:space="0" w:color="auto"/>
            </w:tcBorders>
            <w:shd w:val="clear" w:color="auto" w:fill="auto"/>
            <w:vAlign w:val="center"/>
            <w:hideMark/>
          </w:tcPr>
          <w:p w14:paraId="37A1568E" w14:textId="77777777" w:rsidR="00693C05" w:rsidRPr="00AB4C15" w:rsidRDefault="00693C05" w:rsidP="00535EEE">
            <w:pPr>
              <w:jc w:val="center"/>
              <w:rPr>
                <w:rFonts w:ascii="Times New Roman" w:eastAsia="Times New Roman" w:hAnsi="Times New Roman" w:cs="Times New Roman"/>
                <w:sz w:val="17"/>
                <w:szCs w:val="17"/>
                <w:lang w:eastAsia="ru-RU"/>
              </w:rPr>
            </w:pPr>
            <w:r>
              <w:rPr>
                <w:rFonts w:ascii="Times New Roman" w:eastAsia="Times New Roman" w:hAnsi="Times New Roman" w:cs="Times New Roman"/>
                <w:sz w:val="17"/>
                <w:szCs w:val="17"/>
                <w:lang w:eastAsia="ru-RU"/>
              </w:rPr>
              <w:t>75</w:t>
            </w:r>
          </w:p>
        </w:tc>
        <w:tc>
          <w:tcPr>
            <w:tcW w:w="992" w:type="dxa"/>
            <w:vMerge w:val="restart"/>
            <w:tcBorders>
              <w:top w:val="nil"/>
              <w:left w:val="single" w:sz="4" w:space="0" w:color="auto"/>
              <w:right w:val="single" w:sz="4" w:space="0" w:color="auto"/>
            </w:tcBorders>
            <w:shd w:val="clear" w:color="auto" w:fill="auto"/>
            <w:vAlign w:val="center"/>
            <w:hideMark/>
          </w:tcPr>
          <w:p w14:paraId="43824ABF" w14:textId="77777777" w:rsidR="00693C05" w:rsidRPr="00AB4C15" w:rsidRDefault="00693C05"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пачка</w:t>
            </w:r>
          </w:p>
        </w:tc>
        <w:tc>
          <w:tcPr>
            <w:tcW w:w="709" w:type="dxa"/>
            <w:vMerge w:val="restart"/>
            <w:tcBorders>
              <w:top w:val="nil"/>
              <w:left w:val="single" w:sz="4" w:space="0" w:color="auto"/>
              <w:right w:val="single" w:sz="4" w:space="0" w:color="auto"/>
            </w:tcBorders>
            <w:shd w:val="clear" w:color="auto" w:fill="auto"/>
            <w:vAlign w:val="center"/>
          </w:tcPr>
          <w:p w14:paraId="787A4DF6" w14:textId="77777777" w:rsidR="00693C05" w:rsidRPr="00AB4C15" w:rsidRDefault="00693C05" w:rsidP="002A4F2E">
            <w:pPr>
              <w:jc w:val="center"/>
              <w:rPr>
                <w:rFonts w:ascii="Times New Roman" w:eastAsia="Times New Roman" w:hAnsi="Times New Roman" w:cs="Times New Roman"/>
                <w:sz w:val="17"/>
                <w:szCs w:val="17"/>
                <w:lang w:eastAsia="ru-RU"/>
              </w:rPr>
            </w:pPr>
          </w:p>
        </w:tc>
        <w:tc>
          <w:tcPr>
            <w:tcW w:w="1275" w:type="dxa"/>
            <w:vMerge w:val="restart"/>
            <w:tcBorders>
              <w:top w:val="nil"/>
              <w:left w:val="single" w:sz="4" w:space="0" w:color="auto"/>
              <w:right w:val="single" w:sz="4" w:space="0" w:color="auto"/>
            </w:tcBorders>
            <w:shd w:val="clear" w:color="auto" w:fill="auto"/>
            <w:vAlign w:val="center"/>
          </w:tcPr>
          <w:p w14:paraId="070DC8A3" w14:textId="77777777" w:rsidR="00693C05" w:rsidRPr="00AB4C15" w:rsidRDefault="00693C05" w:rsidP="002A4F2E">
            <w:pPr>
              <w:jc w:val="center"/>
              <w:rPr>
                <w:rFonts w:ascii="Times New Roman" w:eastAsia="Times New Roman" w:hAnsi="Times New Roman" w:cs="Times New Roman"/>
                <w:sz w:val="17"/>
                <w:szCs w:val="17"/>
                <w:lang w:eastAsia="ru-RU"/>
              </w:rPr>
            </w:pPr>
          </w:p>
        </w:tc>
      </w:tr>
      <w:tr w:rsidR="00693C05" w:rsidRPr="00AB4C15" w14:paraId="2FDD9343" w14:textId="77777777" w:rsidTr="00E95D67">
        <w:trPr>
          <w:trHeight w:val="690"/>
          <w:jc w:val="center"/>
        </w:trPr>
        <w:tc>
          <w:tcPr>
            <w:tcW w:w="456" w:type="dxa"/>
            <w:vMerge/>
            <w:tcBorders>
              <w:left w:val="single" w:sz="4" w:space="0" w:color="auto"/>
              <w:right w:val="single" w:sz="4" w:space="0" w:color="auto"/>
            </w:tcBorders>
            <w:vAlign w:val="center"/>
            <w:hideMark/>
          </w:tcPr>
          <w:p w14:paraId="68E3BFB6" w14:textId="77777777" w:rsidR="00693C05" w:rsidRPr="00AB4C15" w:rsidRDefault="00693C05" w:rsidP="002A4F2E">
            <w:pPr>
              <w:rPr>
                <w:rFonts w:ascii="Times New Roman" w:eastAsia="Times New Roman" w:hAnsi="Times New Roman" w:cs="Times New Roman"/>
                <w:sz w:val="17"/>
                <w:szCs w:val="17"/>
                <w:lang w:eastAsia="ru-RU"/>
              </w:rPr>
            </w:pPr>
          </w:p>
        </w:tc>
        <w:tc>
          <w:tcPr>
            <w:tcW w:w="1104" w:type="dxa"/>
            <w:vMerge/>
            <w:tcBorders>
              <w:left w:val="single" w:sz="4" w:space="0" w:color="auto"/>
              <w:right w:val="single" w:sz="4" w:space="0" w:color="auto"/>
            </w:tcBorders>
            <w:vAlign w:val="center"/>
            <w:hideMark/>
          </w:tcPr>
          <w:p w14:paraId="043EA0A2" w14:textId="77777777" w:rsidR="00693C05" w:rsidRPr="00AB4C15" w:rsidRDefault="00693C05" w:rsidP="002A4F2E">
            <w:pPr>
              <w:rPr>
                <w:rFonts w:ascii="Times New Roman" w:eastAsia="Times New Roman" w:hAnsi="Times New Roman" w:cs="Times New Roman"/>
                <w:sz w:val="17"/>
                <w:szCs w:val="17"/>
                <w:lang w:eastAsia="ru-RU"/>
              </w:rPr>
            </w:pPr>
          </w:p>
        </w:tc>
        <w:tc>
          <w:tcPr>
            <w:tcW w:w="902" w:type="dxa"/>
            <w:vMerge/>
            <w:tcBorders>
              <w:left w:val="single" w:sz="4" w:space="0" w:color="auto"/>
              <w:right w:val="single" w:sz="4" w:space="0" w:color="auto"/>
            </w:tcBorders>
            <w:vAlign w:val="center"/>
            <w:hideMark/>
          </w:tcPr>
          <w:p w14:paraId="71A50F76" w14:textId="77777777" w:rsidR="00693C05" w:rsidRPr="00AB4C15" w:rsidRDefault="00693C05" w:rsidP="002A4F2E">
            <w:pPr>
              <w:rPr>
                <w:rFonts w:ascii="Times New Roman" w:eastAsia="Times New Roman" w:hAnsi="Times New Roman" w:cs="Times New Roman"/>
                <w:sz w:val="17"/>
                <w:szCs w:val="17"/>
                <w:lang w:eastAsia="ru-RU"/>
              </w:rPr>
            </w:pPr>
          </w:p>
        </w:tc>
        <w:tc>
          <w:tcPr>
            <w:tcW w:w="1649" w:type="dxa"/>
            <w:tcBorders>
              <w:top w:val="nil"/>
              <w:left w:val="nil"/>
              <w:bottom w:val="single" w:sz="4" w:space="0" w:color="auto"/>
              <w:right w:val="single" w:sz="4" w:space="0" w:color="auto"/>
            </w:tcBorders>
            <w:shd w:val="clear" w:color="auto" w:fill="auto"/>
            <w:vAlign w:val="center"/>
            <w:hideMark/>
          </w:tcPr>
          <w:p w14:paraId="644F0CF0" w14:textId="77777777" w:rsidR="00693C05" w:rsidRPr="00AB4C15" w:rsidRDefault="00693C05" w:rsidP="002A4F2E">
            <w:pP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Масса бумаги площадью 1м2</w:t>
            </w:r>
          </w:p>
        </w:tc>
        <w:tc>
          <w:tcPr>
            <w:tcW w:w="992" w:type="dxa"/>
            <w:tcBorders>
              <w:top w:val="nil"/>
              <w:left w:val="nil"/>
              <w:bottom w:val="single" w:sz="4" w:space="0" w:color="auto"/>
              <w:right w:val="single" w:sz="4" w:space="0" w:color="auto"/>
            </w:tcBorders>
            <w:shd w:val="clear" w:color="auto" w:fill="auto"/>
            <w:vAlign w:val="center"/>
            <w:hideMark/>
          </w:tcPr>
          <w:p w14:paraId="47B042C1" w14:textId="77777777" w:rsidR="00693C05" w:rsidRPr="00AB4C15" w:rsidRDefault="00693C05" w:rsidP="002A4F2E">
            <w:pPr>
              <w:spacing w:after="240"/>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 80,00 и &lt; 90,00</w:t>
            </w:r>
          </w:p>
        </w:tc>
        <w:tc>
          <w:tcPr>
            <w:tcW w:w="993" w:type="dxa"/>
            <w:tcBorders>
              <w:top w:val="nil"/>
              <w:left w:val="nil"/>
              <w:bottom w:val="single" w:sz="4" w:space="0" w:color="auto"/>
              <w:right w:val="single" w:sz="4" w:space="0" w:color="auto"/>
            </w:tcBorders>
            <w:shd w:val="clear" w:color="auto" w:fill="auto"/>
            <w:vAlign w:val="center"/>
            <w:hideMark/>
          </w:tcPr>
          <w:p w14:paraId="4FFDD1B6" w14:textId="77777777" w:rsidR="00693C05" w:rsidRPr="00AB4C15" w:rsidRDefault="00693C05"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грамм</w:t>
            </w:r>
          </w:p>
        </w:tc>
        <w:tc>
          <w:tcPr>
            <w:tcW w:w="2555" w:type="dxa"/>
            <w:tcBorders>
              <w:top w:val="nil"/>
              <w:left w:val="nil"/>
              <w:bottom w:val="single" w:sz="4" w:space="0" w:color="auto"/>
              <w:right w:val="single" w:sz="4" w:space="0" w:color="auto"/>
            </w:tcBorders>
            <w:shd w:val="clear" w:color="auto" w:fill="auto"/>
            <w:vAlign w:val="center"/>
            <w:hideMark/>
          </w:tcPr>
          <w:p w14:paraId="576306A9" w14:textId="43F485AF" w:rsidR="00693C05" w:rsidRPr="00AB4C15" w:rsidRDefault="00693C05" w:rsidP="002A4F2E">
            <w:pPr>
              <w:jc w:val="center"/>
              <w:rPr>
                <w:rFonts w:ascii="Times New Roman" w:eastAsia="Times New Roman" w:hAnsi="Times New Roman" w:cs="Times New Roman"/>
                <w:sz w:val="17"/>
                <w:szCs w:val="17"/>
                <w:lang w:eastAsia="ru-RU"/>
              </w:rPr>
            </w:pPr>
            <w:r w:rsidRPr="002C3E18">
              <w:rPr>
                <w:rFonts w:ascii="Times New Roman" w:eastAsia="Times New Roman" w:hAnsi="Times New Roman" w:cs="Times New Roman"/>
                <w:sz w:val="17"/>
                <w:szCs w:val="17"/>
                <w:lang w:eastAsia="ru-RU"/>
              </w:rPr>
              <w:t>В соответствии с КТРУ</w:t>
            </w:r>
          </w:p>
        </w:tc>
        <w:tc>
          <w:tcPr>
            <w:tcW w:w="2548" w:type="dxa"/>
            <w:tcBorders>
              <w:top w:val="nil"/>
              <w:left w:val="nil"/>
              <w:bottom w:val="single" w:sz="4" w:space="0" w:color="auto"/>
              <w:right w:val="single" w:sz="4" w:space="0" w:color="auto"/>
            </w:tcBorders>
            <w:shd w:val="clear" w:color="auto" w:fill="auto"/>
            <w:hideMark/>
          </w:tcPr>
          <w:p w14:paraId="0D036F8B" w14:textId="77777777" w:rsidR="00693C05" w:rsidRPr="00AB4C15" w:rsidRDefault="00693C05" w:rsidP="002A4F2E">
            <w:pPr>
              <w:spacing w:after="240"/>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Участник закупки указывает в заявке конкретное значение характеристики</w:t>
            </w:r>
          </w:p>
        </w:tc>
        <w:tc>
          <w:tcPr>
            <w:tcW w:w="992" w:type="dxa"/>
            <w:vMerge/>
            <w:tcBorders>
              <w:left w:val="single" w:sz="4" w:space="0" w:color="auto"/>
              <w:right w:val="single" w:sz="4" w:space="0" w:color="auto"/>
            </w:tcBorders>
            <w:vAlign w:val="center"/>
            <w:hideMark/>
          </w:tcPr>
          <w:p w14:paraId="57DADB6C" w14:textId="77777777" w:rsidR="00693C05" w:rsidRPr="00AB4C15" w:rsidRDefault="00693C05" w:rsidP="002A4F2E">
            <w:pPr>
              <w:rPr>
                <w:rFonts w:ascii="Times New Roman" w:eastAsia="Times New Roman" w:hAnsi="Times New Roman" w:cs="Times New Roman"/>
                <w:sz w:val="17"/>
                <w:szCs w:val="17"/>
                <w:lang w:eastAsia="ru-RU"/>
              </w:rPr>
            </w:pPr>
          </w:p>
        </w:tc>
        <w:tc>
          <w:tcPr>
            <w:tcW w:w="851" w:type="dxa"/>
            <w:vMerge/>
            <w:tcBorders>
              <w:left w:val="single" w:sz="4" w:space="0" w:color="auto"/>
              <w:right w:val="single" w:sz="4" w:space="0" w:color="auto"/>
            </w:tcBorders>
            <w:vAlign w:val="center"/>
            <w:hideMark/>
          </w:tcPr>
          <w:p w14:paraId="0220935B" w14:textId="77777777" w:rsidR="00693C05" w:rsidRPr="00AB4C15" w:rsidRDefault="00693C05" w:rsidP="002A4F2E">
            <w:pPr>
              <w:rPr>
                <w:rFonts w:ascii="Times New Roman" w:eastAsia="Times New Roman" w:hAnsi="Times New Roman" w:cs="Times New Roman"/>
                <w:sz w:val="17"/>
                <w:szCs w:val="17"/>
                <w:lang w:eastAsia="ru-RU"/>
              </w:rPr>
            </w:pPr>
          </w:p>
        </w:tc>
        <w:tc>
          <w:tcPr>
            <w:tcW w:w="992" w:type="dxa"/>
            <w:vMerge/>
            <w:tcBorders>
              <w:left w:val="single" w:sz="4" w:space="0" w:color="auto"/>
              <w:right w:val="single" w:sz="4" w:space="0" w:color="auto"/>
            </w:tcBorders>
            <w:vAlign w:val="center"/>
            <w:hideMark/>
          </w:tcPr>
          <w:p w14:paraId="36C1CAB9" w14:textId="77777777" w:rsidR="00693C05" w:rsidRPr="00AB4C15" w:rsidRDefault="00693C05" w:rsidP="002A4F2E">
            <w:pPr>
              <w:rPr>
                <w:rFonts w:ascii="Times New Roman" w:eastAsia="Times New Roman" w:hAnsi="Times New Roman" w:cs="Times New Roman"/>
                <w:sz w:val="17"/>
                <w:szCs w:val="17"/>
                <w:lang w:eastAsia="ru-RU"/>
              </w:rPr>
            </w:pPr>
          </w:p>
        </w:tc>
        <w:tc>
          <w:tcPr>
            <w:tcW w:w="709" w:type="dxa"/>
            <w:vMerge/>
            <w:tcBorders>
              <w:left w:val="single" w:sz="4" w:space="0" w:color="auto"/>
              <w:right w:val="single" w:sz="4" w:space="0" w:color="auto"/>
            </w:tcBorders>
            <w:vAlign w:val="center"/>
          </w:tcPr>
          <w:p w14:paraId="438AEBAF" w14:textId="77777777" w:rsidR="00693C05" w:rsidRPr="00AB4C15" w:rsidRDefault="00693C05" w:rsidP="002A4F2E">
            <w:pPr>
              <w:rPr>
                <w:rFonts w:ascii="Times New Roman" w:eastAsia="Times New Roman" w:hAnsi="Times New Roman" w:cs="Times New Roman"/>
                <w:sz w:val="17"/>
                <w:szCs w:val="17"/>
                <w:lang w:eastAsia="ru-RU"/>
              </w:rPr>
            </w:pPr>
          </w:p>
        </w:tc>
        <w:tc>
          <w:tcPr>
            <w:tcW w:w="1275" w:type="dxa"/>
            <w:vMerge/>
            <w:tcBorders>
              <w:left w:val="single" w:sz="4" w:space="0" w:color="auto"/>
              <w:right w:val="single" w:sz="4" w:space="0" w:color="auto"/>
            </w:tcBorders>
            <w:vAlign w:val="center"/>
          </w:tcPr>
          <w:p w14:paraId="43806633" w14:textId="77777777" w:rsidR="00693C05" w:rsidRPr="00AB4C15" w:rsidRDefault="00693C05" w:rsidP="002A4F2E">
            <w:pPr>
              <w:rPr>
                <w:rFonts w:ascii="Times New Roman" w:eastAsia="Times New Roman" w:hAnsi="Times New Roman" w:cs="Times New Roman"/>
                <w:sz w:val="17"/>
                <w:szCs w:val="17"/>
                <w:lang w:eastAsia="ru-RU"/>
              </w:rPr>
            </w:pPr>
          </w:p>
        </w:tc>
      </w:tr>
      <w:tr w:rsidR="00693C05" w:rsidRPr="00AB4C15" w14:paraId="3FCBEDCE" w14:textId="77777777" w:rsidTr="00E95D67">
        <w:trPr>
          <w:trHeight w:val="497"/>
          <w:jc w:val="center"/>
        </w:trPr>
        <w:tc>
          <w:tcPr>
            <w:tcW w:w="456" w:type="dxa"/>
            <w:vMerge/>
            <w:tcBorders>
              <w:left w:val="single" w:sz="4" w:space="0" w:color="auto"/>
              <w:right w:val="single" w:sz="4" w:space="0" w:color="auto"/>
            </w:tcBorders>
            <w:vAlign w:val="center"/>
            <w:hideMark/>
          </w:tcPr>
          <w:p w14:paraId="626737EC" w14:textId="77777777" w:rsidR="00693C05" w:rsidRPr="00AB4C15" w:rsidRDefault="00693C05" w:rsidP="002A4F2E">
            <w:pPr>
              <w:rPr>
                <w:rFonts w:ascii="Times New Roman" w:eastAsia="Times New Roman" w:hAnsi="Times New Roman" w:cs="Times New Roman"/>
                <w:sz w:val="17"/>
                <w:szCs w:val="17"/>
                <w:lang w:eastAsia="ru-RU"/>
              </w:rPr>
            </w:pPr>
          </w:p>
        </w:tc>
        <w:tc>
          <w:tcPr>
            <w:tcW w:w="1104" w:type="dxa"/>
            <w:vMerge/>
            <w:tcBorders>
              <w:left w:val="single" w:sz="4" w:space="0" w:color="auto"/>
              <w:right w:val="single" w:sz="4" w:space="0" w:color="auto"/>
            </w:tcBorders>
            <w:vAlign w:val="center"/>
            <w:hideMark/>
          </w:tcPr>
          <w:p w14:paraId="2CD9369F" w14:textId="77777777" w:rsidR="00693C05" w:rsidRPr="00AB4C15" w:rsidRDefault="00693C05" w:rsidP="002A4F2E">
            <w:pPr>
              <w:rPr>
                <w:rFonts w:ascii="Times New Roman" w:eastAsia="Times New Roman" w:hAnsi="Times New Roman" w:cs="Times New Roman"/>
                <w:sz w:val="17"/>
                <w:szCs w:val="17"/>
                <w:lang w:eastAsia="ru-RU"/>
              </w:rPr>
            </w:pPr>
          </w:p>
        </w:tc>
        <w:tc>
          <w:tcPr>
            <w:tcW w:w="902" w:type="dxa"/>
            <w:vMerge/>
            <w:tcBorders>
              <w:left w:val="single" w:sz="4" w:space="0" w:color="auto"/>
              <w:right w:val="single" w:sz="4" w:space="0" w:color="auto"/>
            </w:tcBorders>
            <w:vAlign w:val="center"/>
            <w:hideMark/>
          </w:tcPr>
          <w:p w14:paraId="24113C18" w14:textId="77777777" w:rsidR="00693C05" w:rsidRPr="00AB4C15" w:rsidRDefault="00693C05" w:rsidP="002A4F2E">
            <w:pPr>
              <w:rPr>
                <w:rFonts w:ascii="Times New Roman" w:eastAsia="Times New Roman" w:hAnsi="Times New Roman" w:cs="Times New Roman"/>
                <w:sz w:val="17"/>
                <w:szCs w:val="17"/>
                <w:lang w:eastAsia="ru-RU"/>
              </w:rPr>
            </w:pPr>
          </w:p>
        </w:tc>
        <w:tc>
          <w:tcPr>
            <w:tcW w:w="1649" w:type="dxa"/>
            <w:tcBorders>
              <w:top w:val="nil"/>
              <w:left w:val="nil"/>
              <w:bottom w:val="single" w:sz="4" w:space="0" w:color="auto"/>
              <w:right w:val="single" w:sz="4" w:space="0" w:color="auto"/>
            </w:tcBorders>
            <w:shd w:val="clear" w:color="000000" w:fill="FFFFFF"/>
            <w:vAlign w:val="center"/>
            <w:hideMark/>
          </w:tcPr>
          <w:p w14:paraId="443B1F63" w14:textId="77777777" w:rsidR="00693C05" w:rsidRPr="00AB4C15" w:rsidRDefault="00693C05" w:rsidP="002A4F2E">
            <w:pP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Формат</w:t>
            </w:r>
          </w:p>
        </w:tc>
        <w:tc>
          <w:tcPr>
            <w:tcW w:w="992" w:type="dxa"/>
            <w:tcBorders>
              <w:top w:val="nil"/>
              <w:left w:val="nil"/>
              <w:bottom w:val="single" w:sz="4" w:space="0" w:color="auto"/>
              <w:right w:val="single" w:sz="4" w:space="0" w:color="auto"/>
            </w:tcBorders>
            <w:shd w:val="clear" w:color="000000" w:fill="FFFFFF"/>
            <w:vAlign w:val="center"/>
            <w:hideMark/>
          </w:tcPr>
          <w:p w14:paraId="2B2FFB6C" w14:textId="77777777" w:rsidR="00693C05" w:rsidRPr="00AB4C15" w:rsidRDefault="00693C05"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A4</w:t>
            </w:r>
          </w:p>
        </w:tc>
        <w:tc>
          <w:tcPr>
            <w:tcW w:w="993" w:type="dxa"/>
            <w:tcBorders>
              <w:top w:val="nil"/>
              <w:left w:val="nil"/>
              <w:bottom w:val="single" w:sz="4" w:space="0" w:color="auto"/>
              <w:right w:val="single" w:sz="4" w:space="0" w:color="auto"/>
            </w:tcBorders>
            <w:shd w:val="clear" w:color="auto" w:fill="auto"/>
            <w:vAlign w:val="center"/>
            <w:hideMark/>
          </w:tcPr>
          <w:p w14:paraId="6ACD2BA2" w14:textId="77777777" w:rsidR="00693C05" w:rsidRPr="00AB4C15" w:rsidRDefault="00693C05" w:rsidP="002A4F2E">
            <w:pPr>
              <w:jc w:val="center"/>
              <w:rPr>
                <w:rFonts w:ascii="Times New Roman" w:eastAsia="Times New Roman" w:hAnsi="Times New Roman" w:cs="Times New Roman"/>
                <w:sz w:val="17"/>
                <w:szCs w:val="17"/>
                <w:lang w:eastAsia="ru-RU"/>
              </w:rPr>
            </w:pPr>
          </w:p>
        </w:tc>
        <w:tc>
          <w:tcPr>
            <w:tcW w:w="2555" w:type="dxa"/>
            <w:tcBorders>
              <w:top w:val="nil"/>
              <w:left w:val="nil"/>
              <w:bottom w:val="single" w:sz="4" w:space="0" w:color="auto"/>
              <w:right w:val="single" w:sz="4" w:space="0" w:color="auto"/>
            </w:tcBorders>
            <w:shd w:val="clear" w:color="auto" w:fill="auto"/>
            <w:vAlign w:val="center"/>
            <w:hideMark/>
          </w:tcPr>
          <w:p w14:paraId="5C0FD80A" w14:textId="77777777" w:rsidR="00693C05" w:rsidRPr="00AB4C15" w:rsidRDefault="00693C05"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В соответствии с КТРУ</w:t>
            </w:r>
          </w:p>
        </w:tc>
        <w:tc>
          <w:tcPr>
            <w:tcW w:w="2548" w:type="dxa"/>
            <w:tcBorders>
              <w:top w:val="nil"/>
              <w:left w:val="nil"/>
              <w:bottom w:val="single" w:sz="4" w:space="0" w:color="auto"/>
              <w:right w:val="single" w:sz="4" w:space="0" w:color="auto"/>
            </w:tcBorders>
            <w:shd w:val="clear" w:color="auto" w:fill="auto"/>
            <w:hideMark/>
          </w:tcPr>
          <w:p w14:paraId="66DFF0F1" w14:textId="77777777" w:rsidR="00693C05" w:rsidRPr="00AB4C15" w:rsidRDefault="00693C05"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Значение характеристики не может изменяться участником закупки</w:t>
            </w:r>
          </w:p>
        </w:tc>
        <w:tc>
          <w:tcPr>
            <w:tcW w:w="992" w:type="dxa"/>
            <w:vMerge/>
            <w:tcBorders>
              <w:left w:val="single" w:sz="4" w:space="0" w:color="auto"/>
              <w:right w:val="single" w:sz="4" w:space="0" w:color="auto"/>
            </w:tcBorders>
            <w:vAlign w:val="center"/>
            <w:hideMark/>
          </w:tcPr>
          <w:p w14:paraId="382B2A50" w14:textId="77777777" w:rsidR="00693C05" w:rsidRPr="00AB4C15" w:rsidRDefault="00693C05" w:rsidP="002A4F2E">
            <w:pPr>
              <w:rPr>
                <w:rFonts w:ascii="Times New Roman" w:eastAsia="Times New Roman" w:hAnsi="Times New Roman" w:cs="Times New Roman"/>
                <w:sz w:val="17"/>
                <w:szCs w:val="17"/>
                <w:lang w:eastAsia="ru-RU"/>
              </w:rPr>
            </w:pPr>
          </w:p>
        </w:tc>
        <w:tc>
          <w:tcPr>
            <w:tcW w:w="851" w:type="dxa"/>
            <w:vMerge/>
            <w:tcBorders>
              <w:left w:val="single" w:sz="4" w:space="0" w:color="auto"/>
              <w:right w:val="single" w:sz="4" w:space="0" w:color="auto"/>
            </w:tcBorders>
            <w:vAlign w:val="center"/>
            <w:hideMark/>
          </w:tcPr>
          <w:p w14:paraId="6B0313F4" w14:textId="77777777" w:rsidR="00693C05" w:rsidRPr="00AB4C15" w:rsidRDefault="00693C05" w:rsidP="002A4F2E">
            <w:pPr>
              <w:rPr>
                <w:rFonts w:ascii="Times New Roman" w:eastAsia="Times New Roman" w:hAnsi="Times New Roman" w:cs="Times New Roman"/>
                <w:sz w:val="17"/>
                <w:szCs w:val="17"/>
                <w:lang w:eastAsia="ru-RU"/>
              </w:rPr>
            </w:pPr>
          </w:p>
        </w:tc>
        <w:tc>
          <w:tcPr>
            <w:tcW w:w="992" w:type="dxa"/>
            <w:vMerge/>
            <w:tcBorders>
              <w:left w:val="single" w:sz="4" w:space="0" w:color="auto"/>
              <w:right w:val="single" w:sz="4" w:space="0" w:color="auto"/>
            </w:tcBorders>
            <w:vAlign w:val="center"/>
            <w:hideMark/>
          </w:tcPr>
          <w:p w14:paraId="7021701F" w14:textId="77777777" w:rsidR="00693C05" w:rsidRPr="00AB4C15" w:rsidRDefault="00693C05" w:rsidP="002A4F2E">
            <w:pPr>
              <w:rPr>
                <w:rFonts w:ascii="Times New Roman" w:eastAsia="Times New Roman" w:hAnsi="Times New Roman" w:cs="Times New Roman"/>
                <w:sz w:val="17"/>
                <w:szCs w:val="17"/>
                <w:lang w:eastAsia="ru-RU"/>
              </w:rPr>
            </w:pPr>
          </w:p>
        </w:tc>
        <w:tc>
          <w:tcPr>
            <w:tcW w:w="709" w:type="dxa"/>
            <w:vMerge/>
            <w:tcBorders>
              <w:left w:val="single" w:sz="4" w:space="0" w:color="auto"/>
              <w:right w:val="single" w:sz="4" w:space="0" w:color="auto"/>
            </w:tcBorders>
            <w:vAlign w:val="center"/>
          </w:tcPr>
          <w:p w14:paraId="4DD75876" w14:textId="77777777" w:rsidR="00693C05" w:rsidRPr="00AB4C15" w:rsidRDefault="00693C05" w:rsidP="002A4F2E">
            <w:pPr>
              <w:rPr>
                <w:rFonts w:ascii="Times New Roman" w:eastAsia="Times New Roman" w:hAnsi="Times New Roman" w:cs="Times New Roman"/>
                <w:sz w:val="17"/>
                <w:szCs w:val="17"/>
                <w:lang w:eastAsia="ru-RU"/>
              </w:rPr>
            </w:pPr>
          </w:p>
        </w:tc>
        <w:tc>
          <w:tcPr>
            <w:tcW w:w="1275" w:type="dxa"/>
            <w:vMerge/>
            <w:tcBorders>
              <w:left w:val="single" w:sz="4" w:space="0" w:color="auto"/>
              <w:right w:val="single" w:sz="4" w:space="0" w:color="auto"/>
            </w:tcBorders>
            <w:vAlign w:val="center"/>
          </w:tcPr>
          <w:p w14:paraId="596982CE" w14:textId="77777777" w:rsidR="00693C05" w:rsidRPr="00AB4C15" w:rsidRDefault="00693C05" w:rsidP="002A4F2E">
            <w:pPr>
              <w:rPr>
                <w:rFonts w:ascii="Times New Roman" w:eastAsia="Times New Roman" w:hAnsi="Times New Roman" w:cs="Times New Roman"/>
                <w:sz w:val="17"/>
                <w:szCs w:val="17"/>
                <w:lang w:eastAsia="ru-RU"/>
              </w:rPr>
            </w:pPr>
          </w:p>
        </w:tc>
      </w:tr>
      <w:tr w:rsidR="00693C05" w:rsidRPr="00AB4C15" w14:paraId="5F331EC6" w14:textId="77777777" w:rsidTr="00E95D67">
        <w:trPr>
          <w:trHeight w:val="577"/>
          <w:jc w:val="center"/>
        </w:trPr>
        <w:tc>
          <w:tcPr>
            <w:tcW w:w="456" w:type="dxa"/>
            <w:vMerge/>
            <w:tcBorders>
              <w:left w:val="single" w:sz="4" w:space="0" w:color="auto"/>
              <w:right w:val="single" w:sz="4" w:space="0" w:color="auto"/>
            </w:tcBorders>
            <w:vAlign w:val="center"/>
            <w:hideMark/>
          </w:tcPr>
          <w:p w14:paraId="0D6ED0EE" w14:textId="77777777" w:rsidR="00693C05" w:rsidRPr="00AB4C15" w:rsidRDefault="00693C05" w:rsidP="002A4F2E">
            <w:pPr>
              <w:rPr>
                <w:rFonts w:ascii="Times New Roman" w:eastAsia="Times New Roman" w:hAnsi="Times New Roman" w:cs="Times New Roman"/>
                <w:sz w:val="17"/>
                <w:szCs w:val="17"/>
                <w:lang w:eastAsia="ru-RU"/>
              </w:rPr>
            </w:pPr>
          </w:p>
        </w:tc>
        <w:tc>
          <w:tcPr>
            <w:tcW w:w="1104" w:type="dxa"/>
            <w:vMerge/>
            <w:tcBorders>
              <w:left w:val="single" w:sz="4" w:space="0" w:color="auto"/>
              <w:right w:val="single" w:sz="4" w:space="0" w:color="auto"/>
            </w:tcBorders>
            <w:vAlign w:val="center"/>
            <w:hideMark/>
          </w:tcPr>
          <w:p w14:paraId="6F51ECCF" w14:textId="77777777" w:rsidR="00693C05" w:rsidRPr="00AB4C15" w:rsidRDefault="00693C05" w:rsidP="002A4F2E">
            <w:pPr>
              <w:rPr>
                <w:rFonts w:ascii="Times New Roman" w:eastAsia="Times New Roman" w:hAnsi="Times New Roman" w:cs="Times New Roman"/>
                <w:sz w:val="17"/>
                <w:szCs w:val="17"/>
                <w:lang w:eastAsia="ru-RU"/>
              </w:rPr>
            </w:pPr>
          </w:p>
        </w:tc>
        <w:tc>
          <w:tcPr>
            <w:tcW w:w="902" w:type="dxa"/>
            <w:vMerge/>
            <w:tcBorders>
              <w:left w:val="single" w:sz="4" w:space="0" w:color="auto"/>
              <w:right w:val="single" w:sz="4" w:space="0" w:color="auto"/>
            </w:tcBorders>
            <w:vAlign w:val="center"/>
            <w:hideMark/>
          </w:tcPr>
          <w:p w14:paraId="34F6C3CD" w14:textId="77777777" w:rsidR="00693C05" w:rsidRPr="00AB4C15" w:rsidRDefault="00693C05" w:rsidP="002A4F2E">
            <w:pPr>
              <w:rPr>
                <w:rFonts w:ascii="Times New Roman" w:eastAsia="Times New Roman" w:hAnsi="Times New Roman" w:cs="Times New Roman"/>
                <w:sz w:val="17"/>
                <w:szCs w:val="17"/>
                <w:lang w:eastAsia="ru-RU"/>
              </w:rPr>
            </w:pPr>
          </w:p>
        </w:tc>
        <w:tc>
          <w:tcPr>
            <w:tcW w:w="1649" w:type="dxa"/>
            <w:tcBorders>
              <w:top w:val="nil"/>
              <w:left w:val="nil"/>
              <w:bottom w:val="single" w:sz="4" w:space="0" w:color="auto"/>
              <w:right w:val="single" w:sz="4" w:space="0" w:color="auto"/>
            </w:tcBorders>
            <w:shd w:val="clear" w:color="000000" w:fill="FFFFFF"/>
            <w:vAlign w:val="center"/>
            <w:hideMark/>
          </w:tcPr>
          <w:p w14:paraId="79C25A06" w14:textId="77777777" w:rsidR="00693C05" w:rsidRPr="00AB4C15" w:rsidRDefault="00693C05" w:rsidP="002A4F2E">
            <w:pP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Цветность</w:t>
            </w:r>
          </w:p>
        </w:tc>
        <w:tc>
          <w:tcPr>
            <w:tcW w:w="992" w:type="dxa"/>
            <w:tcBorders>
              <w:top w:val="nil"/>
              <w:left w:val="nil"/>
              <w:bottom w:val="single" w:sz="4" w:space="0" w:color="auto"/>
              <w:right w:val="single" w:sz="4" w:space="0" w:color="auto"/>
            </w:tcBorders>
            <w:shd w:val="clear" w:color="000000" w:fill="FFFFFF"/>
            <w:vAlign w:val="center"/>
            <w:hideMark/>
          </w:tcPr>
          <w:p w14:paraId="30048E1E" w14:textId="77777777" w:rsidR="00693C05" w:rsidRPr="00AB4C15" w:rsidRDefault="00693C05" w:rsidP="002A4F2E">
            <w:pPr>
              <w:jc w:val="center"/>
              <w:rPr>
                <w:rFonts w:ascii="Times New Roman" w:eastAsia="Times New Roman" w:hAnsi="Times New Roman" w:cs="Times New Roman"/>
                <w:color w:val="000000"/>
                <w:sz w:val="17"/>
                <w:szCs w:val="17"/>
                <w:lang w:eastAsia="ru-RU"/>
              </w:rPr>
            </w:pPr>
            <w:r w:rsidRPr="00AB4C15">
              <w:rPr>
                <w:rFonts w:ascii="Times New Roman" w:eastAsia="Times New Roman" w:hAnsi="Times New Roman" w:cs="Times New Roman"/>
                <w:color w:val="000000"/>
                <w:sz w:val="17"/>
                <w:szCs w:val="17"/>
                <w:lang w:eastAsia="ru-RU"/>
              </w:rPr>
              <w:t>Белая</w:t>
            </w:r>
          </w:p>
        </w:tc>
        <w:tc>
          <w:tcPr>
            <w:tcW w:w="993" w:type="dxa"/>
            <w:tcBorders>
              <w:top w:val="nil"/>
              <w:left w:val="nil"/>
              <w:bottom w:val="single" w:sz="4" w:space="0" w:color="auto"/>
              <w:right w:val="single" w:sz="4" w:space="0" w:color="auto"/>
            </w:tcBorders>
            <w:shd w:val="clear" w:color="auto" w:fill="auto"/>
            <w:vAlign w:val="center"/>
            <w:hideMark/>
          </w:tcPr>
          <w:p w14:paraId="39CCEB24" w14:textId="77777777" w:rsidR="00693C05" w:rsidRPr="00AB4C15" w:rsidRDefault="00693C05" w:rsidP="002A4F2E">
            <w:pPr>
              <w:jc w:val="center"/>
              <w:rPr>
                <w:rFonts w:ascii="Times New Roman" w:eastAsia="Times New Roman" w:hAnsi="Times New Roman" w:cs="Times New Roman"/>
                <w:sz w:val="17"/>
                <w:szCs w:val="17"/>
                <w:lang w:eastAsia="ru-RU"/>
              </w:rPr>
            </w:pPr>
          </w:p>
        </w:tc>
        <w:tc>
          <w:tcPr>
            <w:tcW w:w="2555" w:type="dxa"/>
            <w:tcBorders>
              <w:top w:val="nil"/>
              <w:left w:val="nil"/>
              <w:bottom w:val="single" w:sz="4" w:space="0" w:color="auto"/>
              <w:right w:val="single" w:sz="4" w:space="0" w:color="auto"/>
            </w:tcBorders>
            <w:shd w:val="clear" w:color="auto" w:fill="auto"/>
            <w:vAlign w:val="center"/>
            <w:hideMark/>
          </w:tcPr>
          <w:p w14:paraId="0565A08B" w14:textId="39AC1281" w:rsidR="00693C05" w:rsidRPr="00AB4C15" w:rsidRDefault="00693C05" w:rsidP="002A4F2E">
            <w:pPr>
              <w:jc w:val="center"/>
              <w:rPr>
                <w:rFonts w:ascii="Times New Roman" w:eastAsia="Times New Roman" w:hAnsi="Times New Roman" w:cs="Times New Roman"/>
                <w:sz w:val="17"/>
                <w:szCs w:val="17"/>
                <w:lang w:eastAsia="ru-RU"/>
              </w:rPr>
            </w:pPr>
            <w:r w:rsidRPr="002C3E18">
              <w:rPr>
                <w:rFonts w:ascii="Times New Roman" w:eastAsia="Times New Roman" w:hAnsi="Times New Roman" w:cs="Times New Roman"/>
                <w:sz w:val="17"/>
                <w:szCs w:val="17"/>
                <w:lang w:eastAsia="ru-RU"/>
              </w:rPr>
              <w:t>В соответствии с КТРУ</w:t>
            </w:r>
          </w:p>
        </w:tc>
        <w:tc>
          <w:tcPr>
            <w:tcW w:w="2548" w:type="dxa"/>
            <w:tcBorders>
              <w:top w:val="nil"/>
              <w:left w:val="nil"/>
              <w:bottom w:val="single" w:sz="4" w:space="0" w:color="auto"/>
              <w:right w:val="single" w:sz="4" w:space="0" w:color="auto"/>
            </w:tcBorders>
            <w:shd w:val="clear" w:color="auto" w:fill="auto"/>
            <w:hideMark/>
          </w:tcPr>
          <w:p w14:paraId="26CCAD85" w14:textId="77777777" w:rsidR="00693C05" w:rsidRPr="00AB4C15" w:rsidRDefault="00693C05" w:rsidP="002A4F2E">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Значение характеристики не может изменяться участником закупки</w:t>
            </w:r>
          </w:p>
        </w:tc>
        <w:tc>
          <w:tcPr>
            <w:tcW w:w="992" w:type="dxa"/>
            <w:vMerge/>
            <w:tcBorders>
              <w:left w:val="single" w:sz="4" w:space="0" w:color="auto"/>
              <w:right w:val="single" w:sz="4" w:space="0" w:color="auto"/>
            </w:tcBorders>
            <w:vAlign w:val="center"/>
            <w:hideMark/>
          </w:tcPr>
          <w:p w14:paraId="15298390" w14:textId="77777777" w:rsidR="00693C05" w:rsidRPr="00AB4C15" w:rsidRDefault="00693C05" w:rsidP="002A4F2E">
            <w:pPr>
              <w:rPr>
                <w:rFonts w:ascii="Times New Roman" w:eastAsia="Times New Roman" w:hAnsi="Times New Roman" w:cs="Times New Roman"/>
                <w:sz w:val="17"/>
                <w:szCs w:val="17"/>
                <w:lang w:eastAsia="ru-RU"/>
              </w:rPr>
            </w:pPr>
          </w:p>
        </w:tc>
        <w:tc>
          <w:tcPr>
            <w:tcW w:w="851" w:type="dxa"/>
            <w:vMerge/>
            <w:tcBorders>
              <w:left w:val="single" w:sz="4" w:space="0" w:color="auto"/>
              <w:right w:val="single" w:sz="4" w:space="0" w:color="auto"/>
            </w:tcBorders>
            <w:vAlign w:val="center"/>
            <w:hideMark/>
          </w:tcPr>
          <w:p w14:paraId="74A8E049" w14:textId="77777777" w:rsidR="00693C05" w:rsidRPr="00AB4C15" w:rsidRDefault="00693C05" w:rsidP="002A4F2E">
            <w:pPr>
              <w:rPr>
                <w:rFonts w:ascii="Times New Roman" w:eastAsia="Times New Roman" w:hAnsi="Times New Roman" w:cs="Times New Roman"/>
                <w:sz w:val="17"/>
                <w:szCs w:val="17"/>
                <w:lang w:eastAsia="ru-RU"/>
              </w:rPr>
            </w:pPr>
          </w:p>
        </w:tc>
        <w:tc>
          <w:tcPr>
            <w:tcW w:w="992" w:type="dxa"/>
            <w:vMerge/>
            <w:tcBorders>
              <w:left w:val="single" w:sz="4" w:space="0" w:color="auto"/>
              <w:right w:val="single" w:sz="4" w:space="0" w:color="auto"/>
            </w:tcBorders>
            <w:vAlign w:val="center"/>
            <w:hideMark/>
          </w:tcPr>
          <w:p w14:paraId="0DB13A79" w14:textId="77777777" w:rsidR="00693C05" w:rsidRPr="00AB4C15" w:rsidRDefault="00693C05" w:rsidP="002A4F2E">
            <w:pPr>
              <w:rPr>
                <w:rFonts w:ascii="Times New Roman" w:eastAsia="Times New Roman" w:hAnsi="Times New Roman" w:cs="Times New Roman"/>
                <w:sz w:val="17"/>
                <w:szCs w:val="17"/>
                <w:lang w:eastAsia="ru-RU"/>
              </w:rPr>
            </w:pPr>
          </w:p>
        </w:tc>
        <w:tc>
          <w:tcPr>
            <w:tcW w:w="709" w:type="dxa"/>
            <w:vMerge/>
            <w:tcBorders>
              <w:left w:val="single" w:sz="4" w:space="0" w:color="auto"/>
              <w:right w:val="single" w:sz="4" w:space="0" w:color="auto"/>
            </w:tcBorders>
            <w:vAlign w:val="center"/>
          </w:tcPr>
          <w:p w14:paraId="631CE170" w14:textId="77777777" w:rsidR="00693C05" w:rsidRPr="00AB4C15" w:rsidRDefault="00693C05" w:rsidP="002A4F2E">
            <w:pPr>
              <w:rPr>
                <w:rFonts w:ascii="Times New Roman" w:eastAsia="Times New Roman" w:hAnsi="Times New Roman" w:cs="Times New Roman"/>
                <w:sz w:val="17"/>
                <w:szCs w:val="17"/>
                <w:lang w:eastAsia="ru-RU"/>
              </w:rPr>
            </w:pPr>
          </w:p>
        </w:tc>
        <w:tc>
          <w:tcPr>
            <w:tcW w:w="1275" w:type="dxa"/>
            <w:vMerge/>
            <w:tcBorders>
              <w:left w:val="single" w:sz="4" w:space="0" w:color="auto"/>
              <w:right w:val="single" w:sz="4" w:space="0" w:color="auto"/>
            </w:tcBorders>
            <w:vAlign w:val="center"/>
          </w:tcPr>
          <w:p w14:paraId="66016957" w14:textId="77777777" w:rsidR="00693C05" w:rsidRPr="00AB4C15" w:rsidRDefault="00693C05" w:rsidP="002A4F2E">
            <w:pPr>
              <w:rPr>
                <w:rFonts w:ascii="Times New Roman" w:eastAsia="Times New Roman" w:hAnsi="Times New Roman" w:cs="Times New Roman"/>
                <w:sz w:val="17"/>
                <w:szCs w:val="17"/>
                <w:lang w:eastAsia="ru-RU"/>
              </w:rPr>
            </w:pPr>
          </w:p>
        </w:tc>
      </w:tr>
      <w:tr w:rsidR="00693C05" w:rsidRPr="00AB4C15" w14:paraId="3FAB2ABD" w14:textId="77777777" w:rsidTr="00E95D67">
        <w:trPr>
          <w:trHeight w:val="577"/>
          <w:jc w:val="center"/>
        </w:trPr>
        <w:tc>
          <w:tcPr>
            <w:tcW w:w="456" w:type="dxa"/>
            <w:vMerge/>
            <w:tcBorders>
              <w:left w:val="single" w:sz="4" w:space="0" w:color="auto"/>
              <w:bottom w:val="single" w:sz="4" w:space="0" w:color="auto"/>
              <w:right w:val="single" w:sz="4" w:space="0" w:color="auto"/>
            </w:tcBorders>
            <w:vAlign w:val="center"/>
          </w:tcPr>
          <w:p w14:paraId="4730688C" w14:textId="77777777" w:rsidR="00693C05" w:rsidRPr="00AB4C15" w:rsidRDefault="00693C05" w:rsidP="007118FD">
            <w:pPr>
              <w:rPr>
                <w:rFonts w:ascii="Times New Roman" w:eastAsia="Times New Roman" w:hAnsi="Times New Roman" w:cs="Times New Roman"/>
                <w:sz w:val="17"/>
                <w:szCs w:val="17"/>
                <w:lang w:eastAsia="ru-RU"/>
              </w:rPr>
            </w:pPr>
          </w:p>
        </w:tc>
        <w:tc>
          <w:tcPr>
            <w:tcW w:w="1104" w:type="dxa"/>
            <w:vMerge/>
            <w:tcBorders>
              <w:left w:val="single" w:sz="4" w:space="0" w:color="auto"/>
              <w:bottom w:val="single" w:sz="4" w:space="0" w:color="auto"/>
              <w:right w:val="single" w:sz="4" w:space="0" w:color="auto"/>
            </w:tcBorders>
            <w:vAlign w:val="center"/>
          </w:tcPr>
          <w:p w14:paraId="27279BCD" w14:textId="77777777" w:rsidR="00693C05" w:rsidRPr="00AB4C15" w:rsidRDefault="00693C05" w:rsidP="007118FD">
            <w:pPr>
              <w:rPr>
                <w:rFonts w:ascii="Times New Roman" w:eastAsia="Times New Roman" w:hAnsi="Times New Roman" w:cs="Times New Roman"/>
                <w:sz w:val="17"/>
                <w:szCs w:val="17"/>
                <w:lang w:eastAsia="ru-RU"/>
              </w:rPr>
            </w:pPr>
          </w:p>
        </w:tc>
        <w:tc>
          <w:tcPr>
            <w:tcW w:w="902" w:type="dxa"/>
            <w:vMerge/>
            <w:tcBorders>
              <w:left w:val="single" w:sz="4" w:space="0" w:color="auto"/>
              <w:bottom w:val="single" w:sz="4" w:space="0" w:color="auto"/>
              <w:right w:val="single" w:sz="4" w:space="0" w:color="auto"/>
            </w:tcBorders>
            <w:vAlign w:val="center"/>
          </w:tcPr>
          <w:p w14:paraId="3590D241" w14:textId="77777777" w:rsidR="00693C05" w:rsidRPr="00AB4C15" w:rsidRDefault="00693C05" w:rsidP="007118FD">
            <w:pPr>
              <w:rPr>
                <w:rFonts w:ascii="Times New Roman" w:eastAsia="Times New Roman" w:hAnsi="Times New Roman" w:cs="Times New Roman"/>
                <w:sz w:val="17"/>
                <w:szCs w:val="17"/>
                <w:lang w:eastAsia="ru-RU"/>
              </w:rPr>
            </w:pPr>
          </w:p>
        </w:tc>
        <w:tc>
          <w:tcPr>
            <w:tcW w:w="1649" w:type="dxa"/>
            <w:tcBorders>
              <w:top w:val="nil"/>
              <w:left w:val="nil"/>
              <w:bottom w:val="single" w:sz="4" w:space="0" w:color="auto"/>
              <w:right w:val="single" w:sz="4" w:space="0" w:color="auto"/>
            </w:tcBorders>
            <w:shd w:val="clear" w:color="000000" w:fill="FFFFFF"/>
            <w:vAlign w:val="center"/>
          </w:tcPr>
          <w:p w14:paraId="0FDEC5BB" w14:textId="77777777" w:rsidR="00693C05" w:rsidRPr="00AB4C15" w:rsidRDefault="00693C05" w:rsidP="007118FD">
            <w:pPr>
              <w:rPr>
                <w:rFonts w:ascii="Times New Roman" w:eastAsia="Times New Roman" w:hAnsi="Times New Roman" w:cs="Times New Roman"/>
                <w:color w:val="000000"/>
                <w:sz w:val="17"/>
                <w:szCs w:val="17"/>
                <w:lang w:eastAsia="ru-RU"/>
              </w:rPr>
            </w:pPr>
            <w:r>
              <w:rPr>
                <w:rFonts w:ascii="Times New Roman" w:eastAsia="Times New Roman" w:hAnsi="Times New Roman" w:cs="Times New Roman"/>
                <w:color w:val="000000"/>
                <w:sz w:val="17"/>
                <w:szCs w:val="17"/>
                <w:lang w:eastAsia="ru-RU"/>
              </w:rPr>
              <w:t>Марка</w:t>
            </w:r>
          </w:p>
        </w:tc>
        <w:tc>
          <w:tcPr>
            <w:tcW w:w="992" w:type="dxa"/>
            <w:tcBorders>
              <w:top w:val="nil"/>
              <w:left w:val="nil"/>
              <w:bottom w:val="single" w:sz="4" w:space="0" w:color="auto"/>
              <w:right w:val="single" w:sz="4" w:space="0" w:color="auto"/>
            </w:tcBorders>
            <w:shd w:val="clear" w:color="000000" w:fill="FFFFFF"/>
            <w:vAlign w:val="center"/>
          </w:tcPr>
          <w:p w14:paraId="705460A9" w14:textId="77777777" w:rsidR="00693C05" w:rsidRPr="00AB4C15" w:rsidRDefault="00693C05" w:rsidP="007118FD">
            <w:pPr>
              <w:jc w:val="center"/>
              <w:rPr>
                <w:rFonts w:ascii="Times New Roman" w:eastAsia="Times New Roman" w:hAnsi="Times New Roman" w:cs="Times New Roman"/>
                <w:color w:val="000000"/>
                <w:sz w:val="17"/>
                <w:szCs w:val="17"/>
                <w:lang w:eastAsia="ru-RU"/>
              </w:rPr>
            </w:pPr>
            <w:r>
              <w:rPr>
                <w:rFonts w:ascii="Times New Roman" w:eastAsia="Times New Roman" w:hAnsi="Times New Roman" w:cs="Times New Roman"/>
                <w:color w:val="000000"/>
                <w:sz w:val="17"/>
                <w:szCs w:val="17"/>
                <w:lang w:eastAsia="ru-RU"/>
              </w:rPr>
              <w:t>С</w:t>
            </w:r>
          </w:p>
        </w:tc>
        <w:tc>
          <w:tcPr>
            <w:tcW w:w="993" w:type="dxa"/>
            <w:tcBorders>
              <w:top w:val="nil"/>
              <w:left w:val="nil"/>
              <w:bottom w:val="single" w:sz="4" w:space="0" w:color="auto"/>
              <w:right w:val="single" w:sz="4" w:space="0" w:color="auto"/>
            </w:tcBorders>
            <w:shd w:val="clear" w:color="auto" w:fill="auto"/>
            <w:vAlign w:val="center"/>
          </w:tcPr>
          <w:p w14:paraId="700D2967" w14:textId="77777777" w:rsidR="00693C05" w:rsidRPr="00AB4C15" w:rsidRDefault="00693C05" w:rsidP="007118FD">
            <w:pPr>
              <w:jc w:val="center"/>
              <w:rPr>
                <w:rFonts w:ascii="Times New Roman" w:eastAsia="Times New Roman" w:hAnsi="Times New Roman" w:cs="Times New Roman"/>
                <w:sz w:val="17"/>
                <w:szCs w:val="17"/>
                <w:lang w:eastAsia="ru-RU"/>
              </w:rPr>
            </w:pPr>
          </w:p>
        </w:tc>
        <w:tc>
          <w:tcPr>
            <w:tcW w:w="2555" w:type="dxa"/>
            <w:tcBorders>
              <w:top w:val="nil"/>
              <w:left w:val="nil"/>
              <w:bottom w:val="single" w:sz="4" w:space="0" w:color="auto"/>
              <w:right w:val="single" w:sz="4" w:space="0" w:color="auto"/>
            </w:tcBorders>
            <w:shd w:val="clear" w:color="auto" w:fill="auto"/>
            <w:vAlign w:val="center"/>
          </w:tcPr>
          <w:p w14:paraId="43FA57EB" w14:textId="4721D5E3" w:rsidR="00693C05" w:rsidRPr="00AB4C15" w:rsidRDefault="00693C05" w:rsidP="007118FD">
            <w:pPr>
              <w:jc w:val="center"/>
              <w:rPr>
                <w:rFonts w:ascii="Times New Roman" w:eastAsia="Times New Roman" w:hAnsi="Times New Roman" w:cs="Times New Roman"/>
                <w:sz w:val="17"/>
                <w:szCs w:val="17"/>
                <w:lang w:eastAsia="ru-RU"/>
              </w:rPr>
            </w:pPr>
            <w:r w:rsidRPr="002C3E18">
              <w:rPr>
                <w:rFonts w:ascii="Times New Roman" w:eastAsia="Times New Roman" w:hAnsi="Times New Roman" w:cs="Times New Roman"/>
                <w:sz w:val="17"/>
                <w:szCs w:val="17"/>
                <w:lang w:eastAsia="ru-RU"/>
              </w:rPr>
              <w:t>В соответствии с потребностью Заказчика</w:t>
            </w:r>
          </w:p>
        </w:tc>
        <w:tc>
          <w:tcPr>
            <w:tcW w:w="2548" w:type="dxa"/>
            <w:tcBorders>
              <w:top w:val="nil"/>
              <w:left w:val="nil"/>
              <w:bottom w:val="single" w:sz="4" w:space="0" w:color="auto"/>
              <w:right w:val="single" w:sz="4" w:space="0" w:color="auto"/>
            </w:tcBorders>
            <w:shd w:val="clear" w:color="auto" w:fill="auto"/>
          </w:tcPr>
          <w:p w14:paraId="760BA3D1" w14:textId="77777777" w:rsidR="00693C05" w:rsidRPr="00AB4C15" w:rsidRDefault="00693C05" w:rsidP="007118FD">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Значение характеристики не может изменяться участником закупки</w:t>
            </w:r>
          </w:p>
        </w:tc>
        <w:tc>
          <w:tcPr>
            <w:tcW w:w="992" w:type="dxa"/>
            <w:vMerge/>
            <w:tcBorders>
              <w:left w:val="single" w:sz="4" w:space="0" w:color="auto"/>
              <w:bottom w:val="single" w:sz="4" w:space="0" w:color="auto"/>
              <w:right w:val="single" w:sz="4" w:space="0" w:color="auto"/>
            </w:tcBorders>
            <w:vAlign w:val="center"/>
          </w:tcPr>
          <w:p w14:paraId="379873C6" w14:textId="77777777" w:rsidR="00693C05" w:rsidRPr="00AB4C15" w:rsidRDefault="00693C05" w:rsidP="007118FD">
            <w:pPr>
              <w:rPr>
                <w:rFonts w:ascii="Times New Roman" w:eastAsia="Times New Roman" w:hAnsi="Times New Roman" w:cs="Times New Roman"/>
                <w:sz w:val="17"/>
                <w:szCs w:val="17"/>
                <w:lang w:eastAsia="ru-RU"/>
              </w:rPr>
            </w:pPr>
          </w:p>
        </w:tc>
        <w:tc>
          <w:tcPr>
            <w:tcW w:w="851" w:type="dxa"/>
            <w:vMerge/>
            <w:tcBorders>
              <w:left w:val="single" w:sz="4" w:space="0" w:color="auto"/>
              <w:bottom w:val="single" w:sz="4" w:space="0" w:color="auto"/>
              <w:right w:val="single" w:sz="4" w:space="0" w:color="auto"/>
            </w:tcBorders>
            <w:vAlign w:val="center"/>
          </w:tcPr>
          <w:p w14:paraId="6E9E4DAA" w14:textId="77777777" w:rsidR="00693C05" w:rsidRPr="00AB4C15" w:rsidRDefault="00693C05" w:rsidP="007118FD">
            <w:pPr>
              <w:rPr>
                <w:rFonts w:ascii="Times New Roman" w:eastAsia="Times New Roman" w:hAnsi="Times New Roman" w:cs="Times New Roman"/>
                <w:sz w:val="17"/>
                <w:szCs w:val="17"/>
                <w:lang w:eastAsia="ru-RU"/>
              </w:rPr>
            </w:pPr>
          </w:p>
        </w:tc>
        <w:tc>
          <w:tcPr>
            <w:tcW w:w="992" w:type="dxa"/>
            <w:vMerge/>
            <w:tcBorders>
              <w:left w:val="single" w:sz="4" w:space="0" w:color="auto"/>
              <w:bottom w:val="single" w:sz="4" w:space="0" w:color="auto"/>
              <w:right w:val="single" w:sz="4" w:space="0" w:color="auto"/>
            </w:tcBorders>
            <w:vAlign w:val="center"/>
          </w:tcPr>
          <w:p w14:paraId="4A1671B0" w14:textId="77777777" w:rsidR="00693C05" w:rsidRPr="00AB4C15" w:rsidRDefault="00693C05" w:rsidP="007118FD">
            <w:pPr>
              <w:rPr>
                <w:rFonts w:ascii="Times New Roman" w:eastAsia="Times New Roman" w:hAnsi="Times New Roman" w:cs="Times New Roman"/>
                <w:sz w:val="17"/>
                <w:szCs w:val="17"/>
                <w:lang w:eastAsia="ru-RU"/>
              </w:rPr>
            </w:pPr>
          </w:p>
        </w:tc>
        <w:tc>
          <w:tcPr>
            <w:tcW w:w="709" w:type="dxa"/>
            <w:vMerge/>
            <w:tcBorders>
              <w:left w:val="single" w:sz="4" w:space="0" w:color="auto"/>
              <w:bottom w:val="single" w:sz="4" w:space="0" w:color="auto"/>
              <w:right w:val="single" w:sz="4" w:space="0" w:color="auto"/>
            </w:tcBorders>
            <w:vAlign w:val="center"/>
          </w:tcPr>
          <w:p w14:paraId="5A143B63" w14:textId="77777777" w:rsidR="00693C05" w:rsidRPr="00AB4C15" w:rsidRDefault="00693C05" w:rsidP="007118FD">
            <w:pPr>
              <w:rPr>
                <w:rFonts w:ascii="Times New Roman" w:eastAsia="Times New Roman" w:hAnsi="Times New Roman" w:cs="Times New Roman"/>
                <w:sz w:val="17"/>
                <w:szCs w:val="17"/>
                <w:lang w:eastAsia="ru-RU"/>
              </w:rPr>
            </w:pPr>
          </w:p>
        </w:tc>
        <w:tc>
          <w:tcPr>
            <w:tcW w:w="1275" w:type="dxa"/>
            <w:vMerge/>
            <w:tcBorders>
              <w:left w:val="single" w:sz="4" w:space="0" w:color="auto"/>
              <w:bottom w:val="single" w:sz="4" w:space="0" w:color="auto"/>
              <w:right w:val="single" w:sz="4" w:space="0" w:color="auto"/>
            </w:tcBorders>
            <w:vAlign w:val="center"/>
          </w:tcPr>
          <w:p w14:paraId="5537259F" w14:textId="77777777" w:rsidR="00693C05" w:rsidRPr="00AB4C15" w:rsidRDefault="00693C05" w:rsidP="007118FD">
            <w:pPr>
              <w:rPr>
                <w:rFonts w:ascii="Times New Roman" w:eastAsia="Times New Roman" w:hAnsi="Times New Roman" w:cs="Times New Roman"/>
                <w:sz w:val="17"/>
                <w:szCs w:val="17"/>
                <w:lang w:eastAsia="ru-RU"/>
              </w:rPr>
            </w:pPr>
          </w:p>
        </w:tc>
      </w:tr>
      <w:tr w:rsidR="00D94BF0" w:rsidRPr="00AB4C15" w14:paraId="4BA5E575" w14:textId="77777777" w:rsidTr="00E95D67">
        <w:trPr>
          <w:trHeight w:val="397"/>
          <w:jc w:val="center"/>
        </w:trPr>
        <w:tc>
          <w:tcPr>
            <w:tcW w:w="14743" w:type="dxa"/>
            <w:gridSpan w:val="12"/>
            <w:tcBorders>
              <w:top w:val="single" w:sz="4" w:space="0" w:color="auto"/>
              <w:left w:val="single" w:sz="4" w:space="0" w:color="auto"/>
              <w:bottom w:val="single" w:sz="4" w:space="0" w:color="auto"/>
              <w:right w:val="single" w:sz="4" w:space="0" w:color="auto"/>
            </w:tcBorders>
            <w:vAlign w:val="center"/>
          </w:tcPr>
          <w:p w14:paraId="249376AB" w14:textId="77777777" w:rsidR="00D94BF0" w:rsidRPr="00AB4C15" w:rsidRDefault="00D94BF0" w:rsidP="00AB4C15">
            <w:pPr>
              <w:jc w:val="center"/>
              <w:rPr>
                <w:rFonts w:ascii="Times New Roman" w:eastAsia="Times New Roman" w:hAnsi="Times New Roman" w:cs="Times New Roman"/>
                <w:sz w:val="17"/>
                <w:szCs w:val="17"/>
                <w:lang w:eastAsia="ru-RU"/>
              </w:rPr>
            </w:pPr>
            <w:r w:rsidRPr="00AB4C15">
              <w:rPr>
                <w:rFonts w:ascii="Times New Roman" w:eastAsia="Times New Roman" w:hAnsi="Times New Roman" w:cs="Times New Roman"/>
                <w:sz w:val="17"/>
                <w:szCs w:val="17"/>
                <w:lang w:eastAsia="ru-RU"/>
              </w:rPr>
              <w:t>ИТОГО:</w:t>
            </w:r>
          </w:p>
        </w:tc>
        <w:tc>
          <w:tcPr>
            <w:tcW w:w="1275" w:type="dxa"/>
            <w:tcBorders>
              <w:top w:val="single" w:sz="4" w:space="0" w:color="auto"/>
              <w:left w:val="single" w:sz="4" w:space="0" w:color="auto"/>
              <w:bottom w:val="single" w:sz="4" w:space="0" w:color="auto"/>
              <w:right w:val="single" w:sz="4" w:space="0" w:color="auto"/>
            </w:tcBorders>
            <w:vAlign w:val="center"/>
          </w:tcPr>
          <w:p w14:paraId="483C4813" w14:textId="77777777" w:rsidR="00D94BF0" w:rsidRPr="00AB4C15" w:rsidRDefault="00D94BF0" w:rsidP="002A4F2E">
            <w:pPr>
              <w:rPr>
                <w:rFonts w:ascii="Times New Roman" w:eastAsia="Times New Roman" w:hAnsi="Times New Roman" w:cs="Times New Roman"/>
                <w:sz w:val="17"/>
                <w:szCs w:val="17"/>
                <w:lang w:eastAsia="ru-RU"/>
              </w:rPr>
            </w:pPr>
          </w:p>
        </w:tc>
      </w:tr>
    </w:tbl>
    <w:tbl>
      <w:tblPr>
        <w:tblpPr w:leftFromText="180" w:rightFromText="180" w:vertAnchor="text" w:horzAnchor="page" w:tblpX="919" w:tblpY="414"/>
        <w:tblW w:w="18536" w:type="dxa"/>
        <w:tblLook w:val="04A0" w:firstRow="1" w:lastRow="0" w:firstColumn="1" w:lastColumn="0" w:noHBand="0" w:noVBand="1"/>
      </w:tblPr>
      <w:tblGrid>
        <w:gridCol w:w="11023"/>
        <w:gridCol w:w="7513"/>
      </w:tblGrid>
      <w:tr w:rsidR="00D94BF0" w:rsidRPr="00B30D04" w14:paraId="5856A395" w14:textId="77777777" w:rsidTr="007118FD">
        <w:tc>
          <w:tcPr>
            <w:tcW w:w="11023" w:type="dxa"/>
            <w:shd w:val="clear" w:color="auto" w:fill="auto"/>
          </w:tcPr>
          <w:p w14:paraId="36608A34" w14:textId="77777777" w:rsidR="00B547F3" w:rsidRDefault="00D94BF0" w:rsidP="00B547F3">
            <w:pPr>
              <w:jc w:val="both"/>
              <w:rPr>
                <w:rFonts w:ascii="Times New Roman" w:eastAsia="Times New Roman" w:hAnsi="Times New Roman" w:cs="Times New Roman"/>
                <w:sz w:val="24"/>
                <w:szCs w:val="24"/>
                <w:lang w:eastAsia="ru-RU"/>
              </w:rPr>
            </w:pPr>
            <w:r w:rsidRPr="00B30D04">
              <w:rPr>
                <w:rFonts w:ascii="Times New Roman" w:eastAsia="Times New Roman" w:hAnsi="Times New Roman" w:cs="Times New Roman"/>
                <w:b/>
                <w:sz w:val="24"/>
                <w:szCs w:val="24"/>
              </w:rPr>
              <w:t>Заказчик</w:t>
            </w:r>
            <w:r w:rsidR="00173473">
              <w:rPr>
                <w:rFonts w:ascii="Times New Roman" w:eastAsia="Times New Roman" w:hAnsi="Times New Roman" w:cs="Times New Roman"/>
                <w:b/>
                <w:sz w:val="24"/>
                <w:szCs w:val="24"/>
              </w:rPr>
              <w:t>:</w:t>
            </w:r>
          </w:p>
          <w:p w14:paraId="30A2B86B" w14:textId="6923C14F" w:rsidR="00D94BF0" w:rsidRPr="00AB4C15" w:rsidRDefault="00AB4C15" w:rsidP="007118FD">
            <w:pPr>
              <w:jc w:val="both"/>
              <w:rPr>
                <w:rFonts w:ascii="Times New Roman" w:eastAsia="Times New Roman" w:hAnsi="Times New Roman" w:cs="Times New Roman"/>
                <w:bCs/>
                <w:lang w:eastAsia="ru-RU"/>
              </w:rPr>
            </w:pPr>
            <w:r w:rsidRPr="00AB4C15">
              <w:rPr>
                <w:rFonts w:ascii="Times New Roman" w:eastAsia="Times New Roman" w:hAnsi="Times New Roman" w:cs="Times New Roman"/>
                <w:bCs/>
                <w:lang w:eastAsia="ru-RU"/>
              </w:rPr>
              <w:t xml:space="preserve"> </w:t>
            </w:r>
            <w:r w:rsidR="007118FD">
              <w:t xml:space="preserve"> </w:t>
            </w:r>
            <w:r w:rsidR="00622773">
              <w:t>Р</w:t>
            </w:r>
            <w:r w:rsidR="007118FD">
              <w:t>уководител</w:t>
            </w:r>
            <w:r w:rsidR="00622773">
              <w:t>ь</w:t>
            </w:r>
            <w:r w:rsidR="007118FD">
              <w:t xml:space="preserve"> </w:t>
            </w:r>
            <w:r w:rsidR="007118FD" w:rsidRPr="007118FD">
              <w:rPr>
                <w:rFonts w:ascii="Times New Roman" w:eastAsia="Times New Roman" w:hAnsi="Times New Roman" w:cs="Times New Roman"/>
                <w:bCs/>
                <w:lang w:eastAsia="ru-RU"/>
              </w:rPr>
              <w:t>МБО</w:t>
            </w:r>
            <w:r w:rsidR="00416710">
              <w:rPr>
                <w:rFonts w:ascii="Times New Roman" w:eastAsia="Times New Roman" w:hAnsi="Times New Roman" w:cs="Times New Roman"/>
                <w:bCs/>
                <w:lang w:eastAsia="ru-RU"/>
              </w:rPr>
              <w:t>У ДПО «Муниципальный корпоратив</w:t>
            </w:r>
            <w:r w:rsidR="007118FD" w:rsidRPr="007118FD">
              <w:rPr>
                <w:rFonts w:ascii="Times New Roman" w:eastAsia="Times New Roman" w:hAnsi="Times New Roman" w:cs="Times New Roman"/>
                <w:bCs/>
                <w:lang w:eastAsia="ru-RU"/>
              </w:rPr>
              <w:t>ный университет»</w:t>
            </w:r>
            <w:r w:rsidRPr="00AB4C15">
              <w:rPr>
                <w:rFonts w:ascii="Times New Roman" w:eastAsia="Times New Roman" w:hAnsi="Times New Roman" w:cs="Times New Roman"/>
                <w:bCs/>
                <w:lang w:eastAsia="ru-RU"/>
              </w:rPr>
              <w:t xml:space="preserve">  </w:t>
            </w:r>
            <w:r>
              <w:rPr>
                <w:rFonts w:ascii="Times New Roman" w:eastAsia="Times New Roman" w:hAnsi="Times New Roman" w:cs="Times New Roman"/>
                <w:bCs/>
                <w:lang w:eastAsia="ru-RU"/>
              </w:rPr>
              <w:t xml:space="preserve">      </w:t>
            </w:r>
          </w:p>
        </w:tc>
        <w:tc>
          <w:tcPr>
            <w:tcW w:w="7513" w:type="dxa"/>
            <w:shd w:val="clear" w:color="auto" w:fill="auto"/>
          </w:tcPr>
          <w:p w14:paraId="6D89BE4E" w14:textId="77777777" w:rsidR="00D94BF0" w:rsidRPr="00B30D04" w:rsidRDefault="00D94BF0" w:rsidP="002A4F2E">
            <w:pPr>
              <w:rPr>
                <w:rFonts w:ascii="Times New Roman" w:eastAsia="Times New Roman" w:hAnsi="Times New Roman" w:cs="Times New Roman"/>
                <w:b/>
                <w:sz w:val="24"/>
                <w:szCs w:val="24"/>
                <w:lang w:eastAsia="ru-RU"/>
              </w:rPr>
            </w:pPr>
            <w:r w:rsidRPr="00B30D04">
              <w:rPr>
                <w:rFonts w:ascii="Times New Roman" w:eastAsia="Times New Roman" w:hAnsi="Times New Roman" w:cs="Times New Roman"/>
                <w:b/>
                <w:sz w:val="24"/>
                <w:szCs w:val="24"/>
                <w:lang w:eastAsia="ru-RU"/>
              </w:rPr>
              <w:t>Поставщик:</w:t>
            </w:r>
          </w:p>
        </w:tc>
      </w:tr>
    </w:tbl>
    <w:p w14:paraId="0ECE5EAD" w14:textId="77777777" w:rsidR="00D94BF0" w:rsidRDefault="00D94BF0" w:rsidP="006A3EE5">
      <w:pPr>
        <w:tabs>
          <w:tab w:val="left" w:pos="2190"/>
        </w:tabs>
        <w:rPr>
          <w:rFonts w:ascii="Times New Roman" w:eastAsia="Times New Roman" w:hAnsi="Times New Roman" w:cs="Times New Roman"/>
          <w:sz w:val="24"/>
          <w:szCs w:val="24"/>
          <w:lang w:eastAsia="ru-RU"/>
        </w:rPr>
      </w:pPr>
    </w:p>
    <w:p w14:paraId="1E12DAA2" w14:textId="77777777" w:rsidR="00D94BF0" w:rsidRPr="00DD269B" w:rsidRDefault="007118FD" w:rsidP="006A3EE5">
      <w:pPr>
        <w:tabs>
          <w:tab w:val="left" w:pos="2190"/>
        </w:tabs>
        <w:rPr>
          <w:rFonts w:ascii="Times New Roman" w:eastAsia="Times New Roman" w:hAnsi="Times New Roman" w:cs="Times New Roman"/>
          <w:sz w:val="24"/>
          <w:szCs w:val="24"/>
          <w:lang w:eastAsia="ru-RU"/>
        </w:rPr>
        <w:sectPr w:rsidR="00D94BF0" w:rsidRPr="00DD269B" w:rsidSect="007118FD">
          <w:pgSz w:w="16838" w:h="11906" w:orient="landscape"/>
          <w:pgMar w:top="426" w:right="820" w:bottom="284" w:left="1134" w:header="709" w:footer="709" w:gutter="0"/>
          <w:cols w:space="425"/>
          <w:titlePg/>
          <w:docGrid w:linePitch="360"/>
        </w:sectPr>
      </w:pPr>
      <w:r w:rsidRPr="007118FD">
        <w:rPr>
          <w:rFonts w:ascii="Times New Roman" w:eastAsia="Times New Roman" w:hAnsi="Times New Roman" w:cs="Times New Roman"/>
          <w:sz w:val="24"/>
          <w:szCs w:val="24"/>
          <w:lang w:eastAsia="ru-RU"/>
        </w:rPr>
        <w:t xml:space="preserve">__________/ </w:t>
      </w:r>
      <w:r w:rsidR="00416710" w:rsidRPr="00416710">
        <w:rPr>
          <w:rFonts w:ascii="Times New Roman" w:eastAsia="Times New Roman" w:hAnsi="Times New Roman" w:cs="Times New Roman"/>
          <w:sz w:val="24"/>
          <w:szCs w:val="24"/>
          <w:lang w:eastAsia="ru-RU"/>
        </w:rPr>
        <w:t xml:space="preserve">Д.П. Вишневский </w:t>
      </w:r>
      <w:r w:rsidRPr="007118FD">
        <w:rPr>
          <w:rFonts w:ascii="Times New Roman" w:eastAsia="Times New Roman" w:hAnsi="Times New Roman" w:cs="Times New Roman"/>
          <w:sz w:val="24"/>
          <w:szCs w:val="24"/>
          <w:lang w:eastAsia="ru-RU"/>
        </w:rPr>
        <w:t>/</w:t>
      </w:r>
    </w:p>
    <w:p w14:paraId="545A2CC7" w14:textId="77777777" w:rsidR="00EB4FC7" w:rsidRPr="00DD269B" w:rsidRDefault="006A3EE5" w:rsidP="006A3EE5">
      <w:pPr>
        <w:ind w:left="5103"/>
        <w:jc w:val="right"/>
        <w:rPr>
          <w:rFonts w:ascii="Times New Roman" w:hAnsi="Times New Roman" w:cs="Times New Roman"/>
          <w:b/>
          <w:sz w:val="24"/>
          <w:szCs w:val="24"/>
        </w:rPr>
      </w:pPr>
      <w:r w:rsidRPr="00DD269B">
        <w:rPr>
          <w:rFonts w:ascii="Times New Roman" w:hAnsi="Times New Roman" w:cs="Times New Roman"/>
          <w:b/>
          <w:sz w:val="24"/>
          <w:szCs w:val="24"/>
        </w:rPr>
        <w:lastRenderedPageBreak/>
        <w:t>Приложение № 2</w:t>
      </w:r>
    </w:p>
    <w:p w14:paraId="2274A36A" w14:textId="77777777" w:rsidR="00173473" w:rsidRDefault="009C3026" w:rsidP="006A3EE5">
      <w:pPr>
        <w:ind w:left="5103"/>
        <w:jc w:val="right"/>
        <w:rPr>
          <w:rFonts w:ascii="Times New Roman" w:hAnsi="Times New Roman" w:cs="Times New Roman"/>
          <w:sz w:val="24"/>
          <w:szCs w:val="24"/>
        </w:rPr>
      </w:pPr>
      <w:r w:rsidRPr="00DD269B">
        <w:rPr>
          <w:rFonts w:ascii="Times New Roman" w:hAnsi="Times New Roman" w:cs="Times New Roman"/>
          <w:sz w:val="24"/>
          <w:szCs w:val="24"/>
        </w:rPr>
        <w:t xml:space="preserve">к контракту на поставку </w:t>
      </w:r>
      <w:r w:rsidR="00143D2F">
        <w:rPr>
          <w:rFonts w:ascii="Times New Roman" w:hAnsi="Times New Roman" w:cs="Times New Roman"/>
          <w:sz w:val="24"/>
          <w:szCs w:val="24"/>
        </w:rPr>
        <w:t>бумаги</w:t>
      </w:r>
    </w:p>
    <w:p w14:paraId="6FADDA2B" w14:textId="77777777" w:rsidR="009C3026" w:rsidRPr="00DD269B" w:rsidRDefault="009C3026" w:rsidP="006A3EE5">
      <w:pPr>
        <w:ind w:left="5103"/>
        <w:jc w:val="right"/>
        <w:rPr>
          <w:rFonts w:ascii="Times New Roman" w:hAnsi="Times New Roman" w:cs="Times New Roman"/>
          <w:sz w:val="24"/>
          <w:szCs w:val="24"/>
        </w:rPr>
      </w:pPr>
      <w:r w:rsidRPr="00DD269B">
        <w:rPr>
          <w:rFonts w:ascii="Times New Roman" w:hAnsi="Times New Roman" w:cs="Times New Roman"/>
          <w:sz w:val="24"/>
          <w:szCs w:val="24"/>
        </w:rPr>
        <w:t>____________ № __________</w:t>
      </w:r>
    </w:p>
    <w:p w14:paraId="7B979A74" w14:textId="77777777" w:rsidR="006658CC" w:rsidRPr="00DD269B" w:rsidRDefault="006658CC" w:rsidP="006A3EE5">
      <w:pPr>
        <w:ind w:left="5103"/>
        <w:jc w:val="right"/>
        <w:rPr>
          <w:rFonts w:ascii="Times New Roman" w:hAnsi="Times New Roman" w:cs="Times New Roman"/>
          <w:sz w:val="24"/>
          <w:szCs w:val="24"/>
        </w:rPr>
      </w:pPr>
    </w:p>
    <w:p w14:paraId="020D57A5" w14:textId="77777777" w:rsidR="006658CC" w:rsidRPr="00DD269B" w:rsidRDefault="006658CC" w:rsidP="009C3026">
      <w:pPr>
        <w:ind w:left="5103"/>
        <w:jc w:val="center"/>
        <w:rPr>
          <w:rFonts w:ascii="Times New Roman" w:hAnsi="Times New Roman" w:cs="Times New Roman"/>
          <w:sz w:val="24"/>
          <w:szCs w:val="24"/>
        </w:rPr>
      </w:pPr>
    </w:p>
    <w:p w14:paraId="54E80006" w14:textId="77777777" w:rsidR="006658CC" w:rsidRPr="00DD269B" w:rsidRDefault="006658CC" w:rsidP="009C3026">
      <w:pPr>
        <w:ind w:left="5103"/>
        <w:jc w:val="center"/>
        <w:rPr>
          <w:rFonts w:ascii="Times New Roman" w:hAnsi="Times New Roman" w:cs="Times New Roman"/>
          <w:sz w:val="24"/>
          <w:szCs w:val="24"/>
        </w:rPr>
      </w:pPr>
    </w:p>
    <w:p w14:paraId="6355D107" w14:textId="77777777" w:rsidR="00B30D04" w:rsidRPr="00B30D04" w:rsidRDefault="00B30D04" w:rsidP="00B30D04">
      <w:pPr>
        <w:spacing w:after="160" w:line="259" w:lineRule="auto"/>
        <w:jc w:val="center"/>
        <w:rPr>
          <w:rFonts w:ascii="Times New Roman" w:eastAsia="Times New Roman" w:hAnsi="Times New Roman" w:cs="Times New Roman"/>
          <w:b/>
          <w:color w:val="000000"/>
          <w:sz w:val="24"/>
          <w:szCs w:val="24"/>
          <w:lang w:eastAsia="ru-RU"/>
        </w:rPr>
      </w:pPr>
      <w:r w:rsidRPr="00B30D04">
        <w:rPr>
          <w:rFonts w:ascii="Times New Roman" w:eastAsia="Calibri" w:hAnsi="Times New Roman" w:cs="Times New Roman"/>
          <w:color w:val="000000"/>
          <w:sz w:val="24"/>
          <w:szCs w:val="24"/>
        </w:rPr>
        <w:t> </w:t>
      </w:r>
      <w:r w:rsidRPr="00B30D04">
        <w:rPr>
          <w:rFonts w:ascii="Times New Roman" w:eastAsia="Times New Roman" w:hAnsi="Times New Roman" w:cs="Times New Roman"/>
          <w:b/>
          <w:color w:val="000000"/>
          <w:sz w:val="24"/>
          <w:szCs w:val="24"/>
          <w:lang w:eastAsia="ru-RU"/>
        </w:rPr>
        <w:t>ГРАФИК ПОСТАВКИ ТОВАРА</w:t>
      </w:r>
    </w:p>
    <w:tbl>
      <w:tblPr>
        <w:tblW w:w="5000" w:type="pct"/>
        <w:jc w:val="center"/>
        <w:tblLook w:val="04A0" w:firstRow="1" w:lastRow="0" w:firstColumn="1" w:lastColumn="0" w:noHBand="0" w:noVBand="1"/>
      </w:tblPr>
      <w:tblGrid>
        <w:gridCol w:w="560"/>
        <w:gridCol w:w="3370"/>
        <w:gridCol w:w="2962"/>
        <w:gridCol w:w="2962"/>
      </w:tblGrid>
      <w:tr w:rsidR="002629AD" w:rsidRPr="00B30D04" w14:paraId="09DE1CAA" w14:textId="293661B1" w:rsidTr="002629AD">
        <w:trPr>
          <w:trHeight w:val="684"/>
          <w:jc w:val="center"/>
        </w:trPr>
        <w:tc>
          <w:tcPr>
            <w:tcW w:w="284" w:type="pct"/>
            <w:tcBorders>
              <w:top w:val="single" w:sz="4" w:space="0" w:color="auto"/>
              <w:left w:val="single" w:sz="4" w:space="0" w:color="auto"/>
              <w:bottom w:val="single" w:sz="4" w:space="0" w:color="auto"/>
              <w:right w:val="single" w:sz="4" w:space="0" w:color="auto"/>
            </w:tcBorders>
            <w:hideMark/>
          </w:tcPr>
          <w:p w14:paraId="6E40EB22" w14:textId="77777777" w:rsidR="002629AD" w:rsidRPr="00B30D04" w:rsidRDefault="002629AD" w:rsidP="002629AD">
            <w:pPr>
              <w:jc w:val="center"/>
              <w:rPr>
                <w:rFonts w:ascii="Times New Roman" w:eastAsia="Times New Roman" w:hAnsi="Times New Roman" w:cs="Times New Roman"/>
                <w:b/>
                <w:color w:val="000000"/>
                <w:sz w:val="24"/>
                <w:szCs w:val="24"/>
                <w:lang w:eastAsia="ru-RU"/>
              </w:rPr>
            </w:pPr>
            <w:r w:rsidRPr="00B30D04">
              <w:rPr>
                <w:rFonts w:ascii="Times New Roman" w:eastAsia="Times New Roman" w:hAnsi="Times New Roman" w:cs="Times New Roman"/>
                <w:b/>
                <w:color w:val="000000"/>
                <w:sz w:val="24"/>
                <w:szCs w:val="24"/>
                <w:lang w:eastAsia="ru-RU"/>
              </w:rPr>
              <w:t>№ п/п</w:t>
            </w:r>
          </w:p>
        </w:tc>
        <w:tc>
          <w:tcPr>
            <w:tcW w:w="1710" w:type="pct"/>
            <w:tcBorders>
              <w:top w:val="single" w:sz="4" w:space="0" w:color="auto"/>
              <w:left w:val="single" w:sz="4" w:space="0" w:color="auto"/>
              <w:bottom w:val="single" w:sz="4" w:space="0" w:color="auto"/>
              <w:right w:val="single" w:sz="4" w:space="0" w:color="auto"/>
            </w:tcBorders>
            <w:hideMark/>
          </w:tcPr>
          <w:p w14:paraId="4B895F47" w14:textId="77777777" w:rsidR="002629AD" w:rsidRPr="00B30D04" w:rsidRDefault="002629AD" w:rsidP="002629AD">
            <w:pPr>
              <w:jc w:val="center"/>
              <w:rPr>
                <w:rFonts w:ascii="Times New Roman" w:eastAsia="Times New Roman" w:hAnsi="Times New Roman" w:cs="Times New Roman"/>
                <w:b/>
                <w:color w:val="000000"/>
                <w:sz w:val="24"/>
                <w:szCs w:val="24"/>
                <w:lang w:eastAsia="ru-RU"/>
              </w:rPr>
            </w:pPr>
            <w:r w:rsidRPr="00B30D04">
              <w:rPr>
                <w:rFonts w:ascii="Times New Roman" w:eastAsia="Times New Roman" w:hAnsi="Times New Roman" w:cs="Times New Roman"/>
                <w:b/>
                <w:color w:val="000000"/>
                <w:sz w:val="24"/>
                <w:szCs w:val="24"/>
                <w:lang w:eastAsia="ru-RU"/>
              </w:rPr>
              <w:t>Наименование товара</w:t>
            </w:r>
          </w:p>
        </w:tc>
        <w:tc>
          <w:tcPr>
            <w:tcW w:w="1503" w:type="pct"/>
            <w:tcBorders>
              <w:top w:val="single" w:sz="4" w:space="0" w:color="auto"/>
              <w:left w:val="single" w:sz="4" w:space="0" w:color="auto"/>
              <w:bottom w:val="single" w:sz="4" w:space="0" w:color="auto"/>
              <w:right w:val="single" w:sz="4" w:space="0" w:color="auto"/>
            </w:tcBorders>
          </w:tcPr>
          <w:p w14:paraId="7018FE3B" w14:textId="77777777" w:rsidR="002629AD" w:rsidRPr="00B30D04" w:rsidRDefault="002629AD" w:rsidP="002629AD">
            <w:pPr>
              <w:jc w:val="center"/>
              <w:rPr>
                <w:rFonts w:ascii="Times New Roman" w:eastAsia="Times New Roman" w:hAnsi="Times New Roman" w:cs="Times New Roman"/>
                <w:color w:val="000000"/>
                <w:sz w:val="24"/>
                <w:szCs w:val="24"/>
                <w:lang w:eastAsia="ru-RU"/>
              </w:rPr>
            </w:pPr>
            <w:r w:rsidRPr="00B30D04">
              <w:rPr>
                <w:rFonts w:ascii="Times New Roman" w:eastAsia="Times New Roman" w:hAnsi="Times New Roman" w:cs="Times New Roman"/>
                <w:b/>
                <w:sz w:val="24"/>
                <w:szCs w:val="24"/>
                <w:lang w:eastAsia="ru-RU"/>
              </w:rPr>
              <w:t>Срок поставки товара</w:t>
            </w:r>
          </w:p>
        </w:tc>
        <w:tc>
          <w:tcPr>
            <w:tcW w:w="1503" w:type="pct"/>
            <w:tcBorders>
              <w:top w:val="single" w:sz="4" w:space="0" w:color="auto"/>
              <w:left w:val="single" w:sz="4" w:space="0" w:color="auto"/>
              <w:bottom w:val="single" w:sz="4" w:space="0" w:color="auto"/>
              <w:right w:val="single" w:sz="4" w:space="0" w:color="auto"/>
            </w:tcBorders>
          </w:tcPr>
          <w:p w14:paraId="264E8829" w14:textId="2208FA6F" w:rsidR="002629AD" w:rsidRPr="002629AD" w:rsidRDefault="002629AD" w:rsidP="002629AD">
            <w:pPr>
              <w:jc w:val="center"/>
              <w:rPr>
                <w:rFonts w:ascii="Times New Roman" w:eastAsia="Times New Roman" w:hAnsi="Times New Roman" w:cs="Times New Roman"/>
                <w:b/>
                <w:bCs/>
                <w:sz w:val="24"/>
                <w:szCs w:val="24"/>
                <w:lang w:eastAsia="ru-RU"/>
              </w:rPr>
            </w:pPr>
            <w:r w:rsidRPr="002629AD">
              <w:rPr>
                <w:rFonts w:ascii="Times New Roman" w:hAnsi="Times New Roman" w:cs="Times New Roman"/>
                <w:b/>
                <w:bCs/>
                <w:sz w:val="24"/>
                <w:szCs w:val="24"/>
              </w:rPr>
              <w:t>Срок исполнения контракта</w:t>
            </w:r>
          </w:p>
        </w:tc>
      </w:tr>
      <w:tr w:rsidR="002629AD" w:rsidRPr="00B30D04" w14:paraId="0AE4C662" w14:textId="2DCA63F6" w:rsidTr="002629AD">
        <w:trPr>
          <w:trHeight w:val="503"/>
          <w:jc w:val="center"/>
        </w:trPr>
        <w:tc>
          <w:tcPr>
            <w:tcW w:w="284" w:type="pct"/>
            <w:tcBorders>
              <w:top w:val="single" w:sz="4" w:space="0" w:color="auto"/>
              <w:left w:val="single" w:sz="4" w:space="0" w:color="auto"/>
              <w:bottom w:val="single" w:sz="4" w:space="0" w:color="auto"/>
              <w:right w:val="single" w:sz="4" w:space="0" w:color="auto"/>
            </w:tcBorders>
            <w:vAlign w:val="center"/>
          </w:tcPr>
          <w:p w14:paraId="28FE69B8" w14:textId="77777777" w:rsidR="002629AD" w:rsidRPr="00B30D04" w:rsidRDefault="002629AD" w:rsidP="002629AD">
            <w:pPr>
              <w:numPr>
                <w:ilvl w:val="0"/>
                <w:numId w:val="3"/>
              </w:numPr>
              <w:suppressAutoHyphens/>
              <w:spacing w:after="160" w:line="259" w:lineRule="auto"/>
              <w:jc w:val="center"/>
              <w:rPr>
                <w:rFonts w:ascii="Times New Roman" w:eastAsia="Times New Roman" w:hAnsi="Times New Roman" w:cs="Times New Roman"/>
                <w:b/>
                <w:color w:val="000000"/>
                <w:sz w:val="24"/>
                <w:szCs w:val="24"/>
                <w:lang w:eastAsia="ru-RU"/>
              </w:rPr>
            </w:pPr>
          </w:p>
        </w:tc>
        <w:tc>
          <w:tcPr>
            <w:tcW w:w="1710" w:type="pct"/>
            <w:tcBorders>
              <w:top w:val="single" w:sz="4" w:space="0" w:color="auto"/>
              <w:left w:val="single" w:sz="4" w:space="0" w:color="auto"/>
              <w:bottom w:val="single" w:sz="4" w:space="0" w:color="auto"/>
              <w:right w:val="single" w:sz="4" w:space="0" w:color="auto"/>
            </w:tcBorders>
            <w:vAlign w:val="center"/>
            <w:hideMark/>
          </w:tcPr>
          <w:p w14:paraId="432A8804" w14:textId="77777777" w:rsidR="002629AD" w:rsidRPr="00B30D04" w:rsidRDefault="002629AD" w:rsidP="002629AD">
            <w:pPr>
              <w:suppressAutoHyphens/>
              <w:jc w:val="center"/>
              <w:rPr>
                <w:rFonts w:ascii="Times New Roman" w:eastAsia="Times New Roman" w:hAnsi="Times New Roman" w:cs="Times New Roman"/>
                <w:color w:val="000000"/>
                <w:sz w:val="24"/>
                <w:szCs w:val="24"/>
                <w:lang w:eastAsia="ru-RU"/>
              </w:rPr>
            </w:pPr>
            <w:r w:rsidRPr="00B30D04">
              <w:rPr>
                <w:rFonts w:ascii="Times New Roman" w:eastAsia="Times New Roman" w:hAnsi="Times New Roman" w:cs="Times New Roman"/>
                <w:sz w:val="24"/>
                <w:szCs w:val="24"/>
                <w:lang w:eastAsia="ru-RU"/>
              </w:rPr>
              <w:t>Поставка бумаги для офисной техники</w:t>
            </w:r>
          </w:p>
        </w:tc>
        <w:tc>
          <w:tcPr>
            <w:tcW w:w="1503" w:type="pct"/>
            <w:tcBorders>
              <w:top w:val="single" w:sz="4" w:space="0" w:color="auto"/>
              <w:left w:val="single" w:sz="4" w:space="0" w:color="auto"/>
              <w:bottom w:val="single" w:sz="4" w:space="0" w:color="auto"/>
              <w:right w:val="single" w:sz="4" w:space="0" w:color="auto"/>
            </w:tcBorders>
            <w:vAlign w:val="center"/>
            <w:hideMark/>
          </w:tcPr>
          <w:p w14:paraId="51B0E8EE" w14:textId="7E7CBC26" w:rsidR="002629AD" w:rsidRPr="00B30D04" w:rsidRDefault="002629AD" w:rsidP="002629AD">
            <w:pPr>
              <w:suppressAutoHyphens/>
              <w:jc w:val="center"/>
              <w:rPr>
                <w:rFonts w:ascii="Times New Roman" w:eastAsia="Times New Roman" w:hAnsi="Times New Roman" w:cs="Times New Roman"/>
                <w:b/>
                <w:sz w:val="24"/>
                <w:szCs w:val="24"/>
                <w:lang w:eastAsia="ru-RU"/>
              </w:rPr>
            </w:pPr>
            <w:r w:rsidRPr="007118FD">
              <w:rPr>
                <w:rFonts w:ascii="Times New Roman" w:eastAsia="Calibri" w:hAnsi="Times New Roman" w:cs="Times New Roman"/>
                <w:sz w:val="24"/>
                <w:szCs w:val="24"/>
              </w:rPr>
              <w:t xml:space="preserve">в течение 7 </w:t>
            </w:r>
            <w:r w:rsidRPr="002629AD">
              <w:rPr>
                <w:rFonts w:ascii="Times New Roman" w:eastAsia="Calibri" w:hAnsi="Times New Roman" w:cs="Times New Roman"/>
                <w:sz w:val="24"/>
                <w:szCs w:val="24"/>
              </w:rPr>
              <w:t>рабочих</w:t>
            </w:r>
            <w:r w:rsidRPr="007118FD">
              <w:rPr>
                <w:rFonts w:ascii="Times New Roman" w:eastAsia="Calibri" w:hAnsi="Times New Roman" w:cs="Times New Roman"/>
                <w:sz w:val="24"/>
                <w:szCs w:val="24"/>
              </w:rPr>
              <w:t xml:space="preserve"> дней с даты подписания контракта.</w:t>
            </w:r>
          </w:p>
        </w:tc>
        <w:tc>
          <w:tcPr>
            <w:tcW w:w="1503" w:type="pct"/>
            <w:tcBorders>
              <w:top w:val="single" w:sz="4" w:space="0" w:color="auto"/>
              <w:left w:val="single" w:sz="4" w:space="0" w:color="auto"/>
              <w:bottom w:val="single" w:sz="4" w:space="0" w:color="auto"/>
              <w:right w:val="single" w:sz="4" w:space="0" w:color="auto"/>
            </w:tcBorders>
          </w:tcPr>
          <w:p w14:paraId="4869B0C1" w14:textId="788DD27A" w:rsidR="002629AD" w:rsidRPr="002629AD" w:rsidRDefault="002629AD" w:rsidP="002629AD">
            <w:pPr>
              <w:suppressAutoHyphens/>
              <w:jc w:val="center"/>
              <w:rPr>
                <w:rFonts w:ascii="Times New Roman" w:eastAsia="Calibri" w:hAnsi="Times New Roman" w:cs="Times New Roman"/>
                <w:sz w:val="24"/>
                <w:szCs w:val="24"/>
              </w:rPr>
            </w:pPr>
            <w:r w:rsidRPr="002629AD">
              <w:rPr>
                <w:rFonts w:ascii="Times New Roman" w:hAnsi="Times New Roman" w:cs="Times New Roman"/>
                <w:sz w:val="24"/>
                <w:szCs w:val="24"/>
              </w:rPr>
              <w:t xml:space="preserve">С даты заключения контракта в течении </w:t>
            </w:r>
            <w:r w:rsidR="00EB5C7B">
              <w:rPr>
                <w:rFonts w:ascii="Times New Roman" w:hAnsi="Times New Roman" w:cs="Times New Roman"/>
                <w:sz w:val="24"/>
                <w:szCs w:val="24"/>
              </w:rPr>
              <w:t>20</w:t>
            </w:r>
            <w:r w:rsidRPr="002629AD">
              <w:rPr>
                <w:rFonts w:ascii="Times New Roman" w:hAnsi="Times New Roman" w:cs="Times New Roman"/>
                <w:sz w:val="24"/>
                <w:szCs w:val="24"/>
              </w:rPr>
              <w:t xml:space="preserve"> рабочих дней</w:t>
            </w:r>
          </w:p>
        </w:tc>
      </w:tr>
    </w:tbl>
    <w:p w14:paraId="059B61DD" w14:textId="77777777" w:rsidR="00B30D04" w:rsidRPr="00B30D04" w:rsidRDefault="00B30D04" w:rsidP="00B30D04">
      <w:pPr>
        <w:spacing w:after="160" w:line="259" w:lineRule="auto"/>
        <w:rPr>
          <w:rFonts w:ascii="Times New Roman" w:eastAsia="Calibri" w:hAnsi="Times New Roman" w:cs="Times New Roman"/>
          <w:color w:val="000000"/>
          <w:sz w:val="24"/>
          <w:szCs w:val="24"/>
        </w:rPr>
      </w:pPr>
    </w:p>
    <w:p w14:paraId="350620F8" w14:textId="77777777" w:rsidR="00B30D04" w:rsidRPr="00B30D04" w:rsidRDefault="00B30D04" w:rsidP="00B30D04">
      <w:pPr>
        <w:spacing w:after="160" w:line="259" w:lineRule="auto"/>
        <w:rPr>
          <w:rFonts w:ascii="Times New Roman" w:eastAsia="Calibri" w:hAnsi="Times New Roman" w:cs="Times New Roman"/>
          <w:color w:val="000000"/>
          <w:sz w:val="24"/>
          <w:szCs w:val="24"/>
        </w:rPr>
      </w:pPr>
      <w:r w:rsidRPr="00B30D04">
        <w:rPr>
          <w:rFonts w:ascii="Times New Roman" w:eastAsia="Times New Roman" w:hAnsi="Times New Roman" w:cs="Times New Roman"/>
          <w:color w:val="000000"/>
          <w:sz w:val="24"/>
          <w:szCs w:val="24"/>
          <w:lang w:eastAsia="ru-RU"/>
        </w:rPr>
        <w:tab/>
      </w:r>
    </w:p>
    <w:tbl>
      <w:tblPr>
        <w:tblpPr w:leftFromText="180" w:rightFromText="180" w:vertAnchor="text" w:horzAnchor="page" w:tblpX="1945" w:tblpY="414"/>
        <w:tblW w:w="8755" w:type="dxa"/>
        <w:tblLook w:val="04A0" w:firstRow="1" w:lastRow="0" w:firstColumn="1" w:lastColumn="0" w:noHBand="0" w:noVBand="1"/>
      </w:tblPr>
      <w:tblGrid>
        <w:gridCol w:w="3936"/>
        <w:gridCol w:w="4819"/>
      </w:tblGrid>
      <w:tr w:rsidR="00B30D04" w:rsidRPr="00B30D04" w14:paraId="0AFCFEAF" w14:textId="77777777" w:rsidTr="002A4F2E">
        <w:tc>
          <w:tcPr>
            <w:tcW w:w="3936" w:type="dxa"/>
            <w:shd w:val="clear" w:color="auto" w:fill="auto"/>
          </w:tcPr>
          <w:p w14:paraId="472BA116" w14:textId="77777777" w:rsidR="00B30D04" w:rsidRPr="00B30D04" w:rsidRDefault="00B30D04" w:rsidP="00B30D04">
            <w:pPr>
              <w:ind w:left="-993" w:firstLine="993"/>
              <w:jc w:val="center"/>
              <w:rPr>
                <w:rFonts w:ascii="Times New Roman" w:eastAsia="Times New Roman" w:hAnsi="Times New Roman" w:cs="Times New Roman"/>
                <w:b/>
                <w:sz w:val="24"/>
                <w:szCs w:val="24"/>
              </w:rPr>
            </w:pPr>
            <w:r w:rsidRPr="00B30D04">
              <w:rPr>
                <w:rFonts w:ascii="Times New Roman" w:eastAsia="Times New Roman" w:hAnsi="Times New Roman" w:cs="Times New Roman"/>
                <w:b/>
                <w:sz w:val="24"/>
                <w:szCs w:val="24"/>
              </w:rPr>
              <w:t>Заказчик</w:t>
            </w:r>
          </w:p>
        </w:tc>
        <w:tc>
          <w:tcPr>
            <w:tcW w:w="4819" w:type="dxa"/>
            <w:shd w:val="clear" w:color="auto" w:fill="auto"/>
          </w:tcPr>
          <w:p w14:paraId="6FCF9E68" w14:textId="77777777" w:rsidR="00B30D04" w:rsidRPr="00B30D04" w:rsidRDefault="00B30D04" w:rsidP="00B30D04">
            <w:pPr>
              <w:ind w:firstLine="709"/>
              <w:jc w:val="center"/>
              <w:rPr>
                <w:rFonts w:ascii="Times New Roman" w:eastAsia="Times New Roman" w:hAnsi="Times New Roman" w:cs="Times New Roman"/>
                <w:b/>
                <w:sz w:val="24"/>
                <w:szCs w:val="24"/>
                <w:lang w:eastAsia="ru-RU"/>
              </w:rPr>
            </w:pPr>
            <w:r w:rsidRPr="00B30D04">
              <w:rPr>
                <w:rFonts w:ascii="Times New Roman" w:eastAsia="Times New Roman" w:hAnsi="Times New Roman" w:cs="Times New Roman"/>
                <w:b/>
                <w:sz w:val="24"/>
                <w:szCs w:val="24"/>
                <w:lang w:eastAsia="ru-RU"/>
              </w:rPr>
              <w:t>Поставщик:</w:t>
            </w:r>
          </w:p>
        </w:tc>
      </w:tr>
      <w:tr w:rsidR="00B30D04" w:rsidRPr="00B30D04" w14:paraId="1C81AC66" w14:textId="77777777" w:rsidTr="00416710">
        <w:trPr>
          <w:trHeight w:val="1285"/>
        </w:trPr>
        <w:tc>
          <w:tcPr>
            <w:tcW w:w="3936" w:type="dxa"/>
            <w:shd w:val="clear" w:color="auto" w:fill="auto"/>
          </w:tcPr>
          <w:p w14:paraId="26C33FA4" w14:textId="52305431" w:rsidR="007118FD" w:rsidRPr="007118FD" w:rsidRDefault="00622773" w:rsidP="007118FD">
            <w:pPr>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Р</w:t>
            </w:r>
            <w:r w:rsidR="007118FD" w:rsidRPr="007118FD">
              <w:rPr>
                <w:rFonts w:ascii="Times New Roman" w:eastAsia="Times New Roman" w:hAnsi="Times New Roman" w:cs="Times New Roman"/>
                <w:bCs/>
                <w:sz w:val="24"/>
                <w:szCs w:val="24"/>
                <w:lang w:eastAsia="ru-RU"/>
              </w:rPr>
              <w:t>уководител</w:t>
            </w:r>
            <w:r>
              <w:rPr>
                <w:rFonts w:ascii="Times New Roman" w:eastAsia="Times New Roman" w:hAnsi="Times New Roman" w:cs="Times New Roman"/>
                <w:bCs/>
                <w:sz w:val="24"/>
                <w:szCs w:val="24"/>
                <w:lang w:eastAsia="ru-RU"/>
              </w:rPr>
              <w:t>ь</w:t>
            </w:r>
            <w:r w:rsidR="007118FD" w:rsidRPr="007118FD">
              <w:rPr>
                <w:rFonts w:ascii="Times New Roman" w:eastAsia="Times New Roman" w:hAnsi="Times New Roman" w:cs="Times New Roman"/>
                <w:bCs/>
                <w:sz w:val="24"/>
                <w:szCs w:val="24"/>
                <w:lang w:eastAsia="ru-RU"/>
              </w:rPr>
              <w:t xml:space="preserve"> МБОУ ДПО «Муниципальный                                           </w:t>
            </w:r>
          </w:p>
          <w:p w14:paraId="2B6D35AB" w14:textId="77777777" w:rsidR="007118FD" w:rsidRPr="007118FD" w:rsidRDefault="007118FD" w:rsidP="007118FD">
            <w:pPr>
              <w:jc w:val="both"/>
              <w:rPr>
                <w:rFonts w:ascii="Times New Roman" w:eastAsia="Times New Roman" w:hAnsi="Times New Roman" w:cs="Times New Roman"/>
                <w:bCs/>
                <w:sz w:val="24"/>
                <w:szCs w:val="24"/>
                <w:lang w:eastAsia="ru-RU"/>
              </w:rPr>
            </w:pPr>
            <w:r w:rsidRPr="007118FD">
              <w:rPr>
                <w:rFonts w:ascii="Times New Roman" w:eastAsia="Times New Roman" w:hAnsi="Times New Roman" w:cs="Times New Roman"/>
                <w:bCs/>
                <w:sz w:val="24"/>
                <w:szCs w:val="24"/>
                <w:lang w:eastAsia="ru-RU"/>
              </w:rPr>
              <w:t>Корпоративный университет»</w:t>
            </w:r>
          </w:p>
          <w:p w14:paraId="17B0B8B7" w14:textId="77777777" w:rsidR="007118FD" w:rsidRPr="007118FD" w:rsidRDefault="007118FD" w:rsidP="007118FD">
            <w:pPr>
              <w:jc w:val="both"/>
              <w:rPr>
                <w:rFonts w:ascii="Times New Roman" w:eastAsia="Times New Roman" w:hAnsi="Times New Roman" w:cs="Times New Roman"/>
                <w:bCs/>
                <w:sz w:val="24"/>
                <w:szCs w:val="24"/>
                <w:lang w:eastAsia="ru-RU"/>
              </w:rPr>
            </w:pPr>
          </w:p>
          <w:p w14:paraId="71AB04EB" w14:textId="77777777" w:rsidR="00B30D04" w:rsidRPr="00B30D04" w:rsidRDefault="007118FD" w:rsidP="007118FD">
            <w:pPr>
              <w:jc w:val="both"/>
              <w:rPr>
                <w:rFonts w:ascii="Times New Roman" w:eastAsia="Times New Roman" w:hAnsi="Times New Roman" w:cs="Times New Roman"/>
                <w:sz w:val="24"/>
                <w:szCs w:val="24"/>
              </w:rPr>
            </w:pPr>
            <w:r w:rsidRPr="007118FD">
              <w:rPr>
                <w:rFonts w:ascii="Times New Roman" w:eastAsia="Times New Roman" w:hAnsi="Times New Roman" w:cs="Times New Roman"/>
                <w:bCs/>
                <w:sz w:val="24"/>
                <w:szCs w:val="24"/>
                <w:lang w:eastAsia="ru-RU"/>
              </w:rPr>
              <w:t xml:space="preserve">____________/ </w:t>
            </w:r>
            <w:r w:rsidR="00416710">
              <w:t xml:space="preserve"> </w:t>
            </w:r>
            <w:r w:rsidR="00416710" w:rsidRPr="00416710">
              <w:rPr>
                <w:rFonts w:ascii="Times New Roman" w:eastAsia="Times New Roman" w:hAnsi="Times New Roman" w:cs="Times New Roman"/>
                <w:bCs/>
                <w:sz w:val="24"/>
                <w:szCs w:val="24"/>
                <w:lang w:eastAsia="ru-RU"/>
              </w:rPr>
              <w:t xml:space="preserve">Д.П. Вишневский </w:t>
            </w:r>
            <w:r w:rsidRPr="007118FD">
              <w:rPr>
                <w:rFonts w:ascii="Times New Roman" w:eastAsia="Times New Roman" w:hAnsi="Times New Roman" w:cs="Times New Roman"/>
                <w:bCs/>
                <w:sz w:val="24"/>
                <w:szCs w:val="24"/>
                <w:lang w:eastAsia="ru-RU"/>
              </w:rPr>
              <w:t>/</w:t>
            </w:r>
          </w:p>
        </w:tc>
        <w:tc>
          <w:tcPr>
            <w:tcW w:w="4819" w:type="dxa"/>
            <w:shd w:val="clear" w:color="auto" w:fill="auto"/>
          </w:tcPr>
          <w:p w14:paraId="48E88D4D" w14:textId="77777777" w:rsidR="00B30D04" w:rsidRPr="00B30D04" w:rsidRDefault="00B30D04" w:rsidP="00B30D04">
            <w:pPr>
              <w:jc w:val="both"/>
              <w:rPr>
                <w:rFonts w:ascii="Times New Roman" w:eastAsia="Times New Roman" w:hAnsi="Times New Roman" w:cs="Times New Roman"/>
                <w:sz w:val="24"/>
                <w:szCs w:val="24"/>
              </w:rPr>
            </w:pPr>
          </w:p>
        </w:tc>
      </w:tr>
    </w:tbl>
    <w:p w14:paraId="35BF8E56" w14:textId="77777777" w:rsidR="00B30D04" w:rsidRPr="00B30D04" w:rsidRDefault="00B30D04" w:rsidP="00B30D04">
      <w:pPr>
        <w:spacing w:after="160" w:line="259" w:lineRule="auto"/>
        <w:rPr>
          <w:rFonts w:ascii="Times New Roman" w:eastAsia="Calibri" w:hAnsi="Times New Roman" w:cs="Times New Roman"/>
          <w:color w:val="000000"/>
          <w:sz w:val="24"/>
          <w:szCs w:val="24"/>
        </w:rPr>
      </w:pPr>
    </w:p>
    <w:sectPr w:rsidR="00B30D04" w:rsidRPr="00B30D04" w:rsidSect="00EC7993">
      <w:pgSz w:w="11906" w:h="16838"/>
      <w:pgMar w:top="1106" w:right="567" w:bottom="1134" w:left="1701" w:header="709" w:footer="709"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0D382" w14:textId="77777777" w:rsidR="004C26F2" w:rsidRDefault="004C26F2">
      <w:r>
        <w:separator/>
      </w:r>
    </w:p>
  </w:endnote>
  <w:endnote w:type="continuationSeparator" w:id="0">
    <w:p w14:paraId="06C63FE5" w14:textId="77777777" w:rsidR="004C26F2" w:rsidRDefault="004C2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C9D2B" w14:textId="77777777" w:rsidR="004C26F2" w:rsidRDefault="004C26F2">
      <w:r>
        <w:separator/>
      </w:r>
    </w:p>
  </w:footnote>
  <w:footnote w:type="continuationSeparator" w:id="0">
    <w:p w14:paraId="21C6EDB9" w14:textId="77777777" w:rsidR="004C26F2" w:rsidRDefault="004C2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25150"/>
      <w:docPartObj>
        <w:docPartGallery w:val="Page Numbers (Top of Page)"/>
        <w:docPartUnique/>
      </w:docPartObj>
    </w:sdtPr>
    <w:sdtEndPr>
      <w:rPr>
        <w:rFonts w:ascii="Times New Roman" w:hAnsi="Times New Roman" w:cs="Times New Roman"/>
        <w:sz w:val="20"/>
        <w:szCs w:val="20"/>
      </w:rPr>
    </w:sdtEndPr>
    <w:sdtContent>
      <w:p w14:paraId="24ACDFF3" w14:textId="77777777" w:rsidR="002A4F2E" w:rsidRPr="005511BB" w:rsidRDefault="00F07056">
        <w:pPr>
          <w:pStyle w:val="a3"/>
          <w:jc w:val="center"/>
          <w:rPr>
            <w:rFonts w:ascii="Times New Roman" w:hAnsi="Times New Roman" w:cs="Times New Roman"/>
            <w:sz w:val="20"/>
            <w:szCs w:val="20"/>
          </w:rPr>
        </w:pPr>
        <w:r w:rsidRPr="005511BB">
          <w:rPr>
            <w:rFonts w:ascii="Times New Roman" w:hAnsi="Times New Roman" w:cs="Times New Roman"/>
            <w:sz w:val="20"/>
            <w:szCs w:val="20"/>
          </w:rPr>
          <w:fldChar w:fldCharType="begin"/>
        </w:r>
        <w:r w:rsidR="002A4F2E" w:rsidRPr="005511BB">
          <w:rPr>
            <w:rFonts w:ascii="Times New Roman" w:hAnsi="Times New Roman" w:cs="Times New Roman"/>
            <w:sz w:val="20"/>
            <w:szCs w:val="20"/>
          </w:rPr>
          <w:instrText>PAGE   \* MERGEFORMAT</w:instrText>
        </w:r>
        <w:r w:rsidRPr="005511BB">
          <w:rPr>
            <w:rFonts w:ascii="Times New Roman" w:hAnsi="Times New Roman" w:cs="Times New Roman"/>
            <w:sz w:val="20"/>
            <w:szCs w:val="20"/>
          </w:rPr>
          <w:fldChar w:fldCharType="separate"/>
        </w:r>
        <w:r w:rsidR="00416710">
          <w:rPr>
            <w:rFonts w:ascii="Times New Roman" w:hAnsi="Times New Roman" w:cs="Times New Roman"/>
            <w:noProof/>
            <w:sz w:val="20"/>
            <w:szCs w:val="20"/>
          </w:rPr>
          <w:t>10</w:t>
        </w:r>
        <w:r w:rsidRPr="005511BB">
          <w:rPr>
            <w:rFonts w:ascii="Times New Roman" w:hAnsi="Times New Roman" w:cs="Times New Roman"/>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33C6E"/>
    <w:multiLevelType w:val="hybridMultilevel"/>
    <w:tmpl w:val="9EEEB80A"/>
    <w:lvl w:ilvl="0" w:tplc="EB56F8DA">
      <w:start w:val="1"/>
      <w:numFmt w:val="decimal"/>
      <w:lvlText w:val="%1."/>
      <w:lvlJc w:val="left"/>
      <w:pPr>
        <w:ind w:left="502" w:hanging="360"/>
      </w:pPr>
      <w:rPr>
        <w:b w:val="0"/>
      </w:rPr>
    </w:lvl>
    <w:lvl w:ilvl="1" w:tplc="04190019">
      <w:start w:val="1"/>
      <w:numFmt w:val="lowerLetter"/>
      <w:lvlText w:val="%2."/>
      <w:lvlJc w:val="left"/>
      <w:pPr>
        <w:ind w:left="1222" w:hanging="360"/>
      </w:pPr>
    </w:lvl>
    <w:lvl w:ilvl="2" w:tplc="0419001B">
      <w:start w:val="1"/>
      <w:numFmt w:val="lowerRoman"/>
      <w:lvlText w:val="%3."/>
      <w:lvlJc w:val="right"/>
      <w:pPr>
        <w:ind w:left="1942" w:hanging="180"/>
      </w:pPr>
    </w:lvl>
    <w:lvl w:ilvl="3" w:tplc="0419000F">
      <w:start w:val="1"/>
      <w:numFmt w:val="decimal"/>
      <w:lvlText w:val="%4."/>
      <w:lvlJc w:val="left"/>
      <w:pPr>
        <w:ind w:left="2662" w:hanging="360"/>
      </w:pPr>
    </w:lvl>
    <w:lvl w:ilvl="4" w:tplc="04190019">
      <w:start w:val="1"/>
      <w:numFmt w:val="lowerLetter"/>
      <w:lvlText w:val="%5."/>
      <w:lvlJc w:val="left"/>
      <w:pPr>
        <w:ind w:left="3382" w:hanging="360"/>
      </w:pPr>
    </w:lvl>
    <w:lvl w:ilvl="5" w:tplc="0419001B">
      <w:start w:val="1"/>
      <w:numFmt w:val="lowerRoman"/>
      <w:lvlText w:val="%6."/>
      <w:lvlJc w:val="right"/>
      <w:pPr>
        <w:ind w:left="4102" w:hanging="180"/>
      </w:pPr>
    </w:lvl>
    <w:lvl w:ilvl="6" w:tplc="0419000F">
      <w:start w:val="1"/>
      <w:numFmt w:val="decimal"/>
      <w:lvlText w:val="%7."/>
      <w:lvlJc w:val="left"/>
      <w:pPr>
        <w:ind w:left="4822" w:hanging="360"/>
      </w:pPr>
    </w:lvl>
    <w:lvl w:ilvl="7" w:tplc="04190019">
      <w:start w:val="1"/>
      <w:numFmt w:val="lowerLetter"/>
      <w:lvlText w:val="%8."/>
      <w:lvlJc w:val="left"/>
      <w:pPr>
        <w:ind w:left="5542" w:hanging="360"/>
      </w:pPr>
    </w:lvl>
    <w:lvl w:ilvl="8" w:tplc="0419001B">
      <w:start w:val="1"/>
      <w:numFmt w:val="lowerRoman"/>
      <w:lvlText w:val="%9."/>
      <w:lvlJc w:val="right"/>
      <w:pPr>
        <w:ind w:left="6262" w:hanging="180"/>
      </w:pPr>
    </w:lvl>
  </w:abstractNum>
  <w:abstractNum w:abstractNumId="1" w15:restartNumberingAfterBreak="0">
    <w:nsid w:val="2E965ED0"/>
    <w:multiLevelType w:val="multilevel"/>
    <w:tmpl w:val="2AAE9A50"/>
    <w:lvl w:ilvl="0">
      <w:start w:val="1"/>
      <w:numFmt w:val="decimal"/>
      <w:lvlText w:val="%1."/>
      <w:lvlJc w:val="left"/>
      <w:pPr>
        <w:ind w:left="465" w:hanging="465"/>
      </w:pPr>
      <w:rPr>
        <w:rFonts w:eastAsia="Times New Roman" w:hint="default"/>
      </w:rPr>
    </w:lvl>
    <w:lvl w:ilvl="1">
      <w:start w:val="1"/>
      <w:numFmt w:val="decimal"/>
      <w:lvlText w:val="%1.%2."/>
      <w:lvlJc w:val="left"/>
      <w:pPr>
        <w:ind w:left="1174" w:hanging="465"/>
      </w:pPr>
      <w:rPr>
        <w:rFonts w:eastAsia="Times New Roman" w:hint="default"/>
      </w:rPr>
    </w:lvl>
    <w:lvl w:ilvl="2">
      <w:start w:val="1"/>
      <w:numFmt w:val="decimal"/>
      <w:lvlText w:val="%1.%2.%3."/>
      <w:lvlJc w:val="left"/>
      <w:pPr>
        <w:ind w:left="2138" w:hanging="720"/>
      </w:pPr>
      <w:rPr>
        <w:rFonts w:eastAsia="Times New Roman" w:hint="default"/>
      </w:rPr>
    </w:lvl>
    <w:lvl w:ilvl="3">
      <w:start w:val="1"/>
      <w:numFmt w:val="decimal"/>
      <w:lvlText w:val="%1.%2.%3.%4."/>
      <w:lvlJc w:val="left"/>
      <w:pPr>
        <w:ind w:left="2847" w:hanging="720"/>
      </w:pPr>
      <w:rPr>
        <w:rFonts w:eastAsia="Times New Roman" w:hint="default"/>
      </w:rPr>
    </w:lvl>
    <w:lvl w:ilvl="4">
      <w:start w:val="1"/>
      <w:numFmt w:val="decimal"/>
      <w:lvlText w:val="%1.%2.%3.%4.%5."/>
      <w:lvlJc w:val="left"/>
      <w:pPr>
        <w:ind w:left="3916" w:hanging="1080"/>
      </w:pPr>
      <w:rPr>
        <w:rFonts w:eastAsia="Times New Roman" w:hint="default"/>
      </w:rPr>
    </w:lvl>
    <w:lvl w:ilvl="5">
      <w:start w:val="1"/>
      <w:numFmt w:val="decimal"/>
      <w:lvlText w:val="%1.%2.%3.%4.%5.%6."/>
      <w:lvlJc w:val="left"/>
      <w:pPr>
        <w:ind w:left="4625" w:hanging="1080"/>
      </w:pPr>
      <w:rPr>
        <w:rFonts w:eastAsia="Times New Roman" w:hint="default"/>
      </w:rPr>
    </w:lvl>
    <w:lvl w:ilvl="6">
      <w:start w:val="1"/>
      <w:numFmt w:val="decimal"/>
      <w:lvlText w:val="%1.%2.%3.%4.%5.%6.%7."/>
      <w:lvlJc w:val="left"/>
      <w:pPr>
        <w:ind w:left="5694" w:hanging="1440"/>
      </w:pPr>
      <w:rPr>
        <w:rFonts w:eastAsia="Times New Roman" w:hint="default"/>
      </w:rPr>
    </w:lvl>
    <w:lvl w:ilvl="7">
      <w:start w:val="1"/>
      <w:numFmt w:val="decimal"/>
      <w:lvlText w:val="%1.%2.%3.%4.%5.%6.%7.%8."/>
      <w:lvlJc w:val="left"/>
      <w:pPr>
        <w:ind w:left="6403" w:hanging="1440"/>
      </w:pPr>
      <w:rPr>
        <w:rFonts w:eastAsia="Times New Roman" w:hint="default"/>
      </w:rPr>
    </w:lvl>
    <w:lvl w:ilvl="8">
      <w:start w:val="1"/>
      <w:numFmt w:val="decimal"/>
      <w:lvlText w:val="%1.%2.%3.%4.%5.%6.%7.%8.%9."/>
      <w:lvlJc w:val="left"/>
      <w:pPr>
        <w:ind w:left="7472" w:hanging="1800"/>
      </w:pPr>
      <w:rPr>
        <w:rFonts w:eastAsia="Times New Roman" w:hint="default"/>
      </w:rPr>
    </w:lvl>
  </w:abstractNum>
  <w:abstractNum w:abstractNumId="2" w15:restartNumberingAfterBreak="0">
    <w:nsid w:val="55C35685"/>
    <w:multiLevelType w:val="hybridMultilevel"/>
    <w:tmpl w:val="470C000C"/>
    <w:lvl w:ilvl="0" w:tplc="FCFE1F0A">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005B"/>
    <w:rsid w:val="00000FEB"/>
    <w:rsid w:val="00002BC2"/>
    <w:rsid w:val="000076BC"/>
    <w:rsid w:val="00014713"/>
    <w:rsid w:val="00022A32"/>
    <w:rsid w:val="00023495"/>
    <w:rsid w:val="00026B16"/>
    <w:rsid w:val="00031241"/>
    <w:rsid w:val="000316A8"/>
    <w:rsid w:val="00032CF9"/>
    <w:rsid w:val="00033CF4"/>
    <w:rsid w:val="00040394"/>
    <w:rsid w:val="000446A3"/>
    <w:rsid w:val="00045280"/>
    <w:rsid w:val="00047AE2"/>
    <w:rsid w:val="00047B42"/>
    <w:rsid w:val="00047B7D"/>
    <w:rsid w:val="00050292"/>
    <w:rsid w:val="00050D59"/>
    <w:rsid w:val="000529D3"/>
    <w:rsid w:val="00054C29"/>
    <w:rsid w:val="000557E0"/>
    <w:rsid w:val="000568B7"/>
    <w:rsid w:val="00057AD7"/>
    <w:rsid w:val="00062439"/>
    <w:rsid w:val="00062F79"/>
    <w:rsid w:val="00065ADE"/>
    <w:rsid w:val="00066274"/>
    <w:rsid w:val="0006681F"/>
    <w:rsid w:val="000754A5"/>
    <w:rsid w:val="00075D3F"/>
    <w:rsid w:val="00077B04"/>
    <w:rsid w:val="000818E0"/>
    <w:rsid w:val="00084CD7"/>
    <w:rsid w:val="00084DA3"/>
    <w:rsid w:val="000851DE"/>
    <w:rsid w:val="00085219"/>
    <w:rsid w:val="000853B6"/>
    <w:rsid w:val="000A5D96"/>
    <w:rsid w:val="000A626C"/>
    <w:rsid w:val="000A74D9"/>
    <w:rsid w:val="000A7B8C"/>
    <w:rsid w:val="000B1099"/>
    <w:rsid w:val="000B1215"/>
    <w:rsid w:val="000B27B6"/>
    <w:rsid w:val="000B3832"/>
    <w:rsid w:val="000B4F7D"/>
    <w:rsid w:val="000C15F3"/>
    <w:rsid w:val="000C24EF"/>
    <w:rsid w:val="000C37BE"/>
    <w:rsid w:val="000C48FC"/>
    <w:rsid w:val="000C4F81"/>
    <w:rsid w:val="000C5427"/>
    <w:rsid w:val="000D2DBF"/>
    <w:rsid w:val="000D4612"/>
    <w:rsid w:val="000D5293"/>
    <w:rsid w:val="000E5FC1"/>
    <w:rsid w:val="000E6C88"/>
    <w:rsid w:val="000F11FC"/>
    <w:rsid w:val="000F1333"/>
    <w:rsid w:val="000F53E8"/>
    <w:rsid w:val="000F76FB"/>
    <w:rsid w:val="00103F99"/>
    <w:rsid w:val="00104180"/>
    <w:rsid w:val="00104324"/>
    <w:rsid w:val="001067A8"/>
    <w:rsid w:val="00107DDB"/>
    <w:rsid w:val="00114219"/>
    <w:rsid w:val="00115C04"/>
    <w:rsid w:val="001165F1"/>
    <w:rsid w:val="00117806"/>
    <w:rsid w:val="001179CF"/>
    <w:rsid w:val="00121BE6"/>
    <w:rsid w:val="001239CE"/>
    <w:rsid w:val="001248EC"/>
    <w:rsid w:val="001249A2"/>
    <w:rsid w:val="001314E9"/>
    <w:rsid w:val="001320F0"/>
    <w:rsid w:val="00133C29"/>
    <w:rsid w:val="00133CFD"/>
    <w:rsid w:val="00136259"/>
    <w:rsid w:val="00140C0D"/>
    <w:rsid w:val="001417E0"/>
    <w:rsid w:val="00141FA3"/>
    <w:rsid w:val="00142EC9"/>
    <w:rsid w:val="00143D2F"/>
    <w:rsid w:val="00147A3A"/>
    <w:rsid w:val="00151D6B"/>
    <w:rsid w:val="00153DC2"/>
    <w:rsid w:val="00155A23"/>
    <w:rsid w:val="00155DA5"/>
    <w:rsid w:val="00156AB3"/>
    <w:rsid w:val="001603C6"/>
    <w:rsid w:val="00162421"/>
    <w:rsid w:val="001626EF"/>
    <w:rsid w:val="00163EEA"/>
    <w:rsid w:val="00170D79"/>
    <w:rsid w:val="00173473"/>
    <w:rsid w:val="001734AE"/>
    <w:rsid w:val="00174B8D"/>
    <w:rsid w:val="00174F27"/>
    <w:rsid w:val="00176AD5"/>
    <w:rsid w:val="00183A09"/>
    <w:rsid w:val="00183FA9"/>
    <w:rsid w:val="00187968"/>
    <w:rsid w:val="00190935"/>
    <w:rsid w:val="00194840"/>
    <w:rsid w:val="001A1219"/>
    <w:rsid w:val="001A215A"/>
    <w:rsid w:val="001A496C"/>
    <w:rsid w:val="001A77ED"/>
    <w:rsid w:val="001B10AC"/>
    <w:rsid w:val="001B48A8"/>
    <w:rsid w:val="001B60C6"/>
    <w:rsid w:val="001B6A5A"/>
    <w:rsid w:val="001C08F6"/>
    <w:rsid w:val="001C39C9"/>
    <w:rsid w:val="001C3B8F"/>
    <w:rsid w:val="001C503D"/>
    <w:rsid w:val="001C7A70"/>
    <w:rsid w:val="001D08D4"/>
    <w:rsid w:val="001D43C0"/>
    <w:rsid w:val="001E081C"/>
    <w:rsid w:val="001E0C61"/>
    <w:rsid w:val="001E3C90"/>
    <w:rsid w:val="001E4CE9"/>
    <w:rsid w:val="001E67EF"/>
    <w:rsid w:val="001E73EE"/>
    <w:rsid w:val="001E74E7"/>
    <w:rsid w:val="001E789E"/>
    <w:rsid w:val="001F054A"/>
    <w:rsid w:val="001F14E3"/>
    <w:rsid w:val="001F3535"/>
    <w:rsid w:val="001F4C86"/>
    <w:rsid w:val="001F5DA1"/>
    <w:rsid w:val="001F7289"/>
    <w:rsid w:val="001F7761"/>
    <w:rsid w:val="00200517"/>
    <w:rsid w:val="00202FF0"/>
    <w:rsid w:val="002050DB"/>
    <w:rsid w:val="00212A6F"/>
    <w:rsid w:val="00213535"/>
    <w:rsid w:val="002137D4"/>
    <w:rsid w:val="00213874"/>
    <w:rsid w:val="00213FF8"/>
    <w:rsid w:val="00214D47"/>
    <w:rsid w:val="00214E75"/>
    <w:rsid w:val="00215809"/>
    <w:rsid w:val="00222302"/>
    <w:rsid w:val="0022242B"/>
    <w:rsid w:val="002225A6"/>
    <w:rsid w:val="00224207"/>
    <w:rsid w:val="002259A0"/>
    <w:rsid w:val="002264E9"/>
    <w:rsid w:val="00230074"/>
    <w:rsid w:val="002331DF"/>
    <w:rsid w:val="00234750"/>
    <w:rsid w:val="00236135"/>
    <w:rsid w:val="00236349"/>
    <w:rsid w:val="00236FE2"/>
    <w:rsid w:val="0024020D"/>
    <w:rsid w:val="00243F03"/>
    <w:rsid w:val="00245686"/>
    <w:rsid w:val="00245782"/>
    <w:rsid w:val="00246928"/>
    <w:rsid w:val="00247261"/>
    <w:rsid w:val="00250158"/>
    <w:rsid w:val="002504DC"/>
    <w:rsid w:val="00250EAE"/>
    <w:rsid w:val="0025251C"/>
    <w:rsid w:val="0025489D"/>
    <w:rsid w:val="002548E8"/>
    <w:rsid w:val="00256E23"/>
    <w:rsid w:val="0026104B"/>
    <w:rsid w:val="002610C7"/>
    <w:rsid w:val="002629AD"/>
    <w:rsid w:val="00264CF2"/>
    <w:rsid w:val="002663D4"/>
    <w:rsid w:val="002717D7"/>
    <w:rsid w:val="00272729"/>
    <w:rsid w:val="00274300"/>
    <w:rsid w:val="002758C4"/>
    <w:rsid w:val="00276664"/>
    <w:rsid w:val="00280246"/>
    <w:rsid w:val="00284059"/>
    <w:rsid w:val="0028778E"/>
    <w:rsid w:val="00291A94"/>
    <w:rsid w:val="00294A4A"/>
    <w:rsid w:val="00294CAF"/>
    <w:rsid w:val="00295012"/>
    <w:rsid w:val="00295780"/>
    <w:rsid w:val="00296992"/>
    <w:rsid w:val="002970F1"/>
    <w:rsid w:val="002976DE"/>
    <w:rsid w:val="002A3755"/>
    <w:rsid w:val="002A4F2E"/>
    <w:rsid w:val="002A5E3A"/>
    <w:rsid w:val="002B04B8"/>
    <w:rsid w:val="002B4F39"/>
    <w:rsid w:val="002B6026"/>
    <w:rsid w:val="002B629B"/>
    <w:rsid w:val="002B70B5"/>
    <w:rsid w:val="002C0D41"/>
    <w:rsid w:val="002C2DB7"/>
    <w:rsid w:val="002C33B7"/>
    <w:rsid w:val="002C3E18"/>
    <w:rsid w:val="002D17DF"/>
    <w:rsid w:val="002D22DB"/>
    <w:rsid w:val="002D3CF8"/>
    <w:rsid w:val="002D6F34"/>
    <w:rsid w:val="002E116E"/>
    <w:rsid w:val="002E18CF"/>
    <w:rsid w:val="002E227B"/>
    <w:rsid w:val="002E3F2D"/>
    <w:rsid w:val="002E5744"/>
    <w:rsid w:val="002E5BD1"/>
    <w:rsid w:val="002E7F6E"/>
    <w:rsid w:val="002F10CC"/>
    <w:rsid w:val="002F2201"/>
    <w:rsid w:val="002F46DB"/>
    <w:rsid w:val="002F557B"/>
    <w:rsid w:val="002F6B24"/>
    <w:rsid w:val="003027E3"/>
    <w:rsid w:val="00302D57"/>
    <w:rsid w:val="00303EA6"/>
    <w:rsid w:val="00304541"/>
    <w:rsid w:val="00306420"/>
    <w:rsid w:val="003072B1"/>
    <w:rsid w:val="0032086D"/>
    <w:rsid w:val="003212CE"/>
    <w:rsid w:val="00322D95"/>
    <w:rsid w:val="00325427"/>
    <w:rsid w:val="00325568"/>
    <w:rsid w:val="00326CF4"/>
    <w:rsid w:val="00330B22"/>
    <w:rsid w:val="003317B3"/>
    <w:rsid w:val="00331EE6"/>
    <w:rsid w:val="00335538"/>
    <w:rsid w:val="00341547"/>
    <w:rsid w:val="00346EE1"/>
    <w:rsid w:val="00347A95"/>
    <w:rsid w:val="00347DA4"/>
    <w:rsid w:val="003502B7"/>
    <w:rsid w:val="00356ADA"/>
    <w:rsid w:val="00356FA9"/>
    <w:rsid w:val="00357185"/>
    <w:rsid w:val="003606AA"/>
    <w:rsid w:val="00360EAF"/>
    <w:rsid w:val="00361E00"/>
    <w:rsid w:val="00365D33"/>
    <w:rsid w:val="00366BBF"/>
    <w:rsid w:val="00367EBA"/>
    <w:rsid w:val="00370D18"/>
    <w:rsid w:val="00373588"/>
    <w:rsid w:val="003751E4"/>
    <w:rsid w:val="00377FC1"/>
    <w:rsid w:val="00382CFC"/>
    <w:rsid w:val="0038591F"/>
    <w:rsid w:val="00386D15"/>
    <w:rsid w:val="00387EE5"/>
    <w:rsid w:val="00391BF5"/>
    <w:rsid w:val="00394159"/>
    <w:rsid w:val="00394266"/>
    <w:rsid w:val="003949AA"/>
    <w:rsid w:val="00394D07"/>
    <w:rsid w:val="0039545F"/>
    <w:rsid w:val="003A1F8A"/>
    <w:rsid w:val="003A3509"/>
    <w:rsid w:val="003A3778"/>
    <w:rsid w:val="003A5C69"/>
    <w:rsid w:val="003A6FE9"/>
    <w:rsid w:val="003A7FD2"/>
    <w:rsid w:val="003B0784"/>
    <w:rsid w:val="003B34B6"/>
    <w:rsid w:val="003B3D1A"/>
    <w:rsid w:val="003B4AB3"/>
    <w:rsid w:val="003B51EB"/>
    <w:rsid w:val="003C0753"/>
    <w:rsid w:val="003C1315"/>
    <w:rsid w:val="003C16B9"/>
    <w:rsid w:val="003D1D91"/>
    <w:rsid w:val="003D21D3"/>
    <w:rsid w:val="003D3B5D"/>
    <w:rsid w:val="003D40C7"/>
    <w:rsid w:val="003D5AAB"/>
    <w:rsid w:val="003E0FF8"/>
    <w:rsid w:val="003E378A"/>
    <w:rsid w:val="003E38CB"/>
    <w:rsid w:val="003E4109"/>
    <w:rsid w:val="003E4B60"/>
    <w:rsid w:val="003E5DB9"/>
    <w:rsid w:val="003E65B2"/>
    <w:rsid w:val="003E700E"/>
    <w:rsid w:val="003F067F"/>
    <w:rsid w:val="003F073C"/>
    <w:rsid w:val="003F1BF3"/>
    <w:rsid w:val="003F2A2A"/>
    <w:rsid w:val="003F7F88"/>
    <w:rsid w:val="0040121E"/>
    <w:rsid w:val="00402DFC"/>
    <w:rsid w:val="0040458A"/>
    <w:rsid w:val="00405360"/>
    <w:rsid w:val="00406886"/>
    <w:rsid w:val="004076E8"/>
    <w:rsid w:val="00407F0B"/>
    <w:rsid w:val="004129C7"/>
    <w:rsid w:val="0041378B"/>
    <w:rsid w:val="00415180"/>
    <w:rsid w:val="00416710"/>
    <w:rsid w:val="0041783D"/>
    <w:rsid w:val="004203CA"/>
    <w:rsid w:val="004206F8"/>
    <w:rsid w:val="0042169F"/>
    <w:rsid w:val="004227E4"/>
    <w:rsid w:val="00422E5A"/>
    <w:rsid w:val="004237C0"/>
    <w:rsid w:val="00424D14"/>
    <w:rsid w:val="004303FA"/>
    <w:rsid w:val="00430DD6"/>
    <w:rsid w:val="00433EC9"/>
    <w:rsid w:val="00435716"/>
    <w:rsid w:val="00437020"/>
    <w:rsid w:val="0043713E"/>
    <w:rsid w:val="00440862"/>
    <w:rsid w:val="00440A82"/>
    <w:rsid w:val="00440FEC"/>
    <w:rsid w:val="004411DC"/>
    <w:rsid w:val="00443233"/>
    <w:rsid w:val="00443A72"/>
    <w:rsid w:val="0044532D"/>
    <w:rsid w:val="00446D51"/>
    <w:rsid w:val="00446DD9"/>
    <w:rsid w:val="004473E7"/>
    <w:rsid w:val="00453C5E"/>
    <w:rsid w:val="00454617"/>
    <w:rsid w:val="004554F5"/>
    <w:rsid w:val="00456EDE"/>
    <w:rsid w:val="00460200"/>
    <w:rsid w:val="004608A2"/>
    <w:rsid w:val="00462CAB"/>
    <w:rsid w:val="00463446"/>
    <w:rsid w:val="004637C5"/>
    <w:rsid w:val="004646A1"/>
    <w:rsid w:val="00467BD2"/>
    <w:rsid w:val="00470709"/>
    <w:rsid w:val="00470768"/>
    <w:rsid w:val="0047633E"/>
    <w:rsid w:val="00477120"/>
    <w:rsid w:val="00477CE7"/>
    <w:rsid w:val="00480C20"/>
    <w:rsid w:val="00482543"/>
    <w:rsid w:val="00484336"/>
    <w:rsid w:val="00492196"/>
    <w:rsid w:val="00495F15"/>
    <w:rsid w:val="00496D2A"/>
    <w:rsid w:val="004A08E1"/>
    <w:rsid w:val="004A1D6E"/>
    <w:rsid w:val="004A5DA4"/>
    <w:rsid w:val="004A642F"/>
    <w:rsid w:val="004A7EC9"/>
    <w:rsid w:val="004B1822"/>
    <w:rsid w:val="004B1B2F"/>
    <w:rsid w:val="004B2575"/>
    <w:rsid w:val="004B25DF"/>
    <w:rsid w:val="004B44FC"/>
    <w:rsid w:val="004B6181"/>
    <w:rsid w:val="004B6998"/>
    <w:rsid w:val="004C0074"/>
    <w:rsid w:val="004C0AC9"/>
    <w:rsid w:val="004C26F2"/>
    <w:rsid w:val="004C53C9"/>
    <w:rsid w:val="004D004D"/>
    <w:rsid w:val="004D14D7"/>
    <w:rsid w:val="004D23DB"/>
    <w:rsid w:val="004D36DB"/>
    <w:rsid w:val="004E1D24"/>
    <w:rsid w:val="004E467A"/>
    <w:rsid w:val="004E6E53"/>
    <w:rsid w:val="004E7619"/>
    <w:rsid w:val="004E7D6E"/>
    <w:rsid w:val="004F01D3"/>
    <w:rsid w:val="004F091A"/>
    <w:rsid w:val="004F243D"/>
    <w:rsid w:val="004F6FDD"/>
    <w:rsid w:val="0050064E"/>
    <w:rsid w:val="00500C3B"/>
    <w:rsid w:val="00501C45"/>
    <w:rsid w:val="00503A33"/>
    <w:rsid w:val="005049B8"/>
    <w:rsid w:val="00506FFB"/>
    <w:rsid w:val="00510940"/>
    <w:rsid w:val="00511431"/>
    <w:rsid w:val="005155DC"/>
    <w:rsid w:val="0052250D"/>
    <w:rsid w:val="005228AC"/>
    <w:rsid w:val="00524EAB"/>
    <w:rsid w:val="0052571D"/>
    <w:rsid w:val="00532583"/>
    <w:rsid w:val="0053419C"/>
    <w:rsid w:val="00535EEE"/>
    <w:rsid w:val="005360D8"/>
    <w:rsid w:val="00536C24"/>
    <w:rsid w:val="00537696"/>
    <w:rsid w:val="005400B8"/>
    <w:rsid w:val="0054129A"/>
    <w:rsid w:val="00542C54"/>
    <w:rsid w:val="00547B49"/>
    <w:rsid w:val="00547CB4"/>
    <w:rsid w:val="005511BB"/>
    <w:rsid w:val="00551658"/>
    <w:rsid w:val="005534C9"/>
    <w:rsid w:val="0055474F"/>
    <w:rsid w:val="00573E33"/>
    <w:rsid w:val="00582A9B"/>
    <w:rsid w:val="005836E1"/>
    <w:rsid w:val="00583A9A"/>
    <w:rsid w:val="00587900"/>
    <w:rsid w:val="00587996"/>
    <w:rsid w:val="00590A85"/>
    <w:rsid w:val="00590CBA"/>
    <w:rsid w:val="00591D7D"/>
    <w:rsid w:val="00592CBA"/>
    <w:rsid w:val="005947E7"/>
    <w:rsid w:val="005962A0"/>
    <w:rsid w:val="00596A6B"/>
    <w:rsid w:val="00596B27"/>
    <w:rsid w:val="005A070C"/>
    <w:rsid w:val="005A1428"/>
    <w:rsid w:val="005A337B"/>
    <w:rsid w:val="005A33B1"/>
    <w:rsid w:val="005A51D9"/>
    <w:rsid w:val="005A6A04"/>
    <w:rsid w:val="005A6DF0"/>
    <w:rsid w:val="005B09FE"/>
    <w:rsid w:val="005B12F0"/>
    <w:rsid w:val="005B197C"/>
    <w:rsid w:val="005B4AAB"/>
    <w:rsid w:val="005B534A"/>
    <w:rsid w:val="005C1384"/>
    <w:rsid w:val="005C1EAA"/>
    <w:rsid w:val="005C5380"/>
    <w:rsid w:val="005C5887"/>
    <w:rsid w:val="005C691F"/>
    <w:rsid w:val="005C6A2A"/>
    <w:rsid w:val="005D1366"/>
    <w:rsid w:val="005D1C60"/>
    <w:rsid w:val="005D44ED"/>
    <w:rsid w:val="005D4896"/>
    <w:rsid w:val="005D4CC6"/>
    <w:rsid w:val="005D5388"/>
    <w:rsid w:val="005D6C6A"/>
    <w:rsid w:val="005D6D14"/>
    <w:rsid w:val="005D70A9"/>
    <w:rsid w:val="005E3A3F"/>
    <w:rsid w:val="005E5A99"/>
    <w:rsid w:val="005E6BB6"/>
    <w:rsid w:val="005E7408"/>
    <w:rsid w:val="005E77F5"/>
    <w:rsid w:val="005F0170"/>
    <w:rsid w:val="005F17CE"/>
    <w:rsid w:val="005F3A7F"/>
    <w:rsid w:val="005F4F19"/>
    <w:rsid w:val="005F59D5"/>
    <w:rsid w:val="005F77C5"/>
    <w:rsid w:val="005F7B82"/>
    <w:rsid w:val="00600C80"/>
    <w:rsid w:val="00601AF4"/>
    <w:rsid w:val="00604887"/>
    <w:rsid w:val="00604D3F"/>
    <w:rsid w:val="0060633E"/>
    <w:rsid w:val="00606ABF"/>
    <w:rsid w:val="00613E25"/>
    <w:rsid w:val="00614C92"/>
    <w:rsid w:val="00615FC7"/>
    <w:rsid w:val="006176CE"/>
    <w:rsid w:val="00620009"/>
    <w:rsid w:val="00622773"/>
    <w:rsid w:val="00624189"/>
    <w:rsid w:val="00627EF6"/>
    <w:rsid w:val="006308C8"/>
    <w:rsid w:val="0063177A"/>
    <w:rsid w:val="00634ADC"/>
    <w:rsid w:val="00634D40"/>
    <w:rsid w:val="00636D8F"/>
    <w:rsid w:val="00641120"/>
    <w:rsid w:val="00641C5B"/>
    <w:rsid w:val="006431AC"/>
    <w:rsid w:val="00643812"/>
    <w:rsid w:val="00644483"/>
    <w:rsid w:val="00645FD4"/>
    <w:rsid w:val="00647D18"/>
    <w:rsid w:val="00651578"/>
    <w:rsid w:val="00652B4F"/>
    <w:rsid w:val="00654453"/>
    <w:rsid w:val="0066055F"/>
    <w:rsid w:val="006640B6"/>
    <w:rsid w:val="006658CC"/>
    <w:rsid w:val="00665B40"/>
    <w:rsid w:val="006661F2"/>
    <w:rsid w:val="006704B9"/>
    <w:rsid w:val="00671CB9"/>
    <w:rsid w:val="0067277D"/>
    <w:rsid w:val="00676471"/>
    <w:rsid w:val="00677312"/>
    <w:rsid w:val="00681B0F"/>
    <w:rsid w:val="00683EE9"/>
    <w:rsid w:val="00686C35"/>
    <w:rsid w:val="0068792B"/>
    <w:rsid w:val="006916D7"/>
    <w:rsid w:val="006934A9"/>
    <w:rsid w:val="00693C05"/>
    <w:rsid w:val="00695D03"/>
    <w:rsid w:val="006A28DC"/>
    <w:rsid w:val="006A3EE5"/>
    <w:rsid w:val="006A4165"/>
    <w:rsid w:val="006A79EB"/>
    <w:rsid w:val="006A7C79"/>
    <w:rsid w:val="006B3275"/>
    <w:rsid w:val="006B335E"/>
    <w:rsid w:val="006B5F3D"/>
    <w:rsid w:val="006B7FD1"/>
    <w:rsid w:val="006C135E"/>
    <w:rsid w:val="006C5652"/>
    <w:rsid w:val="006C6202"/>
    <w:rsid w:val="006C7603"/>
    <w:rsid w:val="006D753E"/>
    <w:rsid w:val="006E5BE9"/>
    <w:rsid w:val="006E7EA0"/>
    <w:rsid w:val="006E7F88"/>
    <w:rsid w:val="006F008B"/>
    <w:rsid w:val="006F0395"/>
    <w:rsid w:val="006F2E4C"/>
    <w:rsid w:val="007028F2"/>
    <w:rsid w:val="007033A4"/>
    <w:rsid w:val="00703442"/>
    <w:rsid w:val="007041ED"/>
    <w:rsid w:val="00705806"/>
    <w:rsid w:val="007059E0"/>
    <w:rsid w:val="00706075"/>
    <w:rsid w:val="0070719A"/>
    <w:rsid w:val="00711453"/>
    <w:rsid w:val="007118FD"/>
    <w:rsid w:val="007119E1"/>
    <w:rsid w:val="00714C09"/>
    <w:rsid w:val="00715199"/>
    <w:rsid w:val="00715617"/>
    <w:rsid w:val="0072063B"/>
    <w:rsid w:val="00720649"/>
    <w:rsid w:val="00724FB2"/>
    <w:rsid w:val="00725756"/>
    <w:rsid w:val="00730EB8"/>
    <w:rsid w:val="007334E0"/>
    <w:rsid w:val="0073472F"/>
    <w:rsid w:val="0073581B"/>
    <w:rsid w:val="00736624"/>
    <w:rsid w:val="007411FA"/>
    <w:rsid w:val="0074333B"/>
    <w:rsid w:val="00750D7E"/>
    <w:rsid w:val="00752422"/>
    <w:rsid w:val="007524B4"/>
    <w:rsid w:val="00752E55"/>
    <w:rsid w:val="00753330"/>
    <w:rsid w:val="007534D1"/>
    <w:rsid w:val="00753567"/>
    <w:rsid w:val="00753A32"/>
    <w:rsid w:val="00754067"/>
    <w:rsid w:val="007548FC"/>
    <w:rsid w:val="00755264"/>
    <w:rsid w:val="00757267"/>
    <w:rsid w:val="00761A0A"/>
    <w:rsid w:val="00765A3E"/>
    <w:rsid w:val="00766CA9"/>
    <w:rsid w:val="00767758"/>
    <w:rsid w:val="00767C73"/>
    <w:rsid w:val="00767C93"/>
    <w:rsid w:val="007706FC"/>
    <w:rsid w:val="00771BB4"/>
    <w:rsid w:val="00771C7A"/>
    <w:rsid w:val="0077257F"/>
    <w:rsid w:val="007756DD"/>
    <w:rsid w:val="00780DBD"/>
    <w:rsid w:val="007834EC"/>
    <w:rsid w:val="00783F3F"/>
    <w:rsid w:val="0078556F"/>
    <w:rsid w:val="0078752D"/>
    <w:rsid w:val="00790055"/>
    <w:rsid w:val="00791EB7"/>
    <w:rsid w:val="007965E7"/>
    <w:rsid w:val="007970DE"/>
    <w:rsid w:val="007A0241"/>
    <w:rsid w:val="007A2D55"/>
    <w:rsid w:val="007A3FF8"/>
    <w:rsid w:val="007A5508"/>
    <w:rsid w:val="007A55C3"/>
    <w:rsid w:val="007A5A4B"/>
    <w:rsid w:val="007B0ECD"/>
    <w:rsid w:val="007B100B"/>
    <w:rsid w:val="007B5103"/>
    <w:rsid w:val="007B714B"/>
    <w:rsid w:val="007C0F74"/>
    <w:rsid w:val="007C15A8"/>
    <w:rsid w:val="007C7EC4"/>
    <w:rsid w:val="007D53E1"/>
    <w:rsid w:val="007D59E3"/>
    <w:rsid w:val="007D5D41"/>
    <w:rsid w:val="007D6BB2"/>
    <w:rsid w:val="007E0849"/>
    <w:rsid w:val="007E200C"/>
    <w:rsid w:val="007E35E9"/>
    <w:rsid w:val="007E6551"/>
    <w:rsid w:val="007F04BC"/>
    <w:rsid w:val="007F2CF1"/>
    <w:rsid w:val="007F3676"/>
    <w:rsid w:val="007F7B9A"/>
    <w:rsid w:val="00803145"/>
    <w:rsid w:val="00803DFD"/>
    <w:rsid w:val="008059AD"/>
    <w:rsid w:val="00807330"/>
    <w:rsid w:val="008077FC"/>
    <w:rsid w:val="00812916"/>
    <w:rsid w:val="00815443"/>
    <w:rsid w:val="00820769"/>
    <w:rsid w:val="0082262F"/>
    <w:rsid w:val="00822C11"/>
    <w:rsid w:val="00824DC9"/>
    <w:rsid w:val="00825C7A"/>
    <w:rsid w:val="00825F91"/>
    <w:rsid w:val="00832332"/>
    <w:rsid w:val="0083310A"/>
    <w:rsid w:val="00834AEA"/>
    <w:rsid w:val="008355B7"/>
    <w:rsid w:val="008401C1"/>
    <w:rsid w:val="0084123D"/>
    <w:rsid w:val="00842F7C"/>
    <w:rsid w:val="0084320B"/>
    <w:rsid w:val="00847152"/>
    <w:rsid w:val="00856163"/>
    <w:rsid w:val="008600F8"/>
    <w:rsid w:val="008631B1"/>
    <w:rsid w:val="00867CFA"/>
    <w:rsid w:val="00872CA3"/>
    <w:rsid w:val="00874584"/>
    <w:rsid w:val="0087501E"/>
    <w:rsid w:val="00883045"/>
    <w:rsid w:val="0088333F"/>
    <w:rsid w:val="008847AB"/>
    <w:rsid w:val="00884E45"/>
    <w:rsid w:val="00890D6C"/>
    <w:rsid w:val="00891104"/>
    <w:rsid w:val="00891622"/>
    <w:rsid w:val="008922B2"/>
    <w:rsid w:val="00893281"/>
    <w:rsid w:val="0089334E"/>
    <w:rsid w:val="00894BEF"/>
    <w:rsid w:val="00894F68"/>
    <w:rsid w:val="00896773"/>
    <w:rsid w:val="008967D9"/>
    <w:rsid w:val="00896D27"/>
    <w:rsid w:val="008A180E"/>
    <w:rsid w:val="008A3D7A"/>
    <w:rsid w:val="008A414B"/>
    <w:rsid w:val="008A50D1"/>
    <w:rsid w:val="008A5850"/>
    <w:rsid w:val="008B1CF8"/>
    <w:rsid w:val="008B2F79"/>
    <w:rsid w:val="008B42EC"/>
    <w:rsid w:val="008C0165"/>
    <w:rsid w:val="008C32D0"/>
    <w:rsid w:val="008C4B6B"/>
    <w:rsid w:val="008C7995"/>
    <w:rsid w:val="008D062F"/>
    <w:rsid w:val="008D0846"/>
    <w:rsid w:val="008D0B06"/>
    <w:rsid w:val="008D4ACA"/>
    <w:rsid w:val="008D6DD7"/>
    <w:rsid w:val="008D7C6F"/>
    <w:rsid w:val="008D7E48"/>
    <w:rsid w:val="008E1EF8"/>
    <w:rsid w:val="008E39AB"/>
    <w:rsid w:val="008E46F6"/>
    <w:rsid w:val="008E6A9B"/>
    <w:rsid w:val="008E7159"/>
    <w:rsid w:val="008E73C6"/>
    <w:rsid w:val="008F067C"/>
    <w:rsid w:val="008F2890"/>
    <w:rsid w:val="008F34BE"/>
    <w:rsid w:val="008F4690"/>
    <w:rsid w:val="008F6D03"/>
    <w:rsid w:val="008F73FF"/>
    <w:rsid w:val="008F7426"/>
    <w:rsid w:val="00910D6C"/>
    <w:rsid w:val="00912206"/>
    <w:rsid w:val="00917158"/>
    <w:rsid w:val="00924BB5"/>
    <w:rsid w:val="00927419"/>
    <w:rsid w:val="0093009B"/>
    <w:rsid w:val="0093380C"/>
    <w:rsid w:val="009348DB"/>
    <w:rsid w:val="00940795"/>
    <w:rsid w:val="009417E1"/>
    <w:rsid w:val="00943416"/>
    <w:rsid w:val="009476BA"/>
    <w:rsid w:val="00966292"/>
    <w:rsid w:val="00970CB2"/>
    <w:rsid w:val="009723FF"/>
    <w:rsid w:val="009757E3"/>
    <w:rsid w:val="0098154D"/>
    <w:rsid w:val="00985D9D"/>
    <w:rsid w:val="00994786"/>
    <w:rsid w:val="009A247C"/>
    <w:rsid w:val="009A6EF3"/>
    <w:rsid w:val="009B1754"/>
    <w:rsid w:val="009C1B34"/>
    <w:rsid w:val="009C3026"/>
    <w:rsid w:val="009C4A94"/>
    <w:rsid w:val="009C4DD1"/>
    <w:rsid w:val="009C7967"/>
    <w:rsid w:val="009D01A7"/>
    <w:rsid w:val="009D319B"/>
    <w:rsid w:val="009D4385"/>
    <w:rsid w:val="009D5BB5"/>
    <w:rsid w:val="009F0D5B"/>
    <w:rsid w:val="009F2441"/>
    <w:rsid w:val="009F24D1"/>
    <w:rsid w:val="009F3FAC"/>
    <w:rsid w:val="009F57F9"/>
    <w:rsid w:val="00A0038F"/>
    <w:rsid w:val="00A0747D"/>
    <w:rsid w:val="00A1067E"/>
    <w:rsid w:val="00A1075D"/>
    <w:rsid w:val="00A13E23"/>
    <w:rsid w:val="00A1543A"/>
    <w:rsid w:val="00A15577"/>
    <w:rsid w:val="00A1738A"/>
    <w:rsid w:val="00A1750F"/>
    <w:rsid w:val="00A204D3"/>
    <w:rsid w:val="00A20C25"/>
    <w:rsid w:val="00A2260B"/>
    <w:rsid w:val="00A22D26"/>
    <w:rsid w:val="00A23901"/>
    <w:rsid w:val="00A2570E"/>
    <w:rsid w:val="00A26FBC"/>
    <w:rsid w:val="00A271C4"/>
    <w:rsid w:val="00A30921"/>
    <w:rsid w:val="00A3282A"/>
    <w:rsid w:val="00A41F0D"/>
    <w:rsid w:val="00A432BA"/>
    <w:rsid w:val="00A451FE"/>
    <w:rsid w:val="00A4593A"/>
    <w:rsid w:val="00A50E7F"/>
    <w:rsid w:val="00A51189"/>
    <w:rsid w:val="00A5396D"/>
    <w:rsid w:val="00A53D26"/>
    <w:rsid w:val="00A55366"/>
    <w:rsid w:val="00A56377"/>
    <w:rsid w:val="00A60DB1"/>
    <w:rsid w:val="00A62054"/>
    <w:rsid w:val="00A62344"/>
    <w:rsid w:val="00A625FD"/>
    <w:rsid w:val="00A63D03"/>
    <w:rsid w:val="00A65165"/>
    <w:rsid w:val="00A653C2"/>
    <w:rsid w:val="00A76F07"/>
    <w:rsid w:val="00A7756F"/>
    <w:rsid w:val="00A80ACC"/>
    <w:rsid w:val="00A80C08"/>
    <w:rsid w:val="00A811B3"/>
    <w:rsid w:val="00A91FB7"/>
    <w:rsid w:val="00A930B4"/>
    <w:rsid w:val="00A965FD"/>
    <w:rsid w:val="00A96679"/>
    <w:rsid w:val="00A972DB"/>
    <w:rsid w:val="00A976B7"/>
    <w:rsid w:val="00AA2FC6"/>
    <w:rsid w:val="00AA7068"/>
    <w:rsid w:val="00AA78EA"/>
    <w:rsid w:val="00AA7DA8"/>
    <w:rsid w:val="00AB05EE"/>
    <w:rsid w:val="00AB1352"/>
    <w:rsid w:val="00AB19F7"/>
    <w:rsid w:val="00AB2F90"/>
    <w:rsid w:val="00AB4C15"/>
    <w:rsid w:val="00AB6FB8"/>
    <w:rsid w:val="00AB79F9"/>
    <w:rsid w:val="00AC15FC"/>
    <w:rsid w:val="00AD005B"/>
    <w:rsid w:val="00AD0820"/>
    <w:rsid w:val="00AD36EB"/>
    <w:rsid w:val="00AD39CE"/>
    <w:rsid w:val="00AD7539"/>
    <w:rsid w:val="00AE18E2"/>
    <w:rsid w:val="00AE2293"/>
    <w:rsid w:val="00AE4824"/>
    <w:rsid w:val="00AF128C"/>
    <w:rsid w:val="00AF13BF"/>
    <w:rsid w:val="00B0026C"/>
    <w:rsid w:val="00B0138A"/>
    <w:rsid w:val="00B03385"/>
    <w:rsid w:val="00B104C0"/>
    <w:rsid w:val="00B127F1"/>
    <w:rsid w:val="00B140FB"/>
    <w:rsid w:val="00B15459"/>
    <w:rsid w:val="00B2075E"/>
    <w:rsid w:val="00B207D9"/>
    <w:rsid w:val="00B22E5F"/>
    <w:rsid w:val="00B230A7"/>
    <w:rsid w:val="00B23744"/>
    <w:rsid w:val="00B26691"/>
    <w:rsid w:val="00B309B6"/>
    <w:rsid w:val="00B30D04"/>
    <w:rsid w:val="00B34073"/>
    <w:rsid w:val="00B352D8"/>
    <w:rsid w:val="00B378E1"/>
    <w:rsid w:val="00B4047F"/>
    <w:rsid w:val="00B408F7"/>
    <w:rsid w:val="00B409F9"/>
    <w:rsid w:val="00B41CEF"/>
    <w:rsid w:val="00B4553A"/>
    <w:rsid w:val="00B47FC6"/>
    <w:rsid w:val="00B5338A"/>
    <w:rsid w:val="00B53531"/>
    <w:rsid w:val="00B547F3"/>
    <w:rsid w:val="00B5480B"/>
    <w:rsid w:val="00B557C7"/>
    <w:rsid w:val="00B629CC"/>
    <w:rsid w:val="00B62DDB"/>
    <w:rsid w:val="00B63692"/>
    <w:rsid w:val="00B63827"/>
    <w:rsid w:val="00B668FF"/>
    <w:rsid w:val="00B66DFE"/>
    <w:rsid w:val="00B7262D"/>
    <w:rsid w:val="00B732EA"/>
    <w:rsid w:val="00B732FB"/>
    <w:rsid w:val="00B74FFF"/>
    <w:rsid w:val="00B809CA"/>
    <w:rsid w:val="00B819FA"/>
    <w:rsid w:val="00B82472"/>
    <w:rsid w:val="00B83D09"/>
    <w:rsid w:val="00B8625A"/>
    <w:rsid w:val="00B868EC"/>
    <w:rsid w:val="00B87B0B"/>
    <w:rsid w:val="00B87F18"/>
    <w:rsid w:val="00B93434"/>
    <w:rsid w:val="00B93A3B"/>
    <w:rsid w:val="00B95B30"/>
    <w:rsid w:val="00BA0D0C"/>
    <w:rsid w:val="00BA1D5F"/>
    <w:rsid w:val="00BA3B69"/>
    <w:rsid w:val="00BA5DD3"/>
    <w:rsid w:val="00BA75A2"/>
    <w:rsid w:val="00BB18A9"/>
    <w:rsid w:val="00BB4403"/>
    <w:rsid w:val="00BB5A68"/>
    <w:rsid w:val="00BC1566"/>
    <w:rsid w:val="00BC7ED3"/>
    <w:rsid w:val="00BD0B16"/>
    <w:rsid w:val="00BD0E33"/>
    <w:rsid w:val="00BD1626"/>
    <w:rsid w:val="00BD26A6"/>
    <w:rsid w:val="00BD3239"/>
    <w:rsid w:val="00BD3702"/>
    <w:rsid w:val="00BD3E3A"/>
    <w:rsid w:val="00BD74AB"/>
    <w:rsid w:val="00BE24DB"/>
    <w:rsid w:val="00BE3AFD"/>
    <w:rsid w:val="00BE614A"/>
    <w:rsid w:val="00BE65CC"/>
    <w:rsid w:val="00BF1A94"/>
    <w:rsid w:val="00BF3636"/>
    <w:rsid w:val="00BF4C20"/>
    <w:rsid w:val="00BF7AEC"/>
    <w:rsid w:val="00C01552"/>
    <w:rsid w:val="00C01CDF"/>
    <w:rsid w:val="00C06D44"/>
    <w:rsid w:val="00C11E37"/>
    <w:rsid w:val="00C1227A"/>
    <w:rsid w:val="00C20DAD"/>
    <w:rsid w:val="00C23A8E"/>
    <w:rsid w:val="00C2448D"/>
    <w:rsid w:val="00C24C18"/>
    <w:rsid w:val="00C30662"/>
    <w:rsid w:val="00C310B1"/>
    <w:rsid w:val="00C338C1"/>
    <w:rsid w:val="00C34B41"/>
    <w:rsid w:val="00C34C6B"/>
    <w:rsid w:val="00C35691"/>
    <w:rsid w:val="00C358FF"/>
    <w:rsid w:val="00C3721C"/>
    <w:rsid w:val="00C43317"/>
    <w:rsid w:val="00C4471F"/>
    <w:rsid w:val="00C450A1"/>
    <w:rsid w:val="00C506F8"/>
    <w:rsid w:val="00C5272F"/>
    <w:rsid w:val="00C54B8E"/>
    <w:rsid w:val="00C54D34"/>
    <w:rsid w:val="00C54EB1"/>
    <w:rsid w:val="00C56D59"/>
    <w:rsid w:val="00C57F8B"/>
    <w:rsid w:val="00C6039F"/>
    <w:rsid w:val="00C60592"/>
    <w:rsid w:val="00C63B23"/>
    <w:rsid w:val="00C64E79"/>
    <w:rsid w:val="00C67CB4"/>
    <w:rsid w:val="00C72328"/>
    <w:rsid w:val="00C773CF"/>
    <w:rsid w:val="00C83C15"/>
    <w:rsid w:val="00C87F7B"/>
    <w:rsid w:val="00C91688"/>
    <w:rsid w:val="00C925B2"/>
    <w:rsid w:val="00C9358E"/>
    <w:rsid w:val="00C96B12"/>
    <w:rsid w:val="00CA1286"/>
    <w:rsid w:val="00CA2955"/>
    <w:rsid w:val="00CA7A1D"/>
    <w:rsid w:val="00CB024A"/>
    <w:rsid w:val="00CB1CCF"/>
    <w:rsid w:val="00CB26D9"/>
    <w:rsid w:val="00CB3231"/>
    <w:rsid w:val="00CB5DAD"/>
    <w:rsid w:val="00CB6082"/>
    <w:rsid w:val="00CB6B1B"/>
    <w:rsid w:val="00CB6E66"/>
    <w:rsid w:val="00CC38EF"/>
    <w:rsid w:val="00CC4B23"/>
    <w:rsid w:val="00CC542F"/>
    <w:rsid w:val="00CC63B9"/>
    <w:rsid w:val="00CD0A24"/>
    <w:rsid w:val="00CD3DFD"/>
    <w:rsid w:val="00CD6552"/>
    <w:rsid w:val="00CD6AA8"/>
    <w:rsid w:val="00CD7F3E"/>
    <w:rsid w:val="00CE1072"/>
    <w:rsid w:val="00CE4815"/>
    <w:rsid w:val="00CE51FA"/>
    <w:rsid w:val="00CE77A9"/>
    <w:rsid w:val="00D00DF6"/>
    <w:rsid w:val="00D04412"/>
    <w:rsid w:val="00D14F44"/>
    <w:rsid w:val="00D15B47"/>
    <w:rsid w:val="00D1608A"/>
    <w:rsid w:val="00D2015F"/>
    <w:rsid w:val="00D21E31"/>
    <w:rsid w:val="00D22AB9"/>
    <w:rsid w:val="00D2307A"/>
    <w:rsid w:val="00D23F88"/>
    <w:rsid w:val="00D24548"/>
    <w:rsid w:val="00D25528"/>
    <w:rsid w:val="00D25538"/>
    <w:rsid w:val="00D27397"/>
    <w:rsid w:val="00D3088F"/>
    <w:rsid w:val="00D350DA"/>
    <w:rsid w:val="00D36742"/>
    <w:rsid w:val="00D3790A"/>
    <w:rsid w:val="00D40CF1"/>
    <w:rsid w:val="00D44E8A"/>
    <w:rsid w:val="00D458A1"/>
    <w:rsid w:val="00D464EF"/>
    <w:rsid w:val="00D46BE9"/>
    <w:rsid w:val="00D503BE"/>
    <w:rsid w:val="00D507A4"/>
    <w:rsid w:val="00D50C60"/>
    <w:rsid w:val="00D52710"/>
    <w:rsid w:val="00D540E8"/>
    <w:rsid w:val="00D55319"/>
    <w:rsid w:val="00D603C2"/>
    <w:rsid w:val="00D62A6A"/>
    <w:rsid w:val="00D639D4"/>
    <w:rsid w:val="00D65FAA"/>
    <w:rsid w:val="00D703A0"/>
    <w:rsid w:val="00D711C1"/>
    <w:rsid w:val="00D71210"/>
    <w:rsid w:val="00D73493"/>
    <w:rsid w:val="00D756E6"/>
    <w:rsid w:val="00D80480"/>
    <w:rsid w:val="00D80FED"/>
    <w:rsid w:val="00D81433"/>
    <w:rsid w:val="00D81E19"/>
    <w:rsid w:val="00D84FEE"/>
    <w:rsid w:val="00D91F33"/>
    <w:rsid w:val="00D92B73"/>
    <w:rsid w:val="00D93022"/>
    <w:rsid w:val="00D93505"/>
    <w:rsid w:val="00D94BF0"/>
    <w:rsid w:val="00D950DE"/>
    <w:rsid w:val="00DA0F38"/>
    <w:rsid w:val="00DA1ADA"/>
    <w:rsid w:val="00DA4508"/>
    <w:rsid w:val="00DA5169"/>
    <w:rsid w:val="00DC032C"/>
    <w:rsid w:val="00DC036A"/>
    <w:rsid w:val="00DC3C45"/>
    <w:rsid w:val="00DC4DD6"/>
    <w:rsid w:val="00DC5891"/>
    <w:rsid w:val="00DC5EBC"/>
    <w:rsid w:val="00DC7E9A"/>
    <w:rsid w:val="00DD122B"/>
    <w:rsid w:val="00DD269B"/>
    <w:rsid w:val="00DD26DB"/>
    <w:rsid w:val="00DD3015"/>
    <w:rsid w:val="00DD611A"/>
    <w:rsid w:val="00DD74A9"/>
    <w:rsid w:val="00DE1080"/>
    <w:rsid w:val="00DE2AAA"/>
    <w:rsid w:val="00DE383A"/>
    <w:rsid w:val="00DF2197"/>
    <w:rsid w:val="00DF2A33"/>
    <w:rsid w:val="00DF2DA3"/>
    <w:rsid w:val="00DF325E"/>
    <w:rsid w:val="00DF332D"/>
    <w:rsid w:val="00DF4375"/>
    <w:rsid w:val="00DF47D4"/>
    <w:rsid w:val="00DF7CC5"/>
    <w:rsid w:val="00DF7E0D"/>
    <w:rsid w:val="00E04855"/>
    <w:rsid w:val="00E10070"/>
    <w:rsid w:val="00E10831"/>
    <w:rsid w:val="00E123D1"/>
    <w:rsid w:val="00E1569A"/>
    <w:rsid w:val="00E1701D"/>
    <w:rsid w:val="00E179DB"/>
    <w:rsid w:val="00E17F1F"/>
    <w:rsid w:val="00E20F57"/>
    <w:rsid w:val="00E21E90"/>
    <w:rsid w:val="00E222E4"/>
    <w:rsid w:val="00E23278"/>
    <w:rsid w:val="00E25E66"/>
    <w:rsid w:val="00E260BB"/>
    <w:rsid w:val="00E301C3"/>
    <w:rsid w:val="00E3092C"/>
    <w:rsid w:val="00E313E3"/>
    <w:rsid w:val="00E34D41"/>
    <w:rsid w:val="00E35006"/>
    <w:rsid w:val="00E3549A"/>
    <w:rsid w:val="00E3664E"/>
    <w:rsid w:val="00E40098"/>
    <w:rsid w:val="00E40146"/>
    <w:rsid w:val="00E40BDD"/>
    <w:rsid w:val="00E41500"/>
    <w:rsid w:val="00E428B5"/>
    <w:rsid w:val="00E430C7"/>
    <w:rsid w:val="00E44BA3"/>
    <w:rsid w:val="00E52A04"/>
    <w:rsid w:val="00E52E5B"/>
    <w:rsid w:val="00E54593"/>
    <w:rsid w:val="00E568E3"/>
    <w:rsid w:val="00E625DA"/>
    <w:rsid w:val="00E64559"/>
    <w:rsid w:val="00E65CCB"/>
    <w:rsid w:val="00E72262"/>
    <w:rsid w:val="00E72D7E"/>
    <w:rsid w:val="00E73A38"/>
    <w:rsid w:val="00E80470"/>
    <w:rsid w:val="00E8215D"/>
    <w:rsid w:val="00E83F3C"/>
    <w:rsid w:val="00E8402D"/>
    <w:rsid w:val="00E91B72"/>
    <w:rsid w:val="00E951A7"/>
    <w:rsid w:val="00E95D67"/>
    <w:rsid w:val="00E9760E"/>
    <w:rsid w:val="00EA26D9"/>
    <w:rsid w:val="00EA6261"/>
    <w:rsid w:val="00EB0690"/>
    <w:rsid w:val="00EB0A5C"/>
    <w:rsid w:val="00EB2409"/>
    <w:rsid w:val="00EB4FC7"/>
    <w:rsid w:val="00EB5C7B"/>
    <w:rsid w:val="00EB6CC1"/>
    <w:rsid w:val="00EB6EB6"/>
    <w:rsid w:val="00EC2024"/>
    <w:rsid w:val="00EC26B9"/>
    <w:rsid w:val="00EC2F99"/>
    <w:rsid w:val="00EC54A1"/>
    <w:rsid w:val="00EC62C9"/>
    <w:rsid w:val="00EC7993"/>
    <w:rsid w:val="00ED67C6"/>
    <w:rsid w:val="00ED6C72"/>
    <w:rsid w:val="00ED6EAD"/>
    <w:rsid w:val="00EE17D3"/>
    <w:rsid w:val="00EE45F8"/>
    <w:rsid w:val="00EE55F9"/>
    <w:rsid w:val="00EF113A"/>
    <w:rsid w:val="00EF13B8"/>
    <w:rsid w:val="00EF31DE"/>
    <w:rsid w:val="00EF693A"/>
    <w:rsid w:val="00EF751B"/>
    <w:rsid w:val="00F05957"/>
    <w:rsid w:val="00F06552"/>
    <w:rsid w:val="00F06881"/>
    <w:rsid w:val="00F07056"/>
    <w:rsid w:val="00F0729A"/>
    <w:rsid w:val="00F114FD"/>
    <w:rsid w:val="00F11501"/>
    <w:rsid w:val="00F13505"/>
    <w:rsid w:val="00F137AB"/>
    <w:rsid w:val="00F13AD5"/>
    <w:rsid w:val="00F15D68"/>
    <w:rsid w:val="00F1632E"/>
    <w:rsid w:val="00F16F37"/>
    <w:rsid w:val="00F218CF"/>
    <w:rsid w:val="00F2221C"/>
    <w:rsid w:val="00F24E85"/>
    <w:rsid w:val="00F33AF4"/>
    <w:rsid w:val="00F33C58"/>
    <w:rsid w:val="00F35544"/>
    <w:rsid w:val="00F36ED9"/>
    <w:rsid w:val="00F37CD4"/>
    <w:rsid w:val="00F37D73"/>
    <w:rsid w:val="00F42C3D"/>
    <w:rsid w:val="00F50147"/>
    <w:rsid w:val="00F5573B"/>
    <w:rsid w:val="00F55C26"/>
    <w:rsid w:val="00F60FFC"/>
    <w:rsid w:val="00F61606"/>
    <w:rsid w:val="00F66034"/>
    <w:rsid w:val="00F67E48"/>
    <w:rsid w:val="00F7320D"/>
    <w:rsid w:val="00F73DEE"/>
    <w:rsid w:val="00F7555C"/>
    <w:rsid w:val="00F75F8D"/>
    <w:rsid w:val="00F761B5"/>
    <w:rsid w:val="00F768B7"/>
    <w:rsid w:val="00F82DE3"/>
    <w:rsid w:val="00F83B95"/>
    <w:rsid w:val="00F83BCA"/>
    <w:rsid w:val="00F83F2D"/>
    <w:rsid w:val="00F845FA"/>
    <w:rsid w:val="00F87564"/>
    <w:rsid w:val="00F91F96"/>
    <w:rsid w:val="00F9494F"/>
    <w:rsid w:val="00F9535F"/>
    <w:rsid w:val="00F974FE"/>
    <w:rsid w:val="00FA38D3"/>
    <w:rsid w:val="00FA6296"/>
    <w:rsid w:val="00FA788C"/>
    <w:rsid w:val="00FB147A"/>
    <w:rsid w:val="00FB4A7E"/>
    <w:rsid w:val="00FB5CAD"/>
    <w:rsid w:val="00FB6850"/>
    <w:rsid w:val="00FB70C5"/>
    <w:rsid w:val="00FC18F8"/>
    <w:rsid w:val="00FC45BF"/>
    <w:rsid w:val="00FC568A"/>
    <w:rsid w:val="00FC577C"/>
    <w:rsid w:val="00FC7E39"/>
    <w:rsid w:val="00FE1A2B"/>
    <w:rsid w:val="00FE36D5"/>
    <w:rsid w:val="00FE3C7B"/>
    <w:rsid w:val="00FF2B26"/>
    <w:rsid w:val="00FF2D9F"/>
    <w:rsid w:val="00FF2EF3"/>
    <w:rsid w:val="00FF4B8B"/>
    <w:rsid w:val="00FF572D"/>
    <w:rsid w:val="00FF6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048E"/>
  <w15:docId w15:val="{44DBDBA8-3BFE-4091-A3F6-881CB1B2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642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005B"/>
    <w:pPr>
      <w:tabs>
        <w:tab w:val="center" w:pos="4677"/>
        <w:tab w:val="right" w:pos="9355"/>
      </w:tabs>
    </w:pPr>
  </w:style>
  <w:style w:type="character" w:customStyle="1" w:styleId="a4">
    <w:name w:val="Верхний колонтитул Знак"/>
    <w:basedOn w:val="a0"/>
    <w:link w:val="a3"/>
    <w:uiPriority w:val="99"/>
    <w:rsid w:val="00AD005B"/>
  </w:style>
  <w:style w:type="paragraph" w:styleId="a5">
    <w:name w:val="Balloon Text"/>
    <w:basedOn w:val="a"/>
    <w:link w:val="a6"/>
    <w:uiPriority w:val="99"/>
    <w:semiHidden/>
    <w:unhideWhenUsed/>
    <w:rsid w:val="00AD005B"/>
    <w:rPr>
      <w:rFonts w:ascii="Tahoma" w:hAnsi="Tahoma" w:cs="Tahoma"/>
      <w:sz w:val="16"/>
      <w:szCs w:val="16"/>
    </w:rPr>
  </w:style>
  <w:style w:type="character" w:customStyle="1" w:styleId="a6">
    <w:name w:val="Текст выноски Знак"/>
    <w:basedOn w:val="a0"/>
    <w:link w:val="a5"/>
    <w:uiPriority w:val="99"/>
    <w:semiHidden/>
    <w:rsid w:val="00AD005B"/>
    <w:rPr>
      <w:rFonts w:ascii="Tahoma" w:hAnsi="Tahoma" w:cs="Tahoma"/>
      <w:sz w:val="16"/>
      <w:szCs w:val="16"/>
    </w:rPr>
  </w:style>
  <w:style w:type="paragraph" w:styleId="a7">
    <w:name w:val="footer"/>
    <w:basedOn w:val="a"/>
    <w:link w:val="a8"/>
    <w:uiPriority w:val="99"/>
    <w:unhideWhenUsed/>
    <w:rsid w:val="005511BB"/>
    <w:pPr>
      <w:tabs>
        <w:tab w:val="center" w:pos="4677"/>
        <w:tab w:val="right" w:pos="9355"/>
      </w:tabs>
    </w:pPr>
  </w:style>
  <w:style w:type="character" w:customStyle="1" w:styleId="a8">
    <w:name w:val="Нижний колонтитул Знак"/>
    <w:basedOn w:val="a0"/>
    <w:link w:val="a7"/>
    <w:uiPriority w:val="99"/>
    <w:rsid w:val="005511BB"/>
  </w:style>
  <w:style w:type="paragraph" w:styleId="a9">
    <w:name w:val="No Spacing"/>
    <w:link w:val="aa"/>
    <w:uiPriority w:val="1"/>
    <w:qFormat/>
    <w:rsid w:val="00FA788C"/>
  </w:style>
  <w:style w:type="paragraph" w:customStyle="1" w:styleId="consplusnormal">
    <w:name w:val="consplusnormal"/>
    <w:basedOn w:val="a"/>
    <w:rsid w:val="00703442"/>
    <w:pPr>
      <w:spacing w:before="187" w:after="187"/>
      <w:ind w:left="187" w:right="187"/>
    </w:pPr>
    <w:rPr>
      <w:rFonts w:ascii="Times New Roman" w:eastAsia="Times New Roman" w:hAnsi="Times New Roman" w:cs="Times New Roman"/>
      <w:sz w:val="24"/>
      <w:szCs w:val="24"/>
      <w:lang w:eastAsia="ru-RU"/>
    </w:rPr>
  </w:style>
  <w:style w:type="character" w:styleId="ab">
    <w:name w:val="Hyperlink"/>
    <w:basedOn w:val="a0"/>
    <w:uiPriority w:val="99"/>
    <w:unhideWhenUsed/>
    <w:rsid w:val="008631B1"/>
    <w:rPr>
      <w:color w:val="0000FF"/>
      <w:u w:val="single"/>
    </w:rPr>
  </w:style>
  <w:style w:type="paragraph" w:styleId="ac">
    <w:name w:val="List Paragraph"/>
    <w:basedOn w:val="a"/>
    <w:uiPriority w:val="34"/>
    <w:qFormat/>
    <w:rsid w:val="00B104C0"/>
    <w:pPr>
      <w:ind w:left="720"/>
      <w:contextualSpacing/>
    </w:pPr>
  </w:style>
  <w:style w:type="table" w:styleId="ad">
    <w:name w:val="Table Grid"/>
    <w:basedOn w:val="a1"/>
    <w:uiPriority w:val="59"/>
    <w:rsid w:val="00F761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text"/>
    <w:basedOn w:val="a"/>
    <w:rsid w:val="00F1632E"/>
    <w:pPr>
      <w:spacing w:before="100" w:beforeAutospacing="1" w:after="100" w:afterAutospacing="1"/>
    </w:pPr>
    <w:rPr>
      <w:rFonts w:ascii="Times New Roman" w:eastAsia="Times New Roman" w:hAnsi="Times New Roman" w:cs="Times New Roman"/>
      <w:sz w:val="24"/>
      <w:szCs w:val="24"/>
      <w:lang w:eastAsia="ru-RU"/>
    </w:rPr>
  </w:style>
  <w:style w:type="character" w:styleId="ae">
    <w:name w:val="annotation reference"/>
    <w:basedOn w:val="a0"/>
    <w:uiPriority w:val="99"/>
    <w:semiHidden/>
    <w:unhideWhenUsed/>
    <w:rsid w:val="006661F2"/>
    <w:rPr>
      <w:sz w:val="16"/>
      <w:szCs w:val="16"/>
    </w:rPr>
  </w:style>
  <w:style w:type="paragraph" w:styleId="af">
    <w:name w:val="annotation text"/>
    <w:basedOn w:val="a"/>
    <w:link w:val="af0"/>
    <w:uiPriority w:val="99"/>
    <w:semiHidden/>
    <w:unhideWhenUsed/>
    <w:rsid w:val="006661F2"/>
    <w:rPr>
      <w:sz w:val="20"/>
      <w:szCs w:val="20"/>
    </w:rPr>
  </w:style>
  <w:style w:type="character" w:customStyle="1" w:styleId="af0">
    <w:name w:val="Текст примечания Знак"/>
    <w:basedOn w:val="a0"/>
    <w:link w:val="af"/>
    <w:uiPriority w:val="99"/>
    <w:semiHidden/>
    <w:rsid w:val="006661F2"/>
    <w:rPr>
      <w:sz w:val="20"/>
      <w:szCs w:val="20"/>
    </w:rPr>
  </w:style>
  <w:style w:type="paragraph" w:styleId="af1">
    <w:name w:val="annotation subject"/>
    <w:basedOn w:val="af"/>
    <w:next w:val="af"/>
    <w:link w:val="af2"/>
    <w:uiPriority w:val="99"/>
    <w:semiHidden/>
    <w:unhideWhenUsed/>
    <w:rsid w:val="006661F2"/>
    <w:rPr>
      <w:b/>
      <w:bCs/>
    </w:rPr>
  </w:style>
  <w:style w:type="character" w:customStyle="1" w:styleId="af2">
    <w:name w:val="Тема примечания Знак"/>
    <w:basedOn w:val="af0"/>
    <w:link w:val="af1"/>
    <w:uiPriority w:val="99"/>
    <w:semiHidden/>
    <w:rsid w:val="006661F2"/>
    <w:rPr>
      <w:b/>
      <w:bCs/>
      <w:sz w:val="20"/>
      <w:szCs w:val="20"/>
    </w:rPr>
  </w:style>
  <w:style w:type="paragraph" w:styleId="af3">
    <w:name w:val="Revision"/>
    <w:hidden/>
    <w:uiPriority w:val="99"/>
    <w:semiHidden/>
    <w:rsid w:val="00C3721C"/>
  </w:style>
  <w:style w:type="paragraph" w:styleId="af4">
    <w:name w:val="footnote text"/>
    <w:basedOn w:val="a"/>
    <w:link w:val="af5"/>
    <w:uiPriority w:val="99"/>
    <w:unhideWhenUsed/>
    <w:rsid w:val="000754A5"/>
    <w:rPr>
      <w:sz w:val="20"/>
      <w:szCs w:val="20"/>
    </w:rPr>
  </w:style>
  <w:style w:type="character" w:customStyle="1" w:styleId="af5">
    <w:name w:val="Текст сноски Знак"/>
    <w:basedOn w:val="a0"/>
    <w:link w:val="af4"/>
    <w:uiPriority w:val="99"/>
    <w:rsid w:val="000754A5"/>
    <w:rPr>
      <w:sz w:val="20"/>
      <w:szCs w:val="20"/>
    </w:rPr>
  </w:style>
  <w:style w:type="character" w:styleId="af6">
    <w:name w:val="footnote reference"/>
    <w:basedOn w:val="a0"/>
    <w:uiPriority w:val="99"/>
    <w:semiHidden/>
    <w:unhideWhenUsed/>
    <w:rsid w:val="000754A5"/>
    <w:rPr>
      <w:vertAlign w:val="superscript"/>
    </w:rPr>
  </w:style>
  <w:style w:type="paragraph" w:styleId="af7">
    <w:name w:val="endnote text"/>
    <w:basedOn w:val="a"/>
    <w:link w:val="af8"/>
    <w:uiPriority w:val="99"/>
    <w:semiHidden/>
    <w:unhideWhenUsed/>
    <w:rsid w:val="001E74E7"/>
    <w:rPr>
      <w:sz w:val="20"/>
      <w:szCs w:val="20"/>
    </w:rPr>
  </w:style>
  <w:style w:type="character" w:customStyle="1" w:styleId="af8">
    <w:name w:val="Текст концевой сноски Знак"/>
    <w:basedOn w:val="a0"/>
    <w:link w:val="af7"/>
    <w:uiPriority w:val="99"/>
    <w:semiHidden/>
    <w:rsid w:val="001E74E7"/>
    <w:rPr>
      <w:sz w:val="20"/>
      <w:szCs w:val="20"/>
    </w:rPr>
  </w:style>
  <w:style w:type="character" w:styleId="af9">
    <w:name w:val="endnote reference"/>
    <w:basedOn w:val="a0"/>
    <w:uiPriority w:val="99"/>
    <w:semiHidden/>
    <w:unhideWhenUsed/>
    <w:rsid w:val="001E74E7"/>
    <w:rPr>
      <w:vertAlign w:val="superscript"/>
    </w:rPr>
  </w:style>
  <w:style w:type="character" w:customStyle="1" w:styleId="ConsPlusNormal0">
    <w:name w:val="ConsPlusNormal Знак"/>
    <w:link w:val="ConsPlusNormal1"/>
    <w:locked/>
    <w:rsid w:val="008C4B6B"/>
    <w:rPr>
      <w:rFonts w:ascii="Calibri" w:eastAsia="Times New Roman" w:hAnsi="Calibri" w:cs="Calibri"/>
      <w:szCs w:val="20"/>
      <w:lang w:eastAsia="ru-RU"/>
    </w:rPr>
  </w:style>
  <w:style w:type="paragraph" w:customStyle="1" w:styleId="ConsPlusNormal1">
    <w:name w:val="ConsPlusNormal"/>
    <w:link w:val="ConsPlusNormal0"/>
    <w:qFormat/>
    <w:rsid w:val="008C4B6B"/>
    <w:pPr>
      <w:widowControl w:val="0"/>
      <w:autoSpaceDE w:val="0"/>
      <w:autoSpaceDN w:val="0"/>
    </w:pPr>
    <w:rPr>
      <w:rFonts w:ascii="Calibri" w:eastAsia="Times New Roman" w:hAnsi="Calibri" w:cs="Calibri"/>
      <w:szCs w:val="20"/>
      <w:lang w:eastAsia="ru-RU"/>
    </w:rPr>
  </w:style>
  <w:style w:type="character" w:customStyle="1" w:styleId="27pt">
    <w:name w:val="Основной текст (2) + 7 pt;Полужирный"/>
    <w:basedOn w:val="a0"/>
    <w:rsid w:val="00867CFA"/>
    <w:rPr>
      <w:rFonts w:ascii="Arial" w:eastAsia="Arial" w:hAnsi="Arial" w:cs="Arial"/>
      <w:b/>
      <w:bCs/>
      <w:color w:val="000000"/>
      <w:w w:val="100"/>
      <w:position w:val="0"/>
      <w:sz w:val="14"/>
      <w:szCs w:val="14"/>
      <w:shd w:val="clear" w:color="auto" w:fill="FFFFFF"/>
      <w:lang w:val="ru-RU" w:eastAsia="ru-RU" w:bidi="ru-RU"/>
    </w:rPr>
  </w:style>
  <w:style w:type="character" w:customStyle="1" w:styleId="1">
    <w:name w:val="Неразрешенное упоминание1"/>
    <w:basedOn w:val="a0"/>
    <w:uiPriority w:val="99"/>
    <w:semiHidden/>
    <w:unhideWhenUsed/>
    <w:rsid w:val="00103F99"/>
    <w:rPr>
      <w:color w:val="605E5C"/>
      <w:shd w:val="clear" w:color="auto" w:fill="E1DFDD"/>
    </w:rPr>
  </w:style>
  <w:style w:type="paragraph" w:customStyle="1" w:styleId="ConsPlusNonformat">
    <w:name w:val="ConsPlusNonformat"/>
    <w:uiPriority w:val="99"/>
    <w:rsid w:val="00686C35"/>
    <w:pPr>
      <w:widowControl w:val="0"/>
      <w:autoSpaceDE w:val="0"/>
      <w:autoSpaceDN w:val="0"/>
      <w:adjustRightInd w:val="0"/>
    </w:pPr>
    <w:rPr>
      <w:rFonts w:ascii="Courier New" w:eastAsiaTheme="minorEastAsia" w:hAnsi="Courier New" w:cs="Courier New"/>
      <w:sz w:val="20"/>
      <w:szCs w:val="20"/>
      <w:lang w:eastAsia="ru-RU"/>
    </w:rPr>
  </w:style>
  <w:style w:type="character" w:customStyle="1" w:styleId="aa">
    <w:name w:val="Без интервала Знак"/>
    <w:link w:val="a9"/>
    <w:uiPriority w:val="1"/>
    <w:qFormat/>
    <w:rsid w:val="00276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86851">
      <w:bodyDiv w:val="1"/>
      <w:marLeft w:val="0"/>
      <w:marRight w:val="0"/>
      <w:marTop w:val="0"/>
      <w:marBottom w:val="0"/>
      <w:divBdr>
        <w:top w:val="none" w:sz="0" w:space="0" w:color="auto"/>
        <w:left w:val="none" w:sz="0" w:space="0" w:color="auto"/>
        <w:bottom w:val="none" w:sz="0" w:space="0" w:color="auto"/>
        <w:right w:val="none" w:sz="0" w:space="0" w:color="auto"/>
      </w:divBdr>
    </w:div>
    <w:div w:id="194150155">
      <w:bodyDiv w:val="1"/>
      <w:marLeft w:val="0"/>
      <w:marRight w:val="0"/>
      <w:marTop w:val="0"/>
      <w:marBottom w:val="0"/>
      <w:divBdr>
        <w:top w:val="none" w:sz="0" w:space="0" w:color="auto"/>
        <w:left w:val="none" w:sz="0" w:space="0" w:color="auto"/>
        <w:bottom w:val="none" w:sz="0" w:space="0" w:color="auto"/>
        <w:right w:val="none" w:sz="0" w:space="0" w:color="auto"/>
      </w:divBdr>
    </w:div>
    <w:div w:id="446048373">
      <w:bodyDiv w:val="1"/>
      <w:marLeft w:val="0"/>
      <w:marRight w:val="0"/>
      <w:marTop w:val="0"/>
      <w:marBottom w:val="0"/>
      <w:divBdr>
        <w:top w:val="none" w:sz="0" w:space="0" w:color="auto"/>
        <w:left w:val="none" w:sz="0" w:space="0" w:color="auto"/>
        <w:bottom w:val="none" w:sz="0" w:space="0" w:color="auto"/>
        <w:right w:val="none" w:sz="0" w:space="0" w:color="auto"/>
      </w:divBdr>
    </w:div>
    <w:div w:id="580718783">
      <w:bodyDiv w:val="1"/>
      <w:marLeft w:val="0"/>
      <w:marRight w:val="0"/>
      <w:marTop w:val="0"/>
      <w:marBottom w:val="0"/>
      <w:divBdr>
        <w:top w:val="none" w:sz="0" w:space="0" w:color="auto"/>
        <w:left w:val="none" w:sz="0" w:space="0" w:color="auto"/>
        <w:bottom w:val="none" w:sz="0" w:space="0" w:color="auto"/>
        <w:right w:val="none" w:sz="0" w:space="0" w:color="auto"/>
      </w:divBdr>
    </w:div>
    <w:div w:id="632641232">
      <w:bodyDiv w:val="1"/>
      <w:marLeft w:val="0"/>
      <w:marRight w:val="0"/>
      <w:marTop w:val="0"/>
      <w:marBottom w:val="0"/>
      <w:divBdr>
        <w:top w:val="none" w:sz="0" w:space="0" w:color="auto"/>
        <w:left w:val="none" w:sz="0" w:space="0" w:color="auto"/>
        <w:bottom w:val="none" w:sz="0" w:space="0" w:color="auto"/>
        <w:right w:val="none" w:sz="0" w:space="0" w:color="auto"/>
      </w:divBdr>
    </w:div>
    <w:div w:id="658192678">
      <w:bodyDiv w:val="1"/>
      <w:marLeft w:val="0"/>
      <w:marRight w:val="0"/>
      <w:marTop w:val="0"/>
      <w:marBottom w:val="0"/>
      <w:divBdr>
        <w:top w:val="none" w:sz="0" w:space="0" w:color="auto"/>
        <w:left w:val="none" w:sz="0" w:space="0" w:color="auto"/>
        <w:bottom w:val="none" w:sz="0" w:space="0" w:color="auto"/>
        <w:right w:val="none" w:sz="0" w:space="0" w:color="auto"/>
      </w:divBdr>
    </w:div>
    <w:div w:id="722296374">
      <w:bodyDiv w:val="1"/>
      <w:marLeft w:val="0"/>
      <w:marRight w:val="0"/>
      <w:marTop w:val="0"/>
      <w:marBottom w:val="0"/>
      <w:divBdr>
        <w:top w:val="none" w:sz="0" w:space="0" w:color="auto"/>
        <w:left w:val="none" w:sz="0" w:space="0" w:color="auto"/>
        <w:bottom w:val="none" w:sz="0" w:space="0" w:color="auto"/>
        <w:right w:val="none" w:sz="0" w:space="0" w:color="auto"/>
      </w:divBdr>
    </w:div>
    <w:div w:id="917055107">
      <w:bodyDiv w:val="1"/>
      <w:marLeft w:val="0"/>
      <w:marRight w:val="0"/>
      <w:marTop w:val="0"/>
      <w:marBottom w:val="0"/>
      <w:divBdr>
        <w:top w:val="none" w:sz="0" w:space="0" w:color="auto"/>
        <w:left w:val="none" w:sz="0" w:space="0" w:color="auto"/>
        <w:bottom w:val="none" w:sz="0" w:space="0" w:color="auto"/>
        <w:right w:val="none" w:sz="0" w:space="0" w:color="auto"/>
      </w:divBdr>
    </w:div>
    <w:div w:id="975110586">
      <w:bodyDiv w:val="1"/>
      <w:marLeft w:val="0"/>
      <w:marRight w:val="0"/>
      <w:marTop w:val="0"/>
      <w:marBottom w:val="0"/>
      <w:divBdr>
        <w:top w:val="none" w:sz="0" w:space="0" w:color="auto"/>
        <w:left w:val="none" w:sz="0" w:space="0" w:color="auto"/>
        <w:bottom w:val="none" w:sz="0" w:space="0" w:color="auto"/>
        <w:right w:val="none" w:sz="0" w:space="0" w:color="auto"/>
      </w:divBdr>
      <w:divsChild>
        <w:div w:id="63647205">
          <w:marLeft w:val="0"/>
          <w:marRight w:val="0"/>
          <w:marTop w:val="0"/>
          <w:marBottom w:val="0"/>
          <w:divBdr>
            <w:top w:val="none" w:sz="0" w:space="0" w:color="auto"/>
            <w:left w:val="none" w:sz="0" w:space="0" w:color="auto"/>
            <w:bottom w:val="none" w:sz="0" w:space="0" w:color="auto"/>
            <w:right w:val="none" w:sz="0" w:space="0" w:color="auto"/>
          </w:divBdr>
        </w:div>
        <w:div w:id="1134253806">
          <w:marLeft w:val="0"/>
          <w:marRight w:val="0"/>
          <w:marTop w:val="0"/>
          <w:marBottom w:val="0"/>
          <w:divBdr>
            <w:top w:val="none" w:sz="0" w:space="0" w:color="auto"/>
            <w:left w:val="none" w:sz="0" w:space="0" w:color="auto"/>
            <w:bottom w:val="none" w:sz="0" w:space="0" w:color="auto"/>
            <w:right w:val="none" w:sz="0" w:space="0" w:color="auto"/>
          </w:divBdr>
        </w:div>
        <w:div w:id="2054883016">
          <w:marLeft w:val="0"/>
          <w:marRight w:val="0"/>
          <w:marTop w:val="0"/>
          <w:marBottom w:val="0"/>
          <w:divBdr>
            <w:top w:val="none" w:sz="0" w:space="0" w:color="auto"/>
            <w:left w:val="none" w:sz="0" w:space="0" w:color="auto"/>
            <w:bottom w:val="none" w:sz="0" w:space="0" w:color="auto"/>
            <w:right w:val="none" w:sz="0" w:space="0" w:color="auto"/>
          </w:divBdr>
        </w:div>
      </w:divsChild>
    </w:div>
    <w:div w:id="1010834198">
      <w:bodyDiv w:val="1"/>
      <w:marLeft w:val="0"/>
      <w:marRight w:val="0"/>
      <w:marTop w:val="0"/>
      <w:marBottom w:val="0"/>
      <w:divBdr>
        <w:top w:val="none" w:sz="0" w:space="0" w:color="auto"/>
        <w:left w:val="none" w:sz="0" w:space="0" w:color="auto"/>
        <w:bottom w:val="none" w:sz="0" w:space="0" w:color="auto"/>
        <w:right w:val="none" w:sz="0" w:space="0" w:color="auto"/>
      </w:divBdr>
    </w:div>
    <w:div w:id="1018966400">
      <w:bodyDiv w:val="1"/>
      <w:marLeft w:val="0"/>
      <w:marRight w:val="0"/>
      <w:marTop w:val="0"/>
      <w:marBottom w:val="0"/>
      <w:divBdr>
        <w:top w:val="none" w:sz="0" w:space="0" w:color="auto"/>
        <w:left w:val="none" w:sz="0" w:space="0" w:color="auto"/>
        <w:bottom w:val="none" w:sz="0" w:space="0" w:color="auto"/>
        <w:right w:val="none" w:sz="0" w:space="0" w:color="auto"/>
      </w:divBdr>
    </w:div>
    <w:div w:id="1026445660">
      <w:bodyDiv w:val="1"/>
      <w:marLeft w:val="0"/>
      <w:marRight w:val="0"/>
      <w:marTop w:val="0"/>
      <w:marBottom w:val="0"/>
      <w:divBdr>
        <w:top w:val="none" w:sz="0" w:space="0" w:color="auto"/>
        <w:left w:val="none" w:sz="0" w:space="0" w:color="auto"/>
        <w:bottom w:val="none" w:sz="0" w:space="0" w:color="auto"/>
        <w:right w:val="none" w:sz="0" w:space="0" w:color="auto"/>
      </w:divBdr>
    </w:div>
    <w:div w:id="1050150776">
      <w:bodyDiv w:val="1"/>
      <w:marLeft w:val="0"/>
      <w:marRight w:val="0"/>
      <w:marTop w:val="0"/>
      <w:marBottom w:val="0"/>
      <w:divBdr>
        <w:top w:val="none" w:sz="0" w:space="0" w:color="auto"/>
        <w:left w:val="none" w:sz="0" w:space="0" w:color="auto"/>
        <w:bottom w:val="none" w:sz="0" w:space="0" w:color="auto"/>
        <w:right w:val="none" w:sz="0" w:space="0" w:color="auto"/>
      </w:divBdr>
    </w:div>
    <w:div w:id="1076366183">
      <w:bodyDiv w:val="1"/>
      <w:marLeft w:val="0"/>
      <w:marRight w:val="0"/>
      <w:marTop w:val="0"/>
      <w:marBottom w:val="0"/>
      <w:divBdr>
        <w:top w:val="none" w:sz="0" w:space="0" w:color="auto"/>
        <w:left w:val="none" w:sz="0" w:space="0" w:color="auto"/>
        <w:bottom w:val="none" w:sz="0" w:space="0" w:color="auto"/>
        <w:right w:val="none" w:sz="0" w:space="0" w:color="auto"/>
      </w:divBdr>
    </w:div>
    <w:div w:id="1161240894">
      <w:bodyDiv w:val="1"/>
      <w:marLeft w:val="0"/>
      <w:marRight w:val="0"/>
      <w:marTop w:val="0"/>
      <w:marBottom w:val="0"/>
      <w:divBdr>
        <w:top w:val="none" w:sz="0" w:space="0" w:color="auto"/>
        <w:left w:val="none" w:sz="0" w:space="0" w:color="auto"/>
        <w:bottom w:val="none" w:sz="0" w:space="0" w:color="auto"/>
        <w:right w:val="none" w:sz="0" w:space="0" w:color="auto"/>
      </w:divBdr>
      <w:divsChild>
        <w:div w:id="26494746">
          <w:marLeft w:val="0"/>
          <w:marRight w:val="0"/>
          <w:marTop w:val="0"/>
          <w:marBottom w:val="0"/>
          <w:divBdr>
            <w:top w:val="none" w:sz="0" w:space="0" w:color="auto"/>
            <w:left w:val="none" w:sz="0" w:space="0" w:color="auto"/>
            <w:bottom w:val="none" w:sz="0" w:space="0" w:color="auto"/>
            <w:right w:val="none" w:sz="0" w:space="0" w:color="auto"/>
          </w:divBdr>
        </w:div>
        <w:div w:id="211310932">
          <w:marLeft w:val="0"/>
          <w:marRight w:val="0"/>
          <w:marTop w:val="0"/>
          <w:marBottom w:val="0"/>
          <w:divBdr>
            <w:top w:val="none" w:sz="0" w:space="0" w:color="auto"/>
            <w:left w:val="none" w:sz="0" w:space="0" w:color="auto"/>
            <w:bottom w:val="none" w:sz="0" w:space="0" w:color="auto"/>
            <w:right w:val="none" w:sz="0" w:space="0" w:color="auto"/>
          </w:divBdr>
        </w:div>
        <w:div w:id="1422338725">
          <w:marLeft w:val="0"/>
          <w:marRight w:val="0"/>
          <w:marTop w:val="0"/>
          <w:marBottom w:val="0"/>
          <w:divBdr>
            <w:top w:val="none" w:sz="0" w:space="0" w:color="auto"/>
            <w:left w:val="none" w:sz="0" w:space="0" w:color="auto"/>
            <w:bottom w:val="none" w:sz="0" w:space="0" w:color="auto"/>
            <w:right w:val="none" w:sz="0" w:space="0" w:color="auto"/>
          </w:divBdr>
        </w:div>
      </w:divsChild>
    </w:div>
    <w:div w:id="1214317845">
      <w:bodyDiv w:val="1"/>
      <w:marLeft w:val="0"/>
      <w:marRight w:val="0"/>
      <w:marTop w:val="0"/>
      <w:marBottom w:val="0"/>
      <w:divBdr>
        <w:top w:val="none" w:sz="0" w:space="0" w:color="auto"/>
        <w:left w:val="none" w:sz="0" w:space="0" w:color="auto"/>
        <w:bottom w:val="none" w:sz="0" w:space="0" w:color="auto"/>
        <w:right w:val="none" w:sz="0" w:space="0" w:color="auto"/>
      </w:divBdr>
    </w:div>
    <w:div w:id="1269003974">
      <w:bodyDiv w:val="1"/>
      <w:marLeft w:val="0"/>
      <w:marRight w:val="0"/>
      <w:marTop w:val="0"/>
      <w:marBottom w:val="0"/>
      <w:divBdr>
        <w:top w:val="none" w:sz="0" w:space="0" w:color="auto"/>
        <w:left w:val="none" w:sz="0" w:space="0" w:color="auto"/>
        <w:bottom w:val="none" w:sz="0" w:space="0" w:color="auto"/>
        <w:right w:val="none" w:sz="0" w:space="0" w:color="auto"/>
      </w:divBdr>
    </w:div>
    <w:div w:id="1463108026">
      <w:bodyDiv w:val="1"/>
      <w:marLeft w:val="0"/>
      <w:marRight w:val="0"/>
      <w:marTop w:val="0"/>
      <w:marBottom w:val="0"/>
      <w:divBdr>
        <w:top w:val="none" w:sz="0" w:space="0" w:color="auto"/>
        <w:left w:val="none" w:sz="0" w:space="0" w:color="auto"/>
        <w:bottom w:val="none" w:sz="0" w:space="0" w:color="auto"/>
        <w:right w:val="none" w:sz="0" w:space="0" w:color="auto"/>
      </w:divBdr>
    </w:div>
    <w:div w:id="1501433178">
      <w:bodyDiv w:val="1"/>
      <w:marLeft w:val="0"/>
      <w:marRight w:val="0"/>
      <w:marTop w:val="0"/>
      <w:marBottom w:val="0"/>
      <w:divBdr>
        <w:top w:val="none" w:sz="0" w:space="0" w:color="auto"/>
        <w:left w:val="none" w:sz="0" w:space="0" w:color="auto"/>
        <w:bottom w:val="none" w:sz="0" w:space="0" w:color="auto"/>
        <w:right w:val="none" w:sz="0" w:space="0" w:color="auto"/>
      </w:divBdr>
    </w:div>
    <w:div w:id="1621255788">
      <w:bodyDiv w:val="1"/>
      <w:marLeft w:val="0"/>
      <w:marRight w:val="0"/>
      <w:marTop w:val="0"/>
      <w:marBottom w:val="0"/>
      <w:divBdr>
        <w:top w:val="none" w:sz="0" w:space="0" w:color="auto"/>
        <w:left w:val="none" w:sz="0" w:space="0" w:color="auto"/>
        <w:bottom w:val="none" w:sz="0" w:space="0" w:color="auto"/>
        <w:right w:val="none" w:sz="0" w:space="0" w:color="auto"/>
      </w:divBdr>
    </w:div>
    <w:div w:id="1623489143">
      <w:bodyDiv w:val="1"/>
      <w:marLeft w:val="0"/>
      <w:marRight w:val="0"/>
      <w:marTop w:val="0"/>
      <w:marBottom w:val="0"/>
      <w:divBdr>
        <w:top w:val="none" w:sz="0" w:space="0" w:color="auto"/>
        <w:left w:val="none" w:sz="0" w:space="0" w:color="auto"/>
        <w:bottom w:val="none" w:sz="0" w:space="0" w:color="auto"/>
        <w:right w:val="none" w:sz="0" w:space="0" w:color="auto"/>
      </w:divBdr>
      <w:divsChild>
        <w:div w:id="257059747">
          <w:marLeft w:val="0"/>
          <w:marRight w:val="0"/>
          <w:marTop w:val="0"/>
          <w:marBottom w:val="0"/>
          <w:divBdr>
            <w:top w:val="none" w:sz="0" w:space="0" w:color="auto"/>
            <w:left w:val="none" w:sz="0" w:space="0" w:color="auto"/>
            <w:bottom w:val="none" w:sz="0" w:space="0" w:color="auto"/>
            <w:right w:val="none" w:sz="0" w:space="0" w:color="auto"/>
          </w:divBdr>
        </w:div>
        <w:div w:id="963275095">
          <w:marLeft w:val="0"/>
          <w:marRight w:val="0"/>
          <w:marTop w:val="0"/>
          <w:marBottom w:val="0"/>
          <w:divBdr>
            <w:top w:val="none" w:sz="0" w:space="0" w:color="auto"/>
            <w:left w:val="none" w:sz="0" w:space="0" w:color="auto"/>
            <w:bottom w:val="none" w:sz="0" w:space="0" w:color="auto"/>
            <w:right w:val="none" w:sz="0" w:space="0" w:color="auto"/>
          </w:divBdr>
        </w:div>
        <w:div w:id="1875649049">
          <w:marLeft w:val="0"/>
          <w:marRight w:val="0"/>
          <w:marTop w:val="0"/>
          <w:marBottom w:val="0"/>
          <w:divBdr>
            <w:top w:val="none" w:sz="0" w:space="0" w:color="auto"/>
            <w:left w:val="none" w:sz="0" w:space="0" w:color="auto"/>
            <w:bottom w:val="none" w:sz="0" w:space="0" w:color="auto"/>
            <w:right w:val="none" w:sz="0" w:space="0" w:color="auto"/>
          </w:divBdr>
        </w:div>
      </w:divsChild>
    </w:div>
    <w:div w:id="1624966394">
      <w:bodyDiv w:val="1"/>
      <w:marLeft w:val="0"/>
      <w:marRight w:val="0"/>
      <w:marTop w:val="0"/>
      <w:marBottom w:val="0"/>
      <w:divBdr>
        <w:top w:val="none" w:sz="0" w:space="0" w:color="auto"/>
        <w:left w:val="none" w:sz="0" w:space="0" w:color="auto"/>
        <w:bottom w:val="none" w:sz="0" w:space="0" w:color="auto"/>
        <w:right w:val="none" w:sz="0" w:space="0" w:color="auto"/>
      </w:divBdr>
    </w:div>
    <w:div w:id="1671903350">
      <w:bodyDiv w:val="1"/>
      <w:marLeft w:val="0"/>
      <w:marRight w:val="0"/>
      <w:marTop w:val="0"/>
      <w:marBottom w:val="0"/>
      <w:divBdr>
        <w:top w:val="none" w:sz="0" w:space="0" w:color="auto"/>
        <w:left w:val="none" w:sz="0" w:space="0" w:color="auto"/>
        <w:bottom w:val="none" w:sz="0" w:space="0" w:color="auto"/>
        <w:right w:val="none" w:sz="0" w:space="0" w:color="auto"/>
      </w:divBdr>
    </w:div>
    <w:div w:id="213367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6230049887312EEADC4FC20AC59CA08012FFF3E9B915B8AA97AF045946C7B43912CCE402EA5ABED38395068B8B4963G" TargetMode="External"/><Relationship Id="rId13" Type="http://schemas.openxmlformats.org/officeDocument/2006/relationships/hyperlink" Target="consultantplus://offline/ref=6230049887312EEADC4FC20AC59CA08012FFF3E9B915B8AA97AF045946C7B43912CCE402EA5ABED38395068B8B4963G" TargetMode="External"/><Relationship Id="rId18" Type="http://schemas.openxmlformats.org/officeDocument/2006/relationships/hyperlink" Target="consultantplus://offline/ref=6230049887312EEADC4FC20AC59CA08012FFF3E9B915B8AA97AF045946C7B43900CCBC0EEF5AA6D8D4DA40DE8493FFE90130AF953921476F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consultantplus://offline/ref=6230049887312EEADC4FC20AC59CA08012FFF3E9B915B8AA97AF045946C7B43912CCE402EA5ABED38395068B8B4963G" TargetMode="External"/><Relationship Id="rId7" Type="http://schemas.openxmlformats.org/officeDocument/2006/relationships/endnotes" Target="endnotes.xml"/><Relationship Id="rId12" Type="http://schemas.openxmlformats.org/officeDocument/2006/relationships/hyperlink" Target="consultantplus://offline/ref=6230049887312EEADC4FC20AC59CA08012FFF3E9B915B8AA97AF045946C7B43912CCE402EA5ABED38395068B8B4963G" TargetMode="External"/><Relationship Id="rId17" Type="http://schemas.openxmlformats.org/officeDocument/2006/relationships/hyperlink" Target="consultantplus://offline/ref=6230049887312EEADC4FC20AC59CA08012FFF3E9B915B8AA97AF045946C7B43900CCBC0EE85AA4D4848050DACDC4F3F5002DB19427217DA3416AG"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consultantplus://offline/ref=6230049887312EEADC4FC20AC59CA08012FFF3E9B915B8AA97AF045946C7B43900CCBC0EE85AA3D3898050DACDC4F3F5002DB19427217DA3416AG" TargetMode="External"/><Relationship Id="rId20" Type="http://schemas.openxmlformats.org/officeDocument/2006/relationships/hyperlink" Target="consultantplus://offline/ref=6230049887312EEADC4FC20AC59CA08012FFF3E9B915B8AA97AF045946C7B43900CCBC0EE85BA4D0878050DACDC4F3F5002DB19427217DA3416A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230049887312EEADC4FC20AC59CA08012FFF3E9B915B8AA97AF045946C7B43900CCBC0EE853AB87D1CF51868B90E0F7022DB3973B4261G" TargetMode="External"/><Relationship Id="rId24" Type="http://schemas.openxmlformats.org/officeDocument/2006/relationships/hyperlink" Target="consultantplus://offline/ref=6230049887312EEADC4FC20AC59CA08012FFF3E9B915B8AA97AF045946C7B43900CCBC0EE85AA3D3898050DACDC4F3F5002DB19427217DA3416AG" TargetMode="External"/><Relationship Id="rId5" Type="http://schemas.openxmlformats.org/officeDocument/2006/relationships/webSettings" Target="webSettings.xml"/><Relationship Id="rId15" Type="http://schemas.openxmlformats.org/officeDocument/2006/relationships/hyperlink" Target="consultantplus://offline/ref=6230049887312EEADC4FC20AC59CA08012FFF3E9B915B8AA97AF045946C7B43912CCE402EA5ABED38395068B8B4963G" TargetMode="External"/><Relationship Id="rId23" Type="http://schemas.openxmlformats.org/officeDocument/2006/relationships/hyperlink" Target="consultantplus://offline/ref=6230049887312EEADC4FC20AC59CA08012FFF3E9B915B8AA97AF045946C7B43900CCBC0EE85AA3D7808050DACDC4F3F5002DB19427217DA3416AG" TargetMode="External"/><Relationship Id="rId10" Type="http://schemas.openxmlformats.org/officeDocument/2006/relationships/hyperlink" Target="consultantplus://offline/ref=6230049887312EEADC4FC20AC59CA08012FFF3E9B915B8AA97AF045946C7B43900CCBC0EEA5AA2D8D4DA40DE8493FFE90130AF953921476FG" TargetMode="External"/><Relationship Id="rId19" Type="http://schemas.openxmlformats.org/officeDocument/2006/relationships/hyperlink" Target="consultantplus://offline/ref=6230049887312EEADC4FC20AC59CA08012FFF3E9B915B8AA97AF045946C7B43900CCBC0EE85AA8D6888050DACDC4F3F5002DB19427217DA3416AG" TargetMode="External"/><Relationship Id="rId4" Type="http://schemas.openxmlformats.org/officeDocument/2006/relationships/settings" Target="settings.xml"/><Relationship Id="rId9" Type="http://schemas.openxmlformats.org/officeDocument/2006/relationships/hyperlink" Target="consultantplus://offline/ref=6230049887312EEADC4FC20AC59CA08012FFF3E9B915B8AA97AF045946C7B43900CCBC0EEA5AA1D8D4DA40DE8493FFE90130AF953921476FG" TargetMode="External"/><Relationship Id="rId14" Type="http://schemas.openxmlformats.org/officeDocument/2006/relationships/hyperlink" Target="consultantplus://offline/ref=6230049887312EEADC4FC20AC59CA08012FFF3E9B915B8AA97AF045946C7B43900CCBC0AEE50F482C4DE0989888FFEF41F31B195436BG" TargetMode="External"/><Relationship Id="rId22" Type="http://schemas.openxmlformats.org/officeDocument/2006/relationships/hyperlink" Target="consultantplus://offline/ref=6230049887312EEADC4FC20AC59CA08012FFF3E9B915B8AA97AF045946C7B43900CCBC0EE85AA7DA848050DACDC4F3F5002DB19427217DA3416AG"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52CC7E-380C-48F6-806F-93FBC156B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12</Pages>
  <Words>7878</Words>
  <Characters>44910</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ГУ КК "Служба обеспечения ГЗ"</Company>
  <LinksUpToDate>false</LinksUpToDate>
  <CharactersWithSpaces>52683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Elynko</dc:creator>
  <cp:lastModifiedBy>Лена</cp:lastModifiedBy>
  <cp:revision>105</cp:revision>
  <cp:lastPrinted>2025-06-02T13:06:00Z</cp:lastPrinted>
  <dcterms:created xsi:type="dcterms:W3CDTF">2023-11-13T21:34:00Z</dcterms:created>
  <dcterms:modified xsi:type="dcterms:W3CDTF">2026-07-19T11:53:00Z</dcterms:modified>
</cp:coreProperties>
</file>