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5044" w:rsidRPr="00EA2034" w:rsidRDefault="003F5044" w:rsidP="003C21F8">
      <w:pPr>
        <w:spacing w:after="255"/>
        <w:jc w:val="center"/>
        <w:rPr>
          <w:rFonts w:ascii="Times New Roman" w:hAnsi="Times New Roman"/>
          <w:b/>
        </w:rPr>
      </w:pPr>
      <w:r w:rsidRPr="000D722D">
        <w:rPr>
          <w:rFonts w:ascii="Times New Roman" w:hAnsi="Times New Roman"/>
          <w:b/>
          <w:sz w:val="24"/>
          <w:szCs w:val="24"/>
        </w:rPr>
        <w:t>Обоснование начальной (максимальной) цены контракт</w:t>
      </w:r>
      <w:r w:rsidRPr="00592BBB">
        <w:rPr>
          <w:rFonts w:ascii="Times New Roman" w:hAnsi="Times New Roman"/>
          <w:b/>
        </w:rPr>
        <w:t>а</w:t>
      </w:r>
      <w:r w:rsidRPr="00592BBB">
        <w:rPr>
          <w:rFonts w:ascii="Times New Roman" w:hAnsi="Times New Roman"/>
          <w:b/>
        </w:rPr>
        <w:br/>
      </w:r>
      <w:r w:rsidR="003C21F8" w:rsidRPr="00EA2034">
        <w:rPr>
          <w:rFonts w:ascii="Times New Roman" w:hAnsi="Times New Roman"/>
          <w:b/>
        </w:rPr>
        <w:t>на пост</w:t>
      </w:r>
      <w:r w:rsidR="003B78A6">
        <w:rPr>
          <w:rFonts w:ascii="Times New Roman" w:hAnsi="Times New Roman"/>
          <w:b/>
        </w:rPr>
        <w:t>авку бумаги для офисной техники</w:t>
      </w:r>
      <w:bookmarkStart w:id="0" w:name="_GoBack"/>
      <w:bookmarkEnd w:id="0"/>
    </w:p>
    <w:p w:rsidR="003F5044" w:rsidRPr="00592BBB" w:rsidRDefault="003F504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37"/>
        <w:gridCol w:w="8902"/>
      </w:tblGrid>
      <w:tr w:rsidR="00592BBB" w:rsidRPr="00592BBB" w:rsidTr="003B78A6">
        <w:trPr>
          <w:trHeight w:val="358"/>
        </w:trPr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3F5044" w:rsidRPr="00592BBB" w:rsidRDefault="003F50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592BBB">
              <w:rPr>
                <w:rFonts w:ascii="Times New Roman" w:hAnsi="Times New Roman"/>
              </w:rPr>
              <w:t xml:space="preserve">Основные характеристики объекта закупки   </w:t>
            </w:r>
          </w:p>
        </w:tc>
        <w:tc>
          <w:tcPr>
            <w:tcW w:w="8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3F5044" w:rsidRPr="008271BA" w:rsidRDefault="003C21F8" w:rsidP="003C21F8">
            <w:pPr>
              <w:spacing w:after="255"/>
              <w:jc w:val="center"/>
              <w:rPr>
                <w:rFonts w:ascii="Times New Roman" w:hAnsi="Times New Roman"/>
                <w:b/>
              </w:rPr>
            </w:pPr>
            <w:r w:rsidRPr="008271BA">
              <w:rPr>
                <w:rFonts w:ascii="Times New Roman" w:hAnsi="Times New Roman"/>
                <w:b/>
              </w:rPr>
              <w:t xml:space="preserve">на поставку бумаги для офисной техники </w:t>
            </w:r>
          </w:p>
        </w:tc>
      </w:tr>
      <w:tr w:rsidR="00592BBB" w:rsidRPr="00592BBB" w:rsidTr="003B78A6">
        <w:trPr>
          <w:trHeight w:val="2144"/>
        </w:trPr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3F5044" w:rsidRPr="00592BBB" w:rsidRDefault="003F50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592BBB">
              <w:rPr>
                <w:rFonts w:ascii="Times New Roman" w:hAnsi="Times New Roman"/>
              </w:rPr>
              <w:t xml:space="preserve">Используемый метод определения НМЦК с обоснованием:      </w:t>
            </w:r>
          </w:p>
        </w:tc>
        <w:tc>
          <w:tcPr>
            <w:tcW w:w="8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D927EB" w:rsidRDefault="00D927EB" w:rsidP="00D927EB">
            <w:pPr>
              <w:spacing w:after="0" w:line="240" w:lineRule="auto"/>
              <w:ind w:left="136" w:right="140" w:firstLine="709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Метод сопоставимых рыночных цен (анализа рынка).</w:t>
            </w:r>
          </w:p>
          <w:p w:rsidR="00D927EB" w:rsidRDefault="00D927EB" w:rsidP="00D927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886"/>
              <w:jc w:val="both"/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В соответствии с ч.6 статьи 22 Федерального закона от 05.04.2013 № 44-ФЗ «О контрактной системе в сфере закупок товаров, работ, услуг для обеспечения государственных и муниципальных нужд», приказом Минэкономразвития России от 02.10.2013 № 567 «Об утверждении Методических рекомендаций по применению методов определения начальной (максимальной) цены контракта, цены контракта, заключаемого с единственным поставщиком (подрядчиком, исполнителем)» метод сопоставимых рыночных цен (анализа рынка) является</w:t>
            </w:r>
            <w:proofErr w:type="gramEnd"/>
            <w:r>
              <w:rPr>
                <w:rFonts w:ascii="Times New Roman" w:hAnsi="Times New Roman"/>
              </w:rPr>
              <w:t xml:space="preserve"> </w:t>
            </w:r>
            <w:proofErr w:type="gramStart"/>
            <w:r>
              <w:rPr>
                <w:rFonts w:ascii="Times New Roman" w:hAnsi="Times New Roman"/>
              </w:rPr>
              <w:t>приоритетным</w:t>
            </w:r>
            <w:proofErr w:type="gramEnd"/>
            <w:r>
              <w:rPr>
                <w:rFonts w:ascii="Times New Roman" w:hAnsi="Times New Roman"/>
              </w:rPr>
              <w:t xml:space="preserve"> для определения и обоснования начальной (максимальной) цены контракта.</w:t>
            </w:r>
          </w:p>
          <w:p w:rsidR="003F5044" w:rsidRPr="008271BA" w:rsidRDefault="00D927EB" w:rsidP="00D927EB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Особенности определения начальной (максимальной) цены </w:t>
            </w:r>
            <w:proofErr w:type="gramStart"/>
            <w:r>
              <w:rPr>
                <w:rFonts w:ascii="Times New Roman" w:hAnsi="Times New Roman"/>
              </w:rPr>
              <w:t>контракта</w:t>
            </w:r>
            <w:proofErr w:type="gramEnd"/>
            <w:r>
              <w:rPr>
                <w:rFonts w:ascii="Times New Roman" w:hAnsi="Times New Roman"/>
              </w:rPr>
              <w:t xml:space="preserve"> установленные подпунктом «в» пункта 7 Постановления Правительства Российский Федерации от 23 декабря 2024 г.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(далее - Постановление № 1875) </w:t>
            </w:r>
            <w:r>
              <w:rPr>
                <w:rFonts w:ascii="Times New Roman" w:hAnsi="Times New Roman"/>
                <w:b/>
                <w:bCs/>
              </w:rPr>
              <w:t>не применяются</w:t>
            </w:r>
            <w:r>
              <w:rPr>
                <w:rFonts w:ascii="Times New Roman" w:hAnsi="Times New Roman"/>
              </w:rPr>
              <w:t xml:space="preserve"> на основании подпункта «г» пункта 7 Постановление № 1875 (</w:t>
            </w:r>
            <w:proofErr w:type="gramStart"/>
            <w:r>
              <w:rPr>
                <w:rFonts w:ascii="Times New Roman" w:hAnsi="Times New Roman"/>
                <w:shd w:val="clear" w:color="auto" w:fill="FFFFFF"/>
              </w:rPr>
              <w:t>осуществляется закупка товаров, при которой начальная (максимальная) цена контракта (начальная (максимальная) цена договора) или цена контракта, заключаемого с единственным поставщиком (подрядчиком, исполнителем) (цена, заключаемого с единственным поставщиком (исполнителем, подрядчиком) договора), не превышает 1 млн. рублей и при этом ни одна из использованных при определении таких цен цена единицы товара не превышает 5 тыс. рублей)</w:t>
            </w:r>
            <w:r>
              <w:rPr>
                <w:rFonts w:ascii="Times New Roman" w:hAnsi="Times New Roman"/>
              </w:rPr>
              <w:t xml:space="preserve">.                                                                                                                                                          </w:t>
            </w:r>
            <w:proofErr w:type="gramEnd"/>
          </w:p>
        </w:tc>
      </w:tr>
      <w:tr w:rsidR="000D722D" w:rsidRPr="000D722D" w:rsidTr="003B78A6">
        <w:trPr>
          <w:trHeight w:val="185"/>
        </w:trPr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3F5044" w:rsidRPr="000D722D" w:rsidRDefault="003F504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722D">
              <w:rPr>
                <w:rFonts w:ascii="Times New Roman" w:hAnsi="Times New Roman"/>
                <w:sz w:val="24"/>
                <w:szCs w:val="24"/>
              </w:rPr>
              <w:t xml:space="preserve">Расчет НМЦК </w:t>
            </w:r>
          </w:p>
        </w:tc>
        <w:tc>
          <w:tcPr>
            <w:tcW w:w="8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3F5044" w:rsidRPr="00DF5387" w:rsidRDefault="003832CD" w:rsidP="00751F5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754 175,00</w:t>
            </w:r>
            <w:r w:rsidR="00DF5387">
              <w:rPr>
                <w:b/>
                <w:bCs/>
              </w:rPr>
              <w:t xml:space="preserve"> </w:t>
            </w:r>
            <w:r w:rsidR="003F5044" w:rsidRPr="000D722D">
              <w:rPr>
                <w:rFonts w:ascii="Times New Roman" w:hAnsi="Times New Roman"/>
                <w:sz w:val="24"/>
                <w:szCs w:val="24"/>
              </w:rPr>
              <w:t xml:space="preserve">руб. </w:t>
            </w:r>
          </w:p>
        </w:tc>
      </w:tr>
      <w:tr w:rsidR="003F5044" w:rsidRPr="000D722D">
        <w:trPr>
          <w:trHeight w:val="276"/>
        </w:trPr>
        <w:tc>
          <w:tcPr>
            <w:tcW w:w="1513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3F5044" w:rsidRPr="000D722D" w:rsidRDefault="003F5044" w:rsidP="00DF538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722D">
              <w:rPr>
                <w:rFonts w:ascii="Times New Roman" w:hAnsi="Times New Roman"/>
                <w:sz w:val="24"/>
                <w:szCs w:val="24"/>
              </w:rPr>
              <w:t xml:space="preserve">Дата подготовки обоснования НМЦК: </w:t>
            </w:r>
            <w:r w:rsidR="00DF5387">
              <w:rPr>
                <w:rFonts w:ascii="Times New Roman" w:hAnsi="Times New Roman"/>
                <w:sz w:val="24"/>
                <w:szCs w:val="24"/>
              </w:rPr>
              <w:t>21</w:t>
            </w:r>
            <w:r w:rsidR="005026AB" w:rsidRPr="000D722D">
              <w:rPr>
                <w:rFonts w:ascii="Times New Roman" w:hAnsi="Times New Roman"/>
                <w:sz w:val="24"/>
                <w:szCs w:val="24"/>
              </w:rPr>
              <w:t>.0</w:t>
            </w:r>
            <w:r w:rsidR="00E458B3">
              <w:rPr>
                <w:rFonts w:ascii="Times New Roman" w:hAnsi="Times New Roman"/>
                <w:sz w:val="24"/>
                <w:szCs w:val="24"/>
              </w:rPr>
              <w:t>7</w:t>
            </w:r>
            <w:r w:rsidRPr="000D722D">
              <w:rPr>
                <w:rFonts w:ascii="Times New Roman" w:hAnsi="Times New Roman"/>
                <w:sz w:val="24"/>
                <w:szCs w:val="24"/>
              </w:rPr>
              <w:t>.20</w:t>
            </w:r>
            <w:r w:rsidR="00684ED9" w:rsidRPr="000D722D">
              <w:rPr>
                <w:rFonts w:ascii="Times New Roman" w:hAnsi="Times New Roman"/>
                <w:sz w:val="24"/>
                <w:szCs w:val="24"/>
              </w:rPr>
              <w:t>2</w:t>
            </w:r>
            <w:r w:rsidR="00DF5387">
              <w:rPr>
                <w:rFonts w:ascii="Times New Roman" w:hAnsi="Times New Roman"/>
                <w:sz w:val="24"/>
                <w:szCs w:val="24"/>
              </w:rPr>
              <w:t>6</w:t>
            </w:r>
            <w:r w:rsidRPr="000D72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64577" w:rsidRPr="000D722D">
              <w:rPr>
                <w:rFonts w:ascii="Times New Roman" w:hAnsi="Times New Roman"/>
                <w:sz w:val="24"/>
                <w:szCs w:val="24"/>
              </w:rPr>
              <w:t>г.</w:t>
            </w:r>
            <w:r w:rsidRPr="000D722D">
              <w:rPr>
                <w:rFonts w:ascii="Times New Roman" w:hAnsi="Times New Roman"/>
                <w:sz w:val="24"/>
                <w:szCs w:val="24"/>
              </w:rPr>
              <w:t xml:space="preserve">             </w:t>
            </w:r>
          </w:p>
        </w:tc>
      </w:tr>
    </w:tbl>
    <w:p w:rsidR="003F5044" w:rsidRPr="000D722D" w:rsidRDefault="003F5044" w:rsidP="003832CD">
      <w:pPr>
        <w:widowControl w:val="0"/>
        <w:autoSpaceDE w:val="0"/>
        <w:autoSpaceDN w:val="0"/>
        <w:adjustRightInd w:val="0"/>
        <w:spacing w:before="16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722D">
        <w:rPr>
          <w:rFonts w:ascii="Times New Roman" w:hAnsi="Times New Roman"/>
          <w:sz w:val="24"/>
          <w:szCs w:val="24"/>
        </w:rPr>
        <w:t xml:space="preserve">Работник контрактной службы/контрактный управляющий:     </w:t>
      </w:r>
    </w:p>
    <w:p w:rsidR="003F5044" w:rsidRPr="000D722D" w:rsidRDefault="003F5044">
      <w:pPr>
        <w:widowControl w:val="0"/>
        <w:autoSpaceDE w:val="0"/>
        <w:autoSpaceDN w:val="0"/>
        <w:adjustRightInd w:val="0"/>
        <w:spacing w:before="10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722D">
        <w:rPr>
          <w:rFonts w:ascii="Times New Roman" w:hAnsi="Times New Roman"/>
          <w:sz w:val="24"/>
          <w:szCs w:val="24"/>
        </w:rPr>
        <w:t>________________/ </w:t>
      </w:r>
      <w:r w:rsidR="00684ED9" w:rsidRPr="000D722D">
        <w:rPr>
          <w:rFonts w:ascii="Times New Roman" w:hAnsi="Times New Roman"/>
          <w:sz w:val="24"/>
          <w:szCs w:val="24"/>
        </w:rPr>
        <w:t>Кухта М. В.</w:t>
      </w:r>
      <w:r w:rsidRPr="000D722D">
        <w:rPr>
          <w:rFonts w:ascii="Times New Roman" w:hAnsi="Times New Roman"/>
          <w:sz w:val="24"/>
          <w:szCs w:val="24"/>
        </w:rPr>
        <w:t xml:space="preserve">/                                    </w:t>
      </w:r>
    </w:p>
    <w:p w:rsidR="003F5044" w:rsidRPr="000D722D" w:rsidRDefault="003F504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722D">
        <w:rPr>
          <w:rFonts w:ascii="Times New Roman" w:hAnsi="Times New Roman"/>
          <w:sz w:val="24"/>
          <w:szCs w:val="24"/>
        </w:rPr>
        <w:t xml:space="preserve">(подпись/расшифровка подписи)    </w:t>
      </w:r>
    </w:p>
    <w:p w:rsidR="003F5044" w:rsidRPr="00EA2034" w:rsidRDefault="00072F15">
      <w:pPr>
        <w:widowControl w:val="0"/>
        <w:autoSpaceDE w:val="0"/>
        <w:autoSpaceDN w:val="0"/>
        <w:adjustRightInd w:val="0"/>
        <w:spacing w:before="100" w:after="0" w:line="240" w:lineRule="auto"/>
        <w:jc w:val="both"/>
        <w:rPr>
          <w:rFonts w:ascii="Times New Roman" w:hAnsi="Times New Roman"/>
          <w:sz w:val="24"/>
          <w:szCs w:val="24"/>
        </w:rPr>
        <w:sectPr w:rsidR="003F5044" w:rsidRPr="00EA2034" w:rsidSect="003832CD">
          <w:pgSz w:w="16840" w:h="11907" w:orient="landscape"/>
          <w:pgMar w:top="426" w:right="567" w:bottom="142" w:left="1134" w:header="720" w:footer="720" w:gutter="0"/>
          <w:pgNumType w:start="1"/>
          <w:cols w:space="720"/>
          <w:noEndnote/>
        </w:sectPr>
      </w:pPr>
      <w:r w:rsidRPr="000D722D">
        <w:rPr>
          <w:rFonts w:ascii="Times New Roman" w:hAnsi="Times New Roman"/>
          <w:sz w:val="24"/>
          <w:szCs w:val="24"/>
        </w:rPr>
        <w:t>«</w:t>
      </w:r>
      <w:r w:rsidR="003501B1">
        <w:rPr>
          <w:rFonts w:ascii="Times New Roman" w:hAnsi="Times New Roman"/>
          <w:sz w:val="24"/>
          <w:szCs w:val="24"/>
        </w:rPr>
        <w:t>21</w:t>
      </w:r>
      <w:r w:rsidRPr="000D722D">
        <w:rPr>
          <w:rFonts w:ascii="Times New Roman" w:hAnsi="Times New Roman"/>
          <w:sz w:val="24"/>
          <w:szCs w:val="24"/>
        </w:rPr>
        <w:t>»</w:t>
      </w:r>
      <w:r w:rsidR="003F5044" w:rsidRPr="000D722D">
        <w:rPr>
          <w:rFonts w:ascii="Times New Roman" w:hAnsi="Times New Roman"/>
          <w:sz w:val="24"/>
          <w:szCs w:val="24"/>
        </w:rPr>
        <w:t xml:space="preserve"> </w:t>
      </w:r>
      <w:r w:rsidR="00E458B3">
        <w:rPr>
          <w:rFonts w:ascii="Times New Roman" w:hAnsi="Times New Roman"/>
          <w:sz w:val="24"/>
          <w:szCs w:val="24"/>
        </w:rPr>
        <w:t>июля</w:t>
      </w:r>
      <w:r w:rsidR="009E525A" w:rsidRPr="000D722D">
        <w:rPr>
          <w:rFonts w:ascii="Times New Roman" w:hAnsi="Times New Roman"/>
          <w:sz w:val="24"/>
          <w:szCs w:val="24"/>
        </w:rPr>
        <w:t xml:space="preserve"> </w:t>
      </w:r>
      <w:r w:rsidR="003F5044" w:rsidRPr="000D722D">
        <w:rPr>
          <w:rFonts w:ascii="Times New Roman" w:hAnsi="Times New Roman"/>
          <w:sz w:val="24"/>
          <w:szCs w:val="24"/>
        </w:rPr>
        <w:t>20</w:t>
      </w:r>
      <w:r w:rsidR="00915EF0" w:rsidRPr="000D722D">
        <w:rPr>
          <w:rFonts w:ascii="Times New Roman" w:hAnsi="Times New Roman"/>
          <w:sz w:val="24"/>
          <w:szCs w:val="24"/>
        </w:rPr>
        <w:t>2</w:t>
      </w:r>
      <w:r w:rsidR="003501B1">
        <w:rPr>
          <w:rFonts w:ascii="Times New Roman" w:hAnsi="Times New Roman"/>
          <w:sz w:val="24"/>
          <w:szCs w:val="24"/>
        </w:rPr>
        <w:t>6</w:t>
      </w:r>
      <w:r w:rsidR="003F5044" w:rsidRPr="000D722D">
        <w:rPr>
          <w:rFonts w:ascii="Times New Roman" w:hAnsi="Times New Roman"/>
          <w:sz w:val="24"/>
          <w:szCs w:val="24"/>
        </w:rPr>
        <w:t xml:space="preserve"> г.                          </w:t>
      </w:r>
    </w:p>
    <w:tbl>
      <w:tblPr>
        <w:tblW w:w="15451" w:type="dxa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851"/>
        <w:gridCol w:w="1275"/>
        <w:gridCol w:w="1843"/>
        <w:gridCol w:w="1559"/>
        <w:gridCol w:w="1985"/>
        <w:gridCol w:w="1276"/>
        <w:gridCol w:w="1275"/>
        <w:gridCol w:w="1134"/>
        <w:gridCol w:w="1843"/>
      </w:tblGrid>
      <w:tr w:rsidR="00EA2034" w:rsidRPr="00EA2034" w:rsidTr="00376C2F">
        <w:trPr>
          <w:trHeight w:val="230"/>
        </w:trPr>
        <w:tc>
          <w:tcPr>
            <w:tcW w:w="15451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3F5044" w:rsidRPr="00EA2034" w:rsidRDefault="003F5044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A2034">
              <w:rPr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Расчет начальной (максимальной) цены контракта методом сопоставимых рыночных цен (анализа рынка)</w:t>
            </w:r>
            <w:r w:rsidRPr="00EA2034">
              <w:rPr>
                <w:rFonts w:ascii="Times New Roman" w:hAnsi="Times New Roman"/>
                <w:sz w:val="20"/>
                <w:szCs w:val="20"/>
              </w:rPr>
              <w:t xml:space="preserve">                     </w:t>
            </w:r>
          </w:p>
        </w:tc>
      </w:tr>
      <w:tr w:rsidR="003501B1" w:rsidRPr="00EA2034" w:rsidTr="0029397B">
        <w:tblPrEx>
          <w:tblCellMar>
            <w:left w:w="108" w:type="dxa"/>
            <w:right w:w="108" w:type="dxa"/>
          </w:tblCellMar>
        </w:tblPrEx>
        <w:trPr>
          <w:trHeight w:val="1958"/>
        </w:trPr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1B1" w:rsidRPr="00EA2034" w:rsidRDefault="003501B1" w:rsidP="00797FC4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A2034">
              <w:rPr>
                <w:rFonts w:ascii="Times New Roman" w:hAnsi="Times New Roman"/>
                <w:sz w:val="20"/>
                <w:szCs w:val="20"/>
              </w:rPr>
              <w:t xml:space="preserve">Наименование объекта закупки  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1B1" w:rsidRPr="00EA2034" w:rsidRDefault="003501B1" w:rsidP="00797FC4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A2034">
              <w:rPr>
                <w:rFonts w:ascii="Times New Roman" w:hAnsi="Times New Roman"/>
                <w:sz w:val="20"/>
                <w:szCs w:val="20"/>
              </w:rPr>
              <w:t xml:space="preserve">Единица измерения   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1B1" w:rsidRPr="00EA2034" w:rsidRDefault="003501B1" w:rsidP="00797FC4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A2034">
              <w:rPr>
                <w:rFonts w:ascii="Times New Roman" w:hAnsi="Times New Roman"/>
                <w:sz w:val="20"/>
                <w:szCs w:val="20"/>
              </w:rPr>
              <w:t xml:space="preserve">Количество (объем) продукции    </w:t>
            </w:r>
          </w:p>
          <w:p w:rsidR="003501B1" w:rsidRPr="00EA2034" w:rsidRDefault="003501B1" w:rsidP="00797FC4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1B1" w:rsidRPr="00EA2034" w:rsidRDefault="003501B1" w:rsidP="003501B1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A2034">
              <w:rPr>
                <w:rFonts w:ascii="Times New Roman" w:hAnsi="Times New Roman"/>
              </w:rPr>
              <w:t xml:space="preserve">Цена единицы услуги, указанная в источнике </w:t>
            </w:r>
            <w:proofErr w:type="spellStart"/>
            <w:r w:rsidRPr="00EA2034">
              <w:rPr>
                <w:rFonts w:ascii="Times New Roman" w:hAnsi="Times New Roman"/>
              </w:rPr>
              <w:t>вх</w:t>
            </w:r>
            <w:proofErr w:type="spellEnd"/>
            <w:r w:rsidRPr="00EA2034">
              <w:rPr>
                <w:rFonts w:ascii="Times New Roman" w:hAnsi="Times New Roman"/>
              </w:rPr>
              <w:t xml:space="preserve">. № </w:t>
            </w:r>
            <w:r>
              <w:rPr>
                <w:rFonts w:ascii="Times New Roman" w:hAnsi="Times New Roman"/>
              </w:rPr>
              <w:t>10</w:t>
            </w:r>
            <w:r w:rsidRPr="00EA2034">
              <w:rPr>
                <w:rFonts w:ascii="Times New Roman" w:hAnsi="Times New Roman"/>
              </w:rPr>
              <w:t xml:space="preserve">1 от </w:t>
            </w:r>
            <w:r>
              <w:rPr>
                <w:rFonts w:ascii="Times New Roman" w:hAnsi="Times New Roman"/>
              </w:rPr>
              <w:t xml:space="preserve">21.07.26    </w:t>
            </w:r>
            <w:r w:rsidRPr="00EA2034">
              <w:rPr>
                <w:rFonts w:ascii="Times New Roman" w:hAnsi="Times New Roman"/>
              </w:rPr>
              <w:t>г.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1B1" w:rsidRDefault="003501B1" w:rsidP="003501B1">
            <w:r w:rsidRPr="00232740">
              <w:rPr>
                <w:rFonts w:ascii="Times New Roman" w:hAnsi="Times New Roman"/>
              </w:rPr>
              <w:t xml:space="preserve">Цена единицы услуги, указанная в источнике </w:t>
            </w:r>
            <w:proofErr w:type="spellStart"/>
            <w:r w:rsidRPr="00232740">
              <w:rPr>
                <w:rFonts w:ascii="Times New Roman" w:hAnsi="Times New Roman"/>
              </w:rPr>
              <w:t>вх</w:t>
            </w:r>
            <w:proofErr w:type="spellEnd"/>
            <w:r w:rsidRPr="00232740">
              <w:rPr>
                <w:rFonts w:ascii="Times New Roman" w:hAnsi="Times New Roman"/>
              </w:rPr>
              <w:t>. № 10</w:t>
            </w:r>
            <w:r>
              <w:rPr>
                <w:rFonts w:ascii="Times New Roman" w:hAnsi="Times New Roman"/>
              </w:rPr>
              <w:t>2</w:t>
            </w:r>
            <w:r w:rsidRPr="00232740">
              <w:rPr>
                <w:rFonts w:ascii="Times New Roman" w:hAnsi="Times New Roman"/>
              </w:rPr>
              <w:t xml:space="preserve"> от 21.07.26    г.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1B1" w:rsidRDefault="003501B1" w:rsidP="003501B1">
            <w:r w:rsidRPr="00232740">
              <w:rPr>
                <w:rFonts w:ascii="Times New Roman" w:hAnsi="Times New Roman"/>
              </w:rPr>
              <w:t xml:space="preserve">Цена единицы услуги, указанная в источнике </w:t>
            </w:r>
            <w:proofErr w:type="spellStart"/>
            <w:r w:rsidRPr="00232740">
              <w:rPr>
                <w:rFonts w:ascii="Times New Roman" w:hAnsi="Times New Roman"/>
              </w:rPr>
              <w:t>вх</w:t>
            </w:r>
            <w:proofErr w:type="spellEnd"/>
            <w:r w:rsidRPr="00232740">
              <w:rPr>
                <w:rFonts w:ascii="Times New Roman" w:hAnsi="Times New Roman"/>
              </w:rPr>
              <w:t>. № 10</w:t>
            </w:r>
            <w:r>
              <w:rPr>
                <w:rFonts w:ascii="Times New Roman" w:hAnsi="Times New Roman"/>
              </w:rPr>
              <w:t>3</w:t>
            </w:r>
            <w:r w:rsidRPr="00232740">
              <w:rPr>
                <w:rFonts w:ascii="Times New Roman" w:hAnsi="Times New Roman"/>
              </w:rPr>
              <w:t xml:space="preserve"> от 21.07.26    г.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1B1" w:rsidRPr="00EA2034" w:rsidRDefault="003501B1" w:rsidP="00797FC4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A2034">
              <w:rPr>
                <w:rFonts w:ascii="Times New Roman" w:hAnsi="Times New Roman"/>
                <w:sz w:val="20"/>
                <w:szCs w:val="20"/>
              </w:rPr>
              <w:t xml:space="preserve">Средняя арифметическая величина цены единицы продукции    </w:t>
            </w:r>
          </w:p>
          <w:p w:rsidR="003501B1" w:rsidRPr="00EA2034" w:rsidRDefault="003501B1" w:rsidP="00797FC4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A2034">
              <w:rPr>
                <w:rFonts w:ascii="Times New Roman" w:hAnsi="Times New Roman"/>
                <w:noProof/>
              </w:rPr>
              <w:drawing>
                <wp:inline distT="0" distB="0" distL="0" distR="0" wp14:anchorId="33D1436D" wp14:editId="7E148190">
                  <wp:extent cx="756920" cy="261620"/>
                  <wp:effectExtent l="0" t="0" r="5080" b="5080"/>
                  <wp:docPr id="1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920" cy="26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round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 w:rsidRPr="00EA2034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1B1" w:rsidRPr="00EA2034" w:rsidRDefault="003501B1" w:rsidP="00797FC4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A2034">
              <w:rPr>
                <w:rFonts w:ascii="Times New Roman" w:hAnsi="Times New Roman"/>
                <w:sz w:val="20"/>
                <w:szCs w:val="20"/>
              </w:rPr>
              <w:t xml:space="preserve">Среднее квадратичное отклонение  </w:t>
            </w:r>
          </w:p>
          <w:p w:rsidR="003501B1" w:rsidRPr="00EA2034" w:rsidRDefault="003501B1" w:rsidP="00797FC4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A2034">
              <w:rPr>
                <w:rFonts w:ascii="Times New Roman" w:hAnsi="Times New Roman"/>
                <w:noProof/>
              </w:rPr>
              <w:drawing>
                <wp:inline distT="0" distB="0" distL="0" distR="0" wp14:anchorId="73BB70C3" wp14:editId="78E1E7FD">
                  <wp:extent cx="582930" cy="255270"/>
                  <wp:effectExtent l="0" t="0" r="7620" b="0"/>
                  <wp:docPr id="15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" cy="255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round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1B1" w:rsidRPr="00EA2034" w:rsidRDefault="003501B1" w:rsidP="00797FC4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A2034">
              <w:rPr>
                <w:rFonts w:ascii="Times New Roman" w:hAnsi="Times New Roman"/>
                <w:sz w:val="20"/>
                <w:szCs w:val="20"/>
              </w:rPr>
              <w:t>Коэффициент вариации(%)</w:t>
            </w:r>
          </w:p>
          <w:p w:rsidR="003501B1" w:rsidRPr="00EA2034" w:rsidRDefault="003501B1" w:rsidP="00797FC4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A2034">
              <w:rPr>
                <w:rFonts w:ascii="Times New Roman" w:hAnsi="Times New Roman"/>
                <w:noProof/>
              </w:rPr>
              <w:drawing>
                <wp:inline distT="0" distB="0" distL="0" distR="0" wp14:anchorId="0D8DDE8F" wp14:editId="169FBAFD">
                  <wp:extent cx="492760" cy="184150"/>
                  <wp:effectExtent l="0" t="0" r="2540" b="6350"/>
                  <wp:docPr id="1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760" cy="184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round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 w:rsidRPr="00EA2034">
              <w:rPr>
                <w:rFonts w:ascii="Times New Roman" w:hAnsi="Times New Roman"/>
                <w:sz w:val="20"/>
                <w:szCs w:val="20"/>
              </w:rPr>
              <w:t xml:space="preserve">   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501B1" w:rsidRPr="00EA2034" w:rsidRDefault="003501B1" w:rsidP="00797FC4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A2034">
              <w:rPr>
                <w:rFonts w:ascii="Times New Roman" w:hAnsi="Times New Roman"/>
                <w:sz w:val="20"/>
                <w:szCs w:val="20"/>
              </w:rPr>
              <w:t xml:space="preserve">НМЦК (руб.)    </w:t>
            </w:r>
            <w:r w:rsidRPr="00EA2034">
              <w:rPr>
                <w:rFonts w:ascii="Times New Roman" w:hAnsi="Times New Roman"/>
                <w:noProof/>
                <w:sz w:val="20"/>
                <w:szCs w:val="20"/>
              </w:rPr>
              <w:drawing>
                <wp:inline distT="0" distB="0" distL="0" distR="0" wp14:anchorId="08D547BE" wp14:editId="792DF09A">
                  <wp:extent cx="1590675" cy="6191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09F4" w:rsidRPr="00EA2034" w:rsidTr="0029397B"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3A09F4" w:rsidRPr="00EA2034" w:rsidRDefault="003A09F4" w:rsidP="003A36B2">
            <w:pPr>
              <w:rPr>
                <w:rFonts w:ascii="Times New Roman" w:hAnsi="Times New Roman"/>
              </w:rPr>
            </w:pPr>
            <w:r w:rsidRPr="00EA2034">
              <w:rPr>
                <w:rFonts w:ascii="Times New Roman" w:hAnsi="Times New Roman"/>
              </w:rPr>
              <w:t>Бумага для офисной техники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3A09F4" w:rsidRPr="00EA2034" w:rsidRDefault="003A09F4" w:rsidP="003A36B2">
            <w:pPr>
              <w:jc w:val="center"/>
              <w:rPr>
                <w:rFonts w:ascii="Times New Roman" w:hAnsi="Times New Roman"/>
              </w:rPr>
            </w:pPr>
            <w:r w:rsidRPr="00EA2034">
              <w:rPr>
                <w:rFonts w:ascii="Times New Roman" w:hAnsi="Times New Roman"/>
              </w:rPr>
              <w:t>пачка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A09F4" w:rsidRDefault="003A09F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1555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bottom"/>
          </w:tcPr>
          <w:p w:rsidR="003A09F4" w:rsidRDefault="003A09F4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495,00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bottom"/>
          </w:tcPr>
          <w:p w:rsidR="003A09F4" w:rsidRDefault="003A09F4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475,00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bottom"/>
          </w:tcPr>
          <w:p w:rsidR="003A09F4" w:rsidRDefault="003A09F4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485,00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3A09F4" w:rsidRDefault="003A09F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485,00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3A09F4" w:rsidRDefault="003A09F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10,00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3A09F4" w:rsidRDefault="003A09F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2,06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3A09F4" w:rsidRDefault="003A09F4" w:rsidP="003832C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754 175,00</w:t>
            </w:r>
          </w:p>
          <w:p w:rsidR="003A09F4" w:rsidRPr="00EA2034" w:rsidRDefault="003A09F4" w:rsidP="0029397B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EA2034" w:rsidRPr="00EA2034" w:rsidTr="00D23B38">
        <w:tc>
          <w:tcPr>
            <w:tcW w:w="1360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5026AB" w:rsidRPr="00EA2034" w:rsidRDefault="005026AB" w:rsidP="005026AB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A2034">
              <w:rPr>
                <w:rFonts w:ascii="Times New Roman" w:hAnsi="Times New Roman"/>
                <w:b/>
                <w:bCs/>
                <w:sz w:val="20"/>
                <w:szCs w:val="20"/>
              </w:rPr>
              <w:t>Начальная (максимальная) цена контракта (руб.)</w:t>
            </w:r>
            <w:r w:rsidRPr="00EA2034">
              <w:rPr>
                <w:rFonts w:ascii="Times New Roman" w:hAnsi="Times New Roman"/>
                <w:sz w:val="20"/>
                <w:szCs w:val="20"/>
              </w:rPr>
              <w:t xml:space="preserve">               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3832CD" w:rsidRDefault="003832CD" w:rsidP="003832CD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754 175,00</w:t>
            </w:r>
          </w:p>
          <w:p w:rsidR="005026AB" w:rsidRPr="003501B1" w:rsidRDefault="005026AB" w:rsidP="003501B1">
            <w:pPr>
              <w:jc w:val="right"/>
              <w:rPr>
                <w:b/>
                <w:bCs/>
                <w:sz w:val="24"/>
                <w:szCs w:val="24"/>
              </w:rPr>
            </w:pPr>
          </w:p>
        </w:tc>
      </w:tr>
    </w:tbl>
    <w:p w:rsidR="000C7888" w:rsidRPr="00684ED9" w:rsidRDefault="000C7888" w:rsidP="000C7888">
      <w:pPr>
        <w:rPr>
          <w:rFonts w:ascii="Times New Roman" w:hAnsi="Times New Roman"/>
        </w:rPr>
      </w:pPr>
      <w:r w:rsidRPr="00684ED9">
        <w:rPr>
          <w:rFonts w:ascii="Times New Roman" w:hAnsi="Times New Roman"/>
        </w:rPr>
        <w:t>Где:</w:t>
      </w:r>
    </w:p>
    <w:p w:rsidR="000C7888" w:rsidRPr="00684ED9" w:rsidRDefault="000C7888" w:rsidP="000C7888">
      <w:pPr>
        <w:rPr>
          <w:rFonts w:ascii="Times New Roman" w:hAnsi="Times New Roman"/>
        </w:rPr>
      </w:pPr>
      <w:r w:rsidRPr="00684ED9">
        <w:rPr>
          <w:rFonts w:ascii="Times New Roman" w:hAnsi="Times New Roman"/>
          <w:lang w:val="en-US"/>
        </w:rPr>
        <w:t>V</w:t>
      </w:r>
      <w:r w:rsidRPr="00684ED9">
        <w:rPr>
          <w:rFonts w:ascii="Times New Roman" w:hAnsi="Times New Roman"/>
        </w:rPr>
        <w:t xml:space="preserve"> </w:t>
      </w:r>
      <w:proofErr w:type="gramStart"/>
      <w:r w:rsidRPr="00684ED9">
        <w:rPr>
          <w:rFonts w:ascii="Times New Roman" w:hAnsi="Times New Roman"/>
        </w:rPr>
        <w:t>-  объем</w:t>
      </w:r>
      <w:proofErr w:type="gramEnd"/>
      <w:r w:rsidRPr="00684ED9">
        <w:rPr>
          <w:rFonts w:ascii="Times New Roman" w:hAnsi="Times New Roman"/>
        </w:rPr>
        <w:t xml:space="preserve"> товара</w:t>
      </w:r>
    </w:p>
    <w:p w:rsidR="000C7888" w:rsidRPr="00684ED9" w:rsidRDefault="000C7888" w:rsidP="000C7888">
      <w:pPr>
        <w:ind w:left="-142" w:firstLine="142"/>
        <w:rPr>
          <w:rFonts w:ascii="Times New Roman" w:hAnsi="Times New Roman"/>
        </w:rPr>
      </w:pPr>
      <w:r w:rsidRPr="00684ED9">
        <w:rPr>
          <w:rFonts w:ascii="Times New Roman" w:hAnsi="Times New Roman"/>
          <w:lang w:val="en-US"/>
        </w:rPr>
        <w:t>n</w:t>
      </w:r>
      <w:r w:rsidRPr="00684ED9">
        <w:rPr>
          <w:rFonts w:ascii="Times New Roman" w:hAnsi="Times New Roman"/>
        </w:rPr>
        <w:t xml:space="preserve"> - </w:t>
      </w:r>
      <w:proofErr w:type="gramStart"/>
      <w:r w:rsidRPr="00684ED9">
        <w:rPr>
          <w:rFonts w:ascii="Times New Roman" w:hAnsi="Times New Roman"/>
        </w:rPr>
        <w:t>число</w:t>
      </w:r>
      <w:proofErr w:type="gramEnd"/>
      <w:r w:rsidRPr="00684ED9">
        <w:rPr>
          <w:rFonts w:ascii="Times New Roman" w:hAnsi="Times New Roman"/>
        </w:rPr>
        <w:t xml:space="preserve"> значений в расчете</w:t>
      </w:r>
    </w:p>
    <w:p w:rsidR="000C7888" w:rsidRPr="00684ED9" w:rsidRDefault="000C7888" w:rsidP="000C7888">
      <w:pPr>
        <w:rPr>
          <w:rFonts w:ascii="Times New Roman" w:hAnsi="Times New Roman"/>
        </w:rPr>
      </w:pPr>
      <w:r w:rsidRPr="00684ED9">
        <w:rPr>
          <w:rFonts w:ascii="Times New Roman" w:hAnsi="Times New Roman"/>
          <w:lang w:val="en-US"/>
        </w:rPr>
        <w:t>I</w:t>
      </w:r>
      <w:r w:rsidRPr="00684ED9">
        <w:rPr>
          <w:rFonts w:ascii="Times New Roman" w:hAnsi="Times New Roman"/>
        </w:rPr>
        <w:t xml:space="preserve"> - номер источника ценовой информации</w:t>
      </w:r>
    </w:p>
    <w:p w:rsidR="00751F04" w:rsidRPr="00684ED9" w:rsidRDefault="000C7888">
      <w:pPr>
        <w:rPr>
          <w:rFonts w:ascii="Times New Roman" w:hAnsi="Times New Roman"/>
        </w:rPr>
      </w:pPr>
      <w:proofErr w:type="spellStart"/>
      <w:r w:rsidRPr="00684ED9">
        <w:rPr>
          <w:rFonts w:ascii="Times New Roman" w:hAnsi="Times New Roman"/>
        </w:rPr>
        <w:t>ц</w:t>
      </w:r>
      <w:proofErr w:type="gramStart"/>
      <w:r w:rsidRPr="00684ED9">
        <w:rPr>
          <w:rFonts w:ascii="Times New Roman" w:hAnsi="Times New Roman"/>
          <w:vertAlign w:val="subscript"/>
        </w:rPr>
        <w:t>i</w:t>
      </w:r>
      <w:proofErr w:type="spellEnd"/>
      <w:proofErr w:type="gramEnd"/>
      <w:r w:rsidRPr="00684ED9">
        <w:rPr>
          <w:rFonts w:ascii="Times New Roman" w:hAnsi="Times New Roman"/>
        </w:rPr>
        <w:t>– цена товара с номером i</w:t>
      </w:r>
    </w:p>
    <w:sectPr w:rsidR="00751F04" w:rsidRPr="00684ED9" w:rsidSect="003A675D">
      <w:pgSz w:w="16840" w:h="11907" w:orient="landscape"/>
      <w:pgMar w:top="1134" w:right="567" w:bottom="426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1D6431"/>
    <w:multiLevelType w:val="hybridMultilevel"/>
    <w:tmpl w:val="7E7E0B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B210EA"/>
    <w:multiLevelType w:val="multilevel"/>
    <w:tmpl w:val="2CE8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1298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6AB"/>
    <w:rsid w:val="0001715A"/>
    <w:rsid w:val="000615AE"/>
    <w:rsid w:val="00072F15"/>
    <w:rsid w:val="000A7218"/>
    <w:rsid w:val="000C7888"/>
    <w:rsid w:val="000D722D"/>
    <w:rsid w:val="001C692A"/>
    <w:rsid w:val="001D3FDB"/>
    <w:rsid w:val="001F6FE4"/>
    <w:rsid w:val="002234C9"/>
    <w:rsid w:val="00223E38"/>
    <w:rsid w:val="0023252C"/>
    <w:rsid w:val="002366A2"/>
    <w:rsid w:val="0029397B"/>
    <w:rsid w:val="00297B56"/>
    <w:rsid w:val="002A59D3"/>
    <w:rsid w:val="002B3AD0"/>
    <w:rsid w:val="002E09F3"/>
    <w:rsid w:val="002F67F1"/>
    <w:rsid w:val="003501B1"/>
    <w:rsid w:val="00355081"/>
    <w:rsid w:val="00376C2F"/>
    <w:rsid w:val="003832CD"/>
    <w:rsid w:val="003A09F4"/>
    <w:rsid w:val="003A36B2"/>
    <w:rsid w:val="003A675D"/>
    <w:rsid w:val="003B78A6"/>
    <w:rsid w:val="003C21F8"/>
    <w:rsid w:val="003F5044"/>
    <w:rsid w:val="00411EA3"/>
    <w:rsid w:val="00420BCD"/>
    <w:rsid w:val="004A3EAA"/>
    <w:rsid w:val="004F4F9E"/>
    <w:rsid w:val="005026AB"/>
    <w:rsid w:val="00524BD0"/>
    <w:rsid w:val="00541FF6"/>
    <w:rsid w:val="00587CD4"/>
    <w:rsid w:val="00592BBB"/>
    <w:rsid w:val="005D396B"/>
    <w:rsid w:val="00633BAC"/>
    <w:rsid w:val="006513B4"/>
    <w:rsid w:val="006513F2"/>
    <w:rsid w:val="006771F8"/>
    <w:rsid w:val="00684ED9"/>
    <w:rsid w:val="006B514E"/>
    <w:rsid w:val="00736E76"/>
    <w:rsid w:val="00751F04"/>
    <w:rsid w:val="00751F5F"/>
    <w:rsid w:val="00756873"/>
    <w:rsid w:val="00797FC4"/>
    <w:rsid w:val="00814013"/>
    <w:rsid w:val="008271BA"/>
    <w:rsid w:val="00860F9F"/>
    <w:rsid w:val="008669D7"/>
    <w:rsid w:val="008A44A6"/>
    <w:rsid w:val="008F3EC4"/>
    <w:rsid w:val="00914712"/>
    <w:rsid w:val="00915EF0"/>
    <w:rsid w:val="009547F9"/>
    <w:rsid w:val="009D6C24"/>
    <w:rsid w:val="009E525A"/>
    <w:rsid w:val="009E7BFD"/>
    <w:rsid w:val="00B371D0"/>
    <w:rsid w:val="00B379F3"/>
    <w:rsid w:val="00B42833"/>
    <w:rsid w:val="00B73D48"/>
    <w:rsid w:val="00BA338E"/>
    <w:rsid w:val="00BA716B"/>
    <w:rsid w:val="00BC3D03"/>
    <w:rsid w:val="00CD4717"/>
    <w:rsid w:val="00D23B38"/>
    <w:rsid w:val="00D522BF"/>
    <w:rsid w:val="00D570EE"/>
    <w:rsid w:val="00D927EB"/>
    <w:rsid w:val="00DA35F1"/>
    <w:rsid w:val="00DC3DCB"/>
    <w:rsid w:val="00DF5387"/>
    <w:rsid w:val="00E33E0D"/>
    <w:rsid w:val="00E453AE"/>
    <w:rsid w:val="00E458B3"/>
    <w:rsid w:val="00EA2034"/>
    <w:rsid w:val="00F6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a">
    <w:name w:val="Normal"/>
    <w:qFormat/>
    <w:rPr>
      <w:rFonts w:cs="Times New Roman"/>
    </w:rPr>
  </w:style>
  <w:style w:type="paragraph" w:styleId="1">
    <w:name w:val="heading 1"/>
    <w:basedOn w:val="a"/>
    <w:link w:val="10"/>
    <w:uiPriority w:val="9"/>
    <w:qFormat/>
    <w:locked/>
    <w:rsid w:val="00915EF0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5EF0"/>
    <w:rPr>
      <w:rFonts w:ascii="Times New Roman" w:hAnsi="Times New Roman" w:cs="Times New Roman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locked/>
    <w:rsid w:val="00751F04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locked/>
    <w:rsid w:val="00072F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72F15"/>
    <w:rPr>
      <w:rFonts w:ascii="Tahoma" w:hAnsi="Tahoma" w:cs="Tahoma"/>
      <w:sz w:val="16"/>
      <w:szCs w:val="16"/>
    </w:rPr>
  </w:style>
  <w:style w:type="character" w:styleId="a6">
    <w:name w:val="Strong"/>
    <w:qFormat/>
    <w:locked/>
    <w:rsid w:val="00297B56"/>
    <w:rPr>
      <w:b/>
      <w:bCs/>
    </w:rPr>
  </w:style>
  <w:style w:type="character" w:customStyle="1" w:styleId="text">
    <w:name w:val="text"/>
    <w:basedOn w:val="a0"/>
    <w:rsid w:val="00633BAC"/>
  </w:style>
  <w:style w:type="paragraph" w:styleId="a7">
    <w:name w:val="List Paragraph"/>
    <w:basedOn w:val="a"/>
    <w:uiPriority w:val="34"/>
    <w:qFormat/>
    <w:rsid w:val="00376C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a">
    <w:name w:val="Normal"/>
    <w:qFormat/>
    <w:rPr>
      <w:rFonts w:cs="Times New Roman"/>
    </w:rPr>
  </w:style>
  <w:style w:type="paragraph" w:styleId="1">
    <w:name w:val="heading 1"/>
    <w:basedOn w:val="a"/>
    <w:link w:val="10"/>
    <w:uiPriority w:val="9"/>
    <w:qFormat/>
    <w:locked/>
    <w:rsid w:val="00915EF0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5EF0"/>
    <w:rPr>
      <w:rFonts w:ascii="Times New Roman" w:hAnsi="Times New Roman" w:cs="Times New Roman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semiHidden/>
    <w:unhideWhenUsed/>
    <w:locked/>
    <w:rsid w:val="00751F04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locked/>
    <w:rsid w:val="00072F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72F15"/>
    <w:rPr>
      <w:rFonts w:ascii="Tahoma" w:hAnsi="Tahoma" w:cs="Tahoma"/>
      <w:sz w:val="16"/>
      <w:szCs w:val="16"/>
    </w:rPr>
  </w:style>
  <w:style w:type="character" w:styleId="a6">
    <w:name w:val="Strong"/>
    <w:qFormat/>
    <w:locked/>
    <w:rsid w:val="00297B56"/>
    <w:rPr>
      <w:b/>
      <w:bCs/>
    </w:rPr>
  </w:style>
  <w:style w:type="character" w:customStyle="1" w:styleId="text">
    <w:name w:val="text"/>
    <w:basedOn w:val="a0"/>
    <w:rsid w:val="00633BAC"/>
  </w:style>
  <w:style w:type="paragraph" w:styleId="a7">
    <w:name w:val="List Paragraph"/>
    <w:basedOn w:val="a"/>
    <w:uiPriority w:val="34"/>
    <w:qFormat/>
    <w:rsid w:val="00376C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10222">
          <w:marLeft w:val="-225"/>
          <w:marRight w:val="-225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11" w:color="auto"/>
                <w:bottom w:val="none" w:sz="0" w:space="0" w:color="auto"/>
                <w:right w:val="none" w:sz="0" w:space="11" w:color="auto"/>
              </w:divBdr>
            </w:div>
          </w:divsChild>
        </w:div>
      </w:divsChild>
    </w:div>
    <w:div w:id="15790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Бухгалтерия</cp:lastModifiedBy>
  <cp:revision>14</cp:revision>
  <dcterms:created xsi:type="dcterms:W3CDTF">2025-07-14T07:10:00Z</dcterms:created>
  <dcterms:modified xsi:type="dcterms:W3CDTF">2026-07-23T10:01:00Z</dcterms:modified>
</cp:coreProperties>
</file>