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24D88" w14:textId="1F7C564E" w:rsidR="009E6388" w:rsidRDefault="009240AD" w:rsidP="006700C3">
      <w:pPr>
        <w:spacing w:before="0" w:beforeAutospacing="0" w:after="0" w:afterAutospacing="0"/>
        <w:jc w:val="right"/>
        <w:rPr>
          <w:rFonts w:ascii="Times New Roman" w:hAnsi="Times New Roman" w:cs="Times New Roman"/>
          <w:i/>
          <w:lang w:val="ru-RU"/>
        </w:rPr>
      </w:pPr>
      <w:r>
        <w:rPr>
          <w:rFonts w:ascii="Times New Roman" w:hAnsi="Times New Roman" w:cs="Times New Roman"/>
          <w:i/>
          <w:lang w:val="ru-RU"/>
        </w:rPr>
        <w:t>П</w:t>
      </w:r>
      <w:r w:rsidR="009E6388" w:rsidRPr="00E82068">
        <w:rPr>
          <w:rFonts w:ascii="Times New Roman" w:hAnsi="Times New Roman" w:cs="Times New Roman"/>
          <w:i/>
          <w:lang w:val="ru-RU"/>
        </w:rPr>
        <w:t xml:space="preserve">риложение </w:t>
      </w:r>
      <w:r>
        <w:rPr>
          <w:rFonts w:ascii="Times New Roman" w:hAnsi="Times New Roman" w:cs="Times New Roman"/>
          <w:i/>
          <w:lang w:val="ru-RU"/>
        </w:rPr>
        <w:t xml:space="preserve">№ 3 </w:t>
      </w:r>
      <w:r w:rsidR="009E6388" w:rsidRPr="00E82068">
        <w:rPr>
          <w:rFonts w:ascii="Times New Roman" w:hAnsi="Times New Roman" w:cs="Times New Roman"/>
          <w:i/>
          <w:lang w:val="ru-RU"/>
        </w:rPr>
        <w:t xml:space="preserve">к извещению </w:t>
      </w:r>
    </w:p>
    <w:p w14:paraId="0007A76F" w14:textId="47D265F1" w:rsidR="00817068" w:rsidRPr="00E82068" w:rsidRDefault="00817068" w:rsidP="006700C3">
      <w:pPr>
        <w:spacing w:before="0" w:beforeAutospacing="0" w:after="0" w:afterAutospacing="0"/>
        <w:jc w:val="right"/>
        <w:rPr>
          <w:rFonts w:ascii="Times New Roman" w:hAnsi="Times New Roman" w:cs="Times New Roman"/>
          <w:i/>
          <w:lang w:val="ru-RU"/>
        </w:rPr>
      </w:pPr>
      <w:r w:rsidRPr="00817068">
        <w:rPr>
          <w:rFonts w:ascii="Times New Roman" w:hAnsi="Times New Roman" w:cs="Times New Roman"/>
          <w:i/>
          <w:lang w:val="ru-RU"/>
        </w:rPr>
        <w:t>О проведении электронного запроса котировок</w:t>
      </w:r>
    </w:p>
    <w:p w14:paraId="60E5390A" w14:textId="77777777" w:rsidR="009E6388" w:rsidRPr="00E82068" w:rsidRDefault="009E6388" w:rsidP="006700C3">
      <w:pPr>
        <w:spacing w:before="0" w:beforeAutospacing="0" w:after="0" w:afterAutospacing="0"/>
        <w:jc w:val="right"/>
        <w:rPr>
          <w:rFonts w:ascii="Times New Roman" w:hAnsi="Times New Roman" w:cs="Times New Roman"/>
          <w:b/>
          <w:lang w:val="ru-RU"/>
        </w:rPr>
      </w:pPr>
    </w:p>
    <w:p w14:paraId="54CA1E48" w14:textId="77777777" w:rsidR="009E6388" w:rsidRPr="00E82068" w:rsidRDefault="009E6388" w:rsidP="006700C3">
      <w:pPr>
        <w:spacing w:before="0" w:beforeAutospacing="0" w:after="0" w:afterAutospacing="0"/>
        <w:jc w:val="right"/>
        <w:rPr>
          <w:rFonts w:ascii="Times New Roman" w:hAnsi="Times New Roman" w:cs="Times New Roman"/>
          <w:b/>
          <w:lang w:val="ru-RU"/>
        </w:rPr>
      </w:pPr>
    </w:p>
    <w:p w14:paraId="68F88E57" w14:textId="77777777" w:rsidR="006D4B1D" w:rsidRDefault="009E6388" w:rsidP="006700C3">
      <w:pPr>
        <w:autoSpaceDE w:val="0"/>
        <w:autoSpaceDN w:val="0"/>
        <w:adjustRightInd w:val="0"/>
        <w:spacing w:before="0" w:beforeAutospacing="0" w:after="0" w:afterAutospacing="0"/>
        <w:jc w:val="center"/>
        <w:rPr>
          <w:rFonts w:ascii="Times New Roman" w:hAnsi="Times New Roman" w:cs="Times New Roman"/>
          <w:b/>
          <w:bCs/>
          <w:lang w:val="ru-RU"/>
        </w:rPr>
      </w:pPr>
      <w:r w:rsidRPr="00E82068">
        <w:rPr>
          <w:rFonts w:ascii="Times New Roman" w:hAnsi="Times New Roman" w:cs="Times New Roman"/>
          <w:b/>
          <w:bCs/>
          <w:lang w:val="ru-RU"/>
        </w:rPr>
        <w:t xml:space="preserve">Требования к содержанию, составу заявки на участие в закупке в соответствии </w:t>
      </w:r>
    </w:p>
    <w:p w14:paraId="227985CF" w14:textId="77777777" w:rsidR="009240AD" w:rsidRDefault="009E6388" w:rsidP="006700C3">
      <w:pPr>
        <w:autoSpaceDE w:val="0"/>
        <w:autoSpaceDN w:val="0"/>
        <w:adjustRightInd w:val="0"/>
        <w:spacing w:before="0" w:beforeAutospacing="0" w:after="0" w:afterAutospacing="0"/>
        <w:jc w:val="center"/>
        <w:rPr>
          <w:rFonts w:ascii="Times New Roman" w:hAnsi="Times New Roman" w:cs="Times New Roman"/>
          <w:b/>
          <w:bCs/>
          <w:lang w:val="ru-RU"/>
        </w:rPr>
      </w:pPr>
      <w:r w:rsidRPr="00E82068">
        <w:rPr>
          <w:rFonts w:ascii="Times New Roman" w:hAnsi="Times New Roman" w:cs="Times New Roman"/>
          <w:b/>
          <w:bCs/>
          <w:lang w:val="ru-RU"/>
        </w:rPr>
        <w:t xml:space="preserve">с Федеральным законом от 05.04.2013 № 44-ФЗ «О контрактной системе в сфере закупок товаров, работ, услуг для обеспечения государственных и муниципальных нужд» </w:t>
      </w:r>
    </w:p>
    <w:p w14:paraId="2B0F26C0" w14:textId="77777777" w:rsidR="009E6388" w:rsidRPr="00E82068" w:rsidRDefault="009240AD" w:rsidP="006700C3">
      <w:pPr>
        <w:autoSpaceDE w:val="0"/>
        <w:autoSpaceDN w:val="0"/>
        <w:adjustRightInd w:val="0"/>
        <w:spacing w:before="0" w:beforeAutospacing="0" w:after="0" w:afterAutospacing="0"/>
        <w:jc w:val="center"/>
        <w:rPr>
          <w:rFonts w:ascii="Times New Roman" w:hAnsi="Times New Roman" w:cs="Times New Roman"/>
          <w:b/>
          <w:lang w:val="ru-RU"/>
        </w:rPr>
      </w:pPr>
      <w:r>
        <w:rPr>
          <w:rFonts w:ascii="Times New Roman" w:hAnsi="Times New Roman" w:cs="Times New Roman"/>
          <w:b/>
          <w:bCs/>
          <w:lang w:val="ru-RU"/>
        </w:rPr>
        <w:t xml:space="preserve">(далее - Федеральный закон № 44-ФЗ) </w:t>
      </w:r>
      <w:r w:rsidR="009E6388" w:rsidRPr="00E82068">
        <w:rPr>
          <w:rFonts w:ascii="Times New Roman" w:hAnsi="Times New Roman" w:cs="Times New Roman"/>
          <w:b/>
          <w:bCs/>
          <w:lang w:val="ru-RU"/>
        </w:rPr>
        <w:t>и инструкция по ее заполнению</w:t>
      </w:r>
    </w:p>
    <w:p w14:paraId="7F4E5156" w14:textId="77777777" w:rsidR="009E6388" w:rsidRPr="00E82068" w:rsidRDefault="009E6388" w:rsidP="006700C3">
      <w:pPr>
        <w:spacing w:before="0" w:beforeAutospacing="0" w:after="0" w:afterAutospacing="0"/>
        <w:jc w:val="right"/>
        <w:rPr>
          <w:rFonts w:ascii="Times New Roman" w:hAnsi="Times New Roman" w:cs="Times New Roman"/>
          <w:b/>
          <w:lang w:val="ru-RU"/>
        </w:rPr>
      </w:pPr>
    </w:p>
    <w:p w14:paraId="7A935C48" w14:textId="77777777" w:rsidR="009E6388" w:rsidRDefault="009E6388" w:rsidP="006700C3">
      <w:pPr>
        <w:spacing w:before="0" w:beforeAutospacing="0" w:after="0" w:afterAutospacing="0"/>
        <w:jc w:val="right"/>
        <w:rPr>
          <w:rFonts w:ascii="Times New Roman" w:hAnsi="Times New Roman" w:cs="Times New Roman"/>
          <w:b/>
          <w:lang w:val="ru-RU"/>
        </w:rPr>
      </w:pPr>
    </w:p>
    <w:p w14:paraId="024822BB" w14:textId="77777777" w:rsidR="006D4B1D" w:rsidRPr="00E82068" w:rsidRDefault="006D4B1D" w:rsidP="006700C3">
      <w:pPr>
        <w:spacing w:before="0" w:beforeAutospacing="0" w:after="0" w:afterAutospacing="0"/>
        <w:jc w:val="right"/>
        <w:rPr>
          <w:rFonts w:ascii="Times New Roman" w:hAnsi="Times New Roman" w:cs="Times New Roman"/>
          <w:b/>
          <w:lang w:val="ru-RU"/>
        </w:rPr>
      </w:pPr>
    </w:p>
    <w:p w14:paraId="24691B0E" w14:textId="77777777" w:rsidR="008804D1" w:rsidRPr="00E82068" w:rsidRDefault="008804D1" w:rsidP="00741344">
      <w:pPr>
        <w:spacing w:before="0" w:beforeAutospacing="0" w:after="0" w:afterAutospacing="0"/>
        <w:ind w:firstLine="851"/>
        <w:jc w:val="both"/>
        <w:rPr>
          <w:rFonts w:ascii="Times New Roman" w:hAnsi="Times New Roman" w:cs="Times New Roman"/>
          <w:b/>
          <w:lang w:val="ru-RU"/>
        </w:rPr>
      </w:pPr>
      <w:r w:rsidRPr="00E82068">
        <w:rPr>
          <w:rFonts w:ascii="Times New Roman" w:hAnsi="Times New Roman" w:cs="Times New Roman"/>
          <w:b/>
          <w:lang w:val="ru-RU"/>
        </w:rPr>
        <w:t>Для участия в конкурентном способе заявка на участие в закуп</w:t>
      </w:r>
      <w:r w:rsidR="003A0A79" w:rsidRPr="00E82068">
        <w:rPr>
          <w:rFonts w:ascii="Times New Roman" w:hAnsi="Times New Roman" w:cs="Times New Roman"/>
          <w:b/>
          <w:lang w:val="ru-RU"/>
        </w:rPr>
        <w:t xml:space="preserve">ке, если иное не предусмотрено </w:t>
      </w:r>
      <w:r w:rsidRPr="00E82068">
        <w:rPr>
          <w:rFonts w:ascii="Times New Roman" w:hAnsi="Times New Roman" w:cs="Times New Roman"/>
          <w:b/>
          <w:lang w:val="ru-RU"/>
        </w:rPr>
        <w:t>Федеральным законом</w:t>
      </w:r>
      <w:r w:rsidR="009240AD">
        <w:rPr>
          <w:rFonts w:ascii="Times New Roman" w:hAnsi="Times New Roman" w:cs="Times New Roman"/>
          <w:b/>
          <w:lang w:val="ru-RU"/>
        </w:rPr>
        <w:t xml:space="preserve"> № 44-ФЗ</w:t>
      </w:r>
      <w:r w:rsidRPr="00E82068">
        <w:rPr>
          <w:rFonts w:ascii="Times New Roman" w:hAnsi="Times New Roman" w:cs="Times New Roman"/>
          <w:b/>
          <w:lang w:val="ru-RU"/>
        </w:rPr>
        <w:t>, должна содержать:</w:t>
      </w:r>
    </w:p>
    <w:tbl>
      <w:tblPr>
        <w:tblStyle w:val="a3"/>
        <w:tblW w:w="5000" w:type="pct"/>
        <w:tblLook w:val="04A0" w:firstRow="1" w:lastRow="0" w:firstColumn="1" w:lastColumn="0" w:noHBand="0" w:noVBand="1"/>
      </w:tblPr>
      <w:tblGrid>
        <w:gridCol w:w="2875"/>
        <w:gridCol w:w="6752"/>
      </w:tblGrid>
      <w:tr w:rsidR="003A0A79" w:rsidRPr="002C3135" w14:paraId="34B0E98D" w14:textId="77777777" w:rsidTr="00DF0A6A">
        <w:trPr>
          <w:trHeight w:val="20"/>
        </w:trPr>
        <w:tc>
          <w:tcPr>
            <w:tcW w:w="1493" w:type="pct"/>
          </w:tcPr>
          <w:p w14:paraId="6F3FA7A0" w14:textId="77777777" w:rsidR="003A0A79" w:rsidRPr="00E82068" w:rsidRDefault="003A6A10" w:rsidP="006700C3">
            <w:pPr>
              <w:spacing w:before="0" w:beforeAutospacing="0" w:after="0" w:afterAutospacing="0"/>
              <w:jc w:val="both"/>
              <w:rPr>
                <w:rFonts w:ascii="Times New Roman" w:hAnsi="Times New Roman" w:cs="Times New Roman"/>
                <w:lang w:val="ru-RU"/>
              </w:rPr>
            </w:pPr>
            <w:r>
              <w:rPr>
                <w:rFonts w:ascii="Times New Roman" w:hAnsi="Times New Roman" w:cs="Times New Roman"/>
                <w:lang w:val="ru-RU"/>
              </w:rPr>
              <w:t>1) </w:t>
            </w:r>
            <w:r w:rsidR="003A0A79" w:rsidRPr="00E82068">
              <w:rPr>
                <w:rFonts w:ascii="Times New Roman" w:hAnsi="Times New Roman" w:cs="Times New Roman"/>
                <w:lang w:val="ru-RU"/>
              </w:rPr>
              <w:t>информацию и документы об участн</w:t>
            </w:r>
            <w:r w:rsidR="007615A5">
              <w:rPr>
                <w:rFonts w:ascii="Times New Roman" w:hAnsi="Times New Roman" w:cs="Times New Roman"/>
                <w:lang w:val="ru-RU"/>
              </w:rPr>
              <w:t>ике закупки</w:t>
            </w:r>
          </w:p>
        </w:tc>
        <w:tc>
          <w:tcPr>
            <w:tcW w:w="3507" w:type="pct"/>
          </w:tcPr>
          <w:p w14:paraId="780E972A" w14:textId="77777777" w:rsidR="003A0A79" w:rsidRPr="00E82068" w:rsidRDefault="003A0A79" w:rsidP="00B525B2">
            <w:pPr>
              <w:spacing w:before="0" w:beforeAutospacing="0" w:after="240" w:afterAutospacing="0"/>
              <w:jc w:val="both"/>
              <w:rPr>
                <w:rFonts w:ascii="Times New Roman" w:hAnsi="Times New Roman" w:cs="Times New Roman"/>
                <w:lang w:val="ru-RU"/>
              </w:rPr>
            </w:pPr>
            <w:r w:rsidRPr="00E82068">
              <w:rPr>
                <w:rFonts w:ascii="Times New Roman" w:hAnsi="Times New Roman" w:cs="Times New Roman"/>
                <w:lang w:val="ru-RU"/>
              </w:rPr>
              <w:t>а)</w:t>
            </w:r>
            <w:r w:rsidR="00775AD4">
              <w:rPr>
                <w:rFonts w:ascii="Times New Roman" w:hAnsi="Times New Roman" w:cs="Times New Roman"/>
                <w:lang w:val="ru-RU"/>
              </w:rPr>
              <w:t> </w:t>
            </w:r>
            <w:r w:rsidR="0066382C" w:rsidRPr="00E82068">
              <w:rPr>
                <w:rFonts w:ascii="Times New Roman" w:hAnsi="Times New Roman" w:cs="Times New Roman"/>
                <w:b/>
                <w:i/>
                <w:lang w:val="ru-RU"/>
              </w:rPr>
              <w:t>*</w:t>
            </w:r>
            <w:r w:rsidRPr="00E82068">
              <w:rPr>
                <w:rFonts w:ascii="Times New Roman" w:hAnsi="Times New Roman" w:cs="Times New Roman"/>
                <w:lang w:val="ru-RU"/>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62CA11C7" w14:textId="77777777" w:rsidR="003A0A79" w:rsidRPr="00E82068" w:rsidRDefault="009240AD"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t>б) </w:t>
            </w:r>
            <w:r w:rsidR="0066382C" w:rsidRPr="00E82068">
              <w:rPr>
                <w:rFonts w:ascii="Times New Roman" w:hAnsi="Times New Roman" w:cs="Times New Roman"/>
                <w:b/>
                <w:i/>
                <w:lang w:val="ru-RU"/>
              </w:rPr>
              <w:t>*</w:t>
            </w:r>
            <w:r w:rsidR="003A0A79" w:rsidRPr="00E82068">
              <w:rPr>
                <w:rFonts w:ascii="Times New Roman" w:hAnsi="Times New Roman" w:cs="Times New Roman"/>
                <w:lang w:val="ru-RU"/>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6CA3DA3B" w14:textId="77777777" w:rsidR="00F36811" w:rsidRDefault="00F36811" w:rsidP="00F36811">
            <w:pPr>
              <w:spacing w:before="0" w:beforeAutospacing="0" w:after="0" w:afterAutospacing="0"/>
              <w:jc w:val="both"/>
              <w:rPr>
                <w:rFonts w:ascii="Times New Roman" w:hAnsi="Times New Roman" w:cs="Times New Roman"/>
                <w:b/>
                <w:i/>
                <w:lang w:val="ru-RU"/>
              </w:rPr>
            </w:pPr>
            <w:r w:rsidRPr="00627B7F">
              <w:rPr>
                <w:rFonts w:ascii="Times New Roman" w:hAnsi="Times New Roman" w:cs="Times New Roman"/>
                <w:lang w:val="ru-RU"/>
              </w:rPr>
              <w:t>в) </w:t>
            </w:r>
            <w:r w:rsidRPr="00627B7F">
              <w:rPr>
                <w:rFonts w:ascii="Times New Roman" w:hAnsi="Times New Roman" w:cs="Times New Roman"/>
                <w:b/>
                <w:i/>
                <w:lang w:val="ru-RU"/>
              </w:rPr>
              <w:t>*</w:t>
            </w:r>
            <w:r w:rsidRPr="00627B7F">
              <w:rPr>
                <w:rFonts w:ascii="Times New Roman" w:hAnsi="Times New Roman" w:cs="Times New Roman"/>
                <w:lang w:val="ru-RU"/>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258D10FD" w14:textId="77777777" w:rsidR="00F36811" w:rsidRDefault="00F36811" w:rsidP="00B525B2">
            <w:pPr>
              <w:spacing w:before="0" w:beforeAutospacing="0" w:after="240" w:afterAutospacing="0"/>
              <w:jc w:val="both"/>
              <w:rPr>
                <w:rFonts w:ascii="Times New Roman" w:hAnsi="Times New Roman" w:cs="Times New Roman"/>
                <w:lang w:val="ru-RU"/>
              </w:rPr>
            </w:pPr>
          </w:p>
          <w:p w14:paraId="30BE6274" w14:textId="5B0D3A93" w:rsidR="003A0A79" w:rsidRPr="00E82068" w:rsidRDefault="00775AD4"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t>г) </w:t>
            </w:r>
            <w:r w:rsidR="0066382C" w:rsidRPr="00E82068">
              <w:rPr>
                <w:rFonts w:ascii="Times New Roman" w:hAnsi="Times New Roman" w:cs="Times New Roman"/>
                <w:b/>
                <w:i/>
                <w:lang w:val="ru-RU"/>
              </w:rPr>
              <w:t>*</w:t>
            </w:r>
            <w:r w:rsidR="003A0A79" w:rsidRPr="00E82068">
              <w:rPr>
                <w:rFonts w:ascii="Times New Roman" w:hAnsi="Times New Roman" w:cs="Times New Roman"/>
                <w:lang w:val="ru-RU"/>
              </w:rPr>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w:t>
            </w:r>
            <w:r w:rsidR="003A0A79" w:rsidRPr="00E82068">
              <w:rPr>
                <w:rFonts w:ascii="Times New Roman" w:hAnsi="Times New Roman" w:cs="Times New Roman"/>
                <w:lang w:val="ru-RU"/>
              </w:rPr>
              <w:lastRenderedPageBreak/>
              <w:t>качестве индивидуального предпринимателя), адрес электронной почты, номер контактного телефона;</w:t>
            </w:r>
          </w:p>
          <w:p w14:paraId="12D3BF34" w14:textId="77777777" w:rsidR="003A0A79" w:rsidRPr="00E82068" w:rsidRDefault="009240AD"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t>д) </w:t>
            </w:r>
            <w:r w:rsidR="0066382C" w:rsidRPr="00E82068">
              <w:rPr>
                <w:rFonts w:ascii="Times New Roman" w:hAnsi="Times New Roman" w:cs="Times New Roman"/>
                <w:b/>
                <w:i/>
                <w:lang w:val="ru-RU"/>
              </w:rPr>
              <w:t>*</w:t>
            </w:r>
            <w:r w:rsidR="003A0A79" w:rsidRPr="00E82068">
              <w:rPr>
                <w:rFonts w:ascii="Times New Roman" w:hAnsi="Times New Roman" w:cs="Times New Roman"/>
                <w:lang w:val="ru-RU"/>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605AF72B" w14:textId="77777777" w:rsidR="003A0A79" w:rsidRPr="00E82068" w:rsidRDefault="003A0A79" w:rsidP="00B525B2">
            <w:pPr>
              <w:spacing w:before="0" w:beforeAutospacing="0" w:after="240" w:afterAutospacing="0"/>
              <w:jc w:val="both"/>
              <w:rPr>
                <w:rFonts w:ascii="Times New Roman" w:hAnsi="Times New Roman" w:cs="Times New Roman"/>
                <w:lang w:val="ru-RU"/>
              </w:rPr>
            </w:pPr>
            <w:r w:rsidRPr="00E82068">
              <w:rPr>
                <w:rFonts w:ascii="Times New Roman" w:hAnsi="Times New Roman" w:cs="Times New Roman"/>
                <w:lang w:val="ru-RU"/>
              </w:rPr>
              <w:t xml:space="preserve">е) </w:t>
            </w:r>
            <w:r w:rsidR="0066382C" w:rsidRPr="00E82068">
              <w:rPr>
                <w:rFonts w:ascii="Times New Roman" w:hAnsi="Times New Roman" w:cs="Times New Roman"/>
                <w:b/>
                <w:i/>
                <w:lang w:val="ru-RU"/>
              </w:rPr>
              <w:t>*</w:t>
            </w:r>
            <w:r w:rsidR="0066382C" w:rsidRPr="00E82068">
              <w:rPr>
                <w:rFonts w:ascii="Times New Roman" w:hAnsi="Times New Roman" w:cs="Times New Roman"/>
                <w:lang w:val="ru-RU"/>
              </w:rPr>
              <w:t>и</w:t>
            </w:r>
            <w:r w:rsidRPr="00E82068">
              <w:rPr>
                <w:rFonts w:ascii="Times New Roman" w:hAnsi="Times New Roman" w:cs="Times New Roman"/>
                <w:lang w:val="ru-RU"/>
              </w:rPr>
              <w:t>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1CC91F30" w14:textId="77777777" w:rsidR="003A0A79" w:rsidRPr="00E82068" w:rsidRDefault="009240AD" w:rsidP="00B525B2">
            <w:pPr>
              <w:spacing w:before="240" w:beforeAutospacing="0" w:after="240" w:afterAutospacing="0"/>
              <w:jc w:val="both"/>
              <w:rPr>
                <w:rFonts w:ascii="Times New Roman" w:hAnsi="Times New Roman" w:cs="Times New Roman"/>
                <w:lang w:val="ru-RU"/>
              </w:rPr>
            </w:pPr>
            <w:r>
              <w:rPr>
                <w:rFonts w:ascii="Times New Roman" w:hAnsi="Times New Roman" w:cs="Times New Roman"/>
                <w:lang w:val="ru-RU"/>
              </w:rPr>
              <w:t>ж) </w:t>
            </w:r>
            <w:r w:rsidR="0066382C" w:rsidRPr="00E82068">
              <w:rPr>
                <w:rFonts w:ascii="Times New Roman" w:hAnsi="Times New Roman" w:cs="Times New Roman"/>
                <w:b/>
                <w:i/>
                <w:lang w:val="ru-RU"/>
              </w:rPr>
              <w:t>*</w:t>
            </w:r>
            <w:r w:rsidR="003A0A79" w:rsidRPr="00E82068">
              <w:rPr>
                <w:rFonts w:ascii="Times New Roman" w:hAnsi="Times New Roman" w:cs="Times New Roman"/>
                <w:lang w:val="ru-RU"/>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6ABE43DC" w14:textId="77777777" w:rsidR="003A0A79" w:rsidRPr="00E82068" w:rsidRDefault="00AD063D"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t>з) </w:t>
            </w:r>
            <w:r w:rsidR="0066382C" w:rsidRPr="00E82068">
              <w:rPr>
                <w:rFonts w:ascii="Times New Roman" w:hAnsi="Times New Roman" w:cs="Times New Roman"/>
                <w:b/>
                <w:i/>
                <w:lang w:val="ru-RU"/>
              </w:rPr>
              <w:t>*</w:t>
            </w:r>
            <w:r w:rsidR="003A0A79" w:rsidRPr="00E82068">
              <w:rPr>
                <w:rFonts w:ascii="Times New Roman" w:hAnsi="Times New Roman" w:cs="Times New Roman"/>
                <w:lang w:val="ru-RU"/>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203E3D72" w14:textId="56AC8B8E" w:rsidR="003A0A79" w:rsidRPr="00E82068" w:rsidRDefault="003A0A79" w:rsidP="00B525B2">
            <w:pPr>
              <w:spacing w:before="0" w:beforeAutospacing="0" w:after="240" w:afterAutospacing="0"/>
              <w:jc w:val="both"/>
              <w:rPr>
                <w:rFonts w:ascii="Times New Roman" w:hAnsi="Times New Roman" w:cs="Times New Roman"/>
                <w:lang w:val="ru-RU"/>
              </w:rPr>
            </w:pPr>
            <w:r w:rsidRPr="00E82068">
              <w:rPr>
                <w:rFonts w:ascii="Times New Roman" w:hAnsi="Times New Roman" w:cs="Times New Roman"/>
                <w:lang w:val="ru-RU"/>
              </w:rPr>
              <w:t xml:space="preserve">и) </w:t>
            </w:r>
            <w:r w:rsidR="00646BE3" w:rsidRPr="00E82068">
              <w:rPr>
                <w:rFonts w:ascii="Times New Roman" w:hAnsi="Times New Roman" w:cs="Times New Roman"/>
                <w:b/>
                <w:i/>
                <w:lang w:val="ru-RU"/>
              </w:rPr>
              <w:t>*</w:t>
            </w:r>
            <w:r w:rsidRPr="00E82068">
              <w:rPr>
                <w:rFonts w:ascii="Times New Roman" w:hAnsi="Times New Roman" w:cs="Times New Roman"/>
                <w:lang w:val="ru-RU"/>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roofErr w:type="gramStart"/>
            <w:r w:rsidRPr="00E82068">
              <w:rPr>
                <w:rFonts w:ascii="Times New Roman" w:hAnsi="Times New Roman" w:cs="Times New Roman"/>
                <w:lang w:val="ru-RU"/>
              </w:rPr>
              <w:t>);</w:t>
            </w:r>
            <w:r w:rsidR="00A74FAC">
              <w:rPr>
                <w:rFonts w:ascii="Times New Roman" w:hAnsi="Times New Roman" w:cs="Times New Roman"/>
                <w:lang w:val="ru-RU"/>
              </w:rPr>
              <w:t xml:space="preserve"> </w:t>
            </w:r>
            <w:r w:rsidR="00A74FAC" w:rsidRPr="006D4B1D">
              <w:rPr>
                <w:rFonts w:ascii="Times New Roman" w:hAnsi="Times New Roman" w:cs="Times New Roman"/>
                <w:b/>
                <w:lang w:val="ru-RU"/>
              </w:rPr>
              <w:t xml:space="preserve"> </w:t>
            </w:r>
            <w:r w:rsidR="00EC564B">
              <w:rPr>
                <w:rFonts w:ascii="Times New Roman" w:hAnsi="Times New Roman" w:cs="Times New Roman"/>
                <w:b/>
                <w:lang w:val="ru-RU"/>
              </w:rPr>
              <w:t>не</w:t>
            </w:r>
            <w:proofErr w:type="gramEnd"/>
            <w:r w:rsidR="00EC564B">
              <w:rPr>
                <w:rFonts w:ascii="Times New Roman" w:hAnsi="Times New Roman" w:cs="Times New Roman"/>
                <w:b/>
                <w:lang w:val="ru-RU"/>
              </w:rPr>
              <w:t xml:space="preserve"> </w:t>
            </w:r>
            <w:r w:rsidR="00A74FAC" w:rsidRPr="006D4B1D">
              <w:rPr>
                <w:rFonts w:ascii="Times New Roman" w:hAnsi="Times New Roman" w:cs="Times New Roman"/>
                <w:b/>
                <w:lang w:val="ru-RU"/>
              </w:rPr>
              <w:t>установлено</w:t>
            </w:r>
          </w:p>
          <w:p w14:paraId="65F70F2A" w14:textId="77777777" w:rsidR="00E2653B" w:rsidRDefault="009240AD"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t>к) </w:t>
            </w:r>
            <w:r w:rsidR="00646BE3" w:rsidRPr="00E82068">
              <w:rPr>
                <w:rFonts w:ascii="Times New Roman" w:hAnsi="Times New Roman" w:cs="Times New Roman"/>
                <w:b/>
                <w:i/>
                <w:lang w:val="ru-RU"/>
              </w:rPr>
              <w:t>*</w:t>
            </w:r>
            <w:r w:rsidR="003A0A79" w:rsidRPr="00E82068">
              <w:rPr>
                <w:rFonts w:ascii="Times New Roman" w:hAnsi="Times New Roman" w:cs="Times New Roman"/>
                <w:lang w:val="ru-RU"/>
              </w:rPr>
              <w:t>декларация о принадлежности участника закупки к организации инвалидов, предусмотренной частью 2 статьи 29 Федерального закона № 44-ФЗ (если участник закупки является такой организацией);</w:t>
            </w:r>
            <w:r w:rsidR="00A74FAC">
              <w:rPr>
                <w:rFonts w:ascii="Times New Roman" w:hAnsi="Times New Roman" w:cs="Times New Roman"/>
                <w:lang w:val="ru-RU"/>
              </w:rPr>
              <w:t xml:space="preserve"> </w:t>
            </w:r>
          </w:p>
          <w:p w14:paraId="0EC7EED2" w14:textId="64ECAE00" w:rsidR="003A0A79" w:rsidRPr="00E82068" w:rsidRDefault="00AA3543"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b/>
                <w:lang w:val="ru-RU"/>
              </w:rPr>
              <w:t xml:space="preserve"> </w:t>
            </w:r>
            <w:r w:rsidR="002C3135">
              <w:rPr>
                <w:rFonts w:ascii="Times New Roman" w:hAnsi="Times New Roman" w:cs="Times New Roman"/>
                <w:b/>
                <w:lang w:val="ru-RU"/>
              </w:rPr>
              <w:t xml:space="preserve">не </w:t>
            </w:r>
            <w:r w:rsidR="00A74FAC" w:rsidRPr="006D4B1D">
              <w:rPr>
                <w:rFonts w:ascii="Times New Roman" w:hAnsi="Times New Roman" w:cs="Times New Roman"/>
                <w:b/>
                <w:lang w:val="ru-RU"/>
              </w:rPr>
              <w:t>установлено</w:t>
            </w:r>
          </w:p>
          <w:p w14:paraId="7C6D9DA3" w14:textId="77777777" w:rsidR="00407655" w:rsidRDefault="003A0A79" w:rsidP="00B525B2">
            <w:pPr>
              <w:spacing w:before="0" w:beforeAutospacing="0" w:after="240" w:afterAutospacing="0"/>
              <w:jc w:val="both"/>
              <w:rPr>
                <w:rFonts w:ascii="Times New Roman" w:hAnsi="Times New Roman" w:cs="Times New Roman"/>
                <w:i/>
                <w:color w:val="FF0000"/>
                <w:lang w:val="ru-RU"/>
              </w:rPr>
            </w:pPr>
            <w:r w:rsidRPr="00FE7984">
              <w:rPr>
                <w:rFonts w:ascii="Times New Roman" w:hAnsi="Times New Roman" w:cs="Times New Roman"/>
                <w:lang w:val="ru-RU"/>
              </w:rPr>
              <w:t>л)</w:t>
            </w:r>
            <w:r w:rsidR="00775AD4" w:rsidRPr="00FE7984">
              <w:rPr>
                <w:rFonts w:ascii="Times New Roman" w:hAnsi="Times New Roman" w:cs="Times New Roman"/>
                <w:lang w:val="ru-RU"/>
              </w:rPr>
              <w:t> </w:t>
            </w:r>
            <w:r w:rsidR="00646BE3" w:rsidRPr="00FE7984">
              <w:rPr>
                <w:rFonts w:ascii="Times New Roman" w:hAnsi="Times New Roman" w:cs="Times New Roman"/>
                <w:b/>
                <w:i/>
                <w:lang w:val="ru-RU"/>
              </w:rPr>
              <w:t>*</w:t>
            </w:r>
            <w:r w:rsidRPr="00FE7984">
              <w:rPr>
                <w:rFonts w:ascii="Times New Roman" w:hAnsi="Times New Roman" w:cs="Times New Roman"/>
                <w:lang w:val="ru-RU"/>
              </w:rPr>
              <w:t>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r w:rsidR="00A74FAC" w:rsidRPr="00FE7984">
              <w:rPr>
                <w:rFonts w:ascii="Times New Roman" w:hAnsi="Times New Roman" w:cs="Times New Roman"/>
                <w:i/>
                <w:color w:val="FF0000"/>
                <w:lang w:val="ru-RU"/>
              </w:rPr>
              <w:t xml:space="preserve"> </w:t>
            </w:r>
          </w:p>
          <w:p w14:paraId="2721AECE" w14:textId="50FFB0F5" w:rsidR="003A0A79" w:rsidRPr="00E82068" w:rsidRDefault="0009097C"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b/>
                <w:bCs/>
                <w:lang w:val="ru-RU"/>
              </w:rPr>
              <w:t xml:space="preserve"> </w:t>
            </w:r>
            <w:r w:rsidR="00C20817">
              <w:rPr>
                <w:rFonts w:ascii="Times New Roman" w:hAnsi="Times New Roman" w:cs="Times New Roman"/>
                <w:b/>
                <w:bCs/>
                <w:lang w:val="ru-RU"/>
              </w:rPr>
              <w:t xml:space="preserve"> </w:t>
            </w:r>
            <w:r w:rsidR="00A74FAC" w:rsidRPr="00FE7984">
              <w:rPr>
                <w:rFonts w:ascii="Times New Roman" w:hAnsi="Times New Roman" w:cs="Times New Roman"/>
                <w:b/>
                <w:bCs/>
                <w:lang w:val="ru-RU"/>
              </w:rPr>
              <w:t>у</w:t>
            </w:r>
            <w:r w:rsidR="00A74FAC" w:rsidRPr="00FE7984">
              <w:rPr>
                <w:rFonts w:ascii="Times New Roman" w:hAnsi="Times New Roman" w:cs="Times New Roman"/>
                <w:b/>
                <w:lang w:val="ru-RU"/>
              </w:rPr>
              <w:t>становлено</w:t>
            </w:r>
          </w:p>
          <w:p w14:paraId="523BD75F" w14:textId="77777777" w:rsidR="003A0A79" w:rsidRPr="00E82068" w:rsidRDefault="009240AD" w:rsidP="00B525B2">
            <w:pPr>
              <w:spacing w:before="0" w:beforeAutospacing="0" w:after="240" w:afterAutospacing="0"/>
              <w:jc w:val="both"/>
              <w:rPr>
                <w:rFonts w:ascii="Times New Roman" w:hAnsi="Times New Roman" w:cs="Times New Roman"/>
                <w:lang w:val="ru-RU"/>
              </w:rPr>
            </w:pPr>
            <w:r>
              <w:rPr>
                <w:rFonts w:ascii="Times New Roman" w:hAnsi="Times New Roman" w:cs="Times New Roman"/>
                <w:lang w:val="ru-RU"/>
              </w:rPr>
              <w:lastRenderedPageBreak/>
              <w:t>м) </w:t>
            </w:r>
            <w:r w:rsidR="003A0A79" w:rsidRPr="00E82068">
              <w:rPr>
                <w:rFonts w:ascii="Times New Roman" w:hAnsi="Times New Roman" w:cs="Times New Roman"/>
                <w:lang w:val="ru-RU"/>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22A107B6" w14:textId="7FD8DE48" w:rsidR="00AC6C98" w:rsidRDefault="00C77A2A" w:rsidP="00647AA6">
            <w:pPr>
              <w:pStyle w:val="ConsPlusNormal"/>
              <w:jc w:val="both"/>
              <w:rPr>
                <w:rFonts w:ascii="Times New Roman" w:hAnsi="Times New Roman" w:cs="Times New Roman"/>
                <w:i/>
                <w:sz w:val="22"/>
                <w:szCs w:val="22"/>
              </w:rPr>
            </w:pPr>
            <w:r w:rsidRPr="00C77A2A">
              <w:rPr>
                <w:rFonts w:ascii="Times New Roman" w:hAnsi="Times New Roman" w:cs="Times New Roman"/>
                <w:sz w:val="22"/>
                <w:szCs w:val="22"/>
              </w:rPr>
              <w:t>н)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настоящего пункта декларация о соответствии участника закупки требованиям, установленным пунктом 1 части 1 статьи 31 Федерального закона № 44-ФЗ):</w:t>
            </w:r>
            <w:r w:rsidR="003A6A10" w:rsidRPr="00647AA6">
              <w:rPr>
                <w:rFonts w:ascii="Times New Roman" w:hAnsi="Times New Roman" w:cs="Times New Roman"/>
                <w:sz w:val="22"/>
                <w:szCs w:val="22"/>
              </w:rPr>
              <w:t xml:space="preserve"> </w:t>
            </w:r>
            <w:r w:rsidR="00647AA6" w:rsidRPr="00647AA6">
              <w:rPr>
                <w:rFonts w:ascii="Times New Roman" w:hAnsi="Times New Roman" w:cs="Times New Roman"/>
                <w:sz w:val="22"/>
                <w:szCs w:val="22"/>
              </w:rPr>
              <w:t xml:space="preserve"> </w:t>
            </w:r>
          </w:p>
          <w:p w14:paraId="0D8A0FE7" w14:textId="4739AEDB" w:rsidR="00CE10FB" w:rsidRPr="00647AA6" w:rsidRDefault="009C0E8F" w:rsidP="00647AA6">
            <w:pPr>
              <w:pStyle w:val="ConsPlusNormal"/>
              <w:jc w:val="both"/>
              <w:rPr>
                <w:rFonts w:ascii="Times New Roman" w:hAnsi="Times New Roman" w:cs="Times New Roman"/>
                <w:i/>
                <w:sz w:val="22"/>
                <w:szCs w:val="22"/>
              </w:rPr>
            </w:pPr>
            <w:r>
              <w:rPr>
                <w:rFonts w:ascii="Times New Roman" w:eastAsiaTheme="minorHAnsi" w:hAnsi="Times New Roman" w:cs="Times New Roman"/>
                <w:b/>
                <w:bCs/>
                <w:i/>
                <w:sz w:val="22"/>
                <w:szCs w:val="22"/>
                <w:lang w:eastAsia="en-US"/>
              </w:rPr>
              <w:t>не установлено</w:t>
            </w:r>
          </w:p>
          <w:p w14:paraId="3B45771B" w14:textId="40B01F5C" w:rsidR="003A0A79" w:rsidRPr="00647AA6" w:rsidRDefault="00C77A2A" w:rsidP="006700C3">
            <w:pPr>
              <w:spacing w:before="0" w:beforeAutospacing="0" w:after="0" w:afterAutospacing="0"/>
              <w:jc w:val="both"/>
              <w:rPr>
                <w:rFonts w:ascii="Times New Roman" w:hAnsi="Times New Roman" w:cs="Times New Roman"/>
                <w:lang w:val="ru-RU"/>
              </w:rPr>
            </w:pPr>
            <w:r w:rsidRPr="00C77A2A">
              <w:rPr>
                <w:rFonts w:ascii="Times New Roman" w:hAnsi="Times New Roman" w:cs="Times New Roman"/>
                <w:b/>
                <w:i/>
                <w:lang w:val="ru-RU"/>
              </w:rPr>
              <w:t xml:space="preserve">** </w:t>
            </w:r>
            <w:r w:rsidRPr="00C77A2A">
              <w:rPr>
                <w:rFonts w:ascii="Times New Roman" w:hAnsi="Times New Roman" w:cs="Times New Roman"/>
                <w:lang w:val="ru-RU"/>
              </w:rPr>
              <w:t>Информация и документы, которые подтверждают</w:t>
            </w:r>
            <w:r w:rsidRPr="00C77A2A">
              <w:rPr>
                <w:rFonts w:ascii="Times New Roman" w:hAnsi="Times New Roman" w:cs="Times New Roman"/>
                <w:b/>
                <w:i/>
                <w:lang w:val="ru-RU"/>
              </w:rPr>
              <w:t xml:space="preserve"> </w:t>
            </w:r>
            <w:r w:rsidR="003A0A79" w:rsidRPr="00E82068">
              <w:rPr>
                <w:rFonts w:ascii="Times New Roman" w:hAnsi="Times New Roman" w:cs="Times New Roman"/>
                <w:lang w:val="ru-RU"/>
              </w:rPr>
              <w:t xml:space="preserve">соответствие участника закупки дополнительным требованиям, установленным в соответствии с частями 2 и 2.1 (при наличии таких требований) статьи 31 Федерального закона № 44-ФЗ, если иное не предусмотрено </w:t>
            </w:r>
            <w:r w:rsidR="003A0A79" w:rsidRPr="00647AA6">
              <w:rPr>
                <w:rFonts w:ascii="Times New Roman" w:hAnsi="Times New Roman" w:cs="Times New Roman"/>
                <w:lang w:val="ru-RU"/>
              </w:rPr>
              <w:t>Федеральным законом № 44-ФЗ</w:t>
            </w:r>
            <w:r w:rsidR="003A6A10" w:rsidRPr="00647AA6">
              <w:rPr>
                <w:rFonts w:ascii="Times New Roman" w:hAnsi="Times New Roman" w:cs="Times New Roman"/>
                <w:lang w:val="ru-RU"/>
              </w:rPr>
              <w:t>:</w:t>
            </w:r>
          </w:p>
          <w:p w14:paraId="3ABE0348" w14:textId="224FF53D" w:rsidR="007032CC" w:rsidRPr="00647AA6" w:rsidRDefault="007032CC" w:rsidP="007032CC">
            <w:pPr>
              <w:spacing w:before="0" w:beforeAutospacing="0" w:after="0" w:afterAutospacing="0"/>
              <w:jc w:val="both"/>
              <w:rPr>
                <w:rFonts w:ascii="Times New Roman" w:hAnsi="Times New Roman" w:cs="Times New Roman"/>
                <w:b/>
                <w:bCs/>
                <w:i/>
                <w:lang w:val="ru-RU"/>
              </w:rPr>
            </w:pPr>
          </w:p>
          <w:p w14:paraId="5E3EF631" w14:textId="444C0191" w:rsidR="00004AD2" w:rsidRPr="00C35315" w:rsidRDefault="00C35315" w:rsidP="00C35315">
            <w:pPr>
              <w:pStyle w:val="ConsPlusNormal"/>
              <w:jc w:val="both"/>
              <w:rPr>
                <w:rFonts w:ascii="Times New Roman" w:hAnsi="Times New Roman" w:cs="Times New Roman"/>
                <w:i/>
                <w:sz w:val="22"/>
                <w:szCs w:val="22"/>
              </w:rPr>
            </w:pPr>
            <w:r>
              <w:rPr>
                <w:rFonts w:ascii="Times New Roman" w:eastAsiaTheme="minorHAnsi" w:hAnsi="Times New Roman" w:cs="Times New Roman"/>
                <w:b/>
                <w:bCs/>
                <w:i/>
                <w:sz w:val="22"/>
                <w:szCs w:val="22"/>
                <w:lang w:eastAsia="en-US"/>
              </w:rPr>
              <w:t>не установлено</w:t>
            </w:r>
          </w:p>
          <w:p w14:paraId="30779928" w14:textId="5466C9C2" w:rsidR="003A0A79" w:rsidRPr="00C67051" w:rsidRDefault="003A0A79" w:rsidP="00D23EF3">
            <w:pPr>
              <w:spacing w:before="0" w:beforeAutospacing="0" w:after="240" w:afterAutospacing="0"/>
              <w:jc w:val="both"/>
              <w:rPr>
                <w:rFonts w:ascii="Times New Roman" w:hAnsi="Times New Roman" w:cs="Times New Roman"/>
                <w:bCs/>
                <w:i/>
                <w:lang w:val="ru-RU"/>
              </w:rPr>
            </w:pPr>
            <w:r w:rsidRPr="00E82068">
              <w:rPr>
                <w:rFonts w:ascii="Times New Roman" w:hAnsi="Times New Roman" w:cs="Times New Roman"/>
                <w:lang w:val="ru-RU"/>
              </w:rPr>
              <w:t>о)</w:t>
            </w:r>
            <w:r w:rsidR="009240AD">
              <w:rPr>
                <w:rFonts w:ascii="Times New Roman" w:hAnsi="Times New Roman" w:cs="Times New Roman"/>
                <w:lang w:val="ru-RU"/>
              </w:rPr>
              <w:t> </w:t>
            </w:r>
            <w:r w:rsidR="00C77A2A" w:rsidRPr="00C77A2A">
              <w:rPr>
                <w:rFonts w:ascii="Times New Roman" w:hAnsi="Times New Roman" w:cs="Times New Roman"/>
                <w:lang w:val="ru-RU"/>
              </w:rPr>
              <w:t>декларация о соответствии участника закупки требованиям, установленным пунктами 3 - 5, 7 - 11 части 1 статьи 31 Федерального закона № 44-ФЗ (если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00C77A2A">
              <w:rPr>
                <w:rFonts w:ascii="Times New Roman" w:hAnsi="Times New Roman" w:cs="Times New Roman"/>
                <w:lang w:val="ru-RU"/>
              </w:rPr>
              <w:t>:</w:t>
            </w:r>
          </w:p>
          <w:p w14:paraId="773B67D3" w14:textId="77777777" w:rsidR="00B525B2" w:rsidRPr="00891225" w:rsidRDefault="00395B51" w:rsidP="00DF0A6A">
            <w:pPr>
              <w:spacing w:before="0" w:beforeAutospacing="0" w:after="0" w:afterAutospacing="0"/>
              <w:jc w:val="both"/>
              <w:rPr>
                <w:rFonts w:ascii="Times New Roman" w:hAnsi="Times New Roman" w:cs="Times New Roman"/>
                <w:i/>
                <w:sz w:val="18"/>
                <w:szCs w:val="18"/>
                <w:lang w:val="ru-RU"/>
              </w:rPr>
            </w:pPr>
            <w:r>
              <w:rPr>
                <w:rFonts w:ascii="Times New Roman" w:hAnsi="Times New Roman" w:cs="Times New Roman"/>
                <w:i/>
                <w:sz w:val="18"/>
                <w:szCs w:val="18"/>
                <w:lang w:val="ru-RU"/>
              </w:rPr>
              <w:t>1</w:t>
            </w:r>
            <w:r w:rsidR="00891225">
              <w:rPr>
                <w:rFonts w:ascii="Times New Roman" w:hAnsi="Times New Roman" w:cs="Times New Roman"/>
                <w:i/>
                <w:sz w:val="18"/>
                <w:szCs w:val="18"/>
                <w:lang w:val="ru-RU"/>
              </w:rPr>
              <w:t>) </w:t>
            </w:r>
            <w:r w:rsidR="00B525B2" w:rsidRPr="00891225">
              <w:rPr>
                <w:rFonts w:ascii="Times New Roman" w:hAnsi="Times New Roman" w:cs="Times New Roman"/>
                <w:i/>
                <w:sz w:val="18"/>
                <w:szCs w:val="18"/>
                <w:lang w:val="ru-RU"/>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3D0AF0C1" w14:textId="77777777" w:rsidR="00B525B2" w:rsidRPr="00891225" w:rsidRDefault="00395B51" w:rsidP="00DF0A6A">
            <w:pPr>
              <w:spacing w:before="0" w:beforeAutospacing="0" w:after="0" w:afterAutospacing="0"/>
              <w:jc w:val="both"/>
              <w:rPr>
                <w:rFonts w:ascii="Times New Roman" w:hAnsi="Times New Roman" w:cs="Times New Roman"/>
                <w:i/>
                <w:sz w:val="18"/>
                <w:szCs w:val="18"/>
                <w:lang w:val="ru-RU"/>
              </w:rPr>
            </w:pPr>
            <w:r>
              <w:rPr>
                <w:rFonts w:ascii="Times New Roman" w:hAnsi="Times New Roman" w:cs="Times New Roman"/>
                <w:i/>
                <w:sz w:val="18"/>
                <w:szCs w:val="18"/>
                <w:lang w:val="ru-RU"/>
              </w:rPr>
              <w:t>2</w:t>
            </w:r>
            <w:r w:rsidR="00891225">
              <w:rPr>
                <w:rFonts w:ascii="Times New Roman" w:hAnsi="Times New Roman" w:cs="Times New Roman"/>
                <w:i/>
                <w:sz w:val="18"/>
                <w:szCs w:val="18"/>
                <w:lang w:val="ru-RU"/>
              </w:rPr>
              <w:t>) </w:t>
            </w:r>
            <w:r w:rsidR="00B525B2" w:rsidRPr="00891225">
              <w:rPr>
                <w:rFonts w:ascii="Times New Roman" w:hAnsi="Times New Roman" w:cs="Times New Roman"/>
                <w:i/>
                <w:sz w:val="18"/>
                <w:szCs w:val="18"/>
                <w:lang w:val="ru-RU"/>
              </w:rPr>
              <w:t>неприостановление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67C2F38D" w14:textId="77777777" w:rsidR="00B525B2" w:rsidRPr="00891225" w:rsidRDefault="00395B51" w:rsidP="00DF0A6A">
            <w:pPr>
              <w:spacing w:before="0" w:beforeAutospacing="0" w:after="0" w:afterAutospacing="0"/>
              <w:jc w:val="both"/>
              <w:rPr>
                <w:rFonts w:ascii="Times New Roman" w:hAnsi="Times New Roman" w:cs="Times New Roman"/>
                <w:i/>
                <w:sz w:val="18"/>
                <w:szCs w:val="18"/>
                <w:lang w:val="ru-RU"/>
              </w:rPr>
            </w:pPr>
            <w:r>
              <w:rPr>
                <w:rFonts w:ascii="Times New Roman" w:hAnsi="Times New Roman" w:cs="Times New Roman"/>
                <w:i/>
                <w:sz w:val="18"/>
                <w:szCs w:val="18"/>
                <w:lang w:val="ru-RU"/>
              </w:rPr>
              <w:t>3</w:t>
            </w:r>
            <w:r w:rsidR="00891225">
              <w:rPr>
                <w:rFonts w:ascii="Times New Roman" w:hAnsi="Times New Roman" w:cs="Times New Roman"/>
                <w:i/>
                <w:sz w:val="18"/>
                <w:szCs w:val="18"/>
                <w:lang w:val="ru-RU"/>
              </w:rPr>
              <w:t>)</w:t>
            </w:r>
            <w:r w:rsidR="00B525B2" w:rsidRPr="00891225">
              <w:rPr>
                <w:rFonts w:ascii="Times New Roman" w:hAnsi="Times New Roman" w:cs="Times New Roman"/>
                <w:i/>
                <w:sz w:val="18"/>
                <w:szCs w:val="18"/>
                <w:lang w:val="ru-RU"/>
              </w:rPr>
              <w:t xml:space="preserve">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w:t>
            </w:r>
            <w:r w:rsidR="00B525B2" w:rsidRPr="00891225">
              <w:rPr>
                <w:rFonts w:ascii="Times New Roman" w:hAnsi="Times New Roman" w:cs="Times New Roman"/>
                <w:i/>
                <w:sz w:val="18"/>
                <w:szCs w:val="18"/>
                <w:lang w:val="ru-RU"/>
              </w:rPr>
              <w:lastRenderedPageBreak/>
              <w:t>решение по такому заявлению на дату рассмотрения заявки на участие в определении поставщика (подрядчика, исполнителя) не принято;</w:t>
            </w:r>
          </w:p>
          <w:p w14:paraId="3D066774" w14:textId="77777777" w:rsidR="00395B51" w:rsidRDefault="00395B51" w:rsidP="00DF0A6A">
            <w:pPr>
              <w:spacing w:before="0" w:beforeAutospacing="0" w:after="0" w:afterAutospacing="0"/>
              <w:jc w:val="both"/>
              <w:rPr>
                <w:rFonts w:ascii="Times New Roman" w:hAnsi="Times New Roman" w:cs="Times New Roman"/>
                <w:i/>
                <w:sz w:val="18"/>
                <w:szCs w:val="18"/>
                <w:lang w:val="ru-RU"/>
              </w:rPr>
            </w:pPr>
            <w:r>
              <w:rPr>
                <w:rFonts w:ascii="Times New Roman" w:hAnsi="Times New Roman" w:cs="Times New Roman"/>
                <w:i/>
                <w:sz w:val="18"/>
                <w:szCs w:val="18"/>
                <w:lang w:val="ru-RU"/>
              </w:rPr>
              <w:t>4</w:t>
            </w:r>
            <w:r w:rsidR="00891225">
              <w:rPr>
                <w:rFonts w:ascii="Times New Roman" w:hAnsi="Times New Roman" w:cs="Times New Roman"/>
                <w:i/>
                <w:sz w:val="18"/>
                <w:szCs w:val="18"/>
                <w:lang w:val="ru-RU"/>
              </w:rPr>
              <w:t>) </w:t>
            </w:r>
            <w:r w:rsidR="00B525B2" w:rsidRPr="00891225">
              <w:rPr>
                <w:rFonts w:ascii="Times New Roman" w:hAnsi="Times New Roman" w:cs="Times New Roman"/>
                <w:i/>
                <w:sz w:val="18"/>
                <w:szCs w:val="18"/>
                <w:lang w:val="ru-RU"/>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39BB90F4" w14:textId="77777777" w:rsidR="00B525B2" w:rsidRPr="00891225" w:rsidRDefault="00395B51" w:rsidP="00DF0A6A">
            <w:pPr>
              <w:spacing w:before="0" w:beforeAutospacing="0" w:after="0" w:afterAutospacing="0"/>
              <w:jc w:val="both"/>
              <w:rPr>
                <w:rFonts w:ascii="Times New Roman" w:hAnsi="Times New Roman" w:cs="Times New Roman"/>
                <w:i/>
                <w:sz w:val="18"/>
                <w:szCs w:val="18"/>
                <w:lang w:val="ru-RU"/>
              </w:rPr>
            </w:pPr>
            <w:r>
              <w:rPr>
                <w:rFonts w:ascii="Times New Roman" w:hAnsi="Times New Roman" w:cs="Times New Roman"/>
                <w:i/>
                <w:sz w:val="18"/>
                <w:szCs w:val="18"/>
                <w:lang w:val="ru-RU"/>
              </w:rPr>
              <w:t>5</w:t>
            </w:r>
            <w:r w:rsidR="00891225">
              <w:rPr>
                <w:rFonts w:ascii="Times New Roman" w:hAnsi="Times New Roman" w:cs="Times New Roman"/>
                <w:i/>
                <w:sz w:val="18"/>
                <w:szCs w:val="18"/>
                <w:lang w:val="ru-RU"/>
              </w:rPr>
              <w:t>) </w:t>
            </w:r>
            <w:r w:rsidR="00B525B2" w:rsidRPr="00891225">
              <w:rPr>
                <w:rFonts w:ascii="Times New Roman" w:hAnsi="Times New Roman" w:cs="Times New Roman"/>
                <w:i/>
                <w:sz w:val="18"/>
                <w:szCs w:val="18"/>
                <w:lang w:val="ru-RU"/>
              </w:rPr>
              <w:t xml:space="preserve">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6BB4A2E0" w14:textId="77777777" w:rsidR="00B525B2" w:rsidRPr="00891225" w:rsidRDefault="00395B51" w:rsidP="00DF0A6A">
            <w:pPr>
              <w:spacing w:before="0" w:beforeAutospacing="0" w:after="0" w:afterAutospacing="0"/>
              <w:jc w:val="both"/>
              <w:rPr>
                <w:rFonts w:ascii="Times New Roman" w:hAnsi="Times New Roman" w:cs="Times New Roman"/>
                <w:i/>
                <w:sz w:val="18"/>
                <w:szCs w:val="18"/>
                <w:lang w:val="ru-RU"/>
              </w:rPr>
            </w:pPr>
            <w:r>
              <w:rPr>
                <w:rFonts w:ascii="Times New Roman" w:hAnsi="Times New Roman" w:cs="Times New Roman"/>
                <w:i/>
                <w:sz w:val="18"/>
                <w:szCs w:val="18"/>
                <w:lang w:val="ru-RU"/>
              </w:rPr>
              <w:t>6</w:t>
            </w:r>
            <w:r w:rsidR="00891225">
              <w:rPr>
                <w:rFonts w:ascii="Times New Roman" w:hAnsi="Times New Roman" w:cs="Times New Roman"/>
                <w:i/>
                <w:sz w:val="18"/>
                <w:szCs w:val="18"/>
                <w:lang w:val="ru-RU"/>
              </w:rPr>
              <w:t>) </w:t>
            </w:r>
            <w:r w:rsidR="00891225" w:rsidRPr="00891225">
              <w:rPr>
                <w:rFonts w:ascii="Times New Roman" w:hAnsi="Times New Roman" w:cs="Times New Roman"/>
                <w:i/>
                <w:sz w:val="18"/>
                <w:szCs w:val="18"/>
                <w:lang w:val="ru-RU"/>
              </w:rPr>
              <w:t>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7B9F33DD" w14:textId="77777777" w:rsidR="004906FC" w:rsidRPr="004906FC" w:rsidRDefault="004906FC" w:rsidP="004906FC">
            <w:pPr>
              <w:spacing w:before="0" w:beforeAutospacing="0" w:after="0" w:afterAutospacing="0"/>
              <w:jc w:val="both"/>
              <w:rPr>
                <w:rFonts w:ascii="Times New Roman" w:hAnsi="Times New Roman" w:cs="Times New Roman"/>
                <w:i/>
                <w:sz w:val="18"/>
                <w:szCs w:val="18"/>
                <w:lang w:val="ru-RU"/>
              </w:rPr>
            </w:pPr>
            <w:r w:rsidRPr="004906FC">
              <w:rPr>
                <w:rFonts w:ascii="Times New Roman" w:hAnsi="Times New Roman" w:cs="Times New Roman"/>
                <w:i/>
                <w:sz w:val="18"/>
                <w:szCs w:val="18"/>
                <w:lang w:val="ru-RU"/>
              </w:rPr>
              <w:t>7)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25959CB9" w14:textId="77777777" w:rsidR="004906FC" w:rsidRPr="004906FC" w:rsidRDefault="004906FC" w:rsidP="004906FC">
            <w:pPr>
              <w:spacing w:before="0" w:beforeAutospacing="0" w:after="0" w:afterAutospacing="0"/>
              <w:jc w:val="both"/>
              <w:rPr>
                <w:rFonts w:ascii="Times New Roman" w:hAnsi="Times New Roman" w:cs="Times New Roman"/>
                <w:i/>
                <w:sz w:val="18"/>
                <w:szCs w:val="18"/>
                <w:lang w:val="ru-RU"/>
              </w:rPr>
            </w:pPr>
            <w:r w:rsidRPr="004906FC">
              <w:rPr>
                <w:rFonts w:ascii="Times New Roman" w:hAnsi="Times New Roman" w:cs="Times New Roman"/>
                <w:i/>
                <w:sz w:val="18"/>
                <w:szCs w:val="18"/>
                <w:lang w:val="ru-RU"/>
              </w:rPr>
              <w:t>а) физическим лицом (в том числе зарегистрированным в качестве индивидуального предпринимателя), являющимся участником закупки;</w:t>
            </w:r>
          </w:p>
          <w:p w14:paraId="77AA2D5C" w14:textId="77777777" w:rsidR="004906FC" w:rsidRPr="004906FC" w:rsidRDefault="004906FC" w:rsidP="004906FC">
            <w:pPr>
              <w:spacing w:before="0" w:beforeAutospacing="0" w:after="0" w:afterAutospacing="0"/>
              <w:jc w:val="both"/>
              <w:rPr>
                <w:rFonts w:ascii="Times New Roman" w:hAnsi="Times New Roman" w:cs="Times New Roman"/>
                <w:i/>
                <w:sz w:val="18"/>
                <w:szCs w:val="18"/>
                <w:lang w:val="ru-RU"/>
              </w:rPr>
            </w:pPr>
            <w:r w:rsidRPr="004906FC">
              <w:rPr>
                <w:rFonts w:ascii="Times New Roman" w:hAnsi="Times New Roman" w:cs="Times New Roman"/>
                <w:i/>
                <w:sz w:val="18"/>
                <w:szCs w:val="18"/>
                <w:lang w:val="ru-RU"/>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569B1F8D" w14:textId="77777777" w:rsidR="004906FC" w:rsidRPr="004906FC" w:rsidRDefault="004906FC" w:rsidP="004906FC">
            <w:pPr>
              <w:spacing w:before="0" w:beforeAutospacing="0" w:after="0" w:afterAutospacing="0"/>
              <w:jc w:val="both"/>
              <w:rPr>
                <w:rFonts w:ascii="Times New Roman" w:hAnsi="Times New Roman" w:cs="Times New Roman"/>
                <w:i/>
                <w:sz w:val="18"/>
                <w:szCs w:val="18"/>
                <w:lang w:val="ru-RU"/>
              </w:rPr>
            </w:pPr>
            <w:r w:rsidRPr="004906FC">
              <w:rPr>
                <w:rFonts w:ascii="Times New Roman" w:hAnsi="Times New Roman" w:cs="Times New Roman"/>
                <w:i/>
                <w:sz w:val="18"/>
                <w:szCs w:val="18"/>
                <w:lang w:val="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w:t>
            </w:r>
          </w:p>
          <w:p w14:paraId="0BD95B19" w14:textId="2A51A6BA" w:rsidR="00891225" w:rsidRPr="00891225" w:rsidRDefault="004906FC" w:rsidP="004906FC">
            <w:pPr>
              <w:spacing w:before="0" w:beforeAutospacing="0" w:after="0" w:afterAutospacing="0"/>
              <w:jc w:val="both"/>
              <w:rPr>
                <w:rFonts w:ascii="Times New Roman" w:hAnsi="Times New Roman" w:cs="Times New Roman"/>
                <w:i/>
                <w:sz w:val="18"/>
                <w:szCs w:val="18"/>
                <w:lang w:val="ru-RU"/>
              </w:rPr>
            </w:pPr>
            <w:r w:rsidRPr="004906FC">
              <w:rPr>
                <w:rFonts w:ascii="Times New Roman" w:hAnsi="Times New Roman" w:cs="Times New Roman"/>
                <w:i/>
                <w:sz w:val="18"/>
                <w:szCs w:val="18"/>
                <w:lang w:val="ru-RU"/>
              </w:rPr>
              <w:t>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2C887AF7" w14:textId="77777777" w:rsidR="00891225" w:rsidRPr="00891225" w:rsidRDefault="00395B51" w:rsidP="00DF0A6A">
            <w:pPr>
              <w:spacing w:before="0" w:beforeAutospacing="0" w:after="0" w:afterAutospacing="0"/>
              <w:jc w:val="both"/>
              <w:rPr>
                <w:rFonts w:ascii="Times New Roman" w:hAnsi="Times New Roman" w:cs="Times New Roman"/>
                <w:i/>
                <w:sz w:val="18"/>
                <w:szCs w:val="18"/>
                <w:lang w:val="ru-RU"/>
              </w:rPr>
            </w:pPr>
            <w:r>
              <w:rPr>
                <w:rFonts w:ascii="Times New Roman" w:hAnsi="Times New Roman" w:cs="Times New Roman"/>
                <w:i/>
                <w:sz w:val="18"/>
                <w:szCs w:val="18"/>
                <w:lang w:val="ru-RU"/>
              </w:rPr>
              <w:t>8</w:t>
            </w:r>
            <w:r w:rsidR="00891225">
              <w:rPr>
                <w:rFonts w:ascii="Times New Roman" w:hAnsi="Times New Roman" w:cs="Times New Roman"/>
                <w:i/>
                <w:sz w:val="18"/>
                <w:szCs w:val="18"/>
                <w:lang w:val="ru-RU"/>
              </w:rPr>
              <w:t>) </w:t>
            </w:r>
            <w:r w:rsidR="00891225" w:rsidRPr="00891225">
              <w:rPr>
                <w:rFonts w:ascii="Times New Roman" w:hAnsi="Times New Roman" w:cs="Times New Roman"/>
                <w:i/>
                <w:sz w:val="18"/>
                <w:szCs w:val="18"/>
                <w:lang w:val="ru-RU"/>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46305DD3" w14:textId="77777777" w:rsidR="005601B2" w:rsidRPr="005601B2" w:rsidRDefault="005601B2" w:rsidP="005601B2">
            <w:pPr>
              <w:spacing w:before="0" w:beforeAutospacing="0" w:after="0" w:afterAutospacing="0"/>
              <w:jc w:val="both"/>
              <w:rPr>
                <w:rFonts w:ascii="Times New Roman" w:hAnsi="Times New Roman" w:cs="Times New Roman"/>
                <w:i/>
                <w:sz w:val="18"/>
                <w:szCs w:val="18"/>
                <w:lang w:val="ru-RU"/>
              </w:rPr>
            </w:pPr>
            <w:r w:rsidRPr="005601B2">
              <w:rPr>
                <w:rFonts w:ascii="Times New Roman" w:hAnsi="Times New Roman" w:cs="Times New Roman"/>
                <w:i/>
                <w:sz w:val="18"/>
                <w:szCs w:val="18"/>
                <w:lang w:val="ru-RU"/>
              </w:rPr>
              <w:t>9) участник закупки не является иностранным агентом;</w:t>
            </w:r>
          </w:p>
          <w:p w14:paraId="0AE22801" w14:textId="488C4E14" w:rsidR="00891225" w:rsidRPr="00891225" w:rsidRDefault="005601B2" w:rsidP="005601B2">
            <w:pPr>
              <w:spacing w:before="0" w:beforeAutospacing="0" w:after="0" w:afterAutospacing="0"/>
              <w:jc w:val="both"/>
              <w:rPr>
                <w:rFonts w:ascii="Times New Roman" w:hAnsi="Times New Roman" w:cs="Times New Roman"/>
                <w:i/>
                <w:sz w:val="18"/>
                <w:szCs w:val="18"/>
                <w:lang w:val="ru-RU"/>
              </w:rPr>
            </w:pPr>
            <w:r w:rsidRPr="005601B2">
              <w:rPr>
                <w:rFonts w:ascii="Times New Roman" w:hAnsi="Times New Roman" w:cs="Times New Roman"/>
                <w:i/>
                <w:sz w:val="18"/>
                <w:szCs w:val="18"/>
                <w:lang w:val="ru-RU"/>
              </w:rPr>
              <w:t>10) отсутствие у участника закупки ограничений для участия в закупках, установленных законодательством Российской Федерации;</w:t>
            </w:r>
          </w:p>
          <w:p w14:paraId="212572C6" w14:textId="77777777" w:rsidR="00BB1DD7" w:rsidRPr="00E82068" w:rsidRDefault="009B41FD" w:rsidP="009240AD">
            <w:pPr>
              <w:spacing w:before="0" w:beforeAutospacing="0" w:after="0" w:afterAutospacing="0"/>
              <w:jc w:val="both"/>
              <w:rPr>
                <w:rFonts w:ascii="Times New Roman" w:hAnsi="Times New Roman" w:cs="Times New Roman"/>
                <w:lang w:val="ru-RU"/>
              </w:rPr>
            </w:pPr>
            <w:r>
              <w:rPr>
                <w:rFonts w:ascii="Times New Roman" w:hAnsi="Times New Roman" w:cs="Times New Roman"/>
                <w:lang w:val="ru-RU"/>
              </w:rPr>
              <w:t>п) </w:t>
            </w:r>
            <w:r w:rsidR="003A0A79" w:rsidRPr="00E82068">
              <w:rPr>
                <w:rFonts w:ascii="Times New Roman" w:hAnsi="Times New Roman" w:cs="Times New Roman"/>
                <w:lang w:val="ru-RU"/>
              </w:rPr>
              <w:t>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w:t>
            </w:r>
            <w:r w:rsidR="00360A3B" w:rsidRPr="00E82068">
              <w:rPr>
                <w:rFonts w:ascii="Times New Roman" w:hAnsi="Times New Roman" w:cs="Times New Roman"/>
                <w:lang w:val="ru-RU"/>
              </w:rPr>
              <w:t>тся после заключения контракта</w:t>
            </w:r>
            <w:r w:rsidR="009240AD">
              <w:rPr>
                <w:rFonts w:ascii="Times New Roman" w:hAnsi="Times New Roman" w:cs="Times New Roman"/>
                <w:lang w:val="ru-RU"/>
              </w:rPr>
              <w:t>.</w:t>
            </w:r>
          </w:p>
        </w:tc>
      </w:tr>
      <w:tr w:rsidR="003A0A79" w:rsidRPr="002C3135" w14:paraId="63CCCDAF" w14:textId="77777777" w:rsidTr="007B7E5E">
        <w:tc>
          <w:tcPr>
            <w:tcW w:w="1493" w:type="pct"/>
            <w:tcBorders>
              <w:bottom w:val="single" w:sz="4" w:space="0" w:color="auto"/>
            </w:tcBorders>
          </w:tcPr>
          <w:p w14:paraId="01FC94FA" w14:textId="77777777" w:rsidR="003A0A79" w:rsidRPr="00E82068" w:rsidRDefault="009240AD" w:rsidP="006700C3">
            <w:pPr>
              <w:spacing w:before="0" w:beforeAutospacing="0" w:after="0" w:afterAutospacing="0"/>
              <w:jc w:val="both"/>
              <w:rPr>
                <w:rFonts w:ascii="Times New Roman" w:hAnsi="Times New Roman" w:cs="Times New Roman"/>
                <w:lang w:val="ru-RU"/>
              </w:rPr>
            </w:pPr>
            <w:r>
              <w:rPr>
                <w:rFonts w:ascii="Times New Roman" w:hAnsi="Times New Roman" w:cs="Times New Roman"/>
                <w:lang w:val="ru-RU"/>
              </w:rPr>
              <w:lastRenderedPageBreak/>
              <w:t>2) </w:t>
            </w:r>
            <w:r w:rsidR="006F63C6" w:rsidRPr="00E82068">
              <w:rPr>
                <w:rFonts w:ascii="Times New Roman" w:hAnsi="Times New Roman" w:cs="Times New Roman"/>
                <w:lang w:val="ru-RU"/>
              </w:rPr>
              <w:t>предложени</w:t>
            </w:r>
            <w:r>
              <w:rPr>
                <w:rFonts w:ascii="Times New Roman" w:hAnsi="Times New Roman" w:cs="Times New Roman"/>
                <w:lang w:val="ru-RU"/>
              </w:rPr>
              <w:t xml:space="preserve">е участника закупки в отношении </w:t>
            </w:r>
            <w:r w:rsidR="006F63C6" w:rsidRPr="00E82068">
              <w:rPr>
                <w:rFonts w:ascii="Times New Roman" w:hAnsi="Times New Roman" w:cs="Times New Roman"/>
                <w:lang w:val="ru-RU"/>
              </w:rPr>
              <w:t>объекта зак</w:t>
            </w:r>
            <w:r w:rsidR="007615A5">
              <w:rPr>
                <w:rFonts w:ascii="Times New Roman" w:hAnsi="Times New Roman" w:cs="Times New Roman"/>
                <w:lang w:val="ru-RU"/>
              </w:rPr>
              <w:t>упки</w:t>
            </w:r>
          </w:p>
        </w:tc>
        <w:tc>
          <w:tcPr>
            <w:tcW w:w="3507" w:type="pct"/>
          </w:tcPr>
          <w:p w14:paraId="51EBEAA0" w14:textId="77777777" w:rsidR="005B0694" w:rsidRPr="00E82068" w:rsidRDefault="009B41FD" w:rsidP="006700C3">
            <w:pPr>
              <w:spacing w:before="0" w:beforeAutospacing="0" w:after="0" w:afterAutospacing="0"/>
              <w:jc w:val="both"/>
              <w:rPr>
                <w:rFonts w:ascii="Times New Roman" w:hAnsi="Times New Roman" w:cs="Times New Roman"/>
                <w:lang w:val="ru-RU"/>
              </w:rPr>
            </w:pPr>
            <w:r>
              <w:rPr>
                <w:rFonts w:ascii="Times New Roman" w:hAnsi="Times New Roman" w:cs="Times New Roman"/>
                <w:lang w:val="ru-RU"/>
              </w:rPr>
              <w:t>а) </w:t>
            </w:r>
            <w:r w:rsidR="006F63C6" w:rsidRPr="00E82068">
              <w:rPr>
                <w:rFonts w:ascii="Times New Roman" w:hAnsi="Times New Roman" w:cs="Times New Roman"/>
                <w:lang w:val="ru-RU"/>
              </w:rPr>
              <w:t>с учетом положений части 2 статьи 43 Федерального закона № 44-ФЗ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w:t>
            </w:r>
            <w:r w:rsidR="009240AD">
              <w:rPr>
                <w:rFonts w:ascii="Times New Roman" w:hAnsi="Times New Roman" w:cs="Times New Roman"/>
                <w:lang w:val="ru-RU"/>
              </w:rPr>
              <w:t xml:space="preserve"> статьи 33 Федерального закона </w:t>
            </w:r>
            <w:r w:rsidR="006F63C6" w:rsidRPr="00E82068">
              <w:rPr>
                <w:rFonts w:ascii="Times New Roman" w:hAnsi="Times New Roman" w:cs="Times New Roman"/>
                <w:lang w:val="ru-RU"/>
              </w:rPr>
              <w:t>№ 44-ФЗ, товарный знак (при на</w:t>
            </w:r>
            <w:r w:rsidR="006D020C" w:rsidRPr="00E82068">
              <w:rPr>
                <w:rFonts w:ascii="Times New Roman" w:hAnsi="Times New Roman" w:cs="Times New Roman"/>
                <w:lang w:val="ru-RU"/>
              </w:rPr>
              <w:t>личии у товара товарного знака)</w:t>
            </w:r>
            <w:r w:rsidR="009240AD">
              <w:rPr>
                <w:rFonts w:ascii="Times New Roman" w:hAnsi="Times New Roman" w:cs="Times New Roman"/>
                <w:lang w:val="ru-RU"/>
              </w:rPr>
              <w:t>;</w:t>
            </w:r>
            <w:r w:rsidR="00360A3B" w:rsidRPr="00E82068">
              <w:rPr>
                <w:rFonts w:ascii="Times New Roman" w:hAnsi="Times New Roman" w:cs="Times New Roman"/>
                <w:lang w:val="ru-RU"/>
              </w:rPr>
              <w:t xml:space="preserve"> </w:t>
            </w:r>
          </w:p>
          <w:p w14:paraId="6294D19E" w14:textId="3352ECE0" w:rsidR="00360A3B" w:rsidRPr="00E82068" w:rsidRDefault="00360A3B" w:rsidP="006700C3">
            <w:pPr>
              <w:spacing w:before="0" w:beforeAutospacing="0" w:after="0" w:afterAutospacing="0"/>
              <w:jc w:val="both"/>
              <w:rPr>
                <w:rFonts w:ascii="Times New Roman" w:hAnsi="Times New Roman" w:cs="Times New Roman"/>
                <w:i/>
                <w:lang w:val="ru-RU"/>
              </w:rPr>
            </w:pPr>
            <w:r w:rsidRPr="006D4B1D">
              <w:rPr>
                <w:rFonts w:ascii="Times New Roman" w:hAnsi="Times New Roman" w:cs="Times New Roman"/>
                <w:b/>
                <w:lang w:val="ru-RU"/>
              </w:rPr>
              <w:t>установлено</w:t>
            </w:r>
            <w:r w:rsidRPr="007B7E5E">
              <w:rPr>
                <w:rFonts w:ascii="Times New Roman" w:hAnsi="Times New Roman" w:cs="Times New Roman"/>
                <w:lang w:val="ru-RU"/>
              </w:rPr>
              <w:t xml:space="preserve">. </w:t>
            </w:r>
          </w:p>
          <w:p w14:paraId="08E5E61D" w14:textId="77777777" w:rsidR="00EC564B" w:rsidRDefault="009240AD" w:rsidP="006700C3">
            <w:pPr>
              <w:spacing w:before="0" w:beforeAutospacing="0" w:after="0" w:afterAutospacing="0"/>
              <w:jc w:val="both"/>
              <w:rPr>
                <w:rFonts w:ascii="Times New Roman" w:hAnsi="Times New Roman" w:cs="Times New Roman"/>
                <w:lang w:val="ru-RU"/>
              </w:rPr>
            </w:pPr>
            <w:r>
              <w:rPr>
                <w:rFonts w:ascii="Times New Roman" w:hAnsi="Times New Roman" w:cs="Times New Roman"/>
                <w:lang w:val="ru-RU"/>
              </w:rPr>
              <w:lastRenderedPageBreak/>
              <w:t>б) </w:t>
            </w:r>
            <w:r w:rsidR="006F63C6" w:rsidRPr="00E82068">
              <w:rPr>
                <w:rFonts w:ascii="Times New Roman" w:hAnsi="Times New Roman" w:cs="Times New Roman"/>
                <w:lang w:val="ru-RU"/>
              </w:rPr>
              <w:t xml:space="preserve">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w:t>
            </w:r>
            <w:r w:rsidR="006D4B1D">
              <w:rPr>
                <w:rFonts w:ascii="Times New Roman" w:hAnsi="Times New Roman" w:cs="Times New Roman"/>
                <w:lang w:val="ru-RU"/>
              </w:rPr>
              <w:t xml:space="preserve">43 Федерального закона </w:t>
            </w:r>
            <w:r>
              <w:rPr>
                <w:rFonts w:ascii="Times New Roman" w:hAnsi="Times New Roman" w:cs="Times New Roman"/>
                <w:lang w:val="ru-RU"/>
              </w:rPr>
              <w:t>№ 44-ФЗ</w:t>
            </w:r>
            <w:r w:rsidR="002532D6">
              <w:rPr>
                <w:rFonts w:ascii="Times New Roman" w:hAnsi="Times New Roman" w:cs="Times New Roman"/>
                <w:lang w:val="ru-RU"/>
              </w:rPr>
              <w:t>;</w:t>
            </w:r>
            <w:r w:rsidR="00647AA6">
              <w:rPr>
                <w:rFonts w:ascii="Times New Roman" w:hAnsi="Times New Roman" w:cs="Times New Roman"/>
                <w:lang w:val="ru-RU"/>
              </w:rPr>
              <w:t xml:space="preserve"> </w:t>
            </w:r>
            <w:r w:rsidR="00C20817">
              <w:rPr>
                <w:rFonts w:ascii="Times New Roman" w:hAnsi="Times New Roman" w:cs="Times New Roman"/>
                <w:lang w:val="ru-RU"/>
              </w:rPr>
              <w:t xml:space="preserve"> </w:t>
            </w:r>
          </w:p>
          <w:p w14:paraId="1C6F6173" w14:textId="7C349931" w:rsidR="00360A3B" w:rsidRPr="00647AA6" w:rsidRDefault="00360A3B" w:rsidP="006700C3">
            <w:pPr>
              <w:spacing w:before="0" w:beforeAutospacing="0" w:after="0" w:afterAutospacing="0"/>
              <w:jc w:val="both"/>
              <w:rPr>
                <w:rFonts w:ascii="Times New Roman" w:hAnsi="Times New Roman" w:cs="Times New Roman"/>
                <w:b/>
                <w:i/>
                <w:lang w:val="ru-RU"/>
              </w:rPr>
            </w:pPr>
            <w:r w:rsidRPr="006D4B1D">
              <w:rPr>
                <w:rFonts w:ascii="Times New Roman" w:hAnsi="Times New Roman" w:cs="Times New Roman"/>
                <w:b/>
                <w:lang w:val="ru-RU"/>
              </w:rPr>
              <w:t>установлено</w:t>
            </w:r>
            <w:r w:rsidRPr="007B7E5E">
              <w:rPr>
                <w:rFonts w:ascii="Times New Roman" w:hAnsi="Times New Roman" w:cs="Times New Roman"/>
                <w:lang w:val="ru-RU"/>
              </w:rPr>
              <w:t>.</w:t>
            </w:r>
          </w:p>
          <w:p w14:paraId="77FA3219" w14:textId="0A6DD223" w:rsidR="00360A3B" w:rsidRDefault="009240AD" w:rsidP="006700C3">
            <w:pPr>
              <w:spacing w:before="0" w:beforeAutospacing="0" w:after="0" w:afterAutospacing="0"/>
              <w:jc w:val="both"/>
              <w:rPr>
                <w:rFonts w:ascii="Times New Roman" w:hAnsi="Times New Roman" w:cs="Times New Roman"/>
                <w:b/>
                <w:bCs/>
                <w:lang w:val="ru-RU"/>
              </w:rPr>
            </w:pPr>
            <w:r>
              <w:rPr>
                <w:rFonts w:ascii="Times New Roman" w:hAnsi="Times New Roman" w:cs="Times New Roman"/>
                <w:lang w:val="ru-RU"/>
              </w:rPr>
              <w:t>в) </w:t>
            </w:r>
            <w:r w:rsidR="006F63C6" w:rsidRPr="00E82068">
              <w:rPr>
                <w:rFonts w:ascii="Times New Roman" w:hAnsi="Times New Roman" w:cs="Times New Roman"/>
                <w:lang w:val="ru-RU"/>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w:t>
            </w:r>
            <w:r>
              <w:rPr>
                <w:rFonts w:ascii="Times New Roman" w:hAnsi="Times New Roman" w:cs="Times New Roman"/>
                <w:lang w:val="ru-RU"/>
              </w:rPr>
              <w:t xml:space="preserve"> (</w:t>
            </w:r>
            <w:r w:rsidR="006F63C6" w:rsidRPr="00E82068">
              <w:rPr>
                <w:rFonts w:ascii="Times New Roman" w:hAnsi="Times New Roman" w:cs="Times New Roman"/>
                <w:lang w:val="ru-RU"/>
              </w:rPr>
              <w:t>если Федеральным законом</w:t>
            </w:r>
            <w:r w:rsidR="00360A3B" w:rsidRPr="00E82068">
              <w:rPr>
                <w:rFonts w:ascii="Times New Roman" w:hAnsi="Times New Roman" w:cs="Times New Roman"/>
                <w:lang w:val="ru-RU"/>
              </w:rPr>
              <w:t xml:space="preserve"> № 44-ФЗ</w:t>
            </w:r>
            <w:r w:rsidR="006F63C6" w:rsidRPr="00E82068">
              <w:rPr>
                <w:rFonts w:ascii="Times New Roman" w:hAnsi="Times New Roman" w:cs="Times New Roman"/>
                <w:lang w:val="ru-RU"/>
              </w:rPr>
              <w:t xml:space="preserve"> предусмотрена документация о закупке).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r w:rsidR="006D4B1D">
              <w:rPr>
                <w:rFonts w:ascii="Times New Roman" w:hAnsi="Times New Roman" w:cs="Times New Roman"/>
                <w:lang w:val="ru-RU"/>
              </w:rPr>
              <w:t>:</w:t>
            </w:r>
            <w:r w:rsidR="00C20817">
              <w:rPr>
                <w:rFonts w:ascii="Times New Roman" w:hAnsi="Times New Roman" w:cs="Times New Roman"/>
                <w:lang w:val="ru-RU"/>
              </w:rPr>
              <w:t xml:space="preserve"> </w:t>
            </w:r>
          </w:p>
          <w:p w14:paraId="32234C9A" w14:textId="0FCEB05A" w:rsidR="00D50A07" w:rsidRDefault="00D50A07" w:rsidP="006700C3">
            <w:pPr>
              <w:spacing w:before="0" w:beforeAutospacing="0" w:after="0" w:afterAutospacing="0"/>
              <w:jc w:val="both"/>
              <w:rPr>
                <w:rFonts w:ascii="Times New Roman" w:hAnsi="Times New Roman" w:cs="Times New Roman"/>
                <w:lang w:val="ru-RU"/>
              </w:rPr>
            </w:pPr>
            <w:r w:rsidRPr="001304F0">
              <w:rPr>
                <w:rFonts w:ascii="Times New Roman" w:hAnsi="Times New Roman" w:cs="Times New Roman"/>
                <w:b/>
                <w:bCs/>
                <w:i/>
                <w:color w:val="000000" w:themeColor="text1"/>
                <w:lang w:val="ru-RU"/>
              </w:rPr>
              <w:t xml:space="preserve">- </w:t>
            </w:r>
            <w:r w:rsidR="008D1634" w:rsidRPr="008D1634">
              <w:rPr>
                <w:rFonts w:ascii="Times New Roman" w:hAnsi="Times New Roman" w:cs="Times New Roman"/>
                <w:b/>
                <w:bCs/>
                <w:i/>
                <w:color w:val="000000" w:themeColor="text1"/>
                <w:lang w:val="ru-RU"/>
              </w:rPr>
              <w:t>не установлено</w:t>
            </w:r>
          </w:p>
          <w:p w14:paraId="65EA2CFD" w14:textId="6154F71D" w:rsidR="003A0A79" w:rsidRPr="00E82068" w:rsidRDefault="006F63C6" w:rsidP="004D37E1">
            <w:pPr>
              <w:spacing w:before="0" w:beforeAutospacing="0" w:after="0" w:afterAutospacing="0"/>
              <w:jc w:val="both"/>
              <w:rPr>
                <w:rFonts w:ascii="Times New Roman" w:hAnsi="Times New Roman" w:cs="Times New Roman"/>
                <w:lang w:val="ru-RU"/>
              </w:rPr>
            </w:pPr>
            <w:r w:rsidRPr="00E82068">
              <w:rPr>
                <w:rFonts w:ascii="Times New Roman" w:hAnsi="Times New Roman" w:cs="Times New Roman"/>
                <w:lang w:val="ru-RU"/>
              </w:rPr>
              <w:t>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w:t>
            </w:r>
            <w:r w:rsidR="009240AD">
              <w:rPr>
                <w:rFonts w:ascii="Times New Roman" w:hAnsi="Times New Roman" w:cs="Times New Roman"/>
                <w:lang w:val="ru-RU"/>
              </w:rPr>
              <w:t>ния заявки на участие в закупке.</w:t>
            </w:r>
          </w:p>
        </w:tc>
      </w:tr>
      <w:tr w:rsidR="004277B9" w:rsidRPr="002C3135" w14:paraId="4A90CA49" w14:textId="77777777" w:rsidTr="009E117A">
        <w:trPr>
          <w:trHeight w:val="98"/>
        </w:trPr>
        <w:tc>
          <w:tcPr>
            <w:tcW w:w="5000" w:type="pct"/>
            <w:gridSpan w:val="2"/>
          </w:tcPr>
          <w:p w14:paraId="42FBA25E" w14:textId="43CB19AB" w:rsidR="004277B9" w:rsidRPr="004277B9" w:rsidRDefault="004277B9" w:rsidP="004277B9">
            <w:pPr>
              <w:autoSpaceDE w:val="0"/>
              <w:autoSpaceDN w:val="0"/>
              <w:adjustRightInd w:val="0"/>
              <w:spacing w:before="0" w:beforeAutospacing="0" w:after="0" w:afterAutospacing="0"/>
              <w:jc w:val="both"/>
              <w:rPr>
                <w:rFonts w:ascii="Times New Roman" w:hAnsi="Times New Roman" w:cs="Times New Roman"/>
                <w:lang w:val="ru-RU"/>
              </w:rPr>
            </w:pPr>
            <w:r w:rsidRPr="004277B9">
              <w:rPr>
                <w:rFonts w:ascii="Times New Roman" w:hAnsi="Times New Roman" w:cs="Times New Roman"/>
                <w:lang w:val="ru-RU"/>
              </w:rPr>
              <w:lastRenderedPageBreak/>
              <w:t xml:space="preserve">3) предложение участника закупки о цене контракта (за исключением случая, предусмотренного пунктом 4 части 1 статьи 43 Федеральным законом № 44-ФЗ): </w:t>
            </w:r>
            <w:r w:rsidRPr="004277B9">
              <w:rPr>
                <w:rFonts w:ascii="Times New Roman" w:hAnsi="Times New Roman" w:cs="Times New Roman"/>
                <w:b/>
                <w:bCs/>
                <w:lang w:val="ru-RU"/>
              </w:rPr>
              <w:t>установлено;</w:t>
            </w:r>
          </w:p>
        </w:tc>
      </w:tr>
      <w:tr w:rsidR="004277B9" w:rsidRPr="00817068" w14:paraId="247F9515" w14:textId="77777777" w:rsidTr="009E117A">
        <w:trPr>
          <w:trHeight w:val="64"/>
        </w:trPr>
        <w:tc>
          <w:tcPr>
            <w:tcW w:w="5000" w:type="pct"/>
            <w:gridSpan w:val="2"/>
          </w:tcPr>
          <w:p w14:paraId="2FAD4011" w14:textId="06A1B580" w:rsidR="004277B9" w:rsidRPr="004277B9" w:rsidRDefault="004277B9" w:rsidP="004277B9">
            <w:pPr>
              <w:spacing w:before="0" w:beforeAutospacing="0" w:after="0" w:afterAutospacing="0"/>
              <w:jc w:val="both"/>
              <w:rPr>
                <w:rFonts w:ascii="Times New Roman" w:hAnsi="Times New Roman" w:cs="Times New Roman"/>
                <w:lang w:val="ru-RU"/>
              </w:rPr>
            </w:pPr>
            <w:r w:rsidRPr="004277B9">
              <w:rPr>
                <w:rFonts w:ascii="Times New Roman" w:hAnsi="Times New Roman" w:cs="Times New Roman"/>
                <w:lang w:val="ru-RU"/>
              </w:rPr>
              <w:t xml:space="preserve">4) предложение участника закупки о сумме цен единиц товара, работы, услуги (в случае, предусмотренном частью </w:t>
            </w:r>
            <w:r w:rsidRPr="004277B9">
              <w:rPr>
                <w:rFonts w:ascii="Times New Roman" w:hAnsi="Times New Roman" w:cs="Times New Roman"/>
              </w:rPr>
              <w:t xml:space="preserve">24 статьи 22 Федерального закона № 44-ФЗ): </w:t>
            </w:r>
            <w:r w:rsidRPr="004277B9">
              <w:rPr>
                <w:rFonts w:ascii="Times New Roman" w:hAnsi="Times New Roman" w:cs="Times New Roman"/>
                <w:b/>
                <w:bCs/>
              </w:rPr>
              <w:t>не установлено;</w:t>
            </w:r>
          </w:p>
        </w:tc>
      </w:tr>
      <w:tr w:rsidR="00C621A3" w:rsidRPr="002C3135" w14:paraId="55E485DA" w14:textId="77777777" w:rsidTr="007B7E5E">
        <w:tc>
          <w:tcPr>
            <w:tcW w:w="1493" w:type="pct"/>
          </w:tcPr>
          <w:p w14:paraId="4D87165A" w14:textId="50440F8C" w:rsidR="00C621A3" w:rsidRPr="00E82068" w:rsidRDefault="00770851" w:rsidP="007615A5">
            <w:pPr>
              <w:spacing w:before="0" w:beforeAutospacing="0" w:after="0" w:afterAutospacing="0"/>
              <w:jc w:val="both"/>
              <w:rPr>
                <w:rFonts w:ascii="Times New Roman" w:hAnsi="Times New Roman" w:cs="Times New Roman"/>
                <w:lang w:val="ru-RU"/>
              </w:rPr>
            </w:pPr>
            <w:r w:rsidRPr="00770851">
              <w:rPr>
                <w:rFonts w:ascii="Times New Roman" w:hAnsi="Times New Roman" w:cs="Times New Roman"/>
                <w:lang w:val="ru-RU"/>
              </w:rPr>
              <w:t>5) информация и документы, определенные в соответствии с пунктом 2 части 2 статьи 14 Федерального закона № 44-ФЗ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tc>
        <w:tc>
          <w:tcPr>
            <w:tcW w:w="3507" w:type="pct"/>
          </w:tcPr>
          <w:p w14:paraId="092BAC2B" w14:textId="77777777" w:rsidR="00C35315" w:rsidRPr="00C35315" w:rsidRDefault="00C35315" w:rsidP="00C35315">
            <w:pPr>
              <w:jc w:val="both"/>
              <w:rPr>
                <w:rFonts w:ascii="Times New Roman" w:eastAsia="Calibri" w:hAnsi="Times New Roman" w:cs="Times New Roman"/>
                <w:b/>
                <w:i/>
                <w:iCs/>
                <w:sz w:val="20"/>
                <w:szCs w:val="20"/>
                <w:lang w:val="ru-RU"/>
              </w:rPr>
            </w:pPr>
            <w:r w:rsidRPr="00C35315">
              <w:rPr>
                <w:rFonts w:ascii="Times New Roman" w:eastAsia="Calibri" w:hAnsi="Times New Roman" w:cs="Times New Roman"/>
                <w:b/>
                <w:i/>
                <w:iCs/>
                <w:sz w:val="20"/>
                <w:szCs w:val="20"/>
                <w:lang w:val="ru-RU"/>
              </w:rPr>
              <w:t>Установлено.</w:t>
            </w:r>
          </w:p>
          <w:p w14:paraId="6B7893E8" w14:textId="77777777" w:rsidR="00C35315" w:rsidRPr="00C35315" w:rsidRDefault="00C35315" w:rsidP="00C35315">
            <w:pPr>
              <w:jc w:val="both"/>
              <w:rPr>
                <w:rFonts w:ascii="Times New Roman" w:eastAsia="Calibri" w:hAnsi="Times New Roman" w:cs="Times New Roman"/>
                <w:b/>
                <w:i/>
                <w:iCs/>
                <w:sz w:val="20"/>
                <w:szCs w:val="20"/>
                <w:lang w:val="ru-RU"/>
              </w:rPr>
            </w:pPr>
            <w:r w:rsidRPr="00C35315">
              <w:rPr>
                <w:rFonts w:ascii="Times New Roman" w:eastAsia="Calibri" w:hAnsi="Times New Roman" w:cs="Times New Roman"/>
                <w:b/>
                <w:i/>
                <w:iCs/>
                <w:sz w:val="20"/>
                <w:szCs w:val="20"/>
                <w:lang w:val="ru-RU"/>
              </w:rPr>
              <w:t xml:space="preserve">В соответствии с постановлением Правительства Российской Федерации от 23 декабря 2024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p>
          <w:p w14:paraId="0BCF2485" w14:textId="77777777" w:rsidR="00C35315" w:rsidRPr="00C35315" w:rsidRDefault="00C35315" w:rsidP="00C35315">
            <w:pPr>
              <w:jc w:val="both"/>
              <w:rPr>
                <w:rFonts w:ascii="Times New Roman" w:eastAsia="Calibri" w:hAnsi="Times New Roman" w:cs="Times New Roman"/>
                <w:b/>
                <w:i/>
                <w:iCs/>
                <w:sz w:val="20"/>
                <w:szCs w:val="20"/>
                <w:lang w:val="ru-RU"/>
              </w:rPr>
            </w:pPr>
            <w:r w:rsidRPr="00C35315">
              <w:rPr>
                <w:rFonts w:ascii="Times New Roman" w:eastAsia="Calibri" w:hAnsi="Times New Roman" w:cs="Times New Roman"/>
                <w:b/>
                <w:i/>
                <w:iCs/>
                <w:sz w:val="20"/>
                <w:szCs w:val="20"/>
                <w:lang w:val="ru-RU"/>
              </w:rPr>
              <w:t>- установлен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приложению N 1.</w:t>
            </w:r>
          </w:p>
          <w:p w14:paraId="24B8B1E6" w14:textId="77777777" w:rsidR="00C35315" w:rsidRPr="00C35315" w:rsidRDefault="00C35315" w:rsidP="00C35315">
            <w:pPr>
              <w:jc w:val="both"/>
              <w:rPr>
                <w:rFonts w:ascii="Times New Roman" w:eastAsia="Calibri" w:hAnsi="Times New Roman" w:cs="Times New Roman"/>
                <w:b/>
                <w:i/>
                <w:iCs/>
                <w:sz w:val="20"/>
                <w:szCs w:val="20"/>
                <w:lang w:val="ru-RU"/>
              </w:rPr>
            </w:pPr>
            <w:r w:rsidRPr="00C35315">
              <w:rPr>
                <w:rFonts w:ascii="Times New Roman" w:eastAsia="Calibri" w:hAnsi="Times New Roman" w:cs="Times New Roman"/>
                <w:b/>
                <w:i/>
                <w:iCs/>
                <w:sz w:val="20"/>
                <w:szCs w:val="20"/>
                <w:lang w:val="ru-RU"/>
              </w:rPr>
              <w:t>Обоснования неприменения запрета:</w:t>
            </w:r>
          </w:p>
          <w:p w14:paraId="5C8D8524" w14:textId="77777777" w:rsidR="00C35315" w:rsidRPr="00C35315" w:rsidRDefault="00C35315" w:rsidP="00C35315">
            <w:pPr>
              <w:jc w:val="both"/>
              <w:rPr>
                <w:rFonts w:ascii="Times New Roman" w:eastAsia="Calibri" w:hAnsi="Times New Roman" w:cs="Times New Roman"/>
                <w:b/>
                <w:i/>
                <w:iCs/>
                <w:sz w:val="20"/>
                <w:szCs w:val="20"/>
                <w:lang w:val="ru-RU"/>
              </w:rPr>
            </w:pPr>
            <w:r w:rsidRPr="00C35315">
              <w:rPr>
                <w:rFonts w:ascii="Times New Roman" w:eastAsia="Calibri" w:hAnsi="Times New Roman" w:cs="Times New Roman"/>
                <w:b/>
                <w:i/>
                <w:iCs/>
                <w:sz w:val="20"/>
                <w:szCs w:val="20"/>
                <w:lang w:val="ru-RU"/>
              </w:rPr>
              <w:t>и) осуществляется закупка товаров, не относящихся к товарам и программному обеспечению, указанным в позициях 17, 21, 27, 35, 140, 141, 144 и 146 приложения N 1 к настоящему постановлению, в одном из следующих случаев:</w:t>
            </w:r>
          </w:p>
          <w:p w14:paraId="3C39A5F2" w14:textId="77777777" w:rsidR="00C35315" w:rsidRPr="00C35315" w:rsidRDefault="00C35315" w:rsidP="00C35315">
            <w:pPr>
              <w:jc w:val="both"/>
              <w:rPr>
                <w:rFonts w:ascii="Times New Roman" w:eastAsia="Calibri" w:hAnsi="Times New Roman" w:cs="Times New Roman"/>
                <w:b/>
                <w:i/>
                <w:iCs/>
                <w:sz w:val="20"/>
                <w:szCs w:val="20"/>
                <w:lang w:val="ru-RU"/>
              </w:rPr>
            </w:pPr>
            <w:r w:rsidRPr="00C35315">
              <w:rPr>
                <w:rFonts w:ascii="Times New Roman" w:eastAsia="Calibri" w:hAnsi="Times New Roman" w:cs="Times New Roman"/>
                <w:b/>
                <w:i/>
                <w:iCs/>
                <w:sz w:val="20"/>
                <w:szCs w:val="20"/>
                <w:lang w:val="ru-RU"/>
              </w:rPr>
              <w:t>начальная (максимальная) цена контракта (начальная (максимальная) цена договора), максимальное значение цены контракта (максимальное значение цены договора) или цена контракта, заключаемого с единственным поставщиком (подрядчиком, исполнителем) (цена заключаемого с единственным поставщиком (исполнителем, подрядчиком) договора), не превышает 1 млн. рублей и при этом ни одна из использованных при определении таких цен цена единицы товара не превышает 300 тыс. рублей;</w:t>
            </w:r>
          </w:p>
          <w:p w14:paraId="0AA01606" w14:textId="77777777" w:rsidR="00C35315" w:rsidRPr="00C35315" w:rsidRDefault="00C35315" w:rsidP="00C35315">
            <w:pPr>
              <w:jc w:val="both"/>
              <w:rPr>
                <w:rFonts w:ascii="Times New Roman" w:eastAsia="Calibri" w:hAnsi="Times New Roman" w:cs="Times New Roman"/>
                <w:b/>
                <w:i/>
                <w:iCs/>
                <w:sz w:val="20"/>
                <w:szCs w:val="20"/>
                <w:lang w:val="ru-RU"/>
              </w:rPr>
            </w:pPr>
            <w:r w:rsidRPr="00C35315">
              <w:rPr>
                <w:rFonts w:ascii="Times New Roman" w:eastAsia="Calibri" w:hAnsi="Times New Roman" w:cs="Times New Roman"/>
                <w:b/>
                <w:i/>
                <w:iCs/>
                <w:sz w:val="20"/>
                <w:szCs w:val="20"/>
                <w:lang w:val="ru-RU"/>
              </w:rPr>
              <w:t xml:space="preserve">ни одна из использованных при определении начальной (максимальной) цены контракта (начальной (максимальной) цены договора) или цены контракта, заключаемого с единственным поставщиком (подрядчиком, исполнителем) (цены заключаемого с единственным поставщиком (исполнителем, подрядчиком) договора), цена единицы товара не </w:t>
            </w:r>
            <w:r w:rsidRPr="00C35315">
              <w:rPr>
                <w:rFonts w:ascii="Times New Roman" w:eastAsia="Calibri" w:hAnsi="Times New Roman" w:cs="Times New Roman"/>
                <w:b/>
                <w:i/>
                <w:iCs/>
                <w:sz w:val="20"/>
                <w:szCs w:val="20"/>
                <w:lang w:val="ru-RU"/>
              </w:rPr>
              <w:lastRenderedPageBreak/>
              <w:t>превышает 300 тыс. рублей и при этом произведение каждой цены единицы товара на количество такого товара не превышает 1 млн. рублей;</w:t>
            </w:r>
          </w:p>
          <w:p w14:paraId="10D85293" w14:textId="6BDFF0F4" w:rsidR="00930F04" w:rsidRPr="00D50A07" w:rsidRDefault="00930F04" w:rsidP="00EC564B">
            <w:pPr>
              <w:widowControl w:val="0"/>
              <w:autoSpaceDE w:val="0"/>
              <w:autoSpaceDN w:val="0"/>
              <w:adjustRightInd w:val="0"/>
              <w:spacing w:before="0" w:beforeAutospacing="0" w:after="0" w:afterAutospacing="0"/>
              <w:jc w:val="both"/>
              <w:rPr>
                <w:rFonts w:ascii="Times New Roman" w:eastAsiaTheme="minorEastAsia" w:hAnsi="Times New Roman" w:cs="Times New Roman"/>
                <w:i/>
                <w:iCs/>
                <w:lang w:val="ru-RU" w:eastAsia="ru-RU"/>
              </w:rPr>
            </w:pPr>
          </w:p>
        </w:tc>
      </w:tr>
    </w:tbl>
    <w:p w14:paraId="1BB74576" w14:textId="77777777" w:rsidR="00C35315" w:rsidRDefault="00C35315" w:rsidP="00C35315">
      <w:pPr>
        <w:spacing w:before="0" w:beforeAutospacing="0" w:after="0" w:afterAutospacing="0"/>
        <w:ind w:firstLine="708"/>
        <w:jc w:val="both"/>
        <w:rPr>
          <w:rFonts w:ascii="Times New Roman" w:hAnsi="Times New Roman" w:cs="Times New Roman"/>
          <w:lang w:val="ru-RU"/>
        </w:rPr>
      </w:pPr>
      <w:r w:rsidRPr="00E82068">
        <w:rPr>
          <w:rFonts w:ascii="Times New Roman" w:hAnsi="Times New Roman" w:cs="Times New Roman"/>
          <w:lang w:val="ru-RU"/>
        </w:rPr>
        <w:lastRenderedPageBreak/>
        <w:t>Требовать от участника закупки представления иных информации и документов, за исключением предусмотренных частями 1 и 2 статьи 43 Федерального закона № 44-ФЗ, не допускается.</w:t>
      </w:r>
    </w:p>
    <w:p w14:paraId="60F0815A" w14:textId="77777777" w:rsidR="00C35315" w:rsidRPr="001377CB" w:rsidRDefault="00C35315" w:rsidP="00C35315">
      <w:pPr>
        <w:spacing w:before="0" w:beforeAutospacing="0" w:after="0" w:afterAutospacing="0"/>
        <w:ind w:firstLine="708"/>
        <w:jc w:val="both"/>
        <w:rPr>
          <w:rFonts w:ascii="Times New Roman" w:hAnsi="Times New Roman" w:cs="Times New Roman"/>
          <w:lang w:val="ru-RU"/>
        </w:rPr>
      </w:pPr>
      <w:bookmarkStart w:id="0" w:name="_Hlk219121683"/>
      <w:r w:rsidRPr="001377CB">
        <w:rPr>
          <w:rFonts w:ascii="Times New Roman" w:hAnsi="Times New Roman" w:cs="Times New Roman"/>
          <w:highlight w:val="magenta"/>
          <w:lang w:val="ru-RU"/>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bookmarkEnd w:id="0"/>
    <w:p w14:paraId="059F5076" w14:textId="77777777" w:rsidR="00C35315" w:rsidRDefault="00C35315" w:rsidP="00C35315">
      <w:pPr>
        <w:spacing w:after="0"/>
        <w:ind w:firstLine="708"/>
        <w:jc w:val="both"/>
        <w:rPr>
          <w:rFonts w:ascii="Times New Roman" w:hAnsi="Times New Roman" w:cs="Times New Roman"/>
          <w:i/>
          <w:sz w:val="18"/>
          <w:szCs w:val="18"/>
          <w:lang w:val="ru-RU"/>
        </w:rPr>
      </w:pPr>
      <w:r w:rsidRPr="00CC1E94">
        <w:rPr>
          <w:rFonts w:ascii="Times New Roman" w:hAnsi="Times New Roman" w:cs="Times New Roman"/>
          <w:i/>
          <w:sz w:val="18"/>
          <w:szCs w:val="18"/>
          <w:lang w:val="ru-RU"/>
        </w:rPr>
        <w:t xml:space="preserve">*Информация и документы, предусмотренные </w:t>
      </w:r>
      <w:hyperlink r:id="rId8" w:anchor="P1137" w:history="1">
        <w:r w:rsidRPr="00CC1E94">
          <w:rPr>
            <w:rStyle w:val="aa"/>
            <w:rFonts w:ascii="Times New Roman" w:hAnsi="Times New Roman" w:cs="Times New Roman"/>
            <w:i/>
            <w:sz w:val="18"/>
            <w:szCs w:val="18"/>
            <w:lang w:val="ru-RU"/>
          </w:rPr>
          <w:t>подпунктами "а"</w:t>
        </w:r>
      </w:hyperlink>
      <w:r w:rsidRPr="00CC1E94">
        <w:rPr>
          <w:rFonts w:ascii="Times New Roman" w:hAnsi="Times New Roman" w:cs="Times New Roman"/>
          <w:i/>
          <w:sz w:val="18"/>
          <w:szCs w:val="18"/>
          <w:lang w:val="ru-RU"/>
        </w:rPr>
        <w:t xml:space="preserve"> - </w:t>
      </w:r>
      <w:hyperlink r:id="rId9" w:anchor="P1147" w:history="1">
        <w:r w:rsidRPr="00CC1E94">
          <w:rPr>
            <w:rStyle w:val="aa"/>
            <w:rFonts w:ascii="Times New Roman" w:hAnsi="Times New Roman" w:cs="Times New Roman"/>
            <w:i/>
            <w:sz w:val="18"/>
            <w:szCs w:val="18"/>
            <w:lang w:val="ru-RU"/>
          </w:rPr>
          <w:t>"л" пункта 1 части 1</w:t>
        </w:r>
      </w:hyperlink>
      <w:r w:rsidRPr="00CC1E94">
        <w:rPr>
          <w:rFonts w:ascii="Times New Roman" w:hAnsi="Times New Roman" w:cs="Times New Roman"/>
          <w:i/>
          <w:sz w:val="18"/>
          <w:szCs w:val="18"/>
          <w:lang w:val="ru-RU"/>
        </w:rPr>
        <w:t xml:space="preserve">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w:t>
      </w:r>
      <w:proofErr w:type="gramStart"/>
      <w:r w:rsidRPr="00CC1E94">
        <w:rPr>
          <w:rFonts w:ascii="Times New Roman" w:hAnsi="Times New Roman" w:cs="Times New Roman"/>
          <w:i/>
          <w:sz w:val="18"/>
          <w:szCs w:val="18"/>
          <w:lang w:val="ru-RU"/>
        </w:rPr>
        <w:t>законом  №</w:t>
      </w:r>
      <w:proofErr w:type="gramEnd"/>
      <w:r w:rsidRPr="00CC1E94">
        <w:rPr>
          <w:rFonts w:ascii="Times New Roman" w:hAnsi="Times New Roman" w:cs="Times New Roman"/>
          <w:i/>
          <w:sz w:val="18"/>
          <w:szCs w:val="18"/>
          <w:lang w:val="ru-RU"/>
        </w:rPr>
        <w:t xml:space="preserve"> 44-ФЗ, направляются (по состоянию на дату и время их направления)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bookmarkStart w:id="1" w:name="P1173"/>
      <w:bookmarkEnd w:id="1"/>
    </w:p>
    <w:p w14:paraId="4BDE6E85" w14:textId="77777777" w:rsidR="00C35315" w:rsidRPr="00295583" w:rsidRDefault="00C35315" w:rsidP="00C35315">
      <w:pPr>
        <w:spacing w:after="0"/>
        <w:ind w:firstLine="708"/>
        <w:jc w:val="both"/>
        <w:rPr>
          <w:rFonts w:ascii="Times New Roman" w:hAnsi="Times New Roman" w:cs="Times New Roman"/>
          <w:i/>
          <w:sz w:val="18"/>
          <w:szCs w:val="18"/>
          <w:lang w:val="ru-RU"/>
        </w:rPr>
      </w:pPr>
      <w:r w:rsidRPr="00CC1E94">
        <w:rPr>
          <w:rFonts w:ascii="Times New Roman" w:hAnsi="Times New Roman" w:cs="Times New Roman"/>
          <w:i/>
          <w:sz w:val="18"/>
          <w:szCs w:val="18"/>
          <w:lang w:val="ru-RU"/>
        </w:rPr>
        <w:t>**</w:t>
      </w:r>
      <w:bookmarkStart w:id="2" w:name="_Hlk219121701"/>
      <w:r w:rsidRPr="00B56DC1">
        <w:rPr>
          <w:rFonts w:ascii="Times New Roman" w:hAnsi="Times New Roman" w:cs="Times New Roman"/>
          <w:i/>
          <w:sz w:val="18"/>
          <w:szCs w:val="18"/>
          <w:highlight w:val="magenta"/>
          <w:lang w:val="ru-RU"/>
        </w:rPr>
        <w:t>Информация и документы</w:t>
      </w:r>
      <w:r w:rsidRPr="001377CB">
        <w:rPr>
          <w:rFonts w:ascii="Times New Roman" w:hAnsi="Times New Roman" w:cs="Times New Roman"/>
          <w:i/>
          <w:iCs/>
          <w:sz w:val="20"/>
          <w:szCs w:val="20"/>
          <w:highlight w:val="magenta"/>
          <w:lang w:val="ru-RU"/>
        </w:rPr>
        <w:t>,</w:t>
      </w:r>
      <w:r w:rsidRPr="00B56DC1">
        <w:rPr>
          <w:rFonts w:ascii="Times New Roman" w:hAnsi="Times New Roman" w:cs="Times New Roman"/>
          <w:i/>
          <w:iCs/>
          <w:sz w:val="20"/>
          <w:szCs w:val="20"/>
          <w:highlight w:val="magenta"/>
          <w:lang w:val="ru-RU"/>
        </w:rPr>
        <w:t xml:space="preserve"> которые подтверждают</w:t>
      </w:r>
      <w:r w:rsidRPr="00CC1E94">
        <w:rPr>
          <w:rFonts w:ascii="Times New Roman" w:hAnsi="Times New Roman" w:cs="Times New Roman"/>
          <w:i/>
          <w:sz w:val="18"/>
          <w:szCs w:val="18"/>
          <w:lang w:val="ru-RU"/>
        </w:rPr>
        <w:t xml:space="preserve"> </w:t>
      </w:r>
      <w:bookmarkEnd w:id="2"/>
      <w:r w:rsidRPr="00CC1E94">
        <w:rPr>
          <w:rFonts w:ascii="Times New Roman" w:hAnsi="Times New Roman" w:cs="Times New Roman"/>
          <w:i/>
          <w:sz w:val="18"/>
          <w:szCs w:val="18"/>
          <w:lang w:val="ru-RU"/>
        </w:rPr>
        <w:t xml:space="preserve">соответствие участника закупки дополнительным требованиям, установленным в соответствии с </w:t>
      </w:r>
      <w:hyperlink r:id="rId10" w:anchor="P795" w:history="1">
        <w:r w:rsidRPr="00CC1E94">
          <w:rPr>
            <w:rStyle w:val="aa"/>
            <w:rFonts w:ascii="Times New Roman" w:hAnsi="Times New Roman" w:cs="Times New Roman"/>
            <w:i/>
            <w:sz w:val="18"/>
            <w:szCs w:val="18"/>
            <w:lang w:val="ru-RU"/>
          </w:rPr>
          <w:t>частью 2</w:t>
        </w:r>
      </w:hyperlink>
      <w:r w:rsidRPr="00CC1E94">
        <w:rPr>
          <w:rFonts w:ascii="Times New Roman" w:hAnsi="Times New Roman" w:cs="Times New Roman"/>
          <w:i/>
          <w:sz w:val="18"/>
          <w:szCs w:val="18"/>
          <w:lang w:val="ru-RU"/>
        </w:rPr>
        <w:t xml:space="preserve"> или </w:t>
      </w:r>
      <w:hyperlink r:id="rId11" w:anchor="P801" w:history="1">
        <w:r w:rsidRPr="00CC1E94">
          <w:rPr>
            <w:rStyle w:val="aa"/>
            <w:rFonts w:ascii="Times New Roman" w:hAnsi="Times New Roman" w:cs="Times New Roman"/>
            <w:i/>
            <w:sz w:val="18"/>
            <w:szCs w:val="18"/>
            <w:lang w:val="ru-RU"/>
          </w:rPr>
          <w:t>2.1</w:t>
        </w:r>
      </w:hyperlink>
      <w:r w:rsidRPr="00CC1E94">
        <w:rPr>
          <w:rFonts w:ascii="Times New Roman" w:hAnsi="Times New Roman" w:cs="Times New Roman"/>
          <w:i/>
          <w:sz w:val="18"/>
          <w:szCs w:val="18"/>
          <w:lang w:val="ru-RU"/>
        </w:rPr>
        <w:t xml:space="preserve"> (при наличии таких требований) статьи 31 Федерального закона №44-ФЗ, и предусмотренные </w:t>
      </w:r>
      <w:hyperlink r:id="rId12" w:anchor="P1149" w:history="1">
        <w:r w:rsidRPr="00CC1E94">
          <w:rPr>
            <w:rStyle w:val="aa"/>
            <w:rFonts w:ascii="Times New Roman" w:hAnsi="Times New Roman" w:cs="Times New Roman"/>
            <w:i/>
            <w:sz w:val="18"/>
            <w:szCs w:val="18"/>
            <w:lang w:val="ru-RU"/>
          </w:rPr>
          <w:t>подпунктом "н" пункта 1 части 1</w:t>
        </w:r>
      </w:hyperlink>
      <w:r w:rsidRPr="00CC1E94">
        <w:rPr>
          <w:rFonts w:ascii="Times New Roman" w:hAnsi="Times New Roman" w:cs="Times New Roman"/>
          <w:i/>
          <w:sz w:val="18"/>
          <w:szCs w:val="18"/>
          <w:lang w:val="ru-RU"/>
        </w:rPr>
        <w:t xml:space="preserve"> статьи 43 Федерального закона, не включаются участником закупки в заявку на участие в закупке. </w:t>
      </w:r>
      <w:r w:rsidRPr="00295583">
        <w:rPr>
          <w:rFonts w:ascii="Times New Roman" w:hAnsi="Times New Roman" w:cs="Times New Roman"/>
          <w:i/>
          <w:sz w:val="18"/>
          <w:szCs w:val="18"/>
          <w:lang w:val="ru-RU"/>
        </w:rPr>
        <w:t xml:space="preserve">Такие </w:t>
      </w:r>
      <w:bookmarkStart w:id="3" w:name="_Hlk219121719"/>
      <w:r w:rsidRPr="00CF7E18">
        <w:rPr>
          <w:rFonts w:ascii="Times New Roman" w:hAnsi="Times New Roman" w:cs="Times New Roman"/>
          <w:i/>
          <w:sz w:val="18"/>
          <w:szCs w:val="18"/>
          <w:highlight w:val="magenta"/>
          <w:lang w:val="ru-RU"/>
        </w:rPr>
        <w:t>информация</w:t>
      </w:r>
      <w:bookmarkEnd w:id="3"/>
      <w:r w:rsidRPr="00CF7E18">
        <w:rPr>
          <w:rFonts w:ascii="Times New Roman" w:hAnsi="Times New Roman" w:cs="Times New Roman"/>
          <w:i/>
          <w:sz w:val="18"/>
          <w:szCs w:val="18"/>
          <w:highlight w:val="magenta"/>
          <w:lang w:val="ru-RU"/>
        </w:rPr>
        <w:t xml:space="preserve"> и документы</w:t>
      </w:r>
      <w:r w:rsidRPr="00295583">
        <w:rPr>
          <w:rFonts w:ascii="Times New Roman" w:hAnsi="Times New Roman" w:cs="Times New Roman"/>
          <w:i/>
          <w:sz w:val="18"/>
          <w:szCs w:val="18"/>
          <w:lang w:val="ru-RU"/>
        </w:rPr>
        <w:t xml:space="preserve"> в случаях, предусмотренных Федеральным законом № 44-ФЗ, направляются (по состоянию на дату и время их направления) оператором электронной площадки из реестра участников закупок, аккредитованных на электронной площадке;</w:t>
      </w:r>
    </w:p>
    <w:p w14:paraId="69D4A033" w14:textId="3BB673FC" w:rsidR="00C77A2A" w:rsidRPr="002C3135" w:rsidRDefault="006F7C82" w:rsidP="002C3135">
      <w:pPr>
        <w:autoSpaceDE w:val="0"/>
        <w:autoSpaceDN w:val="0"/>
        <w:adjustRightInd w:val="0"/>
        <w:spacing w:before="0" w:beforeAutospacing="0" w:after="0" w:afterAutospacing="0"/>
        <w:rPr>
          <w:rFonts w:ascii="Times New Roman" w:hAnsi="Times New Roman" w:cs="Times New Roman"/>
          <w:b/>
          <w:bCs/>
          <w:sz w:val="18"/>
          <w:szCs w:val="18"/>
          <w:lang w:val="ru-RU"/>
        </w:rPr>
      </w:pPr>
      <w:r>
        <w:rPr>
          <w:rFonts w:ascii="Times New Roman" w:hAnsi="Times New Roman" w:cs="Times New Roman"/>
          <w:b/>
          <w:bCs/>
          <w:lang w:val="ru-RU"/>
        </w:rPr>
        <w:br w:type="column"/>
      </w:r>
      <w:r w:rsidR="002C3135">
        <w:rPr>
          <w:rFonts w:ascii="Times New Roman" w:hAnsi="Times New Roman" w:cs="Times New Roman"/>
          <w:b/>
          <w:bCs/>
          <w:lang w:val="ru-RU"/>
        </w:rPr>
        <w:lastRenderedPageBreak/>
        <w:t xml:space="preserve">                              </w:t>
      </w:r>
      <w:r w:rsidR="00C77A2A" w:rsidRPr="00D2765D">
        <w:rPr>
          <w:rFonts w:ascii="Times New Roman" w:eastAsia="Times New Roman" w:hAnsi="Times New Roman" w:cs="Times New Roman"/>
          <w:b/>
          <w:lang w:val="ru-RU"/>
        </w:rPr>
        <w:t>Инструкция по заполнению заявки на участие в закупке</w:t>
      </w:r>
    </w:p>
    <w:p w14:paraId="1D12B85E" w14:textId="77777777" w:rsidR="00C77A2A" w:rsidRDefault="00C77A2A" w:rsidP="00C77A2A">
      <w:pPr>
        <w:spacing w:before="0" w:beforeAutospacing="0" w:after="0" w:afterAutospacing="0"/>
        <w:ind w:firstLine="851"/>
        <w:jc w:val="both"/>
        <w:rPr>
          <w:rFonts w:ascii="Times New Roman" w:eastAsia="Times New Roman" w:hAnsi="Times New Roman" w:cs="Times New Roman"/>
          <w:b/>
          <w:i/>
          <w:lang w:val="ru-RU"/>
        </w:rPr>
      </w:pPr>
      <w:r w:rsidRPr="00D2765D">
        <w:rPr>
          <w:rFonts w:ascii="Times New Roman" w:eastAsia="Times New Roman" w:hAnsi="Times New Roman" w:cs="Times New Roman"/>
          <w:b/>
          <w:i/>
          <w:lang w:val="ru-RU"/>
        </w:rPr>
        <w:t xml:space="preserve"> </w:t>
      </w:r>
    </w:p>
    <w:p w14:paraId="7237C0F1" w14:textId="77777777" w:rsidR="00C77A2A" w:rsidRDefault="00C77A2A" w:rsidP="00C77A2A">
      <w:pPr>
        <w:spacing w:before="0" w:beforeAutospacing="0" w:after="0" w:afterAutospacing="0"/>
        <w:ind w:firstLine="851"/>
        <w:jc w:val="both"/>
        <w:rPr>
          <w:rFonts w:ascii="Times New Roman" w:eastAsia="Times New Roman" w:hAnsi="Times New Roman" w:cs="Times New Roman"/>
          <w:lang w:val="ru-RU"/>
        </w:rPr>
      </w:pPr>
      <w:r w:rsidRPr="00FB2AAD">
        <w:rPr>
          <w:rFonts w:ascii="Times New Roman" w:eastAsia="Times New Roman" w:hAnsi="Times New Roman" w:cs="Times New Roman"/>
          <w:lang w:val="ru-RU"/>
        </w:rPr>
        <w:t xml:space="preserve">В соответствии с п. 31 постановления Правительства РФ от 8 июня 2018 г. № 656 «О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 при формировании предложения участника закупки в отношении объекта закупки, предусмотренного п. 2 ч. 1 ст. 43 Федерального закона № 44-ФЗ, с использованием электронной площадки, специализированной электронной площадки формируются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в соответствии с п. 5 ч. 1 ст. 42 Федерального закона № 44-ФЗ. Такие характеристики размещаются оператором электронной площадки, оператором специализированной электронной площадки в единой информационной системе (без размещения на официальном сайте единой информационной системы) одновременно с размещением протокола подведения итогов определения поставщика (подрядчика, </w:t>
      </w:r>
      <w:r w:rsidRPr="002B5DC3">
        <w:rPr>
          <w:rFonts w:ascii="Times New Roman" w:eastAsia="Times New Roman" w:hAnsi="Times New Roman" w:cs="Times New Roman"/>
          <w:lang w:val="ru-RU"/>
        </w:rPr>
        <w:t>исполнителя).</w:t>
      </w:r>
    </w:p>
    <w:p w14:paraId="38B96F56" w14:textId="2C139E0B" w:rsidR="002C3135" w:rsidRPr="002C3135" w:rsidRDefault="002C3135" w:rsidP="002C3135">
      <w:pPr>
        <w:shd w:val="clear" w:color="auto" w:fill="FFFFFF"/>
        <w:spacing w:before="0" w:beforeAutospacing="0" w:after="0" w:afterAutospacing="0"/>
        <w:ind w:firstLine="709"/>
        <w:jc w:val="both"/>
        <w:rPr>
          <w:rFonts w:ascii="Times New Roman" w:eastAsia="Times New Roman" w:hAnsi="Times New Roman" w:cs="Times New Roman"/>
          <w:i/>
          <w:iCs/>
          <w:color w:val="22272F"/>
          <w:lang w:val="ru-RU" w:eastAsia="ru-RU"/>
        </w:rPr>
      </w:pPr>
      <w:r w:rsidRPr="002C3135">
        <w:rPr>
          <w:rFonts w:ascii="Times New Roman" w:eastAsia="Times New Roman" w:hAnsi="Times New Roman" w:cs="Times New Roman"/>
          <w:i/>
          <w:iCs/>
          <w:color w:val="22272F"/>
          <w:highlight w:val="green"/>
          <w:lang w:val="ru-RU" w:eastAsia="ru-RU"/>
        </w:rPr>
        <w:t>При наличии у предлагаемого участником закупки товара товарного знака.  Словесное обозначение товарного знака должно быть указано полностью, без сокращений, в том виде, в котором оно зарегистрировано. Допускается указание в заявке номера государственной регистрации товарного знака, в том числе такое указание применимо к зарегистрированным товарным знакам, имеющим словесное и/или изобразительное обозначение. Не допускается указывать в графе «товарный знак» информацию, не относящуюся к его словесному и/или изобразительному обозначению (например, наименование производителя, модель и (или) серийный номер товара и т.п.).</w:t>
      </w:r>
    </w:p>
    <w:p w14:paraId="5FF1D2BD" w14:textId="77777777" w:rsidR="00C77A2A" w:rsidRPr="002B5DC3" w:rsidRDefault="00C77A2A" w:rsidP="00C77A2A">
      <w:pPr>
        <w:spacing w:before="0" w:beforeAutospacing="0" w:after="0" w:afterAutospacing="0"/>
        <w:ind w:firstLine="851"/>
        <w:jc w:val="both"/>
        <w:rPr>
          <w:rFonts w:ascii="Times New Roman" w:eastAsia="Times New Roman" w:hAnsi="Times New Roman" w:cs="Times New Roman"/>
          <w:lang w:val="ru-RU"/>
        </w:rPr>
      </w:pPr>
      <w:r w:rsidRPr="002B5DC3">
        <w:rPr>
          <w:rFonts w:ascii="Times New Roman" w:eastAsia="Times New Roman" w:hAnsi="Times New Roman" w:cs="Times New Roman"/>
          <w:lang w:val="ru-RU"/>
        </w:rPr>
        <w:t xml:space="preserve">На </w:t>
      </w:r>
      <w:proofErr w:type="gramStart"/>
      <w:r w:rsidRPr="002B5DC3">
        <w:rPr>
          <w:rFonts w:ascii="Times New Roman" w:eastAsia="Times New Roman" w:hAnsi="Times New Roman" w:cs="Times New Roman"/>
          <w:lang w:val="ru-RU"/>
        </w:rPr>
        <w:t>основании  ч.</w:t>
      </w:r>
      <w:proofErr w:type="gramEnd"/>
      <w:r w:rsidRPr="002B5DC3">
        <w:rPr>
          <w:rFonts w:ascii="Times New Roman" w:eastAsia="Times New Roman" w:hAnsi="Times New Roman" w:cs="Times New Roman"/>
          <w:lang w:val="ru-RU"/>
        </w:rPr>
        <w:t xml:space="preserve"> 4 ст. 5 Федерального закона № 44-ФЗ в случае наличия противоречий между данными, содержащимися в единой информационной системе, и данными, содержащимися в информации и документах, направляемых участниками контрактной системы, приоритет имеет информация, содержащаяся в единой информационной системе.</w:t>
      </w:r>
    </w:p>
    <w:p w14:paraId="5B2E79CB" w14:textId="77777777" w:rsidR="00C77A2A"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lang w:val="ru-RU"/>
        </w:rPr>
      </w:pPr>
      <w:r w:rsidRPr="002B5DC3">
        <w:rPr>
          <w:rFonts w:ascii="Times New Roman" w:eastAsia="Times New Roman" w:hAnsi="Times New Roman" w:cs="Times New Roman"/>
          <w:lang w:val="ru-RU"/>
        </w:rPr>
        <w:t>Предложение участника закупки в отношении объекта закупки</w:t>
      </w:r>
      <w:r w:rsidRPr="00D2765D">
        <w:rPr>
          <w:rFonts w:ascii="Times New Roman" w:eastAsia="Times New Roman" w:hAnsi="Times New Roman" w:cs="Times New Roman"/>
          <w:lang w:val="ru-RU"/>
        </w:rPr>
        <w:t xml:space="preserve"> должно содержать сведения, предусмотренные </w:t>
      </w:r>
      <w:r w:rsidRPr="00F64A50">
        <w:rPr>
          <w:rFonts w:ascii="Times New Roman" w:hAnsi="Times New Roman" w:cs="Times New Roman"/>
          <w:lang w:val="ru-RU"/>
        </w:rPr>
        <w:t>описанием</w:t>
      </w:r>
      <w:r w:rsidRPr="00D2765D">
        <w:rPr>
          <w:rFonts w:ascii="Times New Roman" w:hAnsi="Times New Roman" w:cs="Times New Roman"/>
          <w:lang w:val="ru-RU"/>
        </w:rPr>
        <w:t xml:space="preserve"> объекта закупки в соответствии со ст</w:t>
      </w:r>
      <w:r>
        <w:rPr>
          <w:rFonts w:ascii="Times New Roman" w:hAnsi="Times New Roman" w:cs="Times New Roman"/>
          <w:lang w:val="ru-RU"/>
        </w:rPr>
        <w:t>.</w:t>
      </w:r>
      <w:r w:rsidRPr="00D2765D">
        <w:rPr>
          <w:rFonts w:ascii="Times New Roman" w:hAnsi="Times New Roman" w:cs="Times New Roman"/>
          <w:lang w:val="ru-RU"/>
        </w:rPr>
        <w:t xml:space="preserve"> 33 Федерального закона № 44-ФЗ</w:t>
      </w:r>
      <w:r>
        <w:rPr>
          <w:rFonts w:ascii="Times New Roman" w:hAnsi="Times New Roman" w:cs="Times New Roman"/>
          <w:lang w:val="ru-RU"/>
        </w:rPr>
        <w:t>.</w:t>
      </w:r>
      <w:r w:rsidRPr="00D2765D">
        <w:rPr>
          <w:rFonts w:ascii="Times New Roman" w:eastAsia="Times New Roman" w:hAnsi="Times New Roman" w:cs="Times New Roman"/>
          <w:lang w:val="ru-RU"/>
        </w:rPr>
        <w:t xml:space="preserve"> </w:t>
      </w:r>
    </w:p>
    <w:p w14:paraId="2103587C" w14:textId="77777777" w:rsidR="00C77A2A" w:rsidRPr="00D2765D"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lang w:val="ru-RU"/>
        </w:rPr>
      </w:pPr>
      <w:r w:rsidRPr="00292866">
        <w:rPr>
          <w:rFonts w:ascii="Times New Roman" w:eastAsia="Times New Roman" w:hAnsi="Times New Roman" w:cs="Times New Roman"/>
          <w:lang w:val="ru-RU"/>
        </w:rPr>
        <w:t>Информация о товаре, предусмотренная подп. «а» и «б» п. 2 ч. 1 ст. 43 Федерального закона № 44-ФЗ,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 «а» п. 2 ч. 1 ст. 43 Федерального закона № 44-ФЗ,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18664A91" w14:textId="77777777" w:rsidR="00C77A2A" w:rsidRPr="00D2765D"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lang w:val="ru-RU"/>
        </w:rPr>
      </w:pPr>
      <w:r w:rsidRPr="00D2765D">
        <w:rPr>
          <w:rFonts w:ascii="Times New Roman" w:eastAsia="Times New Roman" w:hAnsi="Times New Roman" w:cs="Times New Roman"/>
          <w:lang w:val="ru-RU"/>
        </w:rPr>
        <w:t xml:space="preserve">В случае установления требований к товарам, в том числе поставляемых заказчику при выполнении закупаемых работ, оказании закупаемых услуг, </w:t>
      </w:r>
      <w:r w:rsidRPr="00D2765D">
        <w:rPr>
          <w:rFonts w:ascii="Times New Roman" w:eastAsia="Times New Roman" w:hAnsi="Times New Roman" w:cs="Times New Roman"/>
          <w:i/>
          <w:lang w:val="ru-RU"/>
        </w:rPr>
        <w:t xml:space="preserve">конкретные показатели товаров, товаров, предлагаемых к поставке при выполнении работ, оказании услуг, должны быть указаны участником закупки в полном соответствии с требованиями, установленными заказчиком, в </w:t>
      </w:r>
      <w:proofErr w:type="gramStart"/>
      <w:r w:rsidRPr="00D2765D">
        <w:rPr>
          <w:rFonts w:ascii="Times New Roman" w:eastAsia="Times New Roman" w:hAnsi="Times New Roman" w:cs="Times New Roman"/>
          <w:i/>
          <w:lang w:val="ru-RU"/>
        </w:rPr>
        <w:t>приложении  к</w:t>
      </w:r>
      <w:proofErr w:type="gramEnd"/>
      <w:r w:rsidRPr="00D2765D">
        <w:rPr>
          <w:rFonts w:ascii="Times New Roman" w:eastAsia="Times New Roman" w:hAnsi="Times New Roman" w:cs="Times New Roman"/>
          <w:i/>
          <w:lang w:val="ru-RU"/>
        </w:rPr>
        <w:t xml:space="preserve"> извещению об осуществлении закупки</w:t>
      </w:r>
      <w:r w:rsidRPr="00D2765D">
        <w:rPr>
          <w:rFonts w:ascii="Times New Roman" w:eastAsia="Times New Roman" w:hAnsi="Times New Roman" w:cs="Times New Roman"/>
          <w:lang w:val="ru-RU"/>
        </w:rPr>
        <w:t>.</w:t>
      </w:r>
      <w:r>
        <w:rPr>
          <w:rFonts w:ascii="Times New Roman" w:eastAsia="Times New Roman" w:hAnsi="Times New Roman" w:cs="Times New Roman"/>
          <w:lang w:val="ru-RU"/>
        </w:rPr>
        <w:t xml:space="preserve"> </w:t>
      </w:r>
    </w:p>
    <w:p w14:paraId="27475506" w14:textId="77777777" w:rsidR="00C77A2A" w:rsidRPr="00E82068"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color w:val="000000"/>
          <w:lang w:val="ru-RU"/>
        </w:rPr>
      </w:pPr>
      <w:r w:rsidRPr="00D2765D">
        <w:rPr>
          <w:rFonts w:ascii="Times New Roman" w:eastAsia="Times New Roman" w:hAnsi="Times New Roman" w:cs="Times New Roman"/>
          <w:lang w:val="ru-RU"/>
        </w:rPr>
        <w:t xml:space="preserve">Все документы, входящие в состав предложения участника </w:t>
      </w:r>
      <w:proofErr w:type="gramStart"/>
      <w:r w:rsidRPr="00D2765D">
        <w:rPr>
          <w:rFonts w:ascii="Times New Roman" w:eastAsia="Times New Roman" w:hAnsi="Times New Roman" w:cs="Times New Roman"/>
          <w:lang w:val="ru-RU"/>
        </w:rPr>
        <w:t>закупки</w:t>
      </w:r>
      <w:r w:rsidRPr="00E82068">
        <w:rPr>
          <w:rFonts w:ascii="Times New Roman" w:eastAsia="Times New Roman" w:hAnsi="Times New Roman" w:cs="Times New Roman"/>
          <w:color w:val="000000"/>
          <w:lang w:val="ru-RU"/>
        </w:rPr>
        <w:t xml:space="preserve">  должны</w:t>
      </w:r>
      <w:proofErr w:type="gramEnd"/>
      <w:r w:rsidRPr="00E82068">
        <w:rPr>
          <w:rFonts w:ascii="Times New Roman" w:eastAsia="Times New Roman" w:hAnsi="Times New Roman" w:cs="Times New Roman"/>
          <w:color w:val="000000"/>
          <w:lang w:val="ru-RU"/>
        </w:rPr>
        <w:t xml:space="preserve"> иметь четко читаемый текст.</w:t>
      </w:r>
    </w:p>
    <w:p w14:paraId="7695916E" w14:textId="77777777" w:rsidR="00C77A2A" w:rsidRPr="00E82068"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lang w:val="ru-RU"/>
        </w:rPr>
      </w:pPr>
      <w:r w:rsidRPr="00E82068">
        <w:rPr>
          <w:rFonts w:ascii="Times New Roman" w:eastAsia="Times New Roman" w:hAnsi="Times New Roman" w:cs="Times New Roman"/>
          <w:lang w:val="ru-RU"/>
        </w:rPr>
        <w:t xml:space="preserve">Все документы, входящие в состав </w:t>
      </w:r>
      <w:r w:rsidRPr="00E82068">
        <w:rPr>
          <w:rFonts w:ascii="Times New Roman" w:eastAsia="Times New Roman" w:hAnsi="Times New Roman" w:cs="Times New Roman"/>
          <w:color w:val="000000"/>
          <w:lang w:val="ru-RU"/>
        </w:rPr>
        <w:t>предложения участника закупки</w:t>
      </w:r>
      <w:r w:rsidRPr="00E82068">
        <w:rPr>
          <w:rFonts w:ascii="Times New Roman" w:eastAsia="Times New Roman" w:hAnsi="Times New Roman" w:cs="Times New Roman"/>
          <w:lang w:val="ru-RU"/>
        </w:rPr>
        <w:t xml:space="preserve">, должны быть составлены на русском языке. Подача документов, входящих в состав </w:t>
      </w:r>
      <w:r w:rsidRPr="00E82068">
        <w:rPr>
          <w:rFonts w:ascii="Times New Roman" w:eastAsia="Times New Roman" w:hAnsi="Times New Roman" w:cs="Times New Roman"/>
          <w:color w:val="000000"/>
          <w:lang w:val="ru-RU"/>
        </w:rPr>
        <w:t>предложения участника закупки</w:t>
      </w:r>
      <w:r w:rsidRPr="00E82068">
        <w:rPr>
          <w:rFonts w:ascii="Times New Roman" w:eastAsia="Times New Roman" w:hAnsi="Times New Roman" w:cs="Times New Roman"/>
          <w:lang w:val="ru-RU"/>
        </w:rPr>
        <w:t xml:space="preserve"> на иностранном языке, </w:t>
      </w:r>
      <w:r w:rsidRPr="00F64A50">
        <w:rPr>
          <w:rFonts w:ascii="Times New Roman" w:eastAsia="Times New Roman" w:hAnsi="Times New Roman" w:cs="Times New Roman"/>
          <w:lang w:val="ru-RU"/>
        </w:rPr>
        <w:t xml:space="preserve">должны </w:t>
      </w:r>
      <w:r w:rsidRPr="00E82068">
        <w:rPr>
          <w:rFonts w:ascii="Times New Roman" w:eastAsia="Times New Roman" w:hAnsi="Times New Roman" w:cs="Times New Roman"/>
          <w:lang w:val="ru-RU"/>
        </w:rPr>
        <w:t>сопровождаться заверенным в соответствии с законодательством Российской Федерации переводом соответствующих документов на русский язык.</w:t>
      </w:r>
    </w:p>
    <w:p w14:paraId="62F92963" w14:textId="77777777" w:rsidR="00C77A2A" w:rsidRPr="00E82068"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lang w:val="ru-RU"/>
        </w:rPr>
      </w:pPr>
      <w:r w:rsidRPr="00040848">
        <w:rPr>
          <w:rFonts w:ascii="Times New Roman" w:eastAsia="Times New Roman" w:hAnsi="Times New Roman" w:cs="Times New Roman"/>
          <w:lang w:val="ru-RU"/>
        </w:rPr>
        <w:t>Не применять в электронных документах скрытых листов, столбцов, строк, текста.</w:t>
      </w:r>
    </w:p>
    <w:p w14:paraId="0BB5A1B2" w14:textId="77777777" w:rsidR="00C77A2A" w:rsidRPr="00337964"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color w:val="000000"/>
          <w:lang w:val="ru-RU"/>
        </w:rPr>
      </w:pPr>
      <w:r w:rsidRPr="00E82068">
        <w:rPr>
          <w:rFonts w:ascii="Times New Roman" w:eastAsia="Times New Roman" w:hAnsi="Times New Roman" w:cs="Times New Roman"/>
          <w:color w:val="000000"/>
          <w:lang w:val="ru-RU"/>
        </w:rPr>
        <w:t xml:space="preserve">Предложение участника закупки не должно содержать двусмысленных, противоречивых, а также взаимоисключающих толкований и предложений, </w:t>
      </w:r>
      <w:r w:rsidRPr="00E82068">
        <w:rPr>
          <w:rFonts w:ascii="Times New Roman" w:eastAsia="Times New Roman" w:hAnsi="Times New Roman" w:cs="Times New Roman"/>
          <w:spacing w:val="2"/>
          <w:lang w:val="ru-RU"/>
        </w:rPr>
        <w:t xml:space="preserve">не допускается наличие неопределенности, множественности в значениях. </w:t>
      </w:r>
      <w:r w:rsidRPr="00E82068">
        <w:rPr>
          <w:rFonts w:ascii="Times New Roman" w:eastAsia="Times New Roman" w:hAnsi="Times New Roman" w:cs="Times New Roman"/>
          <w:color w:val="000000"/>
          <w:lang w:val="ru-RU"/>
        </w:rPr>
        <w:t>Предложение участника закупки должно содержать только достоверные сведения.</w:t>
      </w:r>
    </w:p>
    <w:p w14:paraId="5208DE43" w14:textId="77777777" w:rsidR="00C77A2A" w:rsidRPr="00E82068"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color w:val="000000"/>
          <w:lang w:val="ru-RU"/>
        </w:rPr>
      </w:pPr>
      <w:r w:rsidRPr="00E82068">
        <w:rPr>
          <w:rFonts w:ascii="Times New Roman" w:eastAsia="Times New Roman" w:hAnsi="Times New Roman" w:cs="Times New Roman"/>
          <w:color w:val="000000"/>
          <w:lang w:val="ru-RU"/>
        </w:rPr>
        <w:t xml:space="preserve">Предложение участника закупки в отношении </w:t>
      </w:r>
      <w:r w:rsidRPr="00E82068">
        <w:rPr>
          <w:rFonts w:ascii="Times New Roman" w:eastAsia="Times New Roman" w:hAnsi="Times New Roman" w:cs="Times New Roman"/>
          <w:lang w:val="ru-RU"/>
        </w:rPr>
        <w:t>товаров, в том числе поставляемых заказчику при выполнении закупаемых работ, оказании закупаемых услуг,</w:t>
      </w:r>
      <w:r w:rsidRPr="00E82068">
        <w:rPr>
          <w:rFonts w:ascii="Times New Roman" w:eastAsia="Times New Roman" w:hAnsi="Times New Roman" w:cs="Times New Roman"/>
          <w:color w:val="000000"/>
          <w:lang w:val="ru-RU"/>
        </w:rPr>
        <w:t xml:space="preserve"> не должны сопровождаться словами: «аналог» «или эквивалент»</w:t>
      </w:r>
      <w:r>
        <w:rPr>
          <w:rFonts w:ascii="Times New Roman" w:eastAsia="Times New Roman" w:hAnsi="Times New Roman" w:cs="Times New Roman"/>
          <w:color w:val="000000"/>
          <w:lang w:val="ru-RU"/>
        </w:rPr>
        <w:t xml:space="preserve"> и т.п.</w:t>
      </w:r>
    </w:p>
    <w:p w14:paraId="39439DD0" w14:textId="77777777" w:rsidR="00C77A2A"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color w:val="000000"/>
          <w:lang w:val="ru-RU"/>
        </w:rPr>
      </w:pPr>
      <w:r w:rsidRPr="00AE3BAB">
        <w:rPr>
          <w:rFonts w:ascii="Times New Roman" w:eastAsia="Times New Roman" w:hAnsi="Times New Roman" w:cs="Times New Roman"/>
          <w:color w:val="000000"/>
          <w:lang w:val="ru-RU"/>
        </w:rPr>
        <w:t xml:space="preserve">Участник закупки указывает наименование показателей характеристик товара и единицы измерения показателей характеристик товара, в подаваемом предложении в отношении </w:t>
      </w:r>
      <w:r w:rsidRPr="00AE3BAB">
        <w:rPr>
          <w:rFonts w:ascii="Times New Roman" w:eastAsia="Times New Roman" w:hAnsi="Times New Roman" w:cs="Times New Roman"/>
          <w:lang w:val="ru-RU"/>
        </w:rPr>
        <w:t xml:space="preserve">товаров, в том </w:t>
      </w:r>
      <w:r w:rsidRPr="00AE3BAB">
        <w:rPr>
          <w:rFonts w:ascii="Times New Roman" w:eastAsia="Times New Roman" w:hAnsi="Times New Roman" w:cs="Times New Roman"/>
          <w:lang w:val="ru-RU"/>
        </w:rPr>
        <w:lastRenderedPageBreak/>
        <w:t>числе поставляемых заказчику при выполнении закупаемых работ, оказании закупаемых услуг</w:t>
      </w:r>
      <w:r w:rsidRPr="00AE3BAB">
        <w:rPr>
          <w:rFonts w:ascii="Times New Roman" w:eastAsia="Times New Roman" w:hAnsi="Times New Roman" w:cs="Times New Roman"/>
          <w:color w:val="000000"/>
          <w:lang w:val="ru-RU"/>
        </w:rPr>
        <w:t xml:space="preserve"> в полном </w:t>
      </w:r>
      <w:proofErr w:type="gramStart"/>
      <w:r w:rsidRPr="00AE3BAB">
        <w:rPr>
          <w:rFonts w:ascii="Times New Roman" w:eastAsia="Times New Roman" w:hAnsi="Times New Roman" w:cs="Times New Roman"/>
          <w:color w:val="000000"/>
          <w:lang w:val="ru-RU"/>
        </w:rPr>
        <w:t>соответствии  с</w:t>
      </w:r>
      <w:proofErr w:type="gramEnd"/>
      <w:r w:rsidRPr="00AE3BAB">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lang w:val="ru-RU"/>
        </w:rPr>
        <w:t>«</w:t>
      </w:r>
      <w:r w:rsidRPr="00AE3BAB">
        <w:rPr>
          <w:rFonts w:ascii="Times New Roman" w:eastAsia="Times New Roman" w:hAnsi="Times New Roman" w:cs="Times New Roman"/>
          <w:color w:val="000000"/>
          <w:lang w:val="ru-RU"/>
        </w:rPr>
        <w:t>Описание объекта закупки»</w:t>
      </w:r>
      <w:r w:rsidRPr="002B5DC3">
        <w:rPr>
          <w:rFonts w:ascii="Times New Roman" w:eastAsia="Times New Roman" w:hAnsi="Times New Roman" w:cs="Times New Roman"/>
          <w:color w:val="000000"/>
          <w:lang w:val="ru-RU"/>
        </w:rPr>
        <w:t xml:space="preserve">, без изменений. </w:t>
      </w:r>
    </w:p>
    <w:p w14:paraId="7209F67F" w14:textId="77777777" w:rsidR="00C77A2A" w:rsidRDefault="00C77A2A" w:rsidP="00C77A2A">
      <w:pPr>
        <w:pStyle w:val="af0"/>
        <w:jc w:val="both"/>
        <w:rPr>
          <w:iCs/>
        </w:rPr>
      </w:pPr>
      <w:r>
        <w:rPr>
          <w:iCs/>
          <w:sz w:val="22"/>
          <w:szCs w:val="22"/>
        </w:rPr>
        <w:t xml:space="preserve">              </w:t>
      </w:r>
      <w:r>
        <w:rPr>
          <w:iCs/>
          <w:sz w:val="22"/>
          <w:szCs w:val="22"/>
          <w:highlight w:val="yellow"/>
        </w:rPr>
        <w:t>В случае предоставления участником закупки по одной позиции товара нескольких регистрационных удостоверений разных производителей участнику необходимо указать в заявке к</w:t>
      </w:r>
      <w:r>
        <w:rPr>
          <w:iCs/>
          <w:color w:val="22272F"/>
          <w:sz w:val="22"/>
          <w:szCs w:val="22"/>
          <w:highlight w:val="yellow"/>
          <w:shd w:val="clear" w:color="auto" w:fill="FFFFFF"/>
        </w:rPr>
        <w:t>оличество товара, предлагаемого к поставке по каждому регистрационному удостоверению</w:t>
      </w:r>
      <w:r>
        <w:rPr>
          <w:iCs/>
          <w:sz w:val="22"/>
          <w:szCs w:val="22"/>
          <w:highlight w:val="yellow"/>
        </w:rPr>
        <w:t>.</w:t>
      </w:r>
    </w:p>
    <w:p w14:paraId="03426059"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color w:val="000000"/>
          <w:lang w:val="ru-RU"/>
        </w:rPr>
      </w:pPr>
    </w:p>
    <w:p w14:paraId="2476F3B3"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b/>
          <w:lang w:val="ru-RU"/>
        </w:rPr>
      </w:pPr>
      <w:r w:rsidRPr="002B5DC3">
        <w:rPr>
          <w:rFonts w:ascii="Times New Roman" w:eastAsia="Times New Roman" w:hAnsi="Times New Roman" w:cs="Times New Roman"/>
          <w:b/>
          <w:lang w:val="ru-RU"/>
        </w:rPr>
        <w:t>Конкретные значения:</w:t>
      </w:r>
    </w:p>
    <w:p w14:paraId="026FEACE"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При формировании заявки, при наличии в «Описание объекта закупки» показателей, сопровождающихся словами (знаками):</w:t>
      </w:r>
    </w:p>
    <w:p w14:paraId="1A8FA3F9"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 «более», «&gt;», «выше», «свыше», «превышать», «шире» участник должен предложить показатель, превышающий такое значение;</w:t>
      </w:r>
    </w:p>
    <w:p w14:paraId="139257B6"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 «менее», «&lt;», «ниже», «уже» участник должен предложить показатель, имеющий значение меньше заявленного заказчиком;</w:t>
      </w:r>
    </w:p>
    <w:p w14:paraId="703B99D6"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 «от», «не менее», «≥», «не ниже», «не уже» указанное заказчиком значение является минимальным, участник должен указать конкретный показатель равный или превышающий заявленное заказчиком значение;</w:t>
      </w:r>
    </w:p>
    <w:p w14:paraId="398993D7"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 «до», «не более», «≤», «не выше», «не должен превышать», «не превышать», «не выше», «не шире» указанное заказчиком значение является максимальным, участник должен указать конкретный показатель равный или не превышающий заявленного заказчиком значения. Исключением является указание на значения температуры товара.</w:t>
      </w:r>
    </w:p>
    <w:p w14:paraId="6DF96490"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 (max) максимальная величина показателя товара, участник должен указать конкретный показатель равный или не превышающий заявленное заказчиком значение;</w:t>
      </w:r>
    </w:p>
    <w:p w14:paraId="1393D0C4"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 (min) минимальная величина показателя товара, участник должен указать конкретный показатель равный или превышающий заявленное заказчиком значение;</w:t>
      </w:r>
    </w:p>
    <w:p w14:paraId="28BCAAC6"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 xml:space="preserve">- </w:t>
      </w:r>
      <w:proofErr w:type="gramStart"/>
      <w:r w:rsidRPr="002B5DC3">
        <w:rPr>
          <w:rFonts w:ascii="Times New Roman" w:eastAsia="Times New Roman" w:hAnsi="Times New Roman" w:cs="Times New Roman"/>
          <w:i/>
          <w:lang w:val="ru-RU"/>
        </w:rPr>
        <w:t>если  установлены</w:t>
      </w:r>
      <w:proofErr w:type="gramEnd"/>
      <w:r w:rsidRPr="002B5DC3">
        <w:rPr>
          <w:rFonts w:ascii="Times New Roman" w:eastAsia="Times New Roman" w:hAnsi="Times New Roman" w:cs="Times New Roman"/>
          <w:i/>
          <w:lang w:val="ru-RU"/>
        </w:rPr>
        <w:t xml:space="preserve"> одновременно максимальная (max) и минимальная (min) величины одного и того же показателя, </w:t>
      </w:r>
      <w:proofErr w:type="gramStart"/>
      <w:r w:rsidRPr="002B5DC3">
        <w:rPr>
          <w:rFonts w:ascii="Times New Roman" w:eastAsia="Times New Roman" w:hAnsi="Times New Roman" w:cs="Times New Roman"/>
          <w:i/>
          <w:lang w:val="ru-RU"/>
        </w:rPr>
        <w:t>участник  должен</w:t>
      </w:r>
      <w:proofErr w:type="gramEnd"/>
      <w:r w:rsidRPr="002B5DC3">
        <w:rPr>
          <w:rFonts w:ascii="Times New Roman" w:eastAsia="Times New Roman" w:hAnsi="Times New Roman" w:cs="Times New Roman"/>
          <w:i/>
          <w:lang w:val="ru-RU"/>
        </w:rPr>
        <w:t xml:space="preserve"> указать конкретный показатель равный либо находящийся в диапазоне данных величин, при этом исключается возможность участника указывать одновременно несколько показателей;</w:t>
      </w:r>
    </w:p>
    <w:p w14:paraId="68F030EA"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hAnsi="Times New Roman" w:cs="Times New Roman"/>
          <w:i/>
          <w:color w:val="000000"/>
          <w:lang w:val="ru-RU"/>
        </w:rPr>
      </w:pPr>
      <w:r w:rsidRPr="002B5DC3">
        <w:rPr>
          <w:rFonts w:ascii="Times New Roman" w:hAnsi="Times New Roman" w:cs="Times New Roman"/>
          <w:i/>
          <w:color w:val="000000"/>
          <w:lang w:val="ru-RU"/>
        </w:rPr>
        <w:t>- при совместном упоминании предлогов «от» и «до» без сопровождения словом «диапазон» необходимо указать конкретный показатель равный либо находящийся в диапазоне данных величин, при этом исключается возможность участника указывать одновременно несколько показателей.</w:t>
      </w:r>
    </w:p>
    <w:p w14:paraId="619169AE" w14:textId="77777777" w:rsidR="00C77A2A"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 xml:space="preserve">Если в «Описание объекта закупки» значение позиции установлено по коду позиции каталога товаров, работ, услуг (далее - КТРУ) и сопровождается знаками «min - </w:t>
      </w:r>
      <w:proofErr w:type="gramStart"/>
      <w:r w:rsidRPr="002B5DC3">
        <w:rPr>
          <w:rFonts w:ascii="Times New Roman" w:eastAsia="Times New Roman" w:hAnsi="Times New Roman" w:cs="Times New Roman"/>
          <w:i/>
          <w:lang w:val="ru-RU"/>
        </w:rPr>
        <w:t>≥»  «</w:t>
      </w:r>
      <w:proofErr w:type="gramEnd"/>
      <w:r w:rsidRPr="002B5DC3">
        <w:rPr>
          <w:rFonts w:ascii="Times New Roman" w:eastAsia="Times New Roman" w:hAnsi="Times New Roman" w:cs="Times New Roman"/>
          <w:i/>
          <w:lang w:val="ru-RU"/>
        </w:rPr>
        <w:t>max - ≤» (в различных комбинациях), «максимальное» «минимальное</w:t>
      </w:r>
      <w:proofErr w:type="gramStart"/>
      <w:r w:rsidRPr="002B5DC3">
        <w:rPr>
          <w:rFonts w:ascii="Times New Roman" w:eastAsia="Times New Roman" w:hAnsi="Times New Roman" w:cs="Times New Roman"/>
          <w:i/>
          <w:lang w:val="ru-RU"/>
        </w:rPr>
        <w:t>»,  участником</w:t>
      </w:r>
      <w:proofErr w:type="gramEnd"/>
      <w:r w:rsidRPr="002B5DC3">
        <w:rPr>
          <w:rFonts w:ascii="Times New Roman" w:eastAsia="Times New Roman" w:hAnsi="Times New Roman" w:cs="Times New Roman"/>
          <w:i/>
          <w:lang w:val="ru-RU"/>
        </w:rPr>
        <w:t xml:space="preserve"> закупки в заявке устанавливается одно конкретное значение.</w:t>
      </w:r>
    </w:p>
    <w:p w14:paraId="22902EE6" w14:textId="77777777" w:rsidR="00C77A2A" w:rsidRPr="006B3405"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iCs/>
          <w:lang w:val="ru-RU"/>
        </w:rPr>
      </w:pPr>
      <w:r>
        <w:rPr>
          <w:rFonts w:ascii="Times New Roman" w:hAnsi="Times New Roman" w:cs="Times New Roman"/>
          <w:i/>
          <w:iCs/>
          <w:color w:val="000000"/>
          <w:highlight w:val="yellow"/>
          <w:lang w:val="ru-RU"/>
        </w:rPr>
        <w:t>В случае если в соответствии с КТРУ в качестве значения показателя заказчиком в описании объекта закупки используются такие слова, как «Неважно» и указана инструкция к заполнению «участник закупки указывает в заявке конкретное значение характеристики», характеристика таких показателей указывается в соответствии с документацией производителя на товар (паспорт, руководство по эксплуатации и др.) без указания слова «Неважно».</w:t>
      </w:r>
    </w:p>
    <w:p w14:paraId="1063FC9B" w14:textId="77777777" w:rsidR="00C77A2A" w:rsidRDefault="00C77A2A" w:rsidP="00C77A2A">
      <w:pPr>
        <w:autoSpaceDE w:val="0"/>
        <w:autoSpaceDN w:val="0"/>
        <w:adjustRightInd w:val="0"/>
        <w:spacing w:before="0" w:beforeAutospacing="0" w:after="0" w:afterAutospacing="0"/>
        <w:ind w:firstLine="851"/>
        <w:jc w:val="both"/>
        <w:rPr>
          <w:rFonts w:ascii="Times New Roman" w:hAnsi="Times New Roman" w:cs="Times New Roman"/>
          <w:lang w:val="ru-RU"/>
        </w:rPr>
      </w:pPr>
      <w:r w:rsidRPr="002B5DC3">
        <w:rPr>
          <w:rFonts w:ascii="Times New Roman" w:hAnsi="Times New Roman" w:cs="Times New Roman"/>
          <w:lang w:val="ru-RU"/>
        </w:rPr>
        <w:t>Значение показателя товара, указанного в заявке на участие в закупке, в том числе товара, используемого для выполнения работ, оказания услуг:</w:t>
      </w:r>
    </w:p>
    <w:p w14:paraId="66DE91FC" w14:textId="77777777" w:rsidR="00C77A2A" w:rsidRPr="00B7012B" w:rsidRDefault="00C77A2A" w:rsidP="00C77A2A">
      <w:pPr>
        <w:autoSpaceDE w:val="0"/>
        <w:autoSpaceDN w:val="0"/>
        <w:adjustRightInd w:val="0"/>
        <w:spacing w:before="0" w:beforeAutospacing="0" w:after="0" w:afterAutospacing="0"/>
        <w:ind w:firstLine="851"/>
        <w:jc w:val="both"/>
        <w:rPr>
          <w:rFonts w:ascii="Times New Roman" w:hAnsi="Times New Roman" w:cs="Times New Roman"/>
          <w:lang w:val="ru-RU"/>
        </w:rPr>
      </w:pPr>
      <w:r>
        <w:rPr>
          <w:rFonts w:ascii="Times New Roman" w:hAnsi="Times New Roman" w:cs="Times New Roman"/>
          <w:lang w:val="ru-RU"/>
        </w:rPr>
        <w:t>-</w:t>
      </w:r>
      <w:r w:rsidRPr="00B7012B">
        <w:rPr>
          <w:rFonts w:ascii="Times New Roman" w:hAnsi="Times New Roman" w:cs="Times New Roman"/>
          <w:lang w:val="ru-RU"/>
        </w:rPr>
        <w:t xml:space="preserve"> не должно сопровождаться словами «должен быть», «должна быть», «должны быть», «должен», «не должен», «должна», «не должна», «должны», «не должны», «не должен быть», «не должна быть», «не должны быть», «возможно» </w:t>
      </w:r>
      <w:r w:rsidRPr="002B5DC3">
        <w:rPr>
          <w:rFonts w:ascii="Times New Roman" w:hAnsi="Times New Roman" w:cs="Times New Roman"/>
          <w:lang w:val="ru-RU"/>
        </w:rPr>
        <w:t>и т.п.</w:t>
      </w:r>
      <w:r w:rsidRPr="002B5DC3">
        <w:rPr>
          <w:lang w:val="ru-RU"/>
        </w:rPr>
        <w:t xml:space="preserve"> </w:t>
      </w:r>
      <w:r w:rsidRPr="002B5DC3">
        <w:rPr>
          <w:rFonts w:ascii="Times New Roman" w:hAnsi="Times New Roman" w:cs="Times New Roman"/>
          <w:lang w:val="ru-RU"/>
        </w:rPr>
        <w:t>за исключением случаев, когда в инструкции по заполнению характеристики в заявке указано «Значение характеристики не может изменяться участником закупки», либо предложение с описанием характеристик товара сопровождается термином «значение (ия) неизменяемое (ые)», «неизменяемое (ые)».</w:t>
      </w:r>
    </w:p>
    <w:p w14:paraId="03935BEC"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Pr>
          <w:rFonts w:ascii="Times New Roman" w:eastAsia="Times New Roman" w:hAnsi="Times New Roman" w:cs="Times New Roman"/>
          <w:i/>
          <w:lang w:val="ru-RU"/>
        </w:rPr>
        <w:t xml:space="preserve"> </w:t>
      </w:r>
      <w:r w:rsidRPr="0065446B">
        <w:rPr>
          <w:rFonts w:ascii="Times New Roman" w:eastAsia="Times New Roman" w:hAnsi="Times New Roman" w:cs="Times New Roman"/>
          <w:i/>
          <w:lang w:val="ru-RU"/>
        </w:rPr>
        <w:t>«Описание объекта закупки» может содержать показатели, значения которых не могут быть определены однозначным образом (одним числовым значением), а фиксируются верхней или нижней границей</w:t>
      </w:r>
      <w:r w:rsidRPr="00AE5C5F">
        <w:rPr>
          <w:rFonts w:ascii="Times New Roman" w:eastAsia="Times New Roman" w:hAnsi="Times New Roman" w:cs="Times New Roman"/>
          <w:i/>
          <w:lang w:val="ru-RU"/>
        </w:rPr>
        <w:t>, и могут изменяться в зависимости от различного рода факторов (</w:t>
      </w:r>
      <w:r w:rsidRPr="0065446B">
        <w:rPr>
          <w:rFonts w:ascii="Times New Roman" w:eastAsia="Times New Roman" w:hAnsi="Times New Roman" w:cs="Times New Roman"/>
          <w:i/>
          <w:lang w:val="ru-RU"/>
        </w:rPr>
        <w:t xml:space="preserve">изменение </w:t>
      </w:r>
      <w:r w:rsidRPr="00563EA4">
        <w:rPr>
          <w:rFonts w:ascii="Times New Roman" w:eastAsia="Times New Roman" w:hAnsi="Times New Roman" w:cs="Times New Roman"/>
          <w:i/>
          <w:lang w:val="ru-RU"/>
        </w:rPr>
        <w:t>окружающей среды, воздействие иных внешних или внутренних параметров), а также в силу физической природы данных показателей. Показатели в таком случае устанавливаются в связке со словосочетаниями «не менее» или «не более», «от» или «до», или иным аналогичным образом. Участником в заявке указывается их предельная величина (максимальная или минимальная), при этом слова «не менее» или «не более», «от» или «до», или аналогичные им не исключаются.</w:t>
      </w:r>
    </w:p>
    <w:p w14:paraId="473A2B60"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hAnsi="Times New Roman" w:cs="Times New Roman"/>
          <w:b/>
          <w:color w:val="000000"/>
          <w:lang w:val="ru-RU"/>
        </w:rPr>
      </w:pPr>
      <w:r w:rsidRPr="00563EA4">
        <w:rPr>
          <w:rFonts w:ascii="Times New Roman" w:hAnsi="Times New Roman" w:cs="Times New Roman"/>
          <w:b/>
          <w:color w:val="000000"/>
          <w:lang w:val="ru-RU"/>
        </w:rPr>
        <w:t>Диапазонные значения:</w:t>
      </w:r>
    </w:p>
    <w:p w14:paraId="1D9ED606"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hAnsi="Times New Roman" w:cs="Times New Roman"/>
          <w:color w:val="000000"/>
          <w:lang w:val="ru-RU"/>
        </w:rPr>
      </w:pPr>
      <w:r w:rsidRPr="00563EA4">
        <w:rPr>
          <w:rFonts w:ascii="Times New Roman" w:hAnsi="Times New Roman" w:cs="Times New Roman"/>
          <w:color w:val="000000"/>
          <w:lang w:val="ru-RU"/>
        </w:rPr>
        <w:t>В случае указания значения показателя сопровождается «диапазон», «в диапазоне», необходимом указать диапазонное значение в указанных границах.</w:t>
      </w:r>
    </w:p>
    <w:p w14:paraId="718556FA"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hAnsi="Times New Roman" w:cs="Times New Roman"/>
          <w:color w:val="000000"/>
          <w:lang w:val="ru-RU"/>
        </w:rPr>
      </w:pPr>
      <w:r w:rsidRPr="00563EA4">
        <w:rPr>
          <w:rFonts w:ascii="Times New Roman" w:hAnsi="Times New Roman" w:cs="Times New Roman"/>
          <w:color w:val="000000"/>
          <w:lang w:val="ru-RU"/>
        </w:rPr>
        <w:lastRenderedPageBreak/>
        <w:t>В случае применения при описании диапазона:</w:t>
      </w:r>
    </w:p>
    <w:p w14:paraId="2366BADE"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eastAsia="Calibri" w:hAnsi="Times New Roman" w:cs="Times New Roman"/>
          <w:color w:val="000000"/>
          <w:lang w:val="ru-RU"/>
        </w:rPr>
      </w:pPr>
      <w:r w:rsidRPr="00563EA4">
        <w:rPr>
          <w:rFonts w:ascii="Times New Roman" w:hAnsi="Times New Roman" w:cs="Times New Roman"/>
          <w:color w:val="000000"/>
          <w:lang w:val="ru-RU"/>
        </w:rPr>
        <w:t xml:space="preserve">- </w:t>
      </w:r>
      <w:r w:rsidRPr="00563EA4">
        <w:rPr>
          <w:rFonts w:ascii="Times New Roman" w:eastAsia="Calibri" w:hAnsi="Times New Roman" w:cs="Times New Roman"/>
          <w:color w:val="000000"/>
          <w:lang w:val="ru-RU"/>
        </w:rPr>
        <w:t xml:space="preserve">«не менее», «не </w:t>
      </w:r>
      <w:proofErr w:type="gramStart"/>
      <w:r w:rsidRPr="00563EA4">
        <w:rPr>
          <w:rFonts w:ascii="Times New Roman" w:eastAsia="Calibri" w:hAnsi="Times New Roman" w:cs="Times New Roman"/>
          <w:color w:val="000000"/>
          <w:lang w:val="ru-RU"/>
        </w:rPr>
        <w:t>уже»  необходимо</w:t>
      </w:r>
      <w:proofErr w:type="gramEnd"/>
      <w:r w:rsidRPr="00563EA4">
        <w:rPr>
          <w:rFonts w:ascii="Times New Roman" w:eastAsia="Calibri" w:hAnsi="Times New Roman" w:cs="Times New Roman"/>
          <w:color w:val="000000"/>
          <w:lang w:val="ru-RU"/>
        </w:rPr>
        <w:t xml:space="preserve"> указать значение диапазона, равного или поглощающего установленный, но без сопровождения фразой «не менее», «не уже»;</w:t>
      </w:r>
    </w:p>
    <w:p w14:paraId="371BAED7"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eastAsia="Calibri" w:hAnsi="Times New Roman" w:cs="Times New Roman"/>
          <w:color w:val="000000"/>
          <w:lang w:val="ru-RU"/>
        </w:rPr>
      </w:pPr>
      <w:r w:rsidRPr="00563EA4">
        <w:rPr>
          <w:rFonts w:ascii="Times New Roman" w:eastAsia="Calibri" w:hAnsi="Times New Roman" w:cs="Times New Roman"/>
          <w:color w:val="000000"/>
          <w:lang w:val="ru-RU"/>
        </w:rPr>
        <w:t xml:space="preserve">- «не более», «не шире» необходимо </w:t>
      </w:r>
      <w:proofErr w:type="gramStart"/>
      <w:r w:rsidRPr="00563EA4">
        <w:rPr>
          <w:rFonts w:ascii="Times New Roman" w:eastAsia="Calibri" w:hAnsi="Times New Roman" w:cs="Times New Roman"/>
          <w:color w:val="000000"/>
          <w:lang w:val="ru-RU"/>
        </w:rPr>
        <w:t>указать  значение</w:t>
      </w:r>
      <w:proofErr w:type="gramEnd"/>
      <w:r w:rsidRPr="00563EA4">
        <w:rPr>
          <w:rFonts w:ascii="Times New Roman" w:eastAsia="Calibri" w:hAnsi="Times New Roman" w:cs="Times New Roman"/>
          <w:color w:val="000000"/>
          <w:lang w:val="ru-RU"/>
        </w:rPr>
        <w:t xml:space="preserve"> диапазона, равного или входящего в установленный, но без сопровождения фразой «не более», «не шире»;</w:t>
      </w:r>
    </w:p>
    <w:p w14:paraId="3C0F3FED"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eastAsia="Calibri" w:hAnsi="Times New Roman" w:cs="Times New Roman"/>
          <w:color w:val="000000"/>
          <w:lang w:val="ru-RU"/>
        </w:rPr>
      </w:pPr>
      <w:r w:rsidRPr="00563EA4">
        <w:rPr>
          <w:rFonts w:ascii="Times New Roman" w:eastAsia="Calibri" w:hAnsi="Times New Roman" w:cs="Times New Roman"/>
          <w:color w:val="000000"/>
          <w:lang w:val="ru-RU"/>
        </w:rPr>
        <w:t xml:space="preserve">- «более» необходимо указать значение диапазона, поглощающего (шире) установленный, но без сопровождения фразой «более»; </w:t>
      </w:r>
    </w:p>
    <w:p w14:paraId="30144E6D"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eastAsia="Calibri" w:hAnsi="Times New Roman" w:cs="Times New Roman"/>
          <w:color w:val="000000"/>
          <w:lang w:val="ru-RU"/>
        </w:rPr>
      </w:pPr>
      <w:proofErr w:type="gramStart"/>
      <w:r w:rsidRPr="00563EA4">
        <w:rPr>
          <w:rFonts w:ascii="Times New Roman" w:eastAsia="Calibri" w:hAnsi="Times New Roman" w:cs="Times New Roman"/>
          <w:color w:val="000000"/>
          <w:lang w:val="ru-RU"/>
        </w:rPr>
        <w:t>-  «</w:t>
      </w:r>
      <w:proofErr w:type="gramEnd"/>
      <w:r w:rsidRPr="00563EA4">
        <w:rPr>
          <w:rFonts w:ascii="Times New Roman" w:eastAsia="Calibri" w:hAnsi="Times New Roman" w:cs="Times New Roman"/>
          <w:color w:val="000000"/>
          <w:lang w:val="ru-RU"/>
        </w:rPr>
        <w:t xml:space="preserve">менее» </w:t>
      </w:r>
      <w:proofErr w:type="gramStart"/>
      <w:r w:rsidRPr="00563EA4">
        <w:rPr>
          <w:rFonts w:ascii="Times New Roman" w:eastAsia="Calibri" w:hAnsi="Times New Roman" w:cs="Times New Roman"/>
          <w:color w:val="000000"/>
          <w:lang w:val="ru-RU"/>
        </w:rPr>
        <w:t>необходимо  указать</w:t>
      </w:r>
      <w:proofErr w:type="gramEnd"/>
      <w:r w:rsidRPr="00563EA4">
        <w:rPr>
          <w:rFonts w:ascii="Times New Roman" w:eastAsia="Calibri" w:hAnsi="Times New Roman" w:cs="Times New Roman"/>
          <w:color w:val="000000"/>
          <w:lang w:val="ru-RU"/>
        </w:rPr>
        <w:t xml:space="preserve"> значение диапазона, входящего (уже) в установленный, но без сопровождения фразой «менее»;</w:t>
      </w:r>
    </w:p>
    <w:p w14:paraId="16117195"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hAnsi="Times New Roman" w:cs="Times New Roman"/>
          <w:color w:val="000000"/>
          <w:lang w:val="ru-RU"/>
        </w:rPr>
      </w:pPr>
      <w:r w:rsidRPr="00563EA4">
        <w:rPr>
          <w:rFonts w:ascii="Times New Roman" w:hAnsi="Times New Roman" w:cs="Times New Roman"/>
          <w:color w:val="000000"/>
          <w:lang w:val="ru-RU"/>
        </w:rPr>
        <w:t xml:space="preserve">- диапазонное значение, сопровождаемое словами «не менее от…- до», или «не более от…- до…» </w:t>
      </w:r>
      <w:proofErr w:type="gramStart"/>
      <w:r w:rsidRPr="00563EA4">
        <w:rPr>
          <w:rFonts w:ascii="Times New Roman" w:hAnsi="Times New Roman" w:cs="Times New Roman"/>
          <w:color w:val="000000"/>
          <w:lang w:val="ru-RU"/>
        </w:rPr>
        <w:t>необходимо  указать</w:t>
      </w:r>
      <w:proofErr w:type="gramEnd"/>
      <w:r w:rsidRPr="00563EA4">
        <w:rPr>
          <w:rFonts w:ascii="Times New Roman" w:hAnsi="Times New Roman" w:cs="Times New Roman"/>
          <w:color w:val="000000"/>
          <w:lang w:val="ru-RU"/>
        </w:rPr>
        <w:t xml:space="preserve"> значения верхней и нижней границ диапазона показателя, соответствующие заявленным требованиям, но без сопровождения словами «не менее», «не более», допускается использование знака «-»;</w:t>
      </w:r>
    </w:p>
    <w:p w14:paraId="363F2DA2"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hAnsi="Times New Roman" w:cs="Times New Roman"/>
          <w:color w:val="000000"/>
          <w:lang w:val="ru-RU"/>
        </w:rPr>
      </w:pPr>
      <w:r w:rsidRPr="00563EA4">
        <w:rPr>
          <w:rFonts w:ascii="Times New Roman" w:hAnsi="Times New Roman" w:cs="Times New Roman"/>
          <w:color w:val="000000"/>
          <w:lang w:val="ru-RU"/>
        </w:rPr>
        <w:t>- при использовании в описании диапазона предлогов «от» и «до» предельные значения входят в диапазон, допускается использование знака «-»;</w:t>
      </w:r>
    </w:p>
    <w:p w14:paraId="30C664C9" w14:textId="77777777" w:rsidR="00C77A2A" w:rsidRPr="00563EA4" w:rsidRDefault="00C77A2A" w:rsidP="00C77A2A">
      <w:pPr>
        <w:autoSpaceDE w:val="0"/>
        <w:autoSpaceDN w:val="0"/>
        <w:adjustRightInd w:val="0"/>
        <w:spacing w:before="0" w:beforeAutospacing="0" w:after="0" w:afterAutospacing="0"/>
        <w:ind w:firstLine="851"/>
        <w:jc w:val="both"/>
        <w:rPr>
          <w:rFonts w:ascii="Times New Roman" w:hAnsi="Times New Roman" w:cs="Times New Roman"/>
          <w:color w:val="000000"/>
          <w:lang w:val="ru-RU"/>
        </w:rPr>
      </w:pPr>
      <w:r w:rsidRPr="00563EA4">
        <w:rPr>
          <w:rFonts w:ascii="Times New Roman" w:hAnsi="Times New Roman" w:cs="Times New Roman"/>
          <w:color w:val="000000"/>
          <w:lang w:val="ru-RU"/>
        </w:rPr>
        <w:t xml:space="preserve">- диапазонное значение, сопровождаемое знаками «≤… и ≥…» (не уже), </w:t>
      </w:r>
      <w:proofErr w:type="gramStart"/>
      <w:r w:rsidRPr="00563EA4">
        <w:rPr>
          <w:rFonts w:ascii="Times New Roman" w:hAnsi="Times New Roman" w:cs="Times New Roman"/>
          <w:color w:val="000000"/>
          <w:lang w:val="ru-RU"/>
        </w:rPr>
        <w:t>необходимо  указать</w:t>
      </w:r>
      <w:proofErr w:type="gramEnd"/>
      <w:r w:rsidRPr="00563EA4">
        <w:rPr>
          <w:rFonts w:ascii="Times New Roman" w:hAnsi="Times New Roman" w:cs="Times New Roman"/>
          <w:color w:val="000000"/>
          <w:lang w:val="ru-RU"/>
        </w:rPr>
        <w:t xml:space="preserve"> значения диапазона, равного или поглощающего установленного, но без сопровождения знаками «≤» «≥»;</w:t>
      </w:r>
    </w:p>
    <w:p w14:paraId="4615510E"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hAnsi="Times New Roman" w:cs="Times New Roman"/>
          <w:color w:val="000000"/>
          <w:lang w:val="ru-RU"/>
        </w:rPr>
      </w:pPr>
      <w:r w:rsidRPr="00563EA4">
        <w:rPr>
          <w:rFonts w:ascii="Times New Roman" w:hAnsi="Times New Roman" w:cs="Times New Roman"/>
          <w:color w:val="000000"/>
          <w:lang w:val="ru-RU"/>
        </w:rPr>
        <w:t xml:space="preserve">- диапазонное значение, сопровождаемое знаками «≥… и ≤…» (не шире), </w:t>
      </w:r>
      <w:proofErr w:type="gramStart"/>
      <w:r w:rsidRPr="00563EA4">
        <w:rPr>
          <w:rFonts w:ascii="Times New Roman" w:hAnsi="Times New Roman" w:cs="Times New Roman"/>
          <w:color w:val="000000"/>
          <w:lang w:val="ru-RU"/>
        </w:rPr>
        <w:t>необходимо  указать</w:t>
      </w:r>
      <w:proofErr w:type="gramEnd"/>
      <w:r w:rsidRPr="00563EA4">
        <w:rPr>
          <w:rFonts w:ascii="Times New Roman" w:hAnsi="Times New Roman" w:cs="Times New Roman"/>
          <w:color w:val="000000"/>
          <w:lang w:val="ru-RU"/>
        </w:rPr>
        <w:t xml:space="preserve"> значения диапазона, равного или входящего в установленное, но без сопровождения знаками «≥» «≤».</w:t>
      </w:r>
    </w:p>
    <w:p w14:paraId="3AD35E5A"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Если в «Описани</w:t>
      </w:r>
      <w:r>
        <w:rPr>
          <w:rFonts w:ascii="Times New Roman" w:eastAsia="Times New Roman" w:hAnsi="Times New Roman" w:cs="Times New Roman"/>
          <w:i/>
          <w:lang w:val="ru-RU"/>
        </w:rPr>
        <w:t>и</w:t>
      </w:r>
      <w:r w:rsidRPr="002B5DC3">
        <w:rPr>
          <w:rFonts w:ascii="Times New Roman" w:eastAsia="Times New Roman" w:hAnsi="Times New Roman" w:cs="Times New Roman"/>
          <w:i/>
          <w:lang w:val="ru-RU"/>
        </w:rPr>
        <w:t xml:space="preserve"> объекта закупки» устанавливается диапазонный показатель, значение которого не может изменяться в ту или иную сторону, участником должен быть предложен товар именно с таким значением показателя.</w:t>
      </w:r>
    </w:p>
    <w:p w14:paraId="59D77B7C"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Если показатели товара в «Описани</w:t>
      </w:r>
      <w:r>
        <w:rPr>
          <w:rFonts w:ascii="Times New Roman" w:eastAsia="Times New Roman" w:hAnsi="Times New Roman" w:cs="Times New Roman"/>
          <w:i/>
          <w:lang w:val="ru-RU"/>
        </w:rPr>
        <w:t>и</w:t>
      </w:r>
      <w:r w:rsidRPr="002B5DC3">
        <w:rPr>
          <w:rFonts w:ascii="Times New Roman" w:eastAsia="Times New Roman" w:hAnsi="Times New Roman" w:cs="Times New Roman"/>
          <w:i/>
          <w:lang w:val="ru-RU"/>
        </w:rPr>
        <w:t xml:space="preserve"> объекта закупки» указаны через знак «-», участник указывает конкретные показатели или диапазон согласно техническим регламентам, государственным стандартам, принятым в соответствии с законодательством Российской Федерации, либо согласно технической документации производителя товара.</w:t>
      </w:r>
    </w:p>
    <w:p w14:paraId="3AA92741"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Символ «±», применяемый при указании размеров товаров означает пределы допуска по размерам и должен трактоваться как указание на диапазонное значение, подлежащее конкретизации. Данный символ, сопровождающий любой параметр кроме размера, должен трактоваться как установленный Заказчиком предел допуска по показателю и изменению не подлежит.</w:t>
      </w:r>
    </w:p>
    <w:p w14:paraId="0653AEFA"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 xml:space="preserve">Знаки </w:t>
      </w:r>
      <w:proofErr w:type="gramStart"/>
      <w:r w:rsidRPr="002B5DC3">
        <w:rPr>
          <w:rFonts w:ascii="Times New Roman" w:eastAsia="Times New Roman" w:hAnsi="Times New Roman" w:cs="Times New Roman"/>
          <w:i/>
          <w:lang w:val="ru-RU"/>
        </w:rPr>
        <w:t>«( )</w:t>
      </w:r>
      <w:proofErr w:type="gramEnd"/>
      <w:r w:rsidRPr="002B5DC3">
        <w:rPr>
          <w:rFonts w:ascii="Times New Roman" w:eastAsia="Times New Roman" w:hAnsi="Times New Roman" w:cs="Times New Roman"/>
          <w:i/>
          <w:lang w:val="ru-RU"/>
        </w:rPr>
        <w:t>» означают уточнение или дополнение, за исключением случаев, когда значения (характеристики) товара (материала), указанные в скобках, являются альтернативными значениям (характеристикам) товара (материала), указанным перед скобками.</w:t>
      </w:r>
    </w:p>
    <w:p w14:paraId="536C4F70"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При наличии нескольких показателей, относящихся к товару, и значения которых перечисляются и сопровождаются буквой «и» или знаками «,», «;» участником должен быть предложен товар, с точно таким же значениями, сопровождаемые буквой «и» и (или) знаками «,» и (или) «;». Показатели, заданные перечислением, должны быть отражены в заявке в полном объеме.</w:t>
      </w:r>
    </w:p>
    <w:p w14:paraId="7D305260"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Если в «Описани</w:t>
      </w:r>
      <w:r>
        <w:rPr>
          <w:rFonts w:ascii="Times New Roman" w:eastAsia="Times New Roman" w:hAnsi="Times New Roman" w:cs="Times New Roman"/>
          <w:i/>
          <w:lang w:val="ru-RU"/>
        </w:rPr>
        <w:t>и</w:t>
      </w:r>
      <w:r w:rsidRPr="002B5DC3">
        <w:rPr>
          <w:rFonts w:ascii="Times New Roman" w:eastAsia="Times New Roman" w:hAnsi="Times New Roman" w:cs="Times New Roman"/>
          <w:i/>
          <w:lang w:val="ru-RU"/>
        </w:rPr>
        <w:t xml:space="preserve"> объекта закупки» значение позиции установлено по КТРУ либо без применения КТРУ и сопровождается знаками «≤», «≥</w:t>
      </w:r>
      <w:proofErr w:type="gramStart"/>
      <w:r w:rsidRPr="002B5DC3">
        <w:rPr>
          <w:rFonts w:ascii="Times New Roman" w:eastAsia="Times New Roman" w:hAnsi="Times New Roman" w:cs="Times New Roman"/>
          <w:i/>
          <w:lang w:val="ru-RU"/>
        </w:rPr>
        <w:t>»,«</w:t>
      </w:r>
      <w:proofErr w:type="gramEnd"/>
      <w:r w:rsidRPr="002B5DC3">
        <w:rPr>
          <w:rFonts w:ascii="Times New Roman" w:eastAsia="Times New Roman" w:hAnsi="Times New Roman" w:cs="Times New Roman"/>
          <w:i/>
          <w:lang w:val="ru-RU"/>
        </w:rPr>
        <w:t>&lt;», «&gt;», словами «не менее … не более…» (в различных комбинациях), а также одновременно союзом «и», то участником закупки в заявке устанавливается одно конкретное значение.</w:t>
      </w:r>
    </w:p>
    <w:p w14:paraId="41D53326"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Если в «Описани</w:t>
      </w:r>
      <w:r>
        <w:rPr>
          <w:rFonts w:ascii="Times New Roman" w:eastAsia="Times New Roman" w:hAnsi="Times New Roman" w:cs="Times New Roman"/>
          <w:i/>
          <w:lang w:val="ru-RU"/>
        </w:rPr>
        <w:t>и</w:t>
      </w:r>
      <w:r w:rsidRPr="002B5DC3">
        <w:rPr>
          <w:rFonts w:ascii="Times New Roman" w:eastAsia="Times New Roman" w:hAnsi="Times New Roman" w:cs="Times New Roman"/>
          <w:i/>
          <w:lang w:val="ru-RU"/>
        </w:rPr>
        <w:t xml:space="preserve"> объекта закупки» указывается перечисление значений характеристики (показателя) товара с использованием слов «и/или», участник закупки указывает все или одно из установленных значений характеристики (показателя) товара.</w:t>
      </w:r>
    </w:p>
    <w:p w14:paraId="2B17FF77"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Если в «</w:t>
      </w:r>
      <w:proofErr w:type="gramStart"/>
      <w:r w:rsidRPr="002B5DC3">
        <w:rPr>
          <w:rFonts w:ascii="Times New Roman" w:eastAsia="Times New Roman" w:hAnsi="Times New Roman" w:cs="Times New Roman"/>
          <w:i/>
          <w:lang w:val="ru-RU"/>
        </w:rPr>
        <w:t>Описани</w:t>
      </w:r>
      <w:r>
        <w:rPr>
          <w:rFonts w:ascii="Times New Roman" w:eastAsia="Times New Roman" w:hAnsi="Times New Roman" w:cs="Times New Roman"/>
          <w:i/>
          <w:lang w:val="ru-RU"/>
        </w:rPr>
        <w:t xml:space="preserve">и </w:t>
      </w:r>
      <w:r w:rsidRPr="002B5DC3">
        <w:rPr>
          <w:rFonts w:ascii="Times New Roman" w:eastAsia="Times New Roman" w:hAnsi="Times New Roman" w:cs="Times New Roman"/>
          <w:i/>
          <w:lang w:val="ru-RU"/>
        </w:rPr>
        <w:t xml:space="preserve"> объекта</w:t>
      </w:r>
      <w:proofErr w:type="gramEnd"/>
      <w:r w:rsidRPr="002B5DC3">
        <w:rPr>
          <w:rFonts w:ascii="Times New Roman" w:eastAsia="Times New Roman" w:hAnsi="Times New Roman" w:cs="Times New Roman"/>
          <w:i/>
          <w:lang w:val="ru-RU"/>
        </w:rPr>
        <w:t xml:space="preserve"> закупки» указывается перечисление значений характеристики (показателя) товара с использованием значка «/», участник закупки указывает все установленные значения характеристики (показателя) товара.</w:t>
      </w:r>
    </w:p>
    <w:p w14:paraId="52B036B8" w14:textId="77777777" w:rsidR="00C77A2A" w:rsidRPr="002B5DC3"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 xml:space="preserve">При наличии </w:t>
      </w:r>
      <w:proofErr w:type="gramStart"/>
      <w:r w:rsidRPr="002B5DC3">
        <w:rPr>
          <w:rFonts w:ascii="Times New Roman" w:eastAsia="Times New Roman" w:hAnsi="Times New Roman" w:cs="Times New Roman"/>
          <w:i/>
          <w:lang w:val="ru-RU"/>
        </w:rPr>
        <w:t>показателей  товара</w:t>
      </w:r>
      <w:proofErr w:type="gramEnd"/>
      <w:r w:rsidRPr="002B5DC3">
        <w:rPr>
          <w:rFonts w:ascii="Times New Roman" w:eastAsia="Times New Roman" w:hAnsi="Times New Roman" w:cs="Times New Roman"/>
          <w:i/>
          <w:lang w:val="ru-RU"/>
        </w:rPr>
        <w:t xml:space="preserve"> со словами «или», «либо», в заявке на участие должно быть предложено только одно из перечисленных значений, при этом исключается возможность участника указывать одновременно несколько показателей.</w:t>
      </w:r>
    </w:p>
    <w:p w14:paraId="4D301D6A" w14:textId="77777777" w:rsidR="00C77A2A" w:rsidRPr="00E82068"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2B5DC3">
        <w:rPr>
          <w:rFonts w:ascii="Times New Roman" w:eastAsia="Times New Roman" w:hAnsi="Times New Roman" w:cs="Times New Roman"/>
          <w:i/>
          <w:lang w:val="ru-RU"/>
        </w:rPr>
        <w:t>При указании значений показателей, для которых требуемое значение сопровождается</w:t>
      </w:r>
      <w:r w:rsidRPr="00E82068">
        <w:rPr>
          <w:rFonts w:ascii="Times New Roman" w:eastAsia="Times New Roman" w:hAnsi="Times New Roman" w:cs="Times New Roman"/>
          <w:i/>
          <w:lang w:val="ru-RU"/>
        </w:rPr>
        <w:t xml:space="preserve"> ссылкой на ГОСТ, участник также должен указать требуемый ГОСТ.</w:t>
      </w:r>
    </w:p>
    <w:p w14:paraId="49E54CEA" w14:textId="77777777" w:rsidR="00C77A2A" w:rsidRPr="00E82068"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E82068">
        <w:rPr>
          <w:rFonts w:ascii="Times New Roman" w:eastAsia="Times New Roman" w:hAnsi="Times New Roman" w:cs="Times New Roman"/>
          <w:i/>
          <w:lang w:val="ru-RU"/>
        </w:rPr>
        <w:t>В случае указания на ГОСТ, СНиП и другой нормативный документ, утративший силу, необходимо пользоваться актуализированной редакцией данного документа или документом, заменяющим не актуальный документ.</w:t>
      </w:r>
      <w:bookmarkStart w:id="4" w:name="Par0"/>
      <w:bookmarkEnd w:id="4"/>
    </w:p>
    <w:p w14:paraId="7CC48BF0" w14:textId="77777777" w:rsidR="00C77A2A" w:rsidRPr="00E82068"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E82068">
        <w:rPr>
          <w:rFonts w:ascii="Times New Roman" w:eastAsia="Times New Roman" w:hAnsi="Times New Roman" w:cs="Times New Roman"/>
          <w:i/>
          <w:lang w:val="ru-RU"/>
        </w:rPr>
        <w:t xml:space="preserve">Если в извещении и приложениях к нему присутствуют указания на товарные знаки, участникам закупки следует читать их в сопровождении словами «или эквивалент», за исключением </w:t>
      </w:r>
      <w:r w:rsidRPr="00E82068">
        <w:rPr>
          <w:rFonts w:ascii="Times New Roman" w:eastAsia="Times New Roman" w:hAnsi="Times New Roman" w:cs="Times New Roman"/>
          <w:i/>
          <w:lang w:val="ru-RU"/>
        </w:rPr>
        <w:lastRenderedPageBreak/>
        <w:t>случаев несовместимости товаров, на которых размещаются другие товарные знаки, и необходимости обеспечения взаимодействия таких товаров с товарами, используемыми заказчиком, либо при условии закупок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 Эквивалентность определяется согласно техническим характеристикам указанного изделия, материала, оборудования.</w:t>
      </w:r>
    </w:p>
    <w:p w14:paraId="1B397BB6" w14:textId="77777777" w:rsidR="00C77A2A" w:rsidRDefault="00C77A2A" w:rsidP="00C77A2A">
      <w:pPr>
        <w:autoSpaceDE w:val="0"/>
        <w:autoSpaceDN w:val="0"/>
        <w:adjustRightInd w:val="0"/>
        <w:spacing w:before="0" w:beforeAutospacing="0" w:after="0" w:afterAutospacing="0"/>
        <w:ind w:firstLine="851"/>
        <w:jc w:val="both"/>
        <w:rPr>
          <w:rFonts w:ascii="Times New Roman" w:eastAsia="Times New Roman" w:hAnsi="Times New Roman" w:cs="Times New Roman"/>
          <w:i/>
          <w:lang w:val="ru-RU"/>
        </w:rPr>
      </w:pPr>
      <w:r w:rsidRPr="00E82068">
        <w:rPr>
          <w:rFonts w:ascii="Times New Roman" w:eastAsia="Times New Roman" w:hAnsi="Times New Roman" w:cs="Times New Roman"/>
          <w:i/>
          <w:lang w:val="ru-RU"/>
        </w:rPr>
        <w:t xml:space="preserve">В случае, если не </w:t>
      </w:r>
      <w:proofErr w:type="gramStart"/>
      <w:r w:rsidRPr="00E82068">
        <w:rPr>
          <w:rFonts w:ascii="Times New Roman" w:eastAsia="Times New Roman" w:hAnsi="Times New Roman" w:cs="Times New Roman"/>
          <w:i/>
          <w:lang w:val="ru-RU"/>
        </w:rPr>
        <w:t>указаны  единицы</w:t>
      </w:r>
      <w:proofErr w:type="gramEnd"/>
      <w:r w:rsidRPr="00E82068">
        <w:rPr>
          <w:rFonts w:ascii="Times New Roman" w:eastAsia="Times New Roman" w:hAnsi="Times New Roman" w:cs="Times New Roman"/>
          <w:i/>
          <w:lang w:val="ru-RU"/>
        </w:rPr>
        <w:t xml:space="preserve"> измерения размеров считать, что они указаны в миллиметрах, если не указаны единицы измерения температуры, считать, что они установлены в градусах Цельсия, если не указаны единицы измерения веса (массы), считать, что они установлены в килограммах. В случае указания габаритных размеров в виде: «Ш/В/Г/Т», «Ш х В х Г х Т», «Ш/В/Г», «Ш х В х Г», «Ш/В/Д», «Ш х В х Д», и т.п. где «Ш», «В», «Г», «Т», «Д» - числовые значения, считать, что данные обозначения означают: Ш - Ширину, В - Высоту, Г - Глубину, Т- толщину, Д обозначает длину. При заполнении заявки просим учесть, что при форматировании текстовой части документа цифры и буквы, прописанные надстрочно, могут перейти в строку, в связи с чем просим читать м2 как м</w:t>
      </w:r>
      <w:r>
        <w:rPr>
          <w:rFonts w:ascii="Times New Roman" w:eastAsia="Times New Roman" w:hAnsi="Times New Roman" w:cs="Times New Roman"/>
          <w:i/>
          <w:lang w:val="ru-RU"/>
        </w:rPr>
        <w:t>²</w:t>
      </w:r>
      <w:r w:rsidRPr="00E82068">
        <w:rPr>
          <w:rFonts w:ascii="Times New Roman" w:eastAsia="Times New Roman" w:hAnsi="Times New Roman" w:cs="Times New Roman"/>
          <w:i/>
          <w:lang w:val="ru-RU"/>
        </w:rPr>
        <w:t>, м3 как м</w:t>
      </w:r>
      <w:r>
        <w:rPr>
          <w:rFonts w:ascii="Times New Roman" w:eastAsia="Times New Roman" w:hAnsi="Times New Roman" w:cs="Times New Roman"/>
          <w:i/>
          <w:lang w:val="ru-RU"/>
        </w:rPr>
        <w:t>³, оС как °</w:t>
      </w:r>
      <w:r w:rsidRPr="00E82068">
        <w:rPr>
          <w:rFonts w:ascii="Times New Roman" w:eastAsia="Times New Roman" w:hAnsi="Times New Roman" w:cs="Times New Roman"/>
          <w:i/>
          <w:lang w:val="ru-RU"/>
        </w:rPr>
        <w:t>С, см2 как см</w:t>
      </w:r>
      <w:r w:rsidRPr="006515CC">
        <w:rPr>
          <w:rFonts w:ascii="Times New Roman" w:eastAsia="Times New Roman" w:hAnsi="Times New Roman" w:cs="Times New Roman"/>
          <w:i/>
          <w:lang w:val="ru-RU"/>
        </w:rPr>
        <w:t>²</w:t>
      </w:r>
      <w:r w:rsidRPr="00E82068">
        <w:rPr>
          <w:rFonts w:ascii="Times New Roman" w:eastAsia="Times New Roman" w:hAnsi="Times New Roman" w:cs="Times New Roman"/>
          <w:i/>
          <w:lang w:val="ru-RU"/>
        </w:rPr>
        <w:t>, см3 ка</w:t>
      </w:r>
      <w:r>
        <w:rPr>
          <w:rFonts w:ascii="Times New Roman" w:eastAsia="Times New Roman" w:hAnsi="Times New Roman" w:cs="Times New Roman"/>
          <w:i/>
          <w:lang w:val="ru-RU"/>
        </w:rPr>
        <w:t>к см</w:t>
      </w:r>
      <w:r w:rsidRPr="006515CC">
        <w:rPr>
          <w:rFonts w:ascii="Times New Roman" w:eastAsia="Times New Roman" w:hAnsi="Times New Roman" w:cs="Times New Roman"/>
          <w:i/>
          <w:lang w:val="ru-RU"/>
        </w:rPr>
        <w:t>³</w:t>
      </w:r>
      <w:r>
        <w:rPr>
          <w:rFonts w:ascii="Times New Roman" w:eastAsia="Times New Roman" w:hAnsi="Times New Roman" w:cs="Times New Roman"/>
          <w:i/>
          <w:lang w:val="ru-RU"/>
        </w:rPr>
        <w:t>, мм2 как мм</w:t>
      </w:r>
      <w:r w:rsidRPr="006515CC">
        <w:rPr>
          <w:rFonts w:ascii="Times New Roman" w:eastAsia="Times New Roman" w:hAnsi="Times New Roman" w:cs="Times New Roman"/>
          <w:i/>
          <w:lang w:val="ru-RU"/>
        </w:rPr>
        <w:t>²</w:t>
      </w:r>
      <w:r>
        <w:rPr>
          <w:rFonts w:ascii="Times New Roman" w:eastAsia="Times New Roman" w:hAnsi="Times New Roman" w:cs="Times New Roman"/>
          <w:i/>
          <w:lang w:val="ru-RU"/>
        </w:rPr>
        <w:t>, мм3 как мм</w:t>
      </w:r>
      <w:r w:rsidRPr="006515CC">
        <w:rPr>
          <w:rFonts w:ascii="Times New Roman" w:eastAsia="Times New Roman" w:hAnsi="Times New Roman" w:cs="Times New Roman"/>
          <w:i/>
          <w:lang w:val="ru-RU"/>
        </w:rPr>
        <w:t>³</w:t>
      </w:r>
      <w:r>
        <w:rPr>
          <w:rFonts w:ascii="Times New Roman" w:eastAsia="Times New Roman" w:hAnsi="Times New Roman" w:cs="Times New Roman"/>
          <w:i/>
          <w:lang w:val="ru-RU"/>
        </w:rPr>
        <w:t>.</w:t>
      </w:r>
    </w:p>
    <w:p w14:paraId="074BC2F9" w14:textId="77777777" w:rsidR="00C77A2A" w:rsidRPr="00E82068" w:rsidRDefault="00C77A2A" w:rsidP="00C77A2A">
      <w:pPr>
        <w:autoSpaceDE w:val="0"/>
        <w:autoSpaceDN w:val="0"/>
        <w:adjustRightInd w:val="0"/>
        <w:spacing w:before="0" w:beforeAutospacing="0" w:after="0" w:afterAutospacing="0"/>
        <w:ind w:firstLine="540"/>
        <w:jc w:val="center"/>
        <w:rPr>
          <w:rFonts w:ascii="Times New Roman" w:eastAsia="Times New Roman" w:hAnsi="Times New Roman" w:cs="Times New Roman"/>
          <w:color w:val="000000"/>
          <w:lang w:val="ru-RU"/>
        </w:rPr>
      </w:pPr>
    </w:p>
    <w:p w14:paraId="3B657692" w14:textId="28FF6BBB" w:rsidR="002F73DB" w:rsidRPr="00E82068" w:rsidRDefault="002F73DB" w:rsidP="00C77A2A">
      <w:pPr>
        <w:autoSpaceDE w:val="0"/>
        <w:autoSpaceDN w:val="0"/>
        <w:adjustRightInd w:val="0"/>
        <w:spacing w:before="0" w:beforeAutospacing="0" w:after="0" w:afterAutospacing="0"/>
        <w:jc w:val="center"/>
        <w:rPr>
          <w:rFonts w:ascii="Times New Roman" w:eastAsia="Times New Roman" w:hAnsi="Times New Roman" w:cs="Times New Roman"/>
          <w:color w:val="000000"/>
          <w:lang w:val="ru-RU"/>
        </w:rPr>
      </w:pPr>
    </w:p>
    <w:sectPr w:rsidR="002F73DB" w:rsidRPr="00E82068" w:rsidSect="006D4B1D">
      <w:pgSz w:w="11906" w:h="16838"/>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71287" w14:textId="77777777" w:rsidR="00B84E24" w:rsidRDefault="00B84E24" w:rsidP="00031F13">
      <w:pPr>
        <w:spacing w:before="0" w:after="0"/>
      </w:pPr>
      <w:r>
        <w:separator/>
      </w:r>
    </w:p>
  </w:endnote>
  <w:endnote w:type="continuationSeparator" w:id="0">
    <w:p w14:paraId="0473DDAF" w14:textId="77777777" w:rsidR="00B84E24" w:rsidRDefault="00B84E24" w:rsidP="00031F1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D2697" w14:textId="77777777" w:rsidR="00B84E24" w:rsidRDefault="00B84E24" w:rsidP="00031F13">
      <w:pPr>
        <w:spacing w:before="0" w:after="0"/>
      </w:pPr>
      <w:r>
        <w:separator/>
      </w:r>
    </w:p>
  </w:footnote>
  <w:footnote w:type="continuationSeparator" w:id="0">
    <w:p w14:paraId="3D68FC44" w14:textId="77777777" w:rsidR="00B84E24" w:rsidRDefault="00B84E24" w:rsidP="00031F1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5ADE"/>
    <w:multiLevelType w:val="hybridMultilevel"/>
    <w:tmpl w:val="5D7CCB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8975723"/>
    <w:multiLevelType w:val="hybridMultilevel"/>
    <w:tmpl w:val="AA7E18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1D01D84"/>
    <w:multiLevelType w:val="hybridMultilevel"/>
    <w:tmpl w:val="7E921F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EA102CD"/>
    <w:multiLevelType w:val="hybridMultilevel"/>
    <w:tmpl w:val="6526C9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E050B2F"/>
    <w:multiLevelType w:val="hybridMultilevel"/>
    <w:tmpl w:val="550E80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46303845">
    <w:abstractNumId w:val="2"/>
  </w:num>
  <w:num w:numId="2" w16cid:durableId="1513451867">
    <w:abstractNumId w:val="1"/>
  </w:num>
  <w:num w:numId="3" w16cid:durableId="1355116334">
    <w:abstractNumId w:val="4"/>
  </w:num>
  <w:num w:numId="4" w16cid:durableId="184174915">
    <w:abstractNumId w:val="0"/>
  </w:num>
  <w:num w:numId="5" w16cid:durableId="145829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814"/>
    <w:rsid w:val="000004A3"/>
    <w:rsid w:val="0000070D"/>
    <w:rsid w:val="00004AD2"/>
    <w:rsid w:val="00015AE4"/>
    <w:rsid w:val="000212F9"/>
    <w:rsid w:val="000265A3"/>
    <w:rsid w:val="00026818"/>
    <w:rsid w:val="00031F13"/>
    <w:rsid w:val="000608A8"/>
    <w:rsid w:val="00070B02"/>
    <w:rsid w:val="00076CB0"/>
    <w:rsid w:val="00084716"/>
    <w:rsid w:val="00086E61"/>
    <w:rsid w:val="0009097C"/>
    <w:rsid w:val="000C5D03"/>
    <w:rsid w:val="000C779A"/>
    <w:rsid w:val="000E4B5B"/>
    <w:rsid w:val="000F1B82"/>
    <w:rsid w:val="000F725A"/>
    <w:rsid w:val="000F7CE6"/>
    <w:rsid w:val="000F7E82"/>
    <w:rsid w:val="00101FB3"/>
    <w:rsid w:val="00120E52"/>
    <w:rsid w:val="00126B22"/>
    <w:rsid w:val="00140CBF"/>
    <w:rsid w:val="001553CB"/>
    <w:rsid w:val="00161B66"/>
    <w:rsid w:val="00162322"/>
    <w:rsid w:val="0017072E"/>
    <w:rsid w:val="00172B17"/>
    <w:rsid w:val="00183DB2"/>
    <w:rsid w:val="001863DD"/>
    <w:rsid w:val="001918FC"/>
    <w:rsid w:val="001A13A9"/>
    <w:rsid w:val="001A4DBE"/>
    <w:rsid w:val="001C2B15"/>
    <w:rsid w:val="001D7328"/>
    <w:rsid w:val="001E74B0"/>
    <w:rsid w:val="001E764A"/>
    <w:rsid w:val="001F1EB1"/>
    <w:rsid w:val="00212E79"/>
    <w:rsid w:val="0022082D"/>
    <w:rsid w:val="00224A6C"/>
    <w:rsid w:val="00224ED5"/>
    <w:rsid w:val="00227E16"/>
    <w:rsid w:val="002305A8"/>
    <w:rsid w:val="00231553"/>
    <w:rsid w:val="00233650"/>
    <w:rsid w:val="00252837"/>
    <w:rsid w:val="002532D6"/>
    <w:rsid w:val="00255D60"/>
    <w:rsid w:val="00273915"/>
    <w:rsid w:val="00295583"/>
    <w:rsid w:val="0029750A"/>
    <w:rsid w:val="002C3135"/>
    <w:rsid w:val="002E6486"/>
    <w:rsid w:val="002F1DA0"/>
    <w:rsid w:val="002F73DB"/>
    <w:rsid w:val="00305BB4"/>
    <w:rsid w:val="0030748F"/>
    <w:rsid w:val="00312EC8"/>
    <w:rsid w:val="003213AC"/>
    <w:rsid w:val="00323EA5"/>
    <w:rsid w:val="00344D97"/>
    <w:rsid w:val="00350CC6"/>
    <w:rsid w:val="003554A7"/>
    <w:rsid w:val="00360A3B"/>
    <w:rsid w:val="00364B2B"/>
    <w:rsid w:val="00386976"/>
    <w:rsid w:val="00387F4A"/>
    <w:rsid w:val="00395B51"/>
    <w:rsid w:val="003A0A79"/>
    <w:rsid w:val="003A6623"/>
    <w:rsid w:val="003A6A10"/>
    <w:rsid w:val="003B1951"/>
    <w:rsid w:val="003C1437"/>
    <w:rsid w:val="003E37C7"/>
    <w:rsid w:val="004027C1"/>
    <w:rsid w:val="00407655"/>
    <w:rsid w:val="00412FB6"/>
    <w:rsid w:val="0042516B"/>
    <w:rsid w:val="004277B9"/>
    <w:rsid w:val="00440C0A"/>
    <w:rsid w:val="004412DC"/>
    <w:rsid w:val="00455966"/>
    <w:rsid w:val="004602C6"/>
    <w:rsid w:val="00462CF8"/>
    <w:rsid w:val="004830A2"/>
    <w:rsid w:val="004864D3"/>
    <w:rsid w:val="004906FC"/>
    <w:rsid w:val="00493331"/>
    <w:rsid w:val="004A29AF"/>
    <w:rsid w:val="004B1798"/>
    <w:rsid w:val="004B75C0"/>
    <w:rsid w:val="004C1CBB"/>
    <w:rsid w:val="004D0B56"/>
    <w:rsid w:val="004D37E1"/>
    <w:rsid w:val="004E1947"/>
    <w:rsid w:val="004E1E01"/>
    <w:rsid w:val="004E2E53"/>
    <w:rsid w:val="004E429B"/>
    <w:rsid w:val="004F2697"/>
    <w:rsid w:val="004F72F6"/>
    <w:rsid w:val="00500A00"/>
    <w:rsid w:val="00513DCD"/>
    <w:rsid w:val="0051621B"/>
    <w:rsid w:val="005162F5"/>
    <w:rsid w:val="00532BBC"/>
    <w:rsid w:val="005356E6"/>
    <w:rsid w:val="00536BCF"/>
    <w:rsid w:val="005471FA"/>
    <w:rsid w:val="00551541"/>
    <w:rsid w:val="005601B2"/>
    <w:rsid w:val="005634CF"/>
    <w:rsid w:val="00572497"/>
    <w:rsid w:val="00575B62"/>
    <w:rsid w:val="00577263"/>
    <w:rsid w:val="0057783F"/>
    <w:rsid w:val="005810AB"/>
    <w:rsid w:val="00583CC5"/>
    <w:rsid w:val="00583DD9"/>
    <w:rsid w:val="0059513C"/>
    <w:rsid w:val="005A4F2C"/>
    <w:rsid w:val="005A7D3A"/>
    <w:rsid w:val="005B0694"/>
    <w:rsid w:val="005B4481"/>
    <w:rsid w:val="005D0A73"/>
    <w:rsid w:val="005E16EA"/>
    <w:rsid w:val="005E6217"/>
    <w:rsid w:val="005E72D6"/>
    <w:rsid w:val="00606E88"/>
    <w:rsid w:val="00612B06"/>
    <w:rsid w:val="00616DE7"/>
    <w:rsid w:val="006170A6"/>
    <w:rsid w:val="006216F9"/>
    <w:rsid w:val="006228AE"/>
    <w:rsid w:val="00623BDA"/>
    <w:rsid w:val="00623E53"/>
    <w:rsid w:val="00625443"/>
    <w:rsid w:val="00627B7F"/>
    <w:rsid w:val="00634EE7"/>
    <w:rsid w:val="006407CB"/>
    <w:rsid w:val="0064205D"/>
    <w:rsid w:val="00646BE3"/>
    <w:rsid w:val="00647AA6"/>
    <w:rsid w:val="00662FD5"/>
    <w:rsid w:val="006637B6"/>
    <w:rsid w:val="0066382C"/>
    <w:rsid w:val="00664B60"/>
    <w:rsid w:val="006700C3"/>
    <w:rsid w:val="00671151"/>
    <w:rsid w:val="00673AEC"/>
    <w:rsid w:val="006803E1"/>
    <w:rsid w:val="006807C4"/>
    <w:rsid w:val="00683A59"/>
    <w:rsid w:val="00696809"/>
    <w:rsid w:val="006B16A7"/>
    <w:rsid w:val="006B50F7"/>
    <w:rsid w:val="006B6DF3"/>
    <w:rsid w:val="006C63F5"/>
    <w:rsid w:val="006D020C"/>
    <w:rsid w:val="006D4B1D"/>
    <w:rsid w:val="006D7A1E"/>
    <w:rsid w:val="006E07CD"/>
    <w:rsid w:val="006E0CD5"/>
    <w:rsid w:val="006E19CA"/>
    <w:rsid w:val="006F0291"/>
    <w:rsid w:val="006F1D22"/>
    <w:rsid w:val="006F63C6"/>
    <w:rsid w:val="006F7626"/>
    <w:rsid w:val="006F7B29"/>
    <w:rsid w:val="006F7C82"/>
    <w:rsid w:val="007001D9"/>
    <w:rsid w:val="00701A34"/>
    <w:rsid w:val="007032CC"/>
    <w:rsid w:val="00712807"/>
    <w:rsid w:val="00722DAB"/>
    <w:rsid w:val="0073327D"/>
    <w:rsid w:val="00741344"/>
    <w:rsid w:val="00741A4C"/>
    <w:rsid w:val="00756F52"/>
    <w:rsid w:val="007615A5"/>
    <w:rsid w:val="00764ED0"/>
    <w:rsid w:val="00770851"/>
    <w:rsid w:val="00770F8B"/>
    <w:rsid w:val="00775AD4"/>
    <w:rsid w:val="0078062C"/>
    <w:rsid w:val="00784F5B"/>
    <w:rsid w:val="007904C1"/>
    <w:rsid w:val="007A2C56"/>
    <w:rsid w:val="007B7BF6"/>
    <w:rsid w:val="007B7E5E"/>
    <w:rsid w:val="007C23BB"/>
    <w:rsid w:val="007C56C3"/>
    <w:rsid w:val="007D1930"/>
    <w:rsid w:val="007D49B8"/>
    <w:rsid w:val="007F2F7A"/>
    <w:rsid w:val="00802289"/>
    <w:rsid w:val="00814EA7"/>
    <w:rsid w:val="00816158"/>
    <w:rsid w:val="00817068"/>
    <w:rsid w:val="00833413"/>
    <w:rsid w:val="0084052F"/>
    <w:rsid w:val="0084620B"/>
    <w:rsid w:val="0085285C"/>
    <w:rsid w:val="008544C4"/>
    <w:rsid w:val="00856AA9"/>
    <w:rsid w:val="008626BF"/>
    <w:rsid w:val="00863355"/>
    <w:rsid w:val="00875DF8"/>
    <w:rsid w:val="008804D1"/>
    <w:rsid w:val="008851BC"/>
    <w:rsid w:val="00885A08"/>
    <w:rsid w:val="00885A74"/>
    <w:rsid w:val="00891225"/>
    <w:rsid w:val="00892008"/>
    <w:rsid w:val="008A0A58"/>
    <w:rsid w:val="008A3C1A"/>
    <w:rsid w:val="008A66DE"/>
    <w:rsid w:val="008B3CC8"/>
    <w:rsid w:val="008B54E9"/>
    <w:rsid w:val="008C2554"/>
    <w:rsid w:val="008D1634"/>
    <w:rsid w:val="008E263F"/>
    <w:rsid w:val="008E5B2C"/>
    <w:rsid w:val="008E7789"/>
    <w:rsid w:val="009025A5"/>
    <w:rsid w:val="00920713"/>
    <w:rsid w:val="00923B25"/>
    <w:rsid w:val="009240AD"/>
    <w:rsid w:val="009300E9"/>
    <w:rsid w:val="00930AE9"/>
    <w:rsid w:val="00930F04"/>
    <w:rsid w:val="0093129E"/>
    <w:rsid w:val="00944D71"/>
    <w:rsid w:val="00965834"/>
    <w:rsid w:val="00975489"/>
    <w:rsid w:val="00975A18"/>
    <w:rsid w:val="00981DC6"/>
    <w:rsid w:val="00982044"/>
    <w:rsid w:val="009850A3"/>
    <w:rsid w:val="0098580D"/>
    <w:rsid w:val="009A5C01"/>
    <w:rsid w:val="009A6298"/>
    <w:rsid w:val="009B41FD"/>
    <w:rsid w:val="009C0E8F"/>
    <w:rsid w:val="009D47F6"/>
    <w:rsid w:val="009E117A"/>
    <w:rsid w:val="009E6388"/>
    <w:rsid w:val="009F04D6"/>
    <w:rsid w:val="009F0581"/>
    <w:rsid w:val="009F31D1"/>
    <w:rsid w:val="00A141D0"/>
    <w:rsid w:val="00A14BA3"/>
    <w:rsid w:val="00A22CFD"/>
    <w:rsid w:val="00A2438D"/>
    <w:rsid w:val="00A2448A"/>
    <w:rsid w:val="00A2615D"/>
    <w:rsid w:val="00A30D80"/>
    <w:rsid w:val="00A32094"/>
    <w:rsid w:val="00A36F12"/>
    <w:rsid w:val="00A43BCA"/>
    <w:rsid w:val="00A71440"/>
    <w:rsid w:val="00A74FAC"/>
    <w:rsid w:val="00A85E2A"/>
    <w:rsid w:val="00A93A01"/>
    <w:rsid w:val="00A9404D"/>
    <w:rsid w:val="00AA3543"/>
    <w:rsid w:val="00AA5F56"/>
    <w:rsid w:val="00AB728D"/>
    <w:rsid w:val="00AC491A"/>
    <w:rsid w:val="00AC6C98"/>
    <w:rsid w:val="00AD063D"/>
    <w:rsid w:val="00AE2C3B"/>
    <w:rsid w:val="00AE3952"/>
    <w:rsid w:val="00AF1A56"/>
    <w:rsid w:val="00AF39F2"/>
    <w:rsid w:val="00B135F6"/>
    <w:rsid w:val="00B17AC0"/>
    <w:rsid w:val="00B278BC"/>
    <w:rsid w:val="00B32557"/>
    <w:rsid w:val="00B4050E"/>
    <w:rsid w:val="00B42496"/>
    <w:rsid w:val="00B4485F"/>
    <w:rsid w:val="00B470F5"/>
    <w:rsid w:val="00B525B2"/>
    <w:rsid w:val="00B53FDA"/>
    <w:rsid w:val="00B56DDF"/>
    <w:rsid w:val="00B62A39"/>
    <w:rsid w:val="00B7012B"/>
    <w:rsid w:val="00B70A89"/>
    <w:rsid w:val="00B76C75"/>
    <w:rsid w:val="00B84E24"/>
    <w:rsid w:val="00B86B27"/>
    <w:rsid w:val="00BA0465"/>
    <w:rsid w:val="00BA0EAB"/>
    <w:rsid w:val="00BA50B2"/>
    <w:rsid w:val="00BB1DD7"/>
    <w:rsid w:val="00BB7412"/>
    <w:rsid w:val="00BC77D6"/>
    <w:rsid w:val="00BD1B35"/>
    <w:rsid w:val="00BD4544"/>
    <w:rsid w:val="00BF658B"/>
    <w:rsid w:val="00BF6DEA"/>
    <w:rsid w:val="00C1799C"/>
    <w:rsid w:val="00C20817"/>
    <w:rsid w:val="00C233AE"/>
    <w:rsid w:val="00C25869"/>
    <w:rsid w:val="00C35315"/>
    <w:rsid w:val="00C41319"/>
    <w:rsid w:val="00C4321A"/>
    <w:rsid w:val="00C44C43"/>
    <w:rsid w:val="00C5273F"/>
    <w:rsid w:val="00C530F6"/>
    <w:rsid w:val="00C57C79"/>
    <w:rsid w:val="00C601ED"/>
    <w:rsid w:val="00C621A3"/>
    <w:rsid w:val="00C67051"/>
    <w:rsid w:val="00C772FC"/>
    <w:rsid w:val="00C77A2A"/>
    <w:rsid w:val="00C852BF"/>
    <w:rsid w:val="00C9750B"/>
    <w:rsid w:val="00CB6924"/>
    <w:rsid w:val="00CC1E94"/>
    <w:rsid w:val="00CC7CA6"/>
    <w:rsid w:val="00CE10FB"/>
    <w:rsid w:val="00CE6E2A"/>
    <w:rsid w:val="00CF2611"/>
    <w:rsid w:val="00D0526F"/>
    <w:rsid w:val="00D05E4B"/>
    <w:rsid w:val="00D07F2F"/>
    <w:rsid w:val="00D23EF3"/>
    <w:rsid w:val="00D24CD3"/>
    <w:rsid w:val="00D2765D"/>
    <w:rsid w:val="00D321DE"/>
    <w:rsid w:val="00D44B2D"/>
    <w:rsid w:val="00D44E7E"/>
    <w:rsid w:val="00D45A96"/>
    <w:rsid w:val="00D50A07"/>
    <w:rsid w:val="00D63744"/>
    <w:rsid w:val="00D6566B"/>
    <w:rsid w:val="00D67316"/>
    <w:rsid w:val="00D72608"/>
    <w:rsid w:val="00D7773D"/>
    <w:rsid w:val="00D936C7"/>
    <w:rsid w:val="00DB0FBB"/>
    <w:rsid w:val="00DC6CBF"/>
    <w:rsid w:val="00DC7859"/>
    <w:rsid w:val="00DE5D3F"/>
    <w:rsid w:val="00DF0A6A"/>
    <w:rsid w:val="00DF7E16"/>
    <w:rsid w:val="00E1487C"/>
    <w:rsid w:val="00E2157E"/>
    <w:rsid w:val="00E2653B"/>
    <w:rsid w:val="00E42835"/>
    <w:rsid w:val="00E60453"/>
    <w:rsid w:val="00E62597"/>
    <w:rsid w:val="00E70129"/>
    <w:rsid w:val="00E7189F"/>
    <w:rsid w:val="00E8017B"/>
    <w:rsid w:val="00E82068"/>
    <w:rsid w:val="00E9689E"/>
    <w:rsid w:val="00EB725D"/>
    <w:rsid w:val="00EC564B"/>
    <w:rsid w:val="00EC7A89"/>
    <w:rsid w:val="00ED58DA"/>
    <w:rsid w:val="00ED7A27"/>
    <w:rsid w:val="00EF76D7"/>
    <w:rsid w:val="00F021D2"/>
    <w:rsid w:val="00F05FB5"/>
    <w:rsid w:val="00F24637"/>
    <w:rsid w:val="00F303D3"/>
    <w:rsid w:val="00F36811"/>
    <w:rsid w:val="00F5205D"/>
    <w:rsid w:val="00F61EF3"/>
    <w:rsid w:val="00F63A52"/>
    <w:rsid w:val="00F66FA3"/>
    <w:rsid w:val="00F81692"/>
    <w:rsid w:val="00F85270"/>
    <w:rsid w:val="00F93299"/>
    <w:rsid w:val="00F94814"/>
    <w:rsid w:val="00FB02D9"/>
    <w:rsid w:val="00FB53BD"/>
    <w:rsid w:val="00FC3944"/>
    <w:rsid w:val="00FD0A2D"/>
    <w:rsid w:val="00FD4AF4"/>
    <w:rsid w:val="00FD501D"/>
    <w:rsid w:val="00FE0707"/>
    <w:rsid w:val="00FE45CD"/>
    <w:rsid w:val="00FE79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871D"/>
  <w15:docId w15:val="{48FC6BA8-DA5C-465F-8C4F-A36CE7C2A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2C56"/>
    <w:pPr>
      <w:spacing w:before="100" w:beforeAutospacing="1" w:after="100" w:afterAutospacing="1" w:line="240"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A2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278BC"/>
    <w:pPr>
      <w:ind w:left="720"/>
      <w:contextualSpacing/>
    </w:pPr>
  </w:style>
  <w:style w:type="paragraph" w:styleId="a5">
    <w:name w:val="footnote text"/>
    <w:basedOn w:val="a"/>
    <w:link w:val="a6"/>
    <w:unhideWhenUsed/>
    <w:rsid w:val="00031F13"/>
    <w:pPr>
      <w:spacing w:before="0" w:after="0"/>
    </w:pPr>
    <w:rPr>
      <w:sz w:val="20"/>
      <w:szCs w:val="20"/>
    </w:rPr>
  </w:style>
  <w:style w:type="character" w:customStyle="1" w:styleId="a6">
    <w:name w:val="Текст сноски Знак"/>
    <w:basedOn w:val="a0"/>
    <w:link w:val="a5"/>
    <w:rsid w:val="00031F13"/>
    <w:rPr>
      <w:sz w:val="20"/>
      <w:szCs w:val="20"/>
      <w:lang w:val="en-US"/>
    </w:rPr>
  </w:style>
  <w:style w:type="character" w:styleId="a7">
    <w:name w:val="footnote reference"/>
    <w:basedOn w:val="a0"/>
    <w:uiPriority w:val="99"/>
    <w:unhideWhenUsed/>
    <w:rsid w:val="00031F13"/>
    <w:rPr>
      <w:vertAlign w:val="superscript"/>
    </w:rPr>
  </w:style>
  <w:style w:type="paragraph" w:styleId="a8">
    <w:name w:val="Balloon Text"/>
    <w:basedOn w:val="a"/>
    <w:link w:val="a9"/>
    <w:uiPriority w:val="99"/>
    <w:semiHidden/>
    <w:unhideWhenUsed/>
    <w:rsid w:val="00026818"/>
    <w:pPr>
      <w:spacing w:before="0" w:after="0"/>
    </w:pPr>
    <w:rPr>
      <w:rFonts w:ascii="Segoe UI" w:hAnsi="Segoe UI" w:cs="Segoe UI"/>
      <w:sz w:val="18"/>
      <w:szCs w:val="18"/>
    </w:rPr>
  </w:style>
  <w:style w:type="character" w:customStyle="1" w:styleId="a9">
    <w:name w:val="Текст выноски Знак"/>
    <w:basedOn w:val="a0"/>
    <w:link w:val="a8"/>
    <w:uiPriority w:val="99"/>
    <w:semiHidden/>
    <w:rsid w:val="00026818"/>
    <w:rPr>
      <w:rFonts w:ascii="Segoe UI" w:hAnsi="Segoe UI" w:cs="Segoe UI"/>
      <w:sz w:val="18"/>
      <w:szCs w:val="18"/>
      <w:lang w:val="en-US"/>
    </w:rPr>
  </w:style>
  <w:style w:type="character" w:styleId="aa">
    <w:name w:val="Hyperlink"/>
    <w:basedOn w:val="a0"/>
    <w:uiPriority w:val="99"/>
    <w:unhideWhenUsed/>
    <w:rsid w:val="005162F5"/>
    <w:rPr>
      <w:color w:val="0000FF"/>
      <w:u w:val="single"/>
    </w:rPr>
  </w:style>
  <w:style w:type="paragraph" w:customStyle="1" w:styleId="ConsPlusNormal">
    <w:name w:val="ConsPlusNormal"/>
    <w:rsid w:val="00856AA9"/>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styleId="ab">
    <w:name w:val="annotation reference"/>
    <w:basedOn w:val="a0"/>
    <w:uiPriority w:val="99"/>
    <w:semiHidden/>
    <w:unhideWhenUsed/>
    <w:rsid w:val="006216F9"/>
    <w:rPr>
      <w:sz w:val="16"/>
      <w:szCs w:val="16"/>
    </w:rPr>
  </w:style>
  <w:style w:type="paragraph" w:styleId="ac">
    <w:name w:val="annotation text"/>
    <w:basedOn w:val="a"/>
    <w:link w:val="ad"/>
    <w:uiPriority w:val="99"/>
    <w:semiHidden/>
    <w:unhideWhenUsed/>
    <w:rsid w:val="006216F9"/>
    <w:rPr>
      <w:sz w:val="20"/>
      <w:szCs w:val="20"/>
    </w:rPr>
  </w:style>
  <w:style w:type="character" w:customStyle="1" w:styleId="ad">
    <w:name w:val="Текст примечания Знак"/>
    <w:basedOn w:val="a0"/>
    <w:link w:val="ac"/>
    <w:uiPriority w:val="99"/>
    <w:semiHidden/>
    <w:rsid w:val="006216F9"/>
    <w:rPr>
      <w:sz w:val="20"/>
      <w:szCs w:val="20"/>
      <w:lang w:val="en-US"/>
    </w:rPr>
  </w:style>
  <w:style w:type="paragraph" w:styleId="ae">
    <w:name w:val="annotation subject"/>
    <w:basedOn w:val="ac"/>
    <w:next w:val="ac"/>
    <w:link w:val="af"/>
    <w:uiPriority w:val="99"/>
    <w:semiHidden/>
    <w:unhideWhenUsed/>
    <w:rsid w:val="006216F9"/>
    <w:rPr>
      <w:b/>
      <w:bCs/>
    </w:rPr>
  </w:style>
  <w:style w:type="character" w:customStyle="1" w:styleId="af">
    <w:name w:val="Тема примечания Знак"/>
    <w:basedOn w:val="ad"/>
    <w:link w:val="ae"/>
    <w:uiPriority w:val="99"/>
    <w:semiHidden/>
    <w:rsid w:val="006216F9"/>
    <w:rPr>
      <w:b/>
      <w:bCs/>
      <w:sz w:val="20"/>
      <w:szCs w:val="20"/>
      <w:lang w:val="en-US"/>
    </w:rPr>
  </w:style>
  <w:style w:type="paragraph" w:styleId="af0">
    <w:name w:val="endnote text"/>
    <w:basedOn w:val="a"/>
    <w:link w:val="af1"/>
    <w:uiPriority w:val="99"/>
    <w:semiHidden/>
    <w:rsid w:val="00536BCF"/>
    <w:pPr>
      <w:widowControl w:val="0"/>
      <w:autoSpaceDE w:val="0"/>
      <w:autoSpaceDN w:val="0"/>
      <w:adjustRightInd w:val="0"/>
      <w:spacing w:before="0" w:beforeAutospacing="0" w:after="0" w:afterAutospacing="0"/>
    </w:pPr>
    <w:rPr>
      <w:rFonts w:ascii="Times New Roman" w:eastAsia="Times New Roman" w:hAnsi="Times New Roman" w:cs="Times New Roman"/>
      <w:sz w:val="20"/>
      <w:szCs w:val="20"/>
      <w:lang w:val="ru-RU" w:eastAsia="ru-RU"/>
    </w:rPr>
  </w:style>
  <w:style w:type="character" w:customStyle="1" w:styleId="af1">
    <w:name w:val="Текст концевой сноски Знак"/>
    <w:basedOn w:val="a0"/>
    <w:link w:val="af0"/>
    <w:uiPriority w:val="99"/>
    <w:semiHidden/>
    <w:rsid w:val="00536BCF"/>
    <w:rPr>
      <w:rFonts w:ascii="Times New Roman" w:eastAsia="Times New Roman" w:hAnsi="Times New Roman" w:cs="Times New Roman"/>
      <w:sz w:val="20"/>
      <w:szCs w:val="20"/>
      <w:lang w:eastAsia="ru-RU"/>
    </w:rPr>
  </w:style>
  <w:style w:type="character" w:styleId="af2">
    <w:name w:val="endnote reference"/>
    <w:basedOn w:val="a0"/>
    <w:uiPriority w:val="99"/>
    <w:semiHidden/>
    <w:rsid w:val="00536BCF"/>
    <w:rPr>
      <w:rFonts w:cs="Times New Roman"/>
      <w:vertAlign w:val="superscript"/>
    </w:rPr>
  </w:style>
  <w:style w:type="paragraph" w:customStyle="1" w:styleId="ConsNormal">
    <w:name w:val="ConsNormal"/>
    <w:uiPriority w:val="99"/>
    <w:rsid w:val="00696809"/>
    <w:pPr>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styleId="af3">
    <w:name w:val="No Spacing"/>
    <w:uiPriority w:val="1"/>
    <w:qFormat/>
    <w:rsid w:val="00696809"/>
    <w:pPr>
      <w:spacing w:after="0" w:line="240" w:lineRule="auto"/>
    </w:pPr>
    <w:rPr>
      <w:rFonts w:eastAsiaTheme="minorEastAsia"/>
      <w:lang w:eastAsia="ru-RU"/>
    </w:rPr>
  </w:style>
  <w:style w:type="paragraph" w:styleId="3">
    <w:name w:val="Body Text 3"/>
    <w:basedOn w:val="a"/>
    <w:link w:val="30"/>
    <w:uiPriority w:val="99"/>
    <w:rsid w:val="009850A3"/>
    <w:pPr>
      <w:widowControl w:val="0"/>
      <w:autoSpaceDE w:val="0"/>
      <w:autoSpaceDN w:val="0"/>
      <w:adjustRightInd w:val="0"/>
      <w:spacing w:before="0" w:beforeAutospacing="0" w:after="120" w:afterAutospacing="0"/>
    </w:pPr>
    <w:rPr>
      <w:rFonts w:ascii="Arial" w:eastAsia="Times New Roman" w:hAnsi="Arial" w:cs="Arial"/>
      <w:sz w:val="16"/>
      <w:szCs w:val="16"/>
      <w:lang w:val="ru-RU" w:eastAsia="ru-RU"/>
    </w:rPr>
  </w:style>
  <w:style w:type="character" w:customStyle="1" w:styleId="30">
    <w:name w:val="Основной текст 3 Знак"/>
    <w:basedOn w:val="a0"/>
    <w:link w:val="3"/>
    <w:uiPriority w:val="99"/>
    <w:rsid w:val="009850A3"/>
    <w:rPr>
      <w:rFonts w:ascii="Arial" w:eastAsia="Times New Roman" w:hAnsi="Arial" w:cs="Arial"/>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3771">
      <w:bodyDiv w:val="1"/>
      <w:marLeft w:val="0"/>
      <w:marRight w:val="0"/>
      <w:marTop w:val="0"/>
      <w:marBottom w:val="0"/>
      <w:divBdr>
        <w:top w:val="none" w:sz="0" w:space="0" w:color="auto"/>
        <w:left w:val="none" w:sz="0" w:space="0" w:color="auto"/>
        <w:bottom w:val="none" w:sz="0" w:space="0" w:color="auto"/>
        <w:right w:val="none" w:sz="0" w:space="0" w:color="auto"/>
      </w:divBdr>
    </w:div>
    <w:div w:id="65539840">
      <w:bodyDiv w:val="1"/>
      <w:marLeft w:val="0"/>
      <w:marRight w:val="0"/>
      <w:marTop w:val="0"/>
      <w:marBottom w:val="0"/>
      <w:divBdr>
        <w:top w:val="none" w:sz="0" w:space="0" w:color="auto"/>
        <w:left w:val="none" w:sz="0" w:space="0" w:color="auto"/>
        <w:bottom w:val="none" w:sz="0" w:space="0" w:color="auto"/>
        <w:right w:val="none" w:sz="0" w:space="0" w:color="auto"/>
      </w:divBdr>
    </w:div>
    <w:div w:id="90662427">
      <w:bodyDiv w:val="1"/>
      <w:marLeft w:val="0"/>
      <w:marRight w:val="0"/>
      <w:marTop w:val="0"/>
      <w:marBottom w:val="0"/>
      <w:divBdr>
        <w:top w:val="none" w:sz="0" w:space="0" w:color="auto"/>
        <w:left w:val="none" w:sz="0" w:space="0" w:color="auto"/>
        <w:bottom w:val="none" w:sz="0" w:space="0" w:color="auto"/>
        <w:right w:val="none" w:sz="0" w:space="0" w:color="auto"/>
      </w:divBdr>
    </w:div>
    <w:div w:id="150877488">
      <w:bodyDiv w:val="1"/>
      <w:marLeft w:val="0"/>
      <w:marRight w:val="0"/>
      <w:marTop w:val="0"/>
      <w:marBottom w:val="0"/>
      <w:divBdr>
        <w:top w:val="none" w:sz="0" w:space="0" w:color="auto"/>
        <w:left w:val="none" w:sz="0" w:space="0" w:color="auto"/>
        <w:bottom w:val="none" w:sz="0" w:space="0" w:color="auto"/>
        <w:right w:val="none" w:sz="0" w:space="0" w:color="auto"/>
      </w:divBdr>
    </w:div>
    <w:div w:id="164710453">
      <w:bodyDiv w:val="1"/>
      <w:marLeft w:val="0"/>
      <w:marRight w:val="0"/>
      <w:marTop w:val="0"/>
      <w:marBottom w:val="0"/>
      <w:divBdr>
        <w:top w:val="none" w:sz="0" w:space="0" w:color="auto"/>
        <w:left w:val="none" w:sz="0" w:space="0" w:color="auto"/>
        <w:bottom w:val="none" w:sz="0" w:space="0" w:color="auto"/>
        <w:right w:val="none" w:sz="0" w:space="0" w:color="auto"/>
      </w:divBdr>
    </w:div>
    <w:div w:id="165950443">
      <w:bodyDiv w:val="1"/>
      <w:marLeft w:val="0"/>
      <w:marRight w:val="0"/>
      <w:marTop w:val="0"/>
      <w:marBottom w:val="0"/>
      <w:divBdr>
        <w:top w:val="none" w:sz="0" w:space="0" w:color="auto"/>
        <w:left w:val="none" w:sz="0" w:space="0" w:color="auto"/>
        <w:bottom w:val="none" w:sz="0" w:space="0" w:color="auto"/>
        <w:right w:val="none" w:sz="0" w:space="0" w:color="auto"/>
      </w:divBdr>
    </w:div>
    <w:div w:id="174922601">
      <w:bodyDiv w:val="1"/>
      <w:marLeft w:val="0"/>
      <w:marRight w:val="0"/>
      <w:marTop w:val="0"/>
      <w:marBottom w:val="0"/>
      <w:divBdr>
        <w:top w:val="none" w:sz="0" w:space="0" w:color="auto"/>
        <w:left w:val="none" w:sz="0" w:space="0" w:color="auto"/>
        <w:bottom w:val="none" w:sz="0" w:space="0" w:color="auto"/>
        <w:right w:val="none" w:sz="0" w:space="0" w:color="auto"/>
      </w:divBdr>
    </w:div>
    <w:div w:id="212232474">
      <w:bodyDiv w:val="1"/>
      <w:marLeft w:val="0"/>
      <w:marRight w:val="0"/>
      <w:marTop w:val="0"/>
      <w:marBottom w:val="0"/>
      <w:divBdr>
        <w:top w:val="none" w:sz="0" w:space="0" w:color="auto"/>
        <w:left w:val="none" w:sz="0" w:space="0" w:color="auto"/>
        <w:bottom w:val="none" w:sz="0" w:space="0" w:color="auto"/>
        <w:right w:val="none" w:sz="0" w:space="0" w:color="auto"/>
      </w:divBdr>
    </w:div>
    <w:div w:id="378895520">
      <w:bodyDiv w:val="1"/>
      <w:marLeft w:val="0"/>
      <w:marRight w:val="0"/>
      <w:marTop w:val="0"/>
      <w:marBottom w:val="0"/>
      <w:divBdr>
        <w:top w:val="none" w:sz="0" w:space="0" w:color="auto"/>
        <w:left w:val="none" w:sz="0" w:space="0" w:color="auto"/>
        <w:bottom w:val="none" w:sz="0" w:space="0" w:color="auto"/>
        <w:right w:val="none" w:sz="0" w:space="0" w:color="auto"/>
      </w:divBdr>
    </w:div>
    <w:div w:id="379206637">
      <w:bodyDiv w:val="1"/>
      <w:marLeft w:val="0"/>
      <w:marRight w:val="0"/>
      <w:marTop w:val="0"/>
      <w:marBottom w:val="0"/>
      <w:divBdr>
        <w:top w:val="none" w:sz="0" w:space="0" w:color="auto"/>
        <w:left w:val="none" w:sz="0" w:space="0" w:color="auto"/>
        <w:bottom w:val="none" w:sz="0" w:space="0" w:color="auto"/>
        <w:right w:val="none" w:sz="0" w:space="0" w:color="auto"/>
      </w:divBdr>
    </w:div>
    <w:div w:id="396637381">
      <w:bodyDiv w:val="1"/>
      <w:marLeft w:val="0"/>
      <w:marRight w:val="0"/>
      <w:marTop w:val="0"/>
      <w:marBottom w:val="0"/>
      <w:divBdr>
        <w:top w:val="none" w:sz="0" w:space="0" w:color="auto"/>
        <w:left w:val="none" w:sz="0" w:space="0" w:color="auto"/>
        <w:bottom w:val="none" w:sz="0" w:space="0" w:color="auto"/>
        <w:right w:val="none" w:sz="0" w:space="0" w:color="auto"/>
      </w:divBdr>
    </w:div>
    <w:div w:id="423377792">
      <w:bodyDiv w:val="1"/>
      <w:marLeft w:val="0"/>
      <w:marRight w:val="0"/>
      <w:marTop w:val="0"/>
      <w:marBottom w:val="0"/>
      <w:divBdr>
        <w:top w:val="none" w:sz="0" w:space="0" w:color="auto"/>
        <w:left w:val="none" w:sz="0" w:space="0" w:color="auto"/>
        <w:bottom w:val="none" w:sz="0" w:space="0" w:color="auto"/>
        <w:right w:val="none" w:sz="0" w:space="0" w:color="auto"/>
      </w:divBdr>
    </w:div>
    <w:div w:id="462113695">
      <w:bodyDiv w:val="1"/>
      <w:marLeft w:val="0"/>
      <w:marRight w:val="0"/>
      <w:marTop w:val="0"/>
      <w:marBottom w:val="0"/>
      <w:divBdr>
        <w:top w:val="none" w:sz="0" w:space="0" w:color="auto"/>
        <w:left w:val="none" w:sz="0" w:space="0" w:color="auto"/>
        <w:bottom w:val="none" w:sz="0" w:space="0" w:color="auto"/>
        <w:right w:val="none" w:sz="0" w:space="0" w:color="auto"/>
      </w:divBdr>
    </w:div>
    <w:div w:id="468858485">
      <w:bodyDiv w:val="1"/>
      <w:marLeft w:val="0"/>
      <w:marRight w:val="0"/>
      <w:marTop w:val="0"/>
      <w:marBottom w:val="0"/>
      <w:divBdr>
        <w:top w:val="none" w:sz="0" w:space="0" w:color="auto"/>
        <w:left w:val="none" w:sz="0" w:space="0" w:color="auto"/>
        <w:bottom w:val="none" w:sz="0" w:space="0" w:color="auto"/>
        <w:right w:val="none" w:sz="0" w:space="0" w:color="auto"/>
      </w:divBdr>
    </w:div>
    <w:div w:id="478495143">
      <w:bodyDiv w:val="1"/>
      <w:marLeft w:val="0"/>
      <w:marRight w:val="0"/>
      <w:marTop w:val="0"/>
      <w:marBottom w:val="0"/>
      <w:divBdr>
        <w:top w:val="none" w:sz="0" w:space="0" w:color="auto"/>
        <w:left w:val="none" w:sz="0" w:space="0" w:color="auto"/>
        <w:bottom w:val="none" w:sz="0" w:space="0" w:color="auto"/>
        <w:right w:val="none" w:sz="0" w:space="0" w:color="auto"/>
      </w:divBdr>
      <w:divsChild>
        <w:div w:id="820776792">
          <w:marLeft w:val="0"/>
          <w:marRight w:val="0"/>
          <w:marTop w:val="0"/>
          <w:marBottom w:val="0"/>
          <w:divBdr>
            <w:top w:val="none" w:sz="0" w:space="0" w:color="auto"/>
            <w:left w:val="single" w:sz="24" w:space="0" w:color="CED3F1"/>
            <w:bottom w:val="none" w:sz="0" w:space="0" w:color="auto"/>
            <w:right w:val="none" w:sz="0" w:space="0" w:color="auto"/>
          </w:divBdr>
          <w:divsChild>
            <w:div w:id="2019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25057">
      <w:bodyDiv w:val="1"/>
      <w:marLeft w:val="0"/>
      <w:marRight w:val="0"/>
      <w:marTop w:val="0"/>
      <w:marBottom w:val="0"/>
      <w:divBdr>
        <w:top w:val="none" w:sz="0" w:space="0" w:color="auto"/>
        <w:left w:val="none" w:sz="0" w:space="0" w:color="auto"/>
        <w:bottom w:val="none" w:sz="0" w:space="0" w:color="auto"/>
        <w:right w:val="none" w:sz="0" w:space="0" w:color="auto"/>
      </w:divBdr>
    </w:div>
    <w:div w:id="525674404">
      <w:bodyDiv w:val="1"/>
      <w:marLeft w:val="0"/>
      <w:marRight w:val="0"/>
      <w:marTop w:val="0"/>
      <w:marBottom w:val="0"/>
      <w:divBdr>
        <w:top w:val="none" w:sz="0" w:space="0" w:color="auto"/>
        <w:left w:val="none" w:sz="0" w:space="0" w:color="auto"/>
        <w:bottom w:val="none" w:sz="0" w:space="0" w:color="auto"/>
        <w:right w:val="none" w:sz="0" w:space="0" w:color="auto"/>
      </w:divBdr>
    </w:div>
    <w:div w:id="584459000">
      <w:bodyDiv w:val="1"/>
      <w:marLeft w:val="0"/>
      <w:marRight w:val="0"/>
      <w:marTop w:val="0"/>
      <w:marBottom w:val="0"/>
      <w:divBdr>
        <w:top w:val="none" w:sz="0" w:space="0" w:color="auto"/>
        <w:left w:val="none" w:sz="0" w:space="0" w:color="auto"/>
        <w:bottom w:val="none" w:sz="0" w:space="0" w:color="auto"/>
        <w:right w:val="none" w:sz="0" w:space="0" w:color="auto"/>
      </w:divBdr>
    </w:div>
    <w:div w:id="591621716">
      <w:bodyDiv w:val="1"/>
      <w:marLeft w:val="0"/>
      <w:marRight w:val="0"/>
      <w:marTop w:val="0"/>
      <w:marBottom w:val="0"/>
      <w:divBdr>
        <w:top w:val="none" w:sz="0" w:space="0" w:color="auto"/>
        <w:left w:val="none" w:sz="0" w:space="0" w:color="auto"/>
        <w:bottom w:val="none" w:sz="0" w:space="0" w:color="auto"/>
        <w:right w:val="none" w:sz="0" w:space="0" w:color="auto"/>
      </w:divBdr>
    </w:div>
    <w:div w:id="597300215">
      <w:bodyDiv w:val="1"/>
      <w:marLeft w:val="0"/>
      <w:marRight w:val="0"/>
      <w:marTop w:val="0"/>
      <w:marBottom w:val="0"/>
      <w:divBdr>
        <w:top w:val="none" w:sz="0" w:space="0" w:color="auto"/>
        <w:left w:val="none" w:sz="0" w:space="0" w:color="auto"/>
        <w:bottom w:val="none" w:sz="0" w:space="0" w:color="auto"/>
        <w:right w:val="none" w:sz="0" w:space="0" w:color="auto"/>
      </w:divBdr>
    </w:div>
    <w:div w:id="608975298">
      <w:bodyDiv w:val="1"/>
      <w:marLeft w:val="0"/>
      <w:marRight w:val="0"/>
      <w:marTop w:val="0"/>
      <w:marBottom w:val="0"/>
      <w:divBdr>
        <w:top w:val="none" w:sz="0" w:space="0" w:color="auto"/>
        <w:left w:val="none" w:sz="0" w:space="0" w:color="auto"/>
        <w:bottom w:val="none" w:sz="0" w:space="0" w:color="auto"/>
        <w:right w:val="none" w:sz="0" w:space="0" w:color="auto"/>
      </w:divBdr>
    </w:div>
    <w:div w:id="610476807">
      <w:bodyDiv w:val="1"/>
      <w:marLeft w:val="0"/>
      <w:marRight w:val="0"/>
      <w:marTop w:val="0"/>
      <w:marBottom w:val="0"/>
      <w:divBdr>
        <w:top w:val="none" w:sz="0" w:space="0" w:color="auto"/>
        <w:left w:val="none" w:sz="0" w:space="0" w:color="auto"/>
        <w:bottom w:val="none" w:sz="0" w:space="0" w:color="auto"/>
        <w:right w:val="none" w:sz="0" w:space="0" w:color="auto"/>
      </w:divBdr>
    </w:div>
    <w:div w:id="615214920">
      <w:bodyDiv w:val="1"/>
      <w:marLeft w:val="0"/>
      <w:marRight w:val="0"/>
      <w:marTop w:val="0"/>
      <w:marBottom w:val="0"/>
      <w:divBdr>
        <w:top w:val="none" w:sz="0" w:space="0" w:color="auto"/>
        <w:left w:val="none" w:sz="0" w:space="0" w:color="auto"/>
        <w:bottom w:val="none" w:sz="0" w:space="0" w:color="auto"/>
        <w:right w:val="none" w:sz="0" w:space="0" w:color="auto"/>
      </w:divBdr>
    </w:div>
    <w:div w:id="618802261">
      <w:bodyDiv w:val="1"/>
      <w:marLeft w:val="0"/>
      <w:marRight w:val="0"/>
      <w:marTop w:val="0"/>
      <w:marBottom w:val="0"/>
      <w:divBdr>
        <w:top w:val="none" w:sz="0" w:space="0" w:color="auto"/>
        <w:left w:val="none" w:sz="0" w:space="0" w:color="auto"/>
        <w:bottom w:val="none" w:sz="0" w:space="0" w:color="auto"/>
        <w:right w:val="none" w:sz="0" w:space="0" w:color="auto"/>
      </w:divBdr>
    </w:div>
    <w:div w:id="620185969">
      <w:bodyDiv w:val="1"/>
      <w:marLeft w:val="0"/>
      <w:marRight w:val="0"/>
      <w:marTop w:val="0"/>
      <w:marBottom w:val="0"/>
      <w:divBdr>
        <w:top w:val="none" w:sz="0" w:space="0" w:color="auto"/>
        <w:left w:val="none" w:sz="0" w:space="0" w:color="auto"/>
        <w:bottom w:val="none" w:sz="0" w:space="0" w:color="auto"/>
        <w:right w:val="none" w:sz="0" w:space="0" w:color="auto"/>
      </w:divBdr>
    </w:div>
    <w:div w:id="623075223">
      <w:bodyDiv w:val="1"/>
      <w:marLeft w:val="0"/>
      <w:marRight w:val="0"/>
      <w:marTop w:val="0"/>
      <w:marBottom w:val="0"/>
      <w:divBdr>
        <w:top w:val="none" w:sz="0" w:space="0" w:color="auto"/>
        <w:left w:val="none" w:sz="0" w:space="0" w:color="auto"/>
        <w:bottom w:val="none" w:sz="0" w:space="0" w:color="auto"/>
        <w:right w:val="none" w:sz="0" w:space="0" w:color="auto"/>
      </w:divBdr>
    </w:div>
    <w:div w:id="635911708">
      <w:bodyDiv w:val="1"/>
      <w:marLeft w:val="0"/>
      <w:marRight w:val="0"/>
      <w:marTop w:val="0"/>
      <w:marBottom w:val="0"/>
      <w:divBdr>
        <w:top w:val="none" w:sz="0" w:space="0" w:color="auto"/>
        <w:left w:val="none" w:sz="0" w:space="0" w:color="auto"/>
        <w:bottom w:val="none" w:sz="0" w:space="0" w:color="auto"/>
        <w:right w:val="none" w:sz="0" w:space="0" w:color="auto"/>
      </w:divBdr>
    </w:div>
    <w:div w:id="696395931">
      <w:bodyDiv w:val="1"/>
      <w:marLeft w:val="0"/>
      <w:marRight w:val="0"/>
      <w:marTop w:val="0"/>
      <w:marBottom w:val="0"/>
      <w:divBdr>
        <w:top w:val="none" w:sz="0" w:space="0" w:color="auto"/>
        <w:left w:val="none" w:sz="0" w:space="0" w:color="auto"/>
        <w:bottom w:val="none" w:sz="0" w:space="0" w:color="auto"/>
        <w:right w:val="none" w:sz="0" w:space="0" w:color="auto"/>
      </w:divBdr>
    </w:div>
    <w:div w:id="709958815">
      <w:bodyDiv w:val="1"/>
      <w:marLeft w:val="0"/>
      <w:marRight w:val="0"/>
      <w:marTop w:val="0"/>
      <w:marBottom w:val="0"/>
      <w:divBdr>
        <w:top w:val="none" w:sz="0" w:space="0" w:color="auto"/>
        <w:left w:val="none" w:sz="0" w:space="0" w:color="auto"/>
        <w:bottom w:val="none" w:sz="0" w:space="0" w:color="auto"/>
        <w:right w:val="none" w:sz="0" w:space="0" w:color="auto"/>
      </w:divBdr>
    </w:div>
    <w:div w:id="735514143">
      <w:bodyDiv w:val="1"/>
      <w:marLeft w:val="0"/>
      <w:marRight w:val="0"/>
      <w:marTop w:val="0"/>
      <w:marBottom w:val="0"/>
      <w:divBdr>
        <w:top w:val="none" w:sz="0" w:space="0" w:color="auto"/>
        <w:left w:val="none" w:sz="0" w:space="0" w:color="auto"/>
        <w:bottom w:val="none" w:sz="0" w:space="0" w:color="auto"/>
        <w:right w:val="none" w:sz="0" w:space="0" w:color="auto"/>
      </w:divBdr>
      <w:divsChild>
        <w:div w:id="444270186">
          <w:marLeft w:val="0"/>
          <w:marRight w:val="0"/>
          <w:marTop w:val="0"/>
          <w:marBottom w:val="0"/>
          <w:divBdr>
            <w:top w:val="none" w:sz="0" w:space="0" w:color="auto"/>
            <w:left w:val="single" w:sz="24" w:space="0" w:color="CED3F1"/>
            <w:bottom w:val="none" w:sz="0" w:space="0" w:color="auto"/>
            <w:right w:val="none" w:sz="0" w:space="0" w:color="auto"/>
          </w:divBdr>
          <w:divsChild>
            <w:div w:id="165907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26720">
      <w:bodyDiv w:val="1"/>
      <w:marLeft w:val="0"/>
      <w:marRight w:val="0"/>
      <w:marTop w:val="0"/>
      <w:marBottom w:val="0"/>
      <w:divBdr>
        <w:top w:val="none" w:sz="0" w:space="0" w:color="auto"/>
        <w:left w:val="none" w:sz="0" w:space="0" w:color="auto"/>
        <w:bottom w:val="none" w:sz="0" w:space="0" w:color="auto"/>
        <w:right w:val="none" w:sz="0" w:space="0" w:color="auto"/>
      </w:divBdr>
      <w:divsChild>
        <w:div w:id="1916162468">
          <w:marLeft w:val="0"/>
          <w:marRight w:val="0"/>
          <w:marTop w:val="0"/>
          <w:marBottom w:val="0"/>
          <w:divBdr>
            <w:top w:val="none" w:sz="0" w:space="0" w:color="auto"/>
            <w:left w:val="single" w:sz="24" w:space="0" w:color="CED3F1"/>
            <w:bottom w:val="none" w:sz="0" w:space="0" w:color="auto"/>
            <w:right w:val="none" w:sz="0" w:space="0" w:color="auto"/>
          </w:divBdr>
          <w:divsChild>
            <w:div w:id="2137142061">
              <w:marLeft w:val="0"/>
              <w:marRight w:val="0"/>
              <w:marTop w:val="0"/>
              <w:marBottom w:val="0"/>
              <w:divBdr>
                <w:top w:val="none" w:sz="0" w:space="0" w:color="auto"/>
                <w:left w:val="none" w:sz="0" w:space="0" w:color="auto"/>
                <w:bottom w:val="none" w:sz="0" w:space="0" w:color="auto"/>
                <w:right w:val="none" w:sz="0" w:space="0" w:color="auto"/>
              </w:divBdr>
            </w:div>
            <w:div w:id="123157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9476">
      <w:bodyDiv w:val="1"/>
      <w:marLeft w:val="0"/>
      <w:marRight w:val="0"/>
      <w:marTop w:val="0"/>
      <w:marBottom w:val="0"/>
      <w:divBdr>
        <w:top w:val="none" w:sz="0" w:space="0" w:color="auto"/>
        <w:left w:val="none" w:sz="0" w:space="0" w:color="auto"/>
        <w:bottom w:val="none" w:sz="0" w:space="0" w:color="auto"/>
        <w:right w:val="none" w:sz="0" w:space="0" w:color="auto"/>
      </w:divBdr>
    </w:div>
    <w:div w:id="799689552">
      <w:bodyDiv w:val="1"/>
      <w:marLeft w:val="0"/>
      <w:marRight w:val="0"/>
      <w:marTop w:val="0"/>
      <w:marBottom w:val="0"/>
      <w:divBdr>
        <w:top w:val="none" w:sz="0" w:space="0" w:color="auto"/>
        <w:left w:val="none" w:sz="0" w:space="0" w:color="auto"/>
        <w:bottom w:val="none" w:sz="0" w:space="0" w:color="auto"/>
        <w:right w:val="none" w:sz="0" w:space="0" w:color="auto"/>
      </w:divBdr>
    </w:div>
    <w:div w:id="817843562">
      <w:bodyDiv w:val="1"/>
      <w:marLeft w:val="0"/>
      <w:marRight w:val="0"/>
      <w:marTop w:val="0"/>
      <w:marBottom w:val="0"/>
      <w:divBdr>
        <w:top w:val="none" w:sz="0" w:space="0" w:color="auto"/>
        <w:left w:val="none" w:sz="0" w:space="0" w:color="auto"/>
        <w:bottom w:val="none" w:sz="0" w:space="0" w:color="auto"/>
        <w:right w:val="none" w:sz="0" w:space="0" w:color="auto"/>
      </w:divBdr>
    </w:div>
    <w:div w:id="835537493">
      <w:bodyDiv w:val="1"/>
      <w:marLeft w:val="0"/>
      <w:marRight w:val="0"/>
      <w:marTop w:val="0"/>
      <w:marBottom w:val="0"/>
      <w:divBdr>
        <w:top w:val="none" w:sz="0" w:space="0" w:color="auto"/>
        <w:left w:val="none" w:sz="0" w:space="0" w:color="auto"/>
        <w:bottom w:val="none" w:sz="0" w:space="0" w:color="auto"/>
        <w:right w:val="none" w:sz="0" w:space="0" w:color="auto"/>
      </w:divBdr>
    </w:div>
    <w:div w:id="843932694">
      <w:bodyDiv w:val="1"/>
      <w:marLeft w:val="0"/>
      <w:marRight w:val="0"/>
      <w:marTop w:val="0"/>
      <w:marBottom w:val="0"/>
      <w:divBdr>
        <w:top w:val="none" w:sz="0" w:space="0" w:color="auto"/>
        <w:left w:val="none" w:sz="0" w:space="0" w:color="auto"/>
        <w:bottom w:val="none" w:sz="0" w:space="0" w:color="auto"/>
        <w:right w:val="none" w:sz="0" w:space="0" w:color="auto"/>
      </w:divBdr>
    </w:div>
    <w:div w:id="886137380">
      <w:bodyDiv w:val="1"/>
      <w:marLeft w:val="0"/>
      <w:marRight w:val="0"/>
      <w:marTop w:val="0"/>
      <w:marBottom w:val="0"/>
      <w:divBdr>
        <w:top w:val="none" w:sz="0" w:space="0" w:color="auto"/>
        <w:left w:val="none" w:sz="0" w:space="0" w:color="auto"/>
        <w:bottom w:val="none" w:sz="0" w:space="0" w:color="auto"/>
        <w:right w:val="none" w:sz="0" w:space="0" w:color="auto"/>
      </w:divBdr>
    </w:div>
    <w:div w:id="899024046">
      <w:bodyDiv w:val="1"/>
      <w:marLeft w:val="0"/>
      <w:marRight w:val="0"/>
      <w:marTop w:val="0"/>
      <w:marBottom w:val="0"/>
      <w:divBdr>
        <w:top w:val="none" w:sz="0" w:space="0" w:color="auto"/>
        <w:left w:val="none" w:sz="0" w:space="0" w:color="auto"/>
        <w:bottom w:val="none" w:sz="0" w:space="0" w:color="auto"/>
        <w:right w:val="none" w:sz="0" w:space="0" w:color="auto"/>
      </w:divBdr>
    </w:div>
    <w:div w:id="944968435">
      <w:bodyDiv w:val="1"/>
      <w:marLeft w:val="0"/>
      <w:marRight w:val="0"/>
      <w:marTop w:val="0"/>
      <w:marBottom w:val="0"/>
      <w:divBdr>
        <w:top w:val="none" w:sz="0" w:space="0" w:color="auto"/>
        <w:left w:val="none" w:sz="0" w:space="0" w:color="auto"/>
        <w:bottom w:val="none" w:sz="0" w:space="0" w:color="auto"/>
        <w:right w:val="none" w:sz="0" w:space="0" w:color="auto"/>
      </w:divBdr>
    </w:div>
    <w:div w:id="976762705">
      <w:bodyDiv w:val="1"/>
      <w:marLeft w:val="0"/>
      <w:marRight w:val="0"/>
      <w:marTop w:val="0"/>
      <w:marBottom w:val="0"/>
      <w:divBdr>
        <w:top w:val="none" w:sz="0" w:space="0" w:color="auto"/>
        <w:left w:val="none" w:sz="0" w:space="0" w:color="auto"/>
        <w:bottom w:val="none" w:sz="0" w:space="0" w:color="auto"/>
        <w:right w:val="none" w:sz="0" w:space="0" w:color="auto"/>
      </w:divBdr>
    </w:div>
    <w:div w:id="998194634">
      <w:bodyDiv w:val="1"/>
      <w:marLeft w:val="0"/>
      <w:marRight w:val="0"/>
      <w:marTop w:val="0"/>
      <w:marBottom w:val="0"/>
      <w:divBdr>
        <w:top w:val="none" w:sz="0" w:space="0" w:color="auto"/>
        <w:left w:val="none" w:sz="0" w:space="0" w:color="auto"/>
        <w:bottom w:val="none" w:sz="0" w:space="0" w:color="auto"/>
        <w:right w:val="none" w:sz="0" w:space="0" w:color="auto"/>
      </w:divBdr>
    </w:div>
    <w:div w:id="1021206135">
      <w:bodyDiv w:val="1"/>
      <w:marLeft w:val="0"/>
      <w:marRight w:val="0"/>
      <w:marTop w:val="0"/>
      <w:marBottom w:val="0"/>
      <w:divBdr>
        <w:top w:val="none" w:sz="0" w:space="0" w:color="auto"/>
        <w:left w:val="none" w:sz="0" w:space="0" w:color="auto"/>
        <w:bottom w:val="none" w:sz="0" w:space="0" w:color="auto"/>
        <w:right w:val="none" w:sz="0" w:space="0" w:color="auto"/>
      </w:divBdr>
    </w:div>
    <w:div w:id="1026250670">
      <w:bodyDiv w:val="1"/>
      <w:marLeft w:val="0"/>
      <w:marRight w:val="0"/>
      <w:marTop w:val="0"/>
      <w:marBottom w:val="0"/>
      <w:divBdr>
        <w:top w:val="none" w:sz="0" w:space="0" w:color="auto"/>
        <w:left w:val="none" w:sz="0" w:space="0" w:color="auto"/>
        <w:bottom w:val="none" w:sz="0" w:space="0" w:color="auto"/>
        <w:right w:val="none" w:sz="0" w:space="0" w:color="auto"/>
      </w:divBdr>
    </w:div>
    <w:div w:id="1038893575">
      <w:bodyDiv w:val="1"/>
      <w:marLeft w:val="0"/>
      <w:marRight w:val="0"/>
      <w:marTop w:val="0"/>
      <w:marBottom w:val="0"/>
      <w:divBdr>
        <w:top w:val="none" w:sz="0" w:space="0" w:color="auto"/>
        <w:left w:val="none" w:sz="0" w:space="0" w:color="auto"/>
        <w:bottom w:val="none" w:sz="0" w:space="0" w:color="auto"/>
        <w:right w:val="none" w:sz="0" w:space="0" w:color="auto"/>
      </w:divBdr>
    </w:div>
    <w:div w:id="1055549594">
      <w:bodyDiv w:val="1"/>
      <w:marLeft w:val="0"/>
      <w:marRight w:val="0"/>
      <w:marTop w:val="0"/>
      <w:marBottom w:val="0"/>
      <w:divBdr>
        <w:top w:val="none" w:sz="0" w:space="0" w:color="auto"/>
        <w:left w:val="none" w:sz="0" w:space="0" w:color="auto"/>
        <w:bottom w:val="none" w:sz="0" w:space="0" w:color="auto"/>
        <w:right w:val="none" w:sz="0" w:space="0" w:color="auto"/>
      </w:divBdr>
    </w:div>
    <w:div w:id="1117329919">
      <w:bodyDiv w:val="1"/>
      <w:marLeft w:val="0"/>
      <w:marRight w:val="0"/>
      <w:marTop w:val="0"/>
      <w:marBottom w:val="0"/>
      <w:divBdr>
        <w:top w:val="none" w:sz="0" w:space="0" w:color="auto"/>
        <w:left w:val="none" w:sz="0" w:space="0" w:color="auto"/>
        <w:bottom w:val="none" w:sz="0" w:space="0" w:color="auto"/>
        <w:right w:val="none" w:sz="0" w:space="0" w:color="auto"/>
      </w:divBdr>
    </w:div>
    <w:div w:id="1170876363">
      <w:bodyDiv w:val="1"/>
      <w:marLeft w:val="0"/>
      <w:marRight w:val="0"/>
      <w:marTop w:val="0"/>
      <w:marBottom w:val="0"/>
      <w:divBdr>
        <w:top w:val="none" w:sz="0" w:space="0" w:color="auto"/>
        <w:left w:val="none" w:sz="0" w:space="0" w:color="auto"/>
        <w:bottom w:val="none" w:sz="0" w:space="0" w:color="auto"/>
        <w:right w:val="none" w:sz="0" w:space="0" w:color="auto"/>
      </w:divBdr>
    </w:div>
    <w:div w:id="1180505121">
      <w:bodyDiv w:val="1"/>
      <w:marLeft w:val="0"/>
      <w:marRight w:val="0"/>
      <w:marTop w:val="0"/>
      <w:marBottom w:val="0"/>
      <w:divBdr>
        <w:top w:val="none" w:sz="0" w:space="0" w:color="auto"/>
        <w:left w:val="none" w:sz="0" w:space="0" w:color="auto"/>
        <w:bottom w:val="none" w:sz="0" w:space="0" w:color="auto"/>
        <w:right w:val="none" w:sz="0" w:space="0" w:color="auto"/>
      </w:divBdr>
    </w:div>
    <w:div w:id="1242183290">
      <w:bodyDiv w:val="1"/>
      <w:marLeft w:val="0"/>
      <w:marRight w:val="0"/>
      <w:marTop w:val="0"/>
      <w:marBottom w:val="0"/>
      <w:divBdr>
        <w:top w:val="none" w:sz="0" w:space="0" w:color="auto"/>
        <w:left w:val="none" w:sz="0" w:space="0" w:color="auto"/>
        <w:bottom w:val="none" w:sz="0" w:space="0" w:color="auto"/>
        <w:right w:val="none" w:sz="0" w:space="0" w:color="auto"/>
      </w:divBdr>
    </w:div>
    <w:div w:id="1253003952">
      <w:bodyDiv w:val="1"/>
      <w:marLeft w:val="0"/>
      <w:marRight w:val="0"/>
      <w:marTop w:val="0"/>
      <w:marBottom w:val="0"/>
      <w:divBdr>
        <w:top w:val="none" w:sz="0" w:space="0" w:color="auto"/>
        <w:left w:val="none" w:sz="0" w:space="0" w:color="auto"/>
        <w:bottom w:val="none" w:sz="0" w:space="0" w:color="auto"/>
        <w:right w:val="none" w:sz="0" w:space="0" w:color="auto"/>
      </w:divBdr>
    </w:div>
    <w:div w:id="1263302787">
      <w:bodyDiv w:val="1"/>
      <w:marLeft w:val="0"/>
      <w:marRight w:val="0"/>
      <w:marTop w:val="0"/>
      <w:marBottom w:val="0"/>
      <w:divBdr>
        <w:top w:val="none" w:sz="0" w:space="0" w:color="auto"/>
        <w:left w:val="none" w:sz="0" w:space="0" w:color="auto"/>
        <w:bottom w:val="none" w:sz="0" w:space="0" w:color="auto"/>
        <w:right w:val="none" w:sz="0" w:space="0" w:color="auto"/>
      </w:divBdr>
    </w:div>
    <w:div w:id="1322540141">
      <w:bodyDiv w:val="1"/>
      <w:marLeft w:val="0"/>
      <w:marRight w:val="0"/>
      <w:marTop w:val="0"/>
      <w:marBottom w:val="0"/>
      <w:divBdr>
        <w:top w:val="none" w:sz="0" w:space="0" w:color="auto"/>
        <w:left w:val="none" w:sz="0" w:space="0" w:color="auto"/>
        <w:bottom w:val="none" w:sz="0" w:space="0" w:color="auto"/>
        <w:right w:val="none" w:sz="0" w:space="0" w:color="auto"/>
      </w:divBdr>
    </w:div>
    <w:div w:id="1327977044">
      <w:bodyDiv w:val="1"/>
      <w:marLeft w:val="0"/>
      <w:marRight w:val="0"/>
      <w:marTop w:val="0"/>
      <w:marBottom w:val="0"/>
      <w:divBdr>
        <w:top w:val="none" w:sz="0" w:space="0" w:color="auto"/>
        <w:left w:val="none" w:sz="0" w:space="0" w:color="auto"/>
        <w:bottom w:val="none" w:sz="0" w:space="0" w:color="auto"/>
        <w:right w:val="none" w:sz="0" w:space="0" w:color="auto"/>
      </w:divBdr>
    </w:div>
    <w:div w:id="1332681893">
      <w:bodyDiv w:val="1"/>
      <w:marLeft w:val="0"/>
      <w:marRight w:val="0"/>
      <w:marTop w:val="0"/>
      <w:marBottom w:val="0"/>
      <w:divBdr>
        <w:top w:val="none" w:sz="0" w:space="0" w:color="auto"/>
        <w:left w:val="none" w:sz="0" w:space="0" w:color="auto"/>
        <w:bottom w:val="none" w:sz="0" w:space="0" w:color="auto"/>
        <w:right w:val="none" w:sz="0" w:space="0" w:color="auto"/>
      </w:divBdr>
    </w:div>
    <w:div w:id="1336031530">
      <w:bodyDiv w:val="1"/>
      <w:marLeft w:val="0"/>
      <w:marRight w:val="0"/>
      <w:marTop w:val="0"/>
      <w:marBottom w:val="0"/>
      <w:divBdr>
        <w:top w:val="none" w:sz="0" w:space="0" w:color="auto"/>
        <w:left w:val="none" w:sz="0" w:space="0" w:color="auto"/>
        <w:bottom w:val="none" w:sz="0" w:space="0" w:color="auto"/>
        <w:right w:val="none" w:sz="0" w:space="0" w:color="auto"/>
      </w:divBdr>
    </w:div>
    <w:div w:id="1339573381">
      <w:bodyDiv w:val="1"/>
      <w:marLeft w:val="0"/>
      <w:marRight w:val="0"/>
      <w:marTop w:val="0"/>
      <w:marBottom w:val="0"/>
      <w:divBdr>
        <w:top w:val="none" w:sz="0" w:space="0" w:color="auto"/>
        <w:left w:val="none" w:sz="0" w:space="0" w:color="auto"/>
        <w:bottom w:val="none" w:sz="0" w:space="0" w:color="auto"/>
        <w:right w:val="none" w:sz="0" w:space="0" w:color="auto"/>
      </w:divBdr>
    </w:div>
    <w:div w:id="1407534674">
      <w:bodyDiv w:val="1"/>
      <w:marLeft w:val="0"/>
      <w:marRight w:val="0"/>
      <w:marTop w:val="0"/>
      <w:marBottom w:val="0"/>
      <w:divBdr>
        <w:top w:val="none" w:sz="0" w:space="0" w:color="auto"/>
        <w:left w:val="none" w:sz="0" w:space="0" w:color="auto"/>
        <w:bottom w:val="none" w:sz="0" w:space="0" w:color="auto"/>
        <w:right w:val="none" w:sz="0" w:space="0" w:color="auto"/>
      </w:divBdr>
    </w:div>
    <w:div w:id="1417284833">
      <w:bodyDiv w:val="1"/>
      <w:marLeft w:val="0"/>
      <w:marRight w:val="0"/>
      <w:marTop w:val="0"/>
      <w:marBottom w:val="0"/>
      <w:divBdr>
        <w:top w:val="none" w:sz="0" w:space="0" w:color="auto"/>
        <w:left w:val="none" w:sz="0" w:space="0" w:color="auto"/>
        <w:bottom w:val="none" w:sz="0" w:space="0" w:color="auto"/>
        <w:right w:val="none" w:sz="0" w:space="0" w:color="auto"/>
      </w:divBdr>
    </w:div>
    <w:div w:id="1491364472">
      <w:bodyDiv w:val="1"/>
      <w:marLeft w:val="0"/>
      <w:marRight w:val="0"/>
      <w:marTop w:val="0"/>
      <w:marBottom w:val="0"/>
      <w:divBdr>
        <w:top w:val="none" w:sz="0" w:space="0" w:color="auto"/>
        <w:left w:val="none" w:sz="0" w:space="0" w:color="auto"/>
        <w:bottom w:val="none" w:sz="0" w:space="0" w:color="auto"/>
        <w:right w:val="none" w:sz="0" w:space="0" w:color="auto"/>
      </w:divBdr>
    </w:div>
    <w:div w:id="1503935291">
      <w:bodyDiv w:val="1"/>
      <w:marLeft w:val="0"/>
      <w:marRight w:val="0"/>
      <w:marTop w:val="0"/>
      <w:marBottom w:val="0"/>
      <w:divBdr>
        <w:top w:val="none" w:sz="0" w:space="0" w:color="auto"/>
        <w:left w:val="none" w:sz="0" w:space="0" w:color="auto"/>
        <w:bottom w:val="none" w:sz="0" w:space="0" w:color="auto"/>
        <w:right w:val="none" w:sz="0" w:space="0" w:color="auto"/>
      </w:divBdr>
    </w:div>
    <w:div w:id="1518732106">
      <w:bodyDiv w:val="1"/>
      <w:marLeft w:val="0"/>
      <w:marRight w:val="0"/>
      <w:marTop w:val="0"/>
      <w:marBottom w:val="0"/>
      <w:divBdr>
        <w:top w:val="none" w:sz="0" w:space="0" w:color="auto"/>
        <w:left w:val="none" w:sz="0" w:space="0" w:color="auto"/>
        <w:bottom w:val="none" w:sz="0" w:space="0" w:color="auto"/>
        <w:right w:val="none" w:sz="0" w:space="0" w:color="auto"/>
      </w:divBdr>
    </w:div>
    <w:div w:id="1648826874">
      <w:bodyDiv w:val="1"/>
      <w:marLeft w:val="0"/>
      <w:marRight w:val="0"/>
      <w:marTop w:val="0"/>
      <w:marBottom w:val="0"/>
      <w:divBdr>
        <w:top w:val="none" w:sz="0" w:space="0" w:color="auto"/>
        <w:left w:val="none" w:sz="0" w:space="0" w:color="auto"/>
        <w:bottom w:val="none" w:sz="0" w:space="0" w:color="auto"/>
        <w:right w:val="none" w:sz="0" w:space="0" w:color="auto"/>
      </w:divBdr>
    </w:div>
    <w:div w:id="1658848318">
      <w:bodyDiv w:val="1"/>
      <w:marLeft w:val="0"/>
      <w:marRight w:val="0"/>
      <w:marTop w:val="0"/>
      <w:marBottom w:val="0"/>
      <w:divBdr>
        <w:top w:val="none" w:sz="0" w:space="0" w:color="auto"/>
        <w:left w:val="none" w:sz="0" w:space="0" w:color="auto"/>
        <w:bottom w:val="none" w:sz="0" w:space="0" w:color="auto"/>
        <w:right w:val="none" w:sz="0" w:space="0" w:color="auto"/>
      </w:divBdr>
    </w:div>
    <w:div w:id="1708142762">
      <w:bodyDiv w:val="1"/>
      <w:marLeft w:val="0"/>
      <w:marRight w:val="0"/>
      <w:marTop w:val="0"/>
      <w:marBottom w:val="0"/>
      <w:divBdr>
        <w:top w:val="none" w:sz="0" w:space="0" w:color="auto"/>
        <w:left w:val="none" w:sz="0" w:space="0" w:color="auto"/>
        <w:bottom w:val="none" w:sz="0" w:space="0" w:color="auto"/>
        <w:right w:val="none" w:sz="0" w:space="0" w:color="auto"/>
      </w:divBdr>
    </w:div>
    <w:div w:id="1733893761">
      <w:bodyDiv w:val="1"/>
      <w:marLeft w:val="0"/>
      <w:marRight w:val="0"/>
      <w:marTop w:val="0"/>
      <w:marBottom w:val="0"/>
      <w:divBdr>
        <w:top w:val="none" w:sz="0" w:space="0" w:color="auto"/>
        <w:left w:val="none" w:sz="0" w:space="0" w:color="auto"/>
        <w:bottom w:val="none" w:sz="0" w:space="0" w:color="auto"/>
        <w:right w:val="none" w:sz="0" w:space="0" w:color="auto"/>
      </w:divBdr>
    </w:div>
    <w:div w:id="1765030698">
      <w:bodyDiv w:val="1"/>
      <w:marLeft w:val="0"/>
      <w:marRight w:val="0"/>
      <w:marTop w:val="0"/>
      <w:marBottom w:val="0"/>
      <w:divBdr>
        <w:top w:val="none" w:sz="0" w:space="0" w:color="auto"/>
        <w:left w:val="none" w:sz="0" w:space="0" w:color="auto"/>
        <w:bottom w:val="none" w:sz="0" w:space="0" w:color="auto"/>
        <w:right w:val="none" w:sz="0" w:space="0" w:color="auto"/>
      </w:divBdr>
    </w:div>
    <w:div w:id="1915435440">
      <w:bodyDiv w:val="1"/>
      <w:marLeft w:val="0"/>
      <w:marRight w:val="0"/>
      <w:marTop w:val="0"/>
      <w:marBottom w:val="0"/>
      <w:divBdr>
        <w:top w:val="none" w:sz="0" w:space="0" w:color="auto"/>
        <w:left w:val="none" w:sz="0" w:space="0" w:color="auto"/>
        <w:bottom w:val="none" w:sz="0" w:space="0" w:color="auto"/>
        <w:right w:val="none" w:sz="0" w:space="0" w:color="auto"/>
      </w:divBdr>
    </w:div>
    <w:div w:id="1943489923">
      <w:bodyDiv w:val="1"/>
      <w:marLeft w:val="0"/>
      <w:marRight w:val="0"/>
      <w:marTop w:val="0"/>
      <w:marBottom w:val="0"/>
      <w:divBdr>
        <w:top w:val="none" w:sz="0" w:space="0" w:color="auto"/>
        <w:left w:val="none" w:sz="0" w:space="0" w:color="auto"/>
        <w:bottom w:val="none" w:sz="0" w:space="0" w:color="auto"/>
        <w:right w:val="none" w:sz="0" w:space="0" w:color="auto"/>
      </w:divBdr>
    </w:div>
    <w:div w:id="1952856807">
      <w:bodyDiv w:val="1"/>
      <w:marLeft w:val="0"/>
      <w:marRight w:val="0"/>
      <w:marTop w:val="0"/>
      <w:marBottom w:val="0"/>
      <w:divBdr>
        <w:top w:val="none" w:sz="0" w:space="0" w:color="auto"/>
        <w:left w:val="none" w:sz="0" w:space="0" w:color="auto"/>
        <w:bottom w:val="none" w:sz="0" w:space="0" w:color="auto"/>
        <w:right w:val="none" w:sz="0" w:space="0" w:color="auto"/>
      </w:divBdr>
    </w:div>
    <w:div w:id="1963655582">
      <w:bodyDiv w:val="1"/>
      <w:marLeft w:val="0"/>
      <w:marRight w:val="0"/>
      <w:marTop w:val="0"/>
      <w:marBottom w:val="0"/>
      <w:divBdr>
        <w:top w:val="none" w:sz="0" w:space="0" w:color="auto"/>
        <w:left w:val="none" w:sz="0" w:space="0" w:color="auto"/>
        <w:bottom w:val="none" w:sz="0" w:space="0" w:color="auto"/>
        <w:right w:val="none" w:sz="0" w:space="0" w:color="auto"/>
      </w:divBdr>
    </w:div>
    <w:div w:id="2032410664">
      <w:bodyDiv w:val="1"/>
      <w:marLeft w:val="0"/>
      <w:marRight w:val="0"/>
      <w:marTop w:val="0"/>
      <w:marBottom w:val="0"/>
      <w:divBdr>
        <w:top w:val="none" w:sz="0" w:space="0" w:color="auto"/>
        <w:left w:val="none" w:sz="0" w:space="0" w:color="auto"/>
        <w:bottom w:val="none" w:sz="0" w:space="0" w:color="auto"/>
        <w:right w:val="none" w:sz="0" w:space="0" w:color="auto"/>
      </w:divBdr>
    </w:div>
    <w:div w:id="2033873703">
      <w:bodyDiv w:val="1"/>
      <w:marLeft w:val="0"/>
      <w:marRight w:val="0"/>
      <w:marTop w:val="0"/>
      <w:marBottom w:val="0"/>
      <w:divBdr>
        <w:top w:val="none" w:sz="0" w:space="0" w:color="auto"/>
        <w:left w:val="none" w:sz="0" w:space="0" w:color="auto"/>
        <w:bottom w:val="none" w:sz="0" w:space="0" w:color="auto"/>
        <w:right w:val="none" w:sz="0" w:space="0" w:color="auto"/>
      </w:divBdr>
    </w:div>
    <w:div w:id="2078698577">
      <w:bodyDiv w:val="1"/>
      <w:marLeft w:val="0"/>
      <w:marRight w:val="0"/>
      <w:marTop w:val="0"/>
      <w:marBottom w:val="0"/>
      <w:divBdr>
        <w:top w:val="none" w:sz="0" w:space="0" w:color="auto"/>
        <w:left w:val="none" w:sz="0" w:space="0" w:color="auto"/>
        <w:bottom w:val="none" w:sz="0" w:space="0" w:color="auto"/>
        <w:right w:val="none" w:sz="0" w:space="0" w:color="auto"/>
      </w:divBdr>
    </w:div>
    <w:div w:id="2093044101">
      <w:bodyDiv w:val="1"/>
      <w:marLeft w:val="0"/>
      <w:marRight w:val="0"/>
      <w:marTop w:val="0"/>
      <w:marBottom w:val="0"/>
      <w:divBdr>
        <w:top w:val="none" w:sz="0" w:space="0" w:color="auto"/>
        <w:left w:val="none" w:sz="0" w:space="0" w:color="auto"/>
        <w:bottom w:val="none" w:sz="0" w:space="0" w:color="auto"/>
        <w:right w:val="none" w:sz="0" w:space="0" w:color="auto"/>
      </w:divBdr>
    </w:div>
    <w:div w:id="2103530965">
      <w:bodyDiv w:val="1"/>
      <w:marLeft w:val="0"/>
      <w:marRight w:val="0"/>
      <w:marTop w:val="0"/>
      <w:marBottom w:val="0"/>
      <w:divBdr>
        <w:top w:val="none" w:sz="0" w:space="0" w:color="auto"/>
        <w:left w:val="none" w:sz="0" w:space="0" w:color="auto"/>
        <w:bottom w:val="none" w:sz="0" w:space="0" w:color="auto"/>
        <w:right w:val="none" w:sz="0" w:space="0" w:color="auto"/>
      </w:divBdr>
    </w:div>
    <w:div w:id="2115633585">
      <w:bodyDiv w:val="1"/>
      <w:marLeft w:val="0"/>
      <w:marRight w:val="0"/>
      <w:marTop w:val="0"/>
      <w:marBottom w:val="0"/>
      <w:divBdr>
        <w:top w:val="none" w:sz="0" w:space="0" w:color="auto"/>
        <w:left w:val="none" w:sz="0" w:space="0" w:color="auto"/>
        <w:bottom w:val="none" w:sz="0" w:space="0" w:color="auto"/>
        <w:right w:val="none" w:sz="0" w:space="0" w:color="auto"/>
      </w:divBdr>
    </w:div>
    <w:div w:id="2116091999">
      <w:bodyDiv w:val="1"/>
      <w:marLeft w:val="0"/>
      <w:marRight w:val="0"/>
      <w:marTop w:val="0"/>
      <w:marBottom w:val="0"/>
      <w:divBdr>
        <w:top w:val="none" w:sz="0" w:space="0" w:color="auto"/>
        <w:left w:val="none" w:sz="0" w:space="0" w:color="auto"/>
        <w:bottom w:val="none" w:sz="0" w:space="0" w:color="auto"/>
        <w:right w:val="none" w:sz="0" w:space="0" w:color="auto"/>
      </w:divBdr>
    </w:div>
    <w:div w:id="2118287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H:\TARIF\TENDER\&#1050;&#1086;&#1085;&#1089;&#1090;&#1072;&#1085;&#1090;&#1080;&#1085;&#1086;&#1074;&#1072;%20&#1042;.&#1040;\3.%20&#1053;&#1086;&#1088;&#1084;&#1072;&#1090;&#1080;&#1074;&#1085;&#1086;-&#1087;&#1088;&#1072;&#1074;&#1086;&#1074;&#1099;&#1077;%20&#1072;&#1082;&#1090;&#1099;\&#1050;&#1040;&#1047;&#1045;&#1053;&#1053;&#1054;&#1045;%20&#1059;&#1063;&#1056;&#1045;&#1046;&#1044;&#1045;&#1053;&#1048;&#1045;\11.%20&#1044;&#1054;&#1050;&#1059;&#1052;&#1045;&#1053;&#1058;&#1040;&#1062;&#1048;&#1048;\&#1054;&#1073;&#1088;&#1072;&#1079;&#1094;&#1099;%20&#1085;&#1072;%202022\&#1050;&#1054;&#1053;&#1050;&#1059;&#1056;&#1057;%20&#1053;&#1072;&#1096;&#1077;%20&#1090;&#1088;&#1077;&#1073;&#1086;&#1074;.%20&#1082;%20&#1089;&#1086;&#1076;&#1077;&#1088;&#1078;.%20&#1079;&#1072;&#1103;&#1074;&#1082;&#1080;\&#1055;&#1088;&#1080;&#1083;&#1086;&#1078;&#1077;&#1085;&#1080;&#1077;%20&#1050;&#1054;&#1053;&#1050;&#1059;&#1056;&#1057;%20&#1057;&#1086;&#1089;&#1090;&#1072;&#1074;%20&#1079;&#1072;&#1103;&#1074;&#1082;&#1080;%20&#1080;%20&#1048;&#1085;&#1089;&#1090;&#1088;&#1091;&#1082;&#1094;&#1080;&#1103;.doc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H:\TARIF\TENDER\&#1050;&#1086;&#1085;&#1089;&#1090;&#1072;&#1085;&#1090;&#1080;&#1085;&#1086;&#1074;&#1072;%20&#1042;.&#1040;\3.%20&#1053;&#1086;&#1088;&#1084;&#1072;&#1090;&#1080;&#1074;&#1085;&#1086;-&#1087;&#1088;&#1072;&#1074;&#1086;&#1074;&#1099;&#1077;%20&#1072;&#1082;&#1090;&#1099;\&#1050;&#1040;&#1047;&#1045;&#1053;&#1053;&#1054;&#1045;%20&#1059;&#1063;&#1056;&#1045;&#1046;&#1044;&#1045;&#1053;&#1048;&#1045;\11.%20&#1044;&#1054;&#1050;&#1059;&#1052;&#1045;&#1053;&#1058;&#1040;&#1062;&#1048;&#1048;\&#1054;&#1073;&#1088;&#1072;&#1079;&#1094;&#1099;%20&#1085;&#1072;%202022\&#1050;&#1054;&#1053;&#1050;&#1059;&#1056;&#1057;%20&#1053;&#1072;&#1096;&#1077;%20&#1090;&#1088;&#1077;&#1073;&#1086;&#1074;.%20&#1082;%20&#1089;&#1086;&#1076;&#1077;&#1088;&#1078;.%20&#1079;&#1072;&#1103;&#1074;&#1082;&#1080;\&#1055;&#1088;&#1080;&#1083;&#1086;&#1078;&#1077;&#1085;&#1080;&#1077;%20&#1050;&#1054;&#1053;&#1050;&#1059;&#1056;&#1057;%20&#1057;&#1086;&#1089;&#1090;&#1072;&#1074;%20&#1079;&#1072;&#1103;&#1074;&#1082;&#1080;%20&#1080;%20&#1048;&#1085;&#1089;&#1090;&#1088;&#1091;&#1082;&#1094;&#1080;&#1103;.doc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H:\TARIF\TENDER\&#1050;&#1086;&#1085;&#1089;&#1090;&#1072;&#1085;&#1090;&#1080;&#1085;&#1086;&#1074;&#1072;%20&#1042;.&#1040;\3.%20&#1053;&#1086;&#1088;&#1084;&#1072;&#1090;&#1080;&#1074;&#1085;&#1086;-&#1087;&#1088;&#1072;&#1074;&#1086;&#1074;&#1099;&#1077;%20&#1072;&#1082;&#1090;&#1099;\&#1050;&#1040;&#1047;&#1045;&#1053;&#1053;&#1054;&#1045;%20&#1059;&#1063;&#1056;&#1045;&#1046;&#1044;&#1045;&#1053;&#1048;&#1045;\11.%20&#1044;&#1054;&#1050;&#1059;&#1052;&#1045;&#1053;&#1058;&#1040;&#1062;&#1048;&#1048;\&#1054;&#1073;&#1088;&#1072;&#1079;&#1094;&#1099;%20&#1085;&#1072;%202022\&#1050;&#1054;&#1053;&#1050;&#1059;&#1056;&#1057;%20&#1053;&#1072;&#1096;&#1077;%20&#1090;&#1088;&#1077;&#1073;&#1086;&#1074;.%20&#1082;%20&#1089;&#1086;&#1076;&#1077;&#1088;&#1078;.%20&#1079;&#1072;&#1103;&#1074;&#1082;&#1080;\&#1055;&#1088;&#1080;&#1083;&#1086;&#1078;&#1077;&#1085;&#1080;&#1077;%20&#1050;&#1054;&#1053;&#1050;&#1059;&#1056;&#1057;%20&#1057;&#1086;&#1089;&#1090;&#1072;&#1074;%20&#1079;&#1072;&#1103;&#1074;&#1082;&#1080;%20&#1080;%20&#1048;&#1085;&#1089;&#1090;&#1088;&#1091;&#1082;&#1094;&#1080;&#1103;.docx" TargetMode="External"/><Relationship Id="rId5" Type="http://schemas.openxmlformats.org/officeDocument/2006/relationships/webSettings" Target="webSettings.xml"/><Relationship Id="rId10" Type="http://schemas.openxmlformats.org/officeDocument/2006/relationships/hyperlink" Target="file:///H:\TARIF\TENDER\&#1050;&#1086;&#1085;&#1089;&#1090;&#1072;&#1085;&#1090;&#1080;&#1085;&#1086;&#1074;&#1072;%20&#1042;.&#1040;\3.%20&#1053;&#1086;&#1088;&#1084;&#1072;&#1090;&#1080;&#1074;&#1085;&#1086;-&#1087;&#1088;&#1072;&#1074;&#1086;&#1074;&#1099;&#1077;%20&#1072;&#1082;&#1090;&#1099;\&#1050;&#1040;&#1047;&#1045;&#1053;&#1053;&#1054;&#1045;%20&#1059;&#1063;&#1056;&#1045;&#1046;&#1044;&#1045;&#1053;&#1048;&#1045;\11.%20&#1044;&#1054;&#1050;&#1059;&#1052;&#1045;&#1053;&#1058;&#1040;&#1062;&#1048;&#1048;\&#1054;&#1073;&#1088;&#1072;&#1079;&#1094;&#1099;%20&#1085;&#1072;%202022\&#1050;&#1054;&#1053;&#1050;&#1059;&#1056;&#1057;%20&#1053;&#1072;&#1096;&#1077;%20&#1090;&#1088;&#1077;&#1073;&#1086;&#1074;.%20&#1082;%20&#1089;&#1086;&#1076;&#1077;&#1088;&#1078;.%20&#1079;&#1072;&#1103;&#1074;&#1082;&#1080;\&#1055;&#1088;&#1080;&#1083;&#1086;&#1078;&#1077;&#1085;&#1080;&#1077;%20&#1050;&#1054;&#1053;&#1050;&#1059;&#1056;&#1057;%20&#1057;&#1086;&#1089;&#1090;&#1072;&#1074;%20&#1079;&#1072;&#1103;&#1074;&#1082;&#1080;%20&#1080;%20&#1048;&#1085;&#1089;&#1090;&#1088;&#1091;&#1082;&#1094;&#1080;&#1103;.docx" TargetMode="External"/><Relationship Id="rId4" Type="http://schemas.openxmlformats.org/officeDocument/2006/relationships/settings" Target="settings.xml"/><Relationship Id="rId9" Type="http://schemas.openxmlformats.org/officeDocument/2006/relationships/hyperlink" Target="file:///H:\TARIF\TENDER\&#1050;&#1086;&#1085;&#1089;&#1090;&#1072;&#1085;&#1090;&#1080;&#1085;&#1086;&#1074;&#1072;%20&#1042;.&#1040;\3.%20&#1053;&#1086;&#1088;&#1084;&#1072;&#1090;&#1080;&#1074;&#1085;&#1086;-&#1087;&#1088;&#1072;&#1074;&#1086;&#1074;&#1099;&#1077;%20&#1072;&#1082;&#1090;&#1099;\&#1050;&#1040;&#1047;&#1045;&#1053;&#1053;&#1054;&#1045;%20&#1059;&#1063;&#1056;&#1045;&#1046;&#1044;&#1045;&#1053;&#1048;&#1045;\11.%20&#1044;&#1054;&#1050;&#1059;&#1052;&#1045;&#1053;&#1058;&#1040;&#1062;&#1048;&#1048;\&#1054;&#1073;&#1088;&#1072;&#1079;&#1094;&#1099;%20&#1085;&#1072;%202022\&#1050;&#1054;&#1053;&#1050;&#1059;&#1056;&#1057;%20&#1053;&#1072;&#1096;&#1077;%20&#1090;&#1088;&#1077;&#1073;&#1086;&#1074;.%20&#1082;%20&#1089;&#1086;&#1076;&#1077;&#1088;&#1078;.%20&#1079;&#1072;&#1103;&#1074;&#1082;&#1080;\&#1055;&#1088;&#1080;&#1083;&#1086;&#1078;&#1077;&#1085;&#1080;&#1077;%20&#1050;&#1054;&#1053;&#1050;&#1059;&#1056;&#1057;%20&#1057;&#1086;&#1089;&#1090;&#1072;&#1074;%20&#1079;&#1072;&#1103;&#1074;&#1082;&#1080;%20&#1080;%20&#1048;&#1085;&#1089;&#1090;&#1088;&#1091;&#1082;&#1094;&#1080;&#1103;.docx"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20E56-E23F-437E-AF0A-787908D6B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5272</Words>
  <Characters>30051</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Екатерина Кузье</dc:creator>
  <cp:lastModifiedBy>rcz36</cp:lastModifiedBy>
  <cp:revision>6</cp:revision>
  <cp:lastPrinted>2022-01-13T10:15:00Z</cp:lastPrinted>
  <dcterms:created xsi:type="dcterms:W3CDTF">2026-01-16T08:45:00Z</dcterms:created>
  <dcterms:modified xsi:type="dcterms:W3CDTF">2026-07-24T08:20:00Z</dcterms:modified>
</cp:coreProperties>
</file>