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1E292" w14:textId="77777777" w:rsidR="004727FD" w:rsidRPr="00047785" w:rsidRDefault="004727FD" w:rsidP="00726032">
      <w:pPr>
        <w:pStyle w:val="ConsPlusNonforma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7859569" w14:textId="45DA5A7F" w:rsidR="009E5514" w:rsidRPr="00047785" w:rsidRDefault="009E5514" w:rsidP="00726032">
      <w:pPr>
        <w:pStyle w:val="ConsPlusNonforma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47785">
        <w:rPr>
          <w:rFonts w:ascii="Times New Roman" w:hAnsi="Times New Roman" w:cs="Times New Roman"/>
          <w:b/>
          <w:color w:val="000000"/>
          <w:sz w:val="28"/>
          <w:szCs w:val="28"/>
        </w:rPr>
        <w:t>О</w:t>
      </w:r>
      <w:r w:rsidR="00DE48CD" w:rsidRPr="0004778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боснование </w:t>
      </w:r>
      <w:r w:rsidRPr="00047785">
        <w:rPr>
          <w:rFonts w:ascii="Times New Roman" w:hAnsi="Times New Roman" w:cs="Times New Roman"/>
          <w:b/>
          <w:color w:val="000000"/>
          <w:sz w:val="28"/>
          <w:szCs w:val="28"/>
        </w:rPr>
        <w:t>начальной (максимальной) цены контракта</w:t>
      </w:r>
    </w:p>
    <w:p w14:paraId="42EC5769" w14:textId="423D7743" w:rsidR="0013120A" w:rsidRDefault="002B31ED" w:rsidP="004D1040">
      <w:pPr>
        <w:pStyle w:val="ConsPlusNonformat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н</w:t>
      </w:r>
      <w:r w:rsidR="009E5514" w:rsidRPr="00047785">
        <w:rPr>
          <w:rFonts w:ascii="Times New Roman" w:hAnsi="Times New Roman" w:cs="Times New Roman"/>
          <w:b/>
          <w:iCs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п</w:t>
      </w:r>
      <w:r w:rsidRPr="002B31ED">
        <w:rPr>
          <w:rFonts w:ascii="Times New Roman" w:hAnsi="Times New Roman" w:cs="Times New Roman"/>
          <w:b/>
          <w:iCs/>
          <w:color w:val="000000"/>
          <w:sz w:val="28"/>
          <w:szCs w:val="28"/>
        </w:rPr>
        <w:t>оставк</w:t>
      </w: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у</w:t>
      </w:r>
      <w:r w:rsidRPr="002B31ED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="009954BA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бумаги для офисной техники </w:t>
      </w:r>
    </w:p>
    <w:p w14:paraId="5D4A745B" w14:textId="77777777" w:rsidR="00012692" w:rsidRPr="00047785" w:rsidRDefault="00012692" w:rsidP="004D1040">
      <w:pPr>
        <w:pStyle w:val="ConsPlusNonforma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9470E27" w14:textId="3116924D" w:rsidR="00E60A78" w:rsidRPr="00012692" w:rsidRDefault="00E60A78" w:rsidP="009020BA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 xml:space="preserve">На основании пункта 1 части 1 статьи 22 Федерального закона от 05.04.2013 г. № 44-ФЗ "О контрактной системе в сфере закупок товаров, работ, услуг для обеспечения государственных и муниципальных нужд" начальная (максимальная) цена контракта </w:t>
      </w:r>
      <w:r w:rsidR="00842907" w:rsidRPr="00012692">
        <w:rPr>
          <w:sz w:val="24"/>
          <w:szCs w:val="24"/>
        </w:rPr>
        <w:t>на</w:t>
      </w:r>
      <w:r w:rsidR="009020BA" w:rsidRPr="00012692">
        <w:rPr>
          <w:sz w:val="24"/>
          <w:szCs w:val="24"/>
        </w:rPr>
        <w:t xml:space="preserve"> </w:t>
      </w:r>
      <w:r w:rsidR="004D1040" w:rsidRPr="00012692">
        <w:rPr>
          <w:sz w:val="24"/>
          <w:szCs w:val="24"/>
        </w:rPr>
        <w:t xml:space="preserve">поставку </w:t>
      </w:r>
      <w:r w:rsidR="001678B4">
        <w:rPr>
          <w:sz w:val="24"/>
          <w:szCs w:val="24"/>
        </w:rPr>
        <w:t>бумаги для офисной техники</w:t>
      </w:r>
      <w:r w:rsidR="004D1040" w:rsidRPr="00012692">
        <w:rPr>
          <w:sz w:val="24"/>
          <w:szCs w:val="24"/>
        </w:rPr>
        <w:t xml:space="preserve"> </w:t>
      </w:r>
      <w:r w:rsidRPr="00012692">
        <w:rPr>
          <w:sz w:val="24"/>
          <w:szCs w:val="24"/>
        </w:rPr>
        <w:t xml:space="preserve">определена заказчиком методом сопоставимых рыночных цен (анализа рынка). Источниками информации о ценах </w:t>
      </w:r>
      <w:r w:rsidR="009020BA" w:rsidRPr="00012692">
        <w:rPr>
          <w:sz w:val="24"/>
          <w:szCs w:val="24"/>
        </w:rPr>
        <w:t>товар</w:t>
      </w:r>
      <w:r w:rsidR="001069AB" w:rsidRPr="00012692">
        <w:rPr>
          <w:sz w:val="24"/>
          <w:szCs w:val="24"/>
        </w:rPr>
        <w:t>а</w:t>
      </w:r>
      <w:r w:rsidRPr="00012692">
        <w:rPr>
          <w:sz w:val="24"/>
          <w:szCs w:val="24"/>
        </w:rPr>
        <w:t>, являющ</w:t>
      </w:r>
      <w:r w:rsidR="001069AB" w:rsidRPr="00012692">
        <w:rPr>
          <w:sz w:val="24"/>
          <w:szCs w:val="24"/>
        </w:rPr>
        <w:t>егося</w:t>
      </w:r>
      <w:r w:rsidRPr="00012692">
        <w:rPr>
          <w:sz w:val="24"/>
          <w:szCs w:val="24"/>
        </w:rPr>
        <w:t xml:space="preserve"> предметом закупки, являлись исследования рынка, проведенные по инициативе заказчика на основании коммерческих и ценовых предложений </w:t>
      </w:r>
      <w:r w:rsidR="001069AB" w:rsidRPr="00012692">
        <w:rPr>
          <w:sz w:val="24"/>
          <w:szCs w:val="24"/>
        </w:rPr>
        <w:t>поставщиков</w:t>
      </w:r>
      <w:r w:rsidRPr="00012692">
        <w:rPr>
          <w:sz w:val="24"/>
          <w:szCs w:val="24"/>
        </w:rPr>
        <w:t xml:space="preserve"> для определения НМЦК.</w:t>
      </w:r>
    </w:p>
    <w:p w14:paraId="7FE23D0B" w14:textId="1C840A33" w:rsidR="009E5514" w:rsidRPr="00012692" w:rsidRDefault="00842907" w:rsidP="00CC647E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>Расчет начальной (максимальной) цены контракта произведен на основании приказа Минэкономраз</w:t>
      </w:r>
      <w:r w:rsidR="005862C1">
        <w:rPr>
          <w:sz w:val="24"/>
          <w:szCs w:val="24"/>
        </w:rPr>
        <w:t>вития России от 02.10.2013 г. №</w:t>
      </w:r>
      <w:r w:rsidRPr="00012692">
        <w:rPr>
          <w:sz w:val="24"/>
          <w:szCs w:val="24"/>
        </w:rPr>
        <w:t>567 "Об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исполнителем)"</w:t>
      </w:r>
      <w:r w:rsidR="00331458" w:rsidRPr="00012692">
        <w:rPr>
          <w:sz w:val="24"/>
          <w:szCs w:val="24"/>
        </w:rPr>
        <w:t xml:space="preserve"> (далее – Приказ)</w:t>
      </w:r>
      <w:r w:rsidRPr="00012692">
        <w:rPr>
          <w:sz w:val="24"/>
          <w:szCs w:val="24"/>
        </w:rPr>
        <w:t>, а также положения статьи 22 Федерального закона от 05.04.2013 г. № 44-ФЗ "О контрактной системе в сфере закупок товаров, работ, услуг для обеспечения государственных и муниципальных нужд" и установлен на уровне среднеарифметического значения</w:t>
      </w:r>
      <w:r w:rsidR="009E5514" w:rsidRPr="00012692">
        <w:rPr>
          <w:sz w:val="24"/>
          <w:szCs w:val="24"/>
        </w:rPr>
        <w:t>.</w:t>
      </w:r>
    </w:p>
    <w:p w14:paraId="254CD066" w14:textId="37E68B1D" w:rsidR="009E5514" w:rsidRPr="00012692" w:rsidRDefault="009E5514" w:rsidP="006217E8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 xml:space="preserve">Согласно п.3.20 раздела </w:t>
      </w:r>
      <w:r w:rsidR="00C157FD" w:rsidRPr="00012692">
        <w:rPr>
          <w:sz w:val="24"/>
          <w:szCs w:val="24"/>
          <w:lang w:val="en-US"/>
        </w:rPr>
        <w:t>III</w:t>
      </w:r>
      <w:r w:rsidRPr="00012692">
        <w:rPr>
          <w:sz w:val="24"/>
          <w:szCs w:val="24"/>
        </w:rPr>
        <w:t xml:space="preserve"> Приказа в целях определения однородности совокупности значений выявленных цен, используемых в расчете НМЦК, определяется коэффициент вариации по следующей формуле:</w:t>
      </w:r>
    </w:p>
    <w:p w14:paraId="0EE3A735" w14:textId="77777777" w:rsidR="009E5514" w:rsidRPr="00012692" w:rsidRDefault="009E5514" w:rsidP="006217E8">
      <w:pPr>
        <w:ind w:firstLine="567"/>
        <w:rPr>
          <w:sz w:val="24"/>
          <w:szCs w:val="24"/>
        </w:rPr>
      </w:pPr>
      <w:r w:rsidRPr="00012692">
        <w:rPr>
          <w:sz w:val="24"/>
          <w:szCs w:val="24"/>
        </w:rPr>
        <w:t xml:space="preserve">Коэффициент вариации цены: </w:t>
      </w:r>
      <w:r w:rsidRPr="00012692">
        <w:rPr>
          <w:position w:val="-28"/>
          <w:sz w:val="24"/>
          <w:szCs w:val="24"/>
        </w:rPr>
        <w:object w:dxaOrig="1359" w:dyaOrig="660" w14:anchorId="20E6FB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33pt" o:ole="">
            <v:imagedata r:id="rId4" o:title=""/>
          </v:shape>
          <o:OLEObject Type="Embed" ProgID="Equation.3" ShapeID="_x0000_i1025" DrawAspect="Content" ObjectID="_1846237438" r:id="rId5"/>
        </w:object>
      </w:r>
      <w:r w:rsidRPr="00012692">
        <w:rPr>
          <w:sz w:val="24"/>
          <w:szCs w:val="24"/>
        </w:rPr>
        <w:t xml:space="preserve">, где </w:t>
      </w:r>
      <w:r w:rsidRPr="00012692">
        <w:rPr>
          <w:sz w:val="24"/>
          <w:szCs w:val="24"/>
          <w:lang w:val="en-US"/>
        </w:rPr>
        <w:t>V</w:t>
      </w:r>
      <w:r w:rsidRPr="00012692">
        <w:rPr>
          <w:sz w:val="24"/>
          <w:szCs w:val="24"/>
        </w:rPr>
        <w:t xml:space="preserve"> – коэффициент вариации;</w:t>
      </w:r>
    </w:p>
    <w:p w14:paraId="4E92610A" w14:textId="77777777" w:rsidR="00376D08" w:rsidRPr="00012692" w:rsidRDefault="00376D08" w:rsidP="006217E8">
      <w:pPr>
        <w:ind w:firstLine="567"/>
        <w:rPr>
          <w:sz w:val="24"/>
          <w:szCs w:val="24"/>
        </w:rPr>
      </w:pPr>
    </w:p>
    <w:p w14:paraId="60A18CBB" w14:textId="11640288" w:rsidR="009E5514" w:rsidRPr="00012692" w:rsidRDefault="009E5514" w:rsidP="006217E8">
      <w:pPr>
        <w:ind w:firstLine="567"/>
        <w:jc w:val="both"/>
        <w:rPr>
          <w:sz w:val="24"/>
          <w:szCs w:val="24"/>
        </w:rPr>
      </w:pPr>
      <w:r w:rsidRPr="00012692">
        <w:rPr>
          <w:position w:val="-26"/>
          <w:sz w:val="24"/>
          <w:szCs w:val="24"/>
        </w:rPr>
        <w:object w:dxaOrig="2160" w:dyaOrig="859" w14:anchorId="584B5E13">
          <v:shape id="_x0000_i1026" type="#_x0000_t75" style="width:127.5pt;height:49.5pt" o:ole="">
            <v:imagedata r:id="rId6" o:title=""/>
          </v:shape>
          <o:OLEObject Type="Embed" ProgID="Equation.3" ShapeID="_x0000_i1026" DrawAspect="Content" ObjectID="_1846237439" r:id="rId7"/>
        </w:object>
      </w:r>
      <w:r w:rsidRPr="00012692">
        <w:rPr>
          <w:sz w:val="24"/>
          <w:szCs w:val="24"/>
        </w:rPr>
        <w:t>- среднее квадратичное отклонение;</w:t>
      </w:r>
    </w:p>
    <w:p w14:paraId="30A0C271" w14:textId="77777777" w:rsidR="0013120A" w:rsidRPr="00012692" w:rsidRDefault="0013120A" w:rsidP="006217E8">
      <w:pPr>
        <w:ind w:firstLine="567"/>
        <w:jc w:val="both"/>
        <w:rPr>
          <w:sz w:val="24"/>
          <w:szCs w:val="24"/>
        </w:rPr>
      </w:pPr>
    </w:p>
    <w:p w14:paraId="22504118" w14:textId="61486E4E" w:rsidR="009E5514" w:rsidRPr="00012692" w:rsidRDefault="009E5514" w:rsidP="006217E8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>ц</w:t>
      </w:r>
      <w:r w:rsidRPr="00012692">
        <w:rPr>
          <w:sz w:val="24"/>
          <w:szCs w:val="24"/>
          <w:vertAlign w:val="subscript"/>
          <w:lang w:val="en-US"/>
        </w:rPr>
        <w:t>i</w:t>
      </w:r>
      <w:r w:rsidRPr="00012692">
        <w:rPr>
          <w:sz w:val="24"/>
          <w:szCs w:val="24"/>
        </w:rPr>
        <w:t xml:space="preserve"> – цена единицы товара, работы, услуги, указанная в источнике с номером </w:t>
      </w:r>
      <w:r w:rsidRPr="00012692">
        <w:rPr>
          <w:sz w:val="24"/>
          <w:szCs w:val="24"/>
          <w:lang w:val="en-US"/>
        </w:rPr>
        <w:t>i</w:t>
      </w:r>
      <w:r w:rsidRPr="00012692">
        <w:rPr>
          <w:sz w:val="24"/>
          <w:szCs w:val="24"/>
        </w:rPr>
        <w:t>;</w:t>
      </w:r>
    </w:p>
    <w:p w14:paraId="7BDDF99A" w14:textId="77777777" w:rsidR="00376D08" w:rsidRPr="00012692" w:rsidRDefault="00376D08" w:rsidP="006217E8">
      <w:pPr>
        <w:ind w:firstLine="567"/>
        <w:jc w:val="both"/>
        <w:rPr>
          <w:sz w:val="24"/>
          <w:szCs w:val="24"/>
        </w:rPr>
      </w:pPr>
    </w:p>
    <w:p w14:paraId="0DBD7884" w14:textId="32BC850C" w:rsidR="009E5514" w:rsidRPr="00012692" w:rsidRDefault="009E5514" w:rsidP="006217E8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 xml:space="preserve">&lt;ц&gt; </w:t>
      </w:r>
      <w:r w:rsidR="004B7942" w:rsidRPr="00012692">
        <w:rPr>
          <w:sz w:val="24"/>
          <w:szCs w:val="24"/>
        </w:rPr>
        <w:t>–</w:t>
      </w:r>
      <w:r w:rsidRPr="00012692">
        <w:rPr>
          <w:sz w:val="24"/>
          <w:szCs w:val="24"/>
        </w:rPr>
        <w:t xml:space="preserve"> средняя арифметическая величина цены единицы товара, работы, услуги;</w:t>
      </w:r>
    </w:p>
    <w:p w14:paraId="38C52543" w14:textId="77777777" w:rsidR="00376D08" w:rsidRPr="00012692" w:rsidRDefault="00376D08" w:rsidP="006217E8">
      <w:pPr>
        <w:ind w:firstLine="567"/>
        <w:jc w:val="both"/>
        <w:rPr>
          <w:sz w:val="24"/>
          <w:szCs w:val="24"/>
        </w:rPr>
      </w:pPr>
    </w:p>
    <w:p w14:paraId="0AB0356D" w14:textId="79633B5A" w:rsidR="0067224B" w:rsidRPr="001678B4" w:rsidRDefault="009E5514" w:rsidP="001678B4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  <w:lang w:val="en-US"/>
        </w:rPr>
        <w:t>n</w:t>
      </w:r>
      <w:r w:rsidRPr="00012692">
        <w:rPr>
          <w:sz w:val="24"/>
          <w:szCs w:val="24"/>
        </w:rPr>
        <w:t xml:space="preserve"> – количество значений, используемых в расчете.</w:t>
      </w:r>
    </w:p>
    <w:p w14:paraId="48C8DF75" w14:textId="77777777" w:rsidR="0067224B" w:rsidRPr="0054138E" w:rsidRDefault="0067224B" w:rsidP="00726032">
      <w:pPr>
        <w:ind w:firstLine="709"/>
        <w:jc w:val="both"/>
        <w:rPr>
          <w:sz w:val="28"/>
          <w:szCs w:val="28"/>
        </w:rPr>
      </w:pPr>
    </w:p>
    <w:tbl>
      <w:tblPr>
        <w:tblW w:w="1488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835"/>
        <w:gridCol w:w="1276"/>
        <w:gridCol w:w="1276"/>
        <w:gridCol w:w="1842"/>
        <w:gridCol w:w="1985"/>
        <w:gridCol w:w="1984"/>
        <w:gridCol w:w="1560"/>
        <w:gridCol w:w="1559"/>
      </w:tblGrid>
      <w:tr w:rsidR="00DB54F5" w:rsidRPr="00012692" w14:paraId="663ED4A2" w14:textId="77777777" w:rsidTr="00012692">
        <w:trPr>
          <w:trHeight w:val="146"/>
        </w:trPr>
        <w:tc>
          <w:tcPr>
            <w:tcW w:w="567" w:type="dxa"/>
            <w:vMerge w:val="restart"/>
            <w:vAlign w:val="center"/>
          </w:tcPr>
          <w:p w14:paraId="06305778" w14:textId="77777777" w:rsidR="00DB54F5" w:rsidRPr="00012692" w:rsidRDefault="00DB54F5" w:rsidP="00E7014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Merge w:val="restart"/>
            <w:vAlign w:val="center"/>
          </w:tcPr>
          <w:p w14:paraId="079842F4" w14:textId="66CAEEBC" w:rsidR="00DB54F5" w:rsidRPr="00012692" w:rsidRDefault="00DB54F5" w:rsidP="00E7014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Наименование товара</w:t>
            </w:r>
          </w:p>
        </w:tc>
        <w:tc>
          <w:tcPr>
            <w:tcW w:w="1276" w:type="dxa"/>
            <w:vMerge w:val="restart"/>
            <w:vAlign w:val="center"/>
          </w:tcPr>
          <w:p w14:paraId="774D527E" w14:textId="2D127462" w:rsidR="00DB54F5" w:rsidRPr="00012692" w:rsidRDefault="00DB54F5" w:rsidP="00E70142">
            <w:pPr>
              <w:widowControl w:val="0"/>
              <w:autoSpaceDE w:val="0"/>
              <w:autoSpaceDN w:val="0"/>
              <w:adjustRightInd w:val="0"/>
              <w:ind w:left="-44" w:right="-109" w:hanging="64"/>
              <w:jc w:val="center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Единица измерения товара</w:t>
            </w:r>
          </w:p>
        </w:tc>
        <w:tc>
          <w:tcPr>
            <w:tcW w:w="1276" w:type="dxa"/>
            <w:vMerge w:val="restart"/>
            <w:vAlign w:val="center"/>
          </w:tcPr>
          <w:p w14:paraId="6C62B364" w14:textId="1889EF39" w:rsidR="00DB54F5" w:rsidRPr="00012692" w:rsidRDefault="00DB54F5" w:rsidP="00E70142">
            <w:pPr>
              <w:widowControl w:val="0"/>
              <w:autoSpaceDE w:val="0"/>
              <w:autoSpaceDN w:val="0"/>
              <w:adjustRightInd w:val="0"/>
              <w:ind w:left="-44" w:right="-109" w:hanging="64"/>
              <w:jc w:val="center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Количество товара</w:t>
            </w:r>
          </w:p>
        </w:tc>
        <w:tc>
          <w:tcPr>
            <w:tcW w:w="5811" w:type="dxa"/>
            <w:gridSpan w:val="3"/>
            <w:vAlign w:val="center"/>
          </w:tcPr>
          <w:p w14:paraId="18FE87F7" w14:textId="7E367E80" w:rsidR="00DB54F5" w:rsidRPr="00012692" w:rsidRDefault="00DB54F5" w:rsidP="00425469">
            <w:pPr>
              <w:jc w:val="center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Источники информации</w:t>
            </w:r>
          </w:p>
        </w:tc>
        <w:tc>
          <w:tcPr>
            <w:tcW w:w="1560" w:type="dxa"/>
            <w:vMerge w:val="restart"/>
            <w:vAlign w:val="center"/>
          </w:tcPr>
          <w:p w14:paraId="1906A222" w14:textId="42FD52A9" w:rsidR="00DB54F5" w:rsidRPr="00012692" w:rsidRDefault="00DB54F5" w:rsidP="00012692">
            <w:pPr>
              <w:jc w:val="center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Средняя цена за единицу товара, руб.</w:t>
            </w:r>
          </w:p>
        </w:tc>
        <w:tc>
          <w:tcPr>
            <w:tcW w:w="1559" w:type="dxa"/>
            <w:vMerge w:val="restart"/>
            <w:vAlign w:val="center"/>
          </w:tcPr>
          <w:p w14:paraId="2E86A022" w14:textId="77777777" w:rsidR="00DB54F5" w:rsidRPr="00012692" w:rsidRDefault="00DB54F5" w:rsidP="00E70142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Итоговая цена,</w:t>
            </w:r>
          </w:p>
          <w:p w14:paraId="7DBA1183" w14:textId="77777777" w:rsidR="00DB54F5" w:rsidRPr="00012692" w:rsidRDefault="00DB54F5" w:rsidP="00E70142">
            <w:pPr>
              <w:jc w:val="center"/>
              <w:rPr>
                <w:sz w:val="24"/>
                <w:szCs w:val="24"/>
                <w:vertAlign w:val="superscript"/>
              </w:rPr>
            </w:pPr>
            <w:r w:rsidRPr="00012692">
              <w:rPr>
                <w:sz w:val="24"/>
                <w:szCs w:val="24"/>
              </w:rPr>
              <w:t>руб.</w:t>
            </w:r>
          </w:p>
        </w:tc>
      </w:tr>
      <w:tr w:rsidR="00DB54F5" w:rsidRPr="00012692" w14:paraId="455F02C0" w14:textId="77777777" w:rsidTr="00012692">
        <w:trPr>
          <w:trHeight w:val="1164"/>
        </w:trPr>
        <w:tc>
          <w:tcPr>
            <w:tcW w:w="567" w:type="dxa"/>
            <w:vMerge/>
            <w:vAlign w:val="center"/>
          </w:tcPr>
          <w:p w14:paraId="1F54FFC2" w14:textId="77777777" w:rsidR="00DB54F5" w:rsidRPr="00012692" w:rsidRDefault="00DB54F5" w:rsidP="00E7014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1AE47FE2" w14:textId="77777777" w:rsidR="00DB54F5" w:rsidRPr="00012692" w:rsidRDefault="00DB54F5" w:rsidP="00E7014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B0AC2BD" w14:textId="77777777" w:rsidR="00DB54F5" w:rsidRPr="00012692" w:rsidRDefault="00DB54F5" w:rsidP="00E70142">
            <w:pPr>
              <w:widowControl w:val="0"/>
              <w:autoSpaceDE w:val="0"/>
              <w:autoSpaceDN w:val="0"/>
              <w:adjustRightInd w:val="0"/>
              <w:ind w:left="-44" w:right="-109" w:hanging="64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6DDAAFE" w14:textId="77777777" w:rsidR="00DB54F5" w:rsidRPr="00012692" w:rsidRDefault="00DB54F5" w:rsidP="00E70142">
            <w:pPr>
              <w:widowControl w:val="0"/>
              <w:autoSpaceDE w:val="0"/>
              <w:autoSpaceDN w:val="0"/>
              <w:adjustRightInd w:val="0"/>
              <w:ind w:left="-44" w:right="-109" w:hanging="64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4A0A4B5" w14:textId="167F48A6" w:rsidR="00DB54F5" w:rsidRPr="00012692" w:rsidRDefault="00DB54F5" w:rsidP="00012692">
            <w:pPr>
              <w:ind w:left="-104" w:right="-102"/>
              <w:jc w:val="center"/>
              <w:rPr>
                <w:iCs/>
                <w:sz w:val="24"/>
                <w:szCs w:val="24"/>
              </w:rPr>
            </w:pPr>
            <w:r w:rsidRPr="00012692">
              <w:rPr>
                <w:iCs/>
                <w:sz w:val="24"/>
                <w:szCs w:val="24"/>
              </w:rPr>
              <w:t>Коммерческое предложение № 1</w:t>
            </w:r>
          </w:p>
          <w:p w14:paraId="30F5C66A" w14:textId="0B1E347A" w:rsidR="00DB54F5" w:rsidRPr="00012692" w:rsidRDefault="00DB54F5" w:rsidP="009954BA">
            <w:pPr>
              <w:ind w:left="-104" w:right="-102"/>
              <w:jc w:val="center"/>
              <w:rPr>
                <w:iCs/>
                <w:sz w:val="24"/>
                <w:szCs w:val="24"/>
              </w:rPr>
            </w:pPr>
            <w:r w:rsidRPr="00012692">
              <w:rPr>
                <w:iCs/>
                <w:sz w:val="24"/>
                <w:szCs w:val="24"/>
              </w:rPr>
              <w:t xml:space="preserve">Вх. № </w:t>
            </w:r>
            <w:r w:rsidR="00D768D2">
              <w:rPr>
                <w:iCs/>
                <w:sz w:val="24"/>
                <w:szCs w:val="24"/>
              </w:rPr>
              <w:t>450 от 25.05</w:t>
            </w:r>
            <w:r w:rsidR="008C2688">
              <w:rPr>
                <w:iCs/>
                <w:sz w:val="24"/>
                <w:szCs w:val="24"/>
              </w:rPr>
              <w:t>.2026</w:t>
            </w:r>
            <w:r w:rsidRPr="00012692">
              <w:rPr>
                <w:iCs/>
                <w:sz w:val="24"/>
                <w:szCs w:val="24"/>
              </w:rPr>
              <w:t xml:space="preserve"> г.</w:t>
            </w:r>
          </w:p>
        </w:tc>
        <w:tc>
          <w:tcPr>
            <w:tcW w:w="1985" w:type="dxa"/>
            <w:vAlign w:val="center"/>
          </w:tcPr>
          <w:p w14:paraId="5FC998F6" w14:textId="64B0FE22" w:rsidR="00DB54F5" w:rsidRPr="00012692" w:rsidRDefault="00DB54F5" w:rsidP="009954BA">
            <w:pPr>
              <w:jc w:val="center"/>
              <w:rPr>
                <w:iCs/>
                <w:sz w:val="24"/>
                <w:szCs w:val="24"/>
              </w:rPr>
            </w:pPr>
            <w:r w:rsidRPr="00012692">
              <w:rPr>
                <w:iCs/>
                <w:sz w:val="24"/>
                <w:szCs w:val="24"/>
              </w:rPr>
              <w:t>Ко</w:t>
            </w:r>
            <w:r w:rsidR="009954BA">
              <w:rPr>
                <w:iCs/>
                <w:sz w:val="24"/>
                <w:szCs w:val="24"/>
              </w:rPr>
              <w:t>мм</w:t>
            </w:r>
            <w:r w:rsidR="00D768D2">
              <w:rPr>
                <w:iCs/>
                <w:sz w:val="24"/>
                <w:szCs w:val="24"/>
              </w:rPr>
              <w:t>ерческое предложение №2 Вх. №452 от 25.05</w:t>
            </w:r>
            <w:r w:rsidR="008C2688">
              <w:rPr>
                <w:iCs/>
                <w:sz w:val="24"/>
                <w:szCs w:val="24"/>
              </w:rPr>
              <w:t>.2026</w:t>
            </w:r>
            <w:r w:rsidRPr="00012692">
              <w:rPr>
                <w:iCs/>
                <w:sz w:val="24"/>
                <w:szCs w:val="24"/>
              </w:rPr>
              <w:t xml:space="preserve"> г.</w:t>
            </w:r>
          </w:p>
        </w:tc>
        <w:tc>
          <w:tcPr>
            <w:tcW w:w="1984" w:type="dxa"/>
            <w:vAlign w:val="center"/>
          </w:tcPr>
          <w:p w14:paraId="53FE0802" w14:textId="137497CA" w:rsidR="00DB54F5" w:rsidRPr="00012692" w:rsidRDefault="00DB54F5" w:rsidP="009954BA">
            <w:pPr>
              <w:jc w:val="center"/>
              <w:rPr>
                <w:iCs/>
                <w:sz w:val="24"/>
                <w:szCs w:val="24"/>
              </w:rPr>
            </w:pPr>
            <w:r w:rsidRPr="00012692">
              <w:rPr>
                <w:iCs/>
                <w:sz w:val="24"/>
                <w:szCs w:val="24"/>
              </w:rPr>
              <w:t>Коммерческое предложение №3 Вх. №</w:t>
            </w:r>
            <w:r w:rsidR="00D768D2">
              <w:rPr>
                <w:iCs/>
                <w:sz w:val="24"/>
                <w:szCs w:val="24"/>
              </w:rPr>
              <w:t>45</w:t>
            </w:r>
            <w:r w:rsidR="008C2688">
              <w:rPr>
                <w:iCs/>
                <w:sz w:val="24"/>
                <w:szCs w:val="24"/>
              </w:rPr>
              <w:t xml:space="preserve">3 от </w:t>
            </w:r>
            <w:r w:rsidR="00D768D2">
              <w:rPr>
                <w:iCs/>
                <w:sz w:val="24"/>
                <w:szCs w:val="24"/>
              </w:rPr>
              <w:t>25.05</w:t>
            </w:r>
            <w:r w:rsidR="008C2688">
              <w:rPr>
                <w:iCs/>
                <w:sz w:val="24"/>
                <w:szCs w:val="24"/>
              </w:rPr>
              <w:t>.2026</w:t>
            </w:r>
            <w:r w:rsidRPr="00012692">
              <w:rPr>
                <w:iCs/>
                <w:sz w:val="24"/>
                <w:szCs w:val="24"/>
              </w:rPr>
              <w:t xml:space="preserve"> г.</w:t>
            </w:r>
          </w:p>
        </w:tc>
        <w:tc>
          <w:tcPr>
            <w:tcW w:w="1560" w:type="dxa"/>
            <w:vMerge/>
            <w:vAlign w:val="center"/>
          </w:tcPr>
          <w:p w14:paraId="53860B1E" w14:textId="18B7AFEE" w:rsidR="00DB54F5" w:rsidRPr="00012692" w:rsidRDefault="00DB54F5" w:rsidP="00E7014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865684C" w14:textId="77777777" w:rsidR="00DB54F5" w:rsidRPr="00012692" w:rsidRDefault="00DB54F5" w:rsidP="00E70142">
            <w:pPr>
              <w:ind w:left="-108" w:right="-108"/>
              <w:jc w:val="center"/>
              <w:rPr>
                <w:sz w:val="24"/>
                <w:szCs w:val="24"/>
              </w:rPr>
            </w:pPr>
          </w:p>
        </w:tc>
      </w:tr>
      <w:tr w:rsidR="00DB54F5" w:rsidRPr="00012692" w14:paraId="6AF6CB3E" w14:textId="77777777" w:rsidTr="00012692">
        <w:trPr>
          <w:trHeight w:val="299"/>
        </w:trPr>
        <w:tc>
          <w:tcPr>
            <w:tcW w:w="567" w:type="dxa"/>
            <w:vMerge/>
            <w:vAlign w:val="center"/>
          </w:tcPr>
          <w:p w14:paraId="13704969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55BCEC9A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BCDB745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DFCBE6A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811" w:type="dxa"/>
            <w:gridSpan w:val="3"/>
            <w:vAlign w:val="center"/>
          </w:tcPr>
          <w:p w14:paraId="2F228D9F" w14:textId="5AD73047" w:rsidR="00DB54F5" w:rsidRPr="00012692" w:rsidRDefault="00DB54F5" w:rsidP="0031350E">
            <w:pPr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color w:val="000000"/>
                <w:sz w:val="24"/>
                <w:szCs w:val="24"/>
              </w:rPr>
              <w:t>Цена за единицу товара, руб.</w:t>
            </w:r>
          </w:p>
        </w:tc>
        <w:tc>
          <w:tcPr>
            <w:tcW w:w="1560" w:type="dxa"/>
            <w:vMerge/>
            <w:vAlign w:val="center"/>
          </w:tcPr>
          <w:p w14:paraId="2C29F907" w14:textId="528E10AD" w:rsidR="00DB54F5" w:rsidRPr="00012692" w:rsidRDefault="00DB54F5" w:rsidP="00E70142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1433937" w14:textId="77777777" w:rsidR="00DB54F5" w:rsidRPr="00012692" w:rsidRDefault="00DB54F5" w:rsidP="00E70142">
            <w:pPr>
              <w:jc w:val="center"/>
              <w:rPr>
                <w:i/>
                <w:sz w:val="24"/>
                <w:szCs w:val="24"/>
              </w:rPr>
            </w:pPr>
          </w:p>
        </w:tc>
      </w:tr>
      <w:tr w:rsidR="00DB54F5" w:rsidRPr="00012692" w14:paraId="1C221B83" w14:textId="77777777" w:rsidTr="00012692">
        <w:trPr>
          <w:trHeight w:val="279"/>
        </w:trPr>
        <w:tc>
          <w:tcPr>
            <w:tcW w:w="567" w:type="dxa"/>
            <w:vAlign w:val="center"/>
          </w:tcPr>
          <w:p w14:paraId="18E008AE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65B9B820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0D99751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568EC349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14:paraId="3DE69E96" w14:textId="77777777" w:rsidR="00DB54F5" w:rsidRPr="00012692" w:rsidRDefault="00DB54F5" w:rsidP="00E70142">
            <w:pPr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5</w:t>
            </w:r>
          </w:p>
        </w:tc>
        <w:tc>
          <w:tcPr>
            <w:tcW w:w="1985" w:type="dxa"/>
            <w:vAlign w:val="center"/>
          </w:tcPr>
          <w:p w14:paraId="535EBCE1" w14:textId="77777777" w:rsidR="00DB54F5" w:rsidRPr="00012692" w:rsidRDefault="00DB54F5" w:rsidP="00E70142">
            <w:pPr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6</w:t>
            </w:r>
          </w:p>
        </w:tc>
        <w:tc>
          <w:tcPr>
            <w:tcW w:w="1984" w:type="dxa"/>
            <w:vAlign w:val="center"/>
          </w:tcPr>
          <w:p w14:paraId="555A0CF0" w14:textId="3743532B" w:rsidR="00DB54F5" w:rsidRPr="00012692" w:rsidRDefault="00DB54F5" w:rsidP="00E70142">
            <w:pPr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7</w:t>
            </w:r>
          </w:p>
        </w:tc>
        <w:tc>
          <w:tcPr>
            <w:tcW w:w="1560" w:type="dxa"/>
            <w:vAlign w:val="center"/>
          </w:tcPr>
          <w:p w14:paraId="0E8AAAE6" w14:textId="4A551643" w:rsidR="00DB54F5" w:rsidRPr="00012692" w:rsidRDefault="00DB54F5" w:rsidP="00E70142">
            <w:pPr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78CAEE3A" w14:textId="3E97D9C5" w:rsidR="00DB54F5" w:rsidRPr="00012692" w:rsidRDefault="00DB54F5" w:rsidP="00E70142">
            <w:pPr>
              <w:jc w:val="center"/>
              <w:rPr>
                <w:i/>
                <w:sz w:val="24"/>
                <w:szCs w:val="24"/>
              </w:rPr>
            </w:pPr>
            <w:r w:rsidRPr="00012692">
              <w:rPr>
                <w:i/>
                <w:sz w:val="24"/>
                <w:szCs w:val="24"/>
              </w:rPr>
              <w:t>9</w:t>
            </w:r>
          </w:p>
        </w:tc>
      </w:tr>
      <w:tr w:rsidR="00DB54F5" w:rsidRPr="00012692" w14:paraId="75A39FC2" w14:textId="77777777" w:rsidTr="00012692">
        <w:tc>
          <w:tcPr>
            <w:tcW w:w="567" w:type="dxa"/>
            <w:vAlign w:val="center"/>
          </w:tcPr>
          <w:p w14:paraId="63862E8E" w14:textId="77777777" w:rsidR="00DB54F5" w:rsidRPr="00012692" w:rsidRDefault="00DB54F5" w:rsidP="00E701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1.</w:t>
            </w:r>
          </w:p>
        </w:tc>
        <w:tc>
          <w:tcPr>
            <w:tcW w:w="2835" w:type="dxa"/>
            <w:vAlign w:val="center"/>
          </w:tcPr>
          <w:p w14:paraId="2ED41BED" w14:textId="3C65212B" w:rsidR="00DB54F5" w:rsidRPr="00012692" w:rsidRDefault="00DB54F5" w:rsidP="004D1040">
            <w:pPr>
              <w:suppressAutoHyphens/>
              <w:contextualSpacing/>
              <w:jc w:val="both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 xml:space="preserve">ОКПД2/КТРУ: </w:t>
            </w:r>
            <w:r w:rsidR="006061BE">
              <w:rPr>
                <w:sz w:val="24"/>
                <w:szCs w:val="24"/>
              </w:rPr>
              <w:t>17.12.14.110/17.12</w:t>
            </w:r>
            <w:r w:rsidR="009954BA">
              <w:rPr>
                <w:sz w:val="24"/>
                <w:szCs w:val="24"/>
              </w:rPr>
              <w:t>.14.110-0000000</w:t>
            </w:r>
            <w:r w:rsidR="00556D7D">
              <w:rPr>
                <w:sz w:val="24"/>
                <w:szCs w:val="24"/>
              </w:rPr>
              <w:t>5</w:t>
            </w:r>
          </w:p>
          <w:p w14:paraId="2DB4DFBE" w14:textId="6F431362" w:rsidR="00DB54F5" w:rsidRPr="00012692" w:rsidRDefault="009954BA" w:rsidP="004D1040">
            <w:pPr>
              <w:suppressAutoHyphens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Бумага для офисной техники</w:t>
            </w:r>
            <w:r w:rsidR="00DB54F5" w:rsidRPr="00012692">
              <w:rPr>
                <w:sz w:val="24"/>
                <w:szCs w:val="24"/>
              </w:rPr>
              <w:t xml:space="preserve">                                                         </w:t>
            </w:r>
          </w:p>
        </w:tc>
        <w:tc>
          <w:tcPr>
            <w:tcW w:w="1276" w:type="dxa"/>
            <w:vAlign w:val="center"/>
          </w:tcPr>
          <w:p w14:paraId="67B81451" w14:textId="39D7EE58" w:rsidR="00DB54F5" w:rsidRPr="00012692" w:rsidRDefault="009954BA" w:rsidP="00E701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пачка</w:t>
            </w:r>
          </w:p>
        </w:tc>
        <w:tc>
          <w:tcPr>
            <w:tcW w:w="1276" w:type="dxa"/>
            <w:vAlign w:val="center"/>
          </w:tcPr>
          <w:p w14:paraId="1BF05F3D" w14:textId="208454B4" w:rsidR="00DB54F5" w:rsidRPr="009954BA" w:rsidRDefault="00801189" w:rsidP="00E70142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  <w:r w:rsidR="008C2688">
              <w:rPr>
                <w:sz w:val="24"/>
                <w:szCs w:val="24"/>
              </w:rPr>
              <w:t>0</w:t>
            </w:r>
          </w:p>
        </w:tc>
        <w:tc>
          <w:tcPr>
            <w:tcW w:w="1842" w:type="dxa"/>
            <w:vAlign w:val="center"/>
          </w:tcPr>
          <w:p w14:paraId="6F826BA4" w14:textId="72DDC0ED" w:rsidR="00DB54F5" w:rsidRPr="00012692" w:rsidRDefault="00676A52" w:rsidP="00E7014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330</w:t>
            </w:r>
            <w:r w:rsidR="008C2688">
              <w:rPr>
                <w:color w:val="000000"/>
                <w:sz w:val="24"/>
                <w:szCs w:val="24"/>
              </w:rPr>
              <w:t>,</w:t>
            </w:r>
            <w:r w:rsidR="009954BA"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985" w:type="dxa"/>
            <w:vAlign w:val="center"/>
          </w:tcPr>
          <w:p w14:paraId="79687387" w14:textId="7D99FBBD" w:rsidR="00DB54F5" w:rsidRPr="00012692" w:rsidRDefault="00676A52" w:rsidP="00E7014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345,00</w:t>
            </w:r>
          </w:p>
        </w:tc>
        <w:tc>
          <w:tcPr>
            <w:tcW w:w="1984" w:type="dxa"/>
            <w:vAlign w:val="center"/>
          </w:tcPr>
          <w:p w14:paraId="3044D5DA" w14:textId="2EA537FC" w:rsidR="00DB54F5" w:rsidRPr="00012692" w:rsidRDefault="00676A52" w:rsidP="00DB54F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339,00</w:t>
            </w:r>
          </w:p>
        </w:tc>
        <w:tc>
          <w:tcPr>
            <w:tcW w:w="1560" w:type="dxa"/>
            <w:vAlign w:val="center"/>
          </w:tcPr>
          <w:p w14:paraId="1F8F56C2" w14:textId="4A54B13F" w:rsidR="00DB54F5" w:rsidRPr="00012692" w:rsidRDefault="00676A52" w:rsidP="00E7014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338,00</w:t>
            </w:r>
          </w:p>
        </w:tc>
        <w:tc>
          <w:tcPr>
            <w:tcW w:w="1559" w:type="dxa"/>
            <w:vAlign w:val="center"/>
          </w:tcPr>
          <w:p w14:paraId="5900254B" w14:textId="2939EAC2" w:rsidR="007072B0" w:rsidRPr="007072B0" w:rsidRDefault="00A4406E" w:rsidP="007072B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111 540,00</w:t>
            </w:r>
          </w:p>
        </w:tc>
      </w:tr>
      <w:tr w:rsidR="009E34D2" w:rsidRPr="00012692" w14:paraId="290AD3D9" w14:textId="77777777" w:rsidTr="00012692">
        <w:trPr>
          <w:trHeight w:val="58"/>
        </w:trPr>
        <w:tc>
          <w:tcPr>
            <w:tcW w:w="13325" w:type="dxa"/>
            <w:gridSpan w:val="8"/>
            <w:vAlign w:val="center"/>
          </w:tcPr>
          <w:p w14:paraId="2134DCCD" w14:textId="5BCCCA29" w:rsidR="009E34D2" w:rsidRPr="00012692" w:rsidRDefault="009E34D2" w:rsidP="007A5CF6">
            <w:pPr>
              <w:autoSpaceDE w:val="0"/>
              <w:autoSpaceDN w:val="0"/>
              <w:adjustRightInd w:val="0"/>
              <w:ind w:firstLine="12417"/>
              <w:jc w:val="both"/>
              <w:rPr>
                <w:sz w:val="24"/>
                <w:szCs w:val="24"/>
              </w:rPr>
            </w:pPr>
            <w:r w:rsidRPr="00012692">
              <w:rPr>
                <w:sz w:val="24"/>
                <w:szCs w:val="24"/>
              </w:rPr>
              <w:t>Итого:</w:t>
            </w:r>
          </w:p>
        </w:tc>
        <w:tc>
          <w:tcPr>
            <w:tcW w:w="1559" w:type="dxa"/>
            <w:vAlign w:val="center"/>
          </w:tcPr>
          <w:p w14:paraId="040759C0" w14:textId="51C4DA26" w:rsidR="009E34D2" w:rsidRPr="00012692" w:rsidRDefault="00A4406E" w:rsidP="00B0374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111 540,00</w:t>
            </w:r>
          </w:p>
        </w:tc>
      </w:tr>
    </w:tbl>
    <w:p w14:paraId="1F6DEF0C" w14:textId="77777777" w:rsidR="009E5514" w:rsidRDefault="009E5514" w:rsidP="00726032">
      <w:pPr>
        <w:rPr>
          <w:sz w:val="28"/>
          <w:szCs w:val="28"/>
        </w:rPr>
      </w:pPr>
    </w:p>
    <w:p w14:paraId="57785036" w14:textId="7D81B8B1" w:rsidR="009E5514" w:rsidRPr="00012692" w:rsidRDefault="0062398E" w:rsidP="008D098F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>ц1</w:t>
      </w:r>
      <w:r w:rsidR="00990F13" w:rsidRPr="00012692">
        <w:rPr>
          <w:sz w:val="24"/>
          <w:szCs w:val="24"/>
        </w:rPr>
        <w:t xml:space="preserve"> </w:t>
      </w:r>
      <w:r w:rsidRPr="00012692">
        <w:rPr>
          <w:sz w:val="24"/>
          <w:szCs w:val="24"/>
        </w:rPr>
        <w:t xml:space="preserve">= </w:t>
      </w:r>
      <w:r w:rsidR="00A4406E">
        <w:rPr>
          <w:sz w:val="24"/>
          <w:szCs w:val="24"/>
        </w:rPr>
        <w:t>330</w:t>
      </w:r>
      <w:r w:rsidR="008C2688">
        <w:rPr>
          <w:sz w:val="24"/>
          <w:szCs w:val="24"/>
        </w:rPr>
        <w:t>,00 руб.</w:t>
      </w:r>
    </w:p>
    <w:p w14:paraId="3DAA11F1" w14:textId="4128A5C9" w:rsidR="009E5514" w:rsidRPr="00012692" w:rsidRDefault="0062398E" w:rsidP="008D098F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>ц2</w:t>
      </w:r>
      <w:r w:rsidR="00990F13" w:rsidRPr="00012692">
        <w:rPr>
          <w:sz w:val="24"/>
          <w:szCs w:val="24"/>
        </w:rPr>
        <w:t xml:space="preserve"> </w:t>
      </w:r>
      <w:r w:rsidRPr="00012692">
        <w:rPr>
          <w:sz w:val="24"/>
          <w:szCs w:val="24"/>
        </w:rPr>
        <w:t xml:space="preserve">= </w:t>
      </w:r>
      <w:r w:rsidR="00A4406E">
        <w:rPr>
          <w:sz w:val="24"/>
          <w:szCs w:val="24"/>
        </w:rPr>
        <w:t>345,00</w:t>
      </w:r>
      <w:r w:rsidR="005C413F" w:rsidRPr="00012692">
        <w:rPr>
          <w:sz w:val="24"/>
          <w:szCs w:val="24"/>
        </w:rPr>
        <w:t xml:space="preserve"> руб.</w:t>
      </w:r>
    </w:p>
    <w:p w14:paraId="1B0C92AF" w14:textId="13964FA0" w:rsidR="001E5120" w:rsidRPr="00A4406E" w:rsidRDefault="0062398E" w:rsidP="008B424A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>ц3</w:t>
      </w:r>
      <w:r w:rsidR="00990F13" w:rsidRPr="00012692">
        <w:rPr>
          <w:sz w:val="24"/>
          <w:szCs w:val="24"/>
        </w:rPr>
        <w:t xml:space="preserve"> </w:t>
      </w:r>
      <w:r w:rsidRPr="00012692">
        <w:rPr>
          <w:sz w:val="24"/>
          <w:szCs w:val="24"/>
        </w:rPr>
        <w:t xml:space="preserve">= </w:t>
      </w:r>
      <w:r w:rsidR="00A4406E">
        <w:rPr>
          <w:sz w:val="24"/>
          <w:szCs w:val="24"/>
        </w:rPr>
        <w:t>33</w:t>
      </w:r>
      <w:r w:rsidR="004D7C0F">
        <w:rPr>
          <w:sz w:val="24"/>
          <w:szCs w:val="24"/>
        </w:rPr>
        <w:t>9</w:t>
      </w:r>
      <w:r w:rsidR="00A4406E">
        <w:rPr>
          <w:sz w:val="24"/>
          <w:szCs w:val="24"/>
        </w:rPr>
        <w:t>,00</w:t>
      </w:r>
      <w:r w:rsidR="005C413F" w:rsidRPr="00012692">
        <w:rPr>
          <w:sz w:val="24"/>
          <w:szCs w:val="24"/>
        </w:rPr>
        <w:t xml:space="preserve"> руб</w:t>
      </w:r>
      <w:r w:rsidR="001E5120" w:rsidRPr="00012692">
        <w:rPr>
          <w:sz w:val="24"/>
          <w:szCs w:val="24"/>
        </w:rPr>
        <w:t>.</w:t>
      </w:r>
    </w:p>
    <w:p w14:paraId="673112AE" w14:textId="228057B6" w:rsidR="009E5514" w:rsidRPr="00012692" w:rsidRDefault="009E5514" w:rsidP="008D098F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>среднеарифметическая величина цены &lt;ц&gt;</w:t>
      </w:r>
      <w:r w:rsidR="00990F13" w:rsidRPr="00012692">
        <w:rPr>
          <w:sz w:val="24"/>
          <w:szCs w:val="24"/>
        </w:rPr>
        <w:t xml:space="preserve"> </w:t>
      </w:r>
      <w:r w:rsidR="0062398E" w:rsidRPr="00012692">
        <w:rPr>
          <w:sz w:val="24"/>
          <w:szCs w:val="24"/>
        </w:rPr>
        <w:t xml:space="preserve">= </w:t>
      </w:r>
      <w:r w:rsidR="00E833A5">
        <w:rPr>
          <w:sz w:val="24"/>
          <w:szCs w:val="24"/>
        </w:rPr>
        <w:t>338,00</w:t>
      </w:r>
      <w:r w:rsidR="005C413F" w:rsidRPr="00012692">
        <w:rPr>
          <w:sz w:val="24"/>
          <w:szCs w:val="24"/>
        </w:rPr>
        <w:t xml:space="preserve"> руб.</w:t>
      </w:r>
    </w:p>
    <w:p w14:paraId="60A6977E" w14:textId="11B3A9C5" w:rsidR="009E5514" w:rsidRPr="00012692" w:rsidRDefault="009E5514" w:rsidP="008D098F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 xml:space="preserve">среднее квадратичное </w:t>
      </w:r>
      <w:r w:rsidR="009B0EF3" w:rsidRPr="00012692">
        <w:rPr>
          <w:sz w:val="24"/>
          <w:szCs w:val="24"/>
        </w:rPr>
        <w:t>отклонение σ</w:t>
      </w:r>
      <w:r w:rsidR="00990F13" w:rsidRPr="00012692">
        <w:rPr>
          <w:sz w:val="24"/>
          <w:szCs w:val="24"/>
        </w:rPr>
        <w:t xml:space="preserve"> </w:t>
      </w:r>
      <w:r w:rsidR="009B0EF3" w:rsidRPr="00012692">
        <w:rPr>
          <w:sz w:val="24"/>
          <w:szCs w:val="24"/>
        </w:rPr>
        <w:t xml:space="preserve">= </w:t>
      </w:r>
      <w:r w:rsidR="00E833A5">
        <w:rPr>
          <w:sz w:val="24"/>
          <w:szCs w:val="24"/>
        </w:rPr>
        <w:t>7,5</w:t>
      </w:r>
      <w:r w:rsidR="00655F9F">
        <w:rPr>
          <w:sz w:val="24"/>
          <w:szCs w:val="24"/>
        </w:rPr>
        <w:t>50</w:t>
      </w:r>
    </w:p>
    <w:p w14:paraId="720EA765" w14:textId="70F173A6" w:rsidR="009E5514" w:rsidRPr="00012692" w:rsidRDefault="009E5514" w:rsidP="008D098F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 xml:space="preserve">коэффициент вариации </w:t>
      </w:r>
      <w:r w:rsidRPr="00012692">
        <w:rPr>
          <w:sz w:val="24"/>
          <w:szCs w:val="24"/>
          <w:lang w:val="en-US"/>
        </w:rPr>
        <w:t>V</w:t>
      </w:r>
      <w:r w:rsidR="00990F13" w:rsidRPr="00012692">
        <w:rPr>
          <w:sz w:val="24"/>
          <w:szCs w:val="24"/>
        </w:rPr>
        <w:t xml:space="preserve"> </w:t>
      </w:r>
      <w:r w:rsidR="009B0EF3" w:rsidRPr="00012692">
        <w:rPr>
          <w:sz w:val="24"/>
          <w:szCs w:val="24"/>
        </w:rPr>
        <w:t xml:space="preserve">= </w:t>
      </w:r>
      <w:r w:rsidR="00E833A5">
        <w:rPr>
          <w:sz w:val="24"/>
          <w:szCs w:val="24"/>
        </w:rPr>
        <w:t>2,23</w:t>
      </w:r>
      <w:r w:rsidR="00277E6B">
        <w:rPr>
          <w:sz w:val="24"/>
          <w:szCs w:val="24"/>
        </w:rPr>
        <w:t>4</w:t>
      </w:r>
      <w:r w:rsidRPr="00012692">
        <w:rPr>
          <w:sz w:val="24"/>
          <w:szCs w:val="24"/>
        </w:rPr>
        <w:t xml:space="preserve"> %</w:t>
      </w:r>
    </w:p>
    <w:p w14:paraId="3738B9BD" w14:textId="77777777" w:rsidR="0013120A" w:rsidRPr="00012692" w:rsidRDefault="0013120A" w:rsidP="008D098F">
      <w:pPr>
        <w:ind w:firstLine="567"/>
        <w:jc w:val="both"/>
        <w:rPr>
          <w:sz w:val="24"/>
          <w:szCs w:val="24"/>
        </w:rPr>
      </w:pPr>
    </w:p>
    <w:p w14:paraId="163A5ECE" w14:textId="01156858" w:rsidR="009E5514" w:rsidRPr="00012692" w:rsidRDefault="009E5514" w:rsidP="008D098F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 xml:space="preserve">Полученный коэффициент вариации не превышает установленный п. 3.20.2. раздела </w:t>
      </w:r>
      <w:r w:rsidR="007566C0" w:rsidRPr="00012692">
        <w:rPr>
          <w:sz w:val="24"/>
          <w:szCs w:val="24"/>
          <w:lang w:val="en-US"/>
        </w:rPr>
        <w:t>III</w:t>
      </w:r>
      <w:r w:rsidRPr="00012692">
        <w:rPr>
          <w:sz w:val="24"/>
          <w:szCs w:val="24"/>
        </w:rPr>
        <w:t xml:space="preserve"> Приказа максимальный коэффициент вариации 33% при расчете НМЦК.</w:t>
      </w:r>
    </w:p>
    <w:p w14:paraId="5853C1D4" w14:textId="1771FA44" w:rsidR="009E5514" w:rsidRPr="00012692" w:rsidRDefault="009E5514" w:rsidP="008D098F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>В цену включены все расходы, предусмотренные извещением</w:t>
      </w:r>
      <w:r w:rsidR="00D20143" w:rsidRPr="00012692">
        <w:rPr>
          <w:sz w:val="24"/>
          <w:szCs w:val="24"/>
        </w:rPr>
        <w:t xml:space="preserve"> </w:t>
      </w:r>
      <w:r w:rsidRPr="00012692">
        <w:rPr>
          <w:sz w:val="24"/>
          <w:szCs w:val="24"/>
        </w:rPr>
        <w:t>о закупке и проектом контракта.</w:t>
      </w:r>
    </w:p>
    <w:p w14:paraId="203FB650" w14:textId="77777777" w:rsidR="0013120A" w:rsidRPr="00012692" w:rsidRDefault="0013120A" w:rsidP="008D098F">
      <w:pPr>
        <w:ind w:firstLine="567"/>
        <w:jc w:val="both"/>
        <w:rPr>
          <w:sz w:val="24"/>
          <w:szCs w:val="24"/>
        </w:rPr>
      </w:pPr>
    </w:p>
    <w:p w14:paraId="4741DBCD" w14:textId="318C2AA1" w:rsidR="009E5514" w:rsidRPr="00012692" w:rsidRDefault="0034307C" w:rsidP="00104B90">
      <w:pPr>
        <w:ind w:firstLine="567"/>
        <w:jc w:val="both"/>
        <w:rPr>
          <w:sz w:val="24"/>
          <w:szCs w:val="24"/>
        </w:rPr>
      </w:pPr>
      <w:r w:rsidRPr="00012692">
        <w:rPr>
          <w:sz w:val="24"/>
          <w:szCs w:val="24"/>
        </w:rPr>
        <w:t>Н</w:t>
      </w:r>
      <w:r w:rsidR="009E5514" w:rsidRPr="00012692">
        <w:rPr>
          <w:sz w:val="24"/>
          <w:szCs w:val="24"/>
        </w:rPr>
        <w:t>ачальная (максимальная) цена контракта</w:t>
      </w:r>
      <w:r w:rsidRPr="00012692">
        <w:rPr>
          <w:sz w:val="24"/>
          <w:szCs w:val="24"/>
        </w:rPr>
        <w:t xml:space="preserve"> на</w:t>
      </w:r>
      <w:r w:rsidR="00EB641E" w:rsidRPr="00012692">
        <w:rPr>
          <w:sz w:val="24"/>
          <w:szCs w:val="24"/>
        </w:rPr>
        <w:t xml:space="preserve"> </w:t>
      </w:r>
      <w:r w:rsidR="00012692" w:rsidRPr="00012692">
        <w:rPr>
          <w:sz w:val="24"/>
          <w:szCs w:val="24"/>
        </w:rPr>
        <w:t xml:space="preserve">поставку </w:t>
      </w:r>
      <w:r w:rsidR="009954BA">
        <w:rPr>
          <w:sz w:val="24"/>
          <w:szCs w:val="24"/>
        </w:rPr>
        <w:t>бумаги для офисной техники</w:t>
      </w:r>
      <w:r w:rsidR="009E5514" w:rsidRPr="00012692">
        <w:rPr>
          <w:sz w:val="24"/>
          <w:szCs w:val="24"/>
        </w:rPr>
        <w:t>, рассчитанная методом сопоставимых рыночных цен (анализа рынка), составляет</w:t>
      </w:r>
      <w:r w:rsidR="009300DA" w:rsidRPr="00012692">
        <w:rPr>
          <w:sz w:val="24"/>
          <w:szCs w:val="24"/>
        </w:rPr>
        <w:t xml:space="preserve"> </w:t>
      </w:r>
      <w:r w:rsidR="00E833A5">
        <w:rPr>
          <w:sz w:val="24"/>
          <w:szCs w:val="24"/>
        </w:rPr>
        <w:t>111</w:t>
      </w:r>
      <w:r w:rsidR="007E77AD">
        <w:rPr>
          <w:sz w:val="24"/>
          <w:szCs w:val="24"/>
        </w:rPr>
        <w:t xml:space="preserve"> </w:t>
      </w:r>
      <w:r w:rsidR="00E833A5">
        <w:rPr>
          <w:sz w:val="24"/>
          <w:szCs w:val="24"/>
        </w:rPr>
        <w:t>540,0</w:t>
      </w:r>
      <w:r w:rsidR="00104B90">
        <w:rPr>
          <w:sz w:val="24"/>
          <w:szCs w:val="24"/>
        </w:rPr>
        <w:t>0</w:t>
      </w:r>
      <w:r w:rsidR="009E5514" w:rsidRPr="00012692">
        <w:rPr>
          <w:sz w:val="24"/>
          <w:szCs w:val="24"/>
        </w:rPr>
        <w:t xml:space="preserve"> руб</w:t>
      </w:r>
      <w:r w:rsidR="009300DA" w:rsidRPr="00012692">
        <w:rPr>
          <w:sz w:val="24"/>
          <w:szCs w:val="24"/>
        </w:rPr>
        <w:t>. (</w:t>
      </w:r>
      <w:r w:rsidR="00553DD4">
        <w:rPr>
          <w:sz w:val="24"/>
          <w:szCs w:val="24"/>
        </w:rPr>
        <w:t>С</w:t>
      </w:r>
      <w:r w:rsidR="00553DD4" w:rsidRPr="00553DD4">
        <w:rPr>
          <w:sz w:val="24"/>
          <w:szCs w:val="24"/>
        </w:rPr>
        <w:t>то одиннадцать тысяч пятьсот сорок рублей 00 копеек</w:t>
      </w:r>
      <w:r w:rsidR="002B7CA4" w:rsidRPr="00012692">
        <w:rPr>
          <w:sz w:val="24"/>
          <w:szCs w:val="24"/>
        </w:rPr>
        <w:t>), в т</w:t>
      </w:r>
      <w:r w:rsidR="00F66673" w:rsidRPr="00012692">
        <w:rPr>
          <w:sz w:val="24"/>
          <w:szCs w:val="24"/>
        </w:rPr>
        <w:t>ом</w:t>
      </w:r>
      <w:r w:rsidR="002B7CA4" w:rsidRPr="00012692">
        <w:rPr>
          <w:sz w:val="24"/>
          <w:szCs w:val="24"/>
        </w:rPr>
        <w:t xml:space="preserve"> ч</w:t>
      </w:r>
      <w:r w:rsidR="00F66673" w:rsidRPr="00012692">
        <w:rPr>
          <w:sz w:val="24"/>
          <w:szCs w:val="24"/>
        </w:rPr>
        <w:t>исле</w:t>
      </w:r>
      <w:r w:rsidR="002B7CA4" w:rsidRPr="00012692">
        <w:rPr>
          <w:sz w:val="24"/>
          <w:szCs w:val="24"/>
        </w:rPr>
        <w:t xml:space="preserve"> НДС</w:t>
      </w:r>
      <w:r w:rsidR="009E5514" w:rsidRPr="00012692">
        <w:rPr>
          <w:sz w:val="24"/>
          <w:szCs w:val="24"/>
        </w:rPr>
        <w:t>.</w:t>
      </w:r>
    </w:p>
    <w:p w14:paraId="67A0CFDF" w14:textId="77777777" w:rsidR="009E5514" w:rsidRDefault="009E5514" w:rsidP="005C413F">
      <w:pPr>
        <w:ind w:firstLine="567"/>
        <w:jc w:val="both"/>
        <w:rPr>
          <w:b/>
          <w:sz w:val="28"/>
          <w:szCs w:val="28"/>
        </w:rPr>
      </w:pPr>
    </w:p>
    <w:p w14:paraId="1F538830" w14:textId="77777777" w:rsidR="009E5514" w:rsidRDefault="009E5514" w:rsidP="005C413F">
      <w:pPr>
        <w:ind w:firstLine="567"/>
        <w:jc w:val="both"/>
        <w:rPr>
          <w:b/>
          <w:sz w:val="28"/>
          <w:szCs w:val="28"/>
        </w:rPr>
      </w:pPr>
    </w:p>
    <w:p w14:paraId="5D24D527" w14:textId="3CF433EA" w:rsidR="0010601D" w:rsidRPr="00012692" w:rsidRDefault="00D52276" w:rsidP="00D52276">
      <w:pPr>
        <w:tabs>
          <w:tab w:val="left" w:pos="6636"/>
        </w:tabs>
        <w:ind w:firstLine="56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З</w:t>
      </w:r>
      <w:r w:rsidR="0010601D">
        <w:rPr>
          <w:b/>
          <w:color w:val="000000"/>
          <w:sz w:val="24"/>
          <w:szCs w:val="24"/>
        </w:rPr>
        <w:t>аместитель начальника</w:t>
      </w:r>
      <w:r>
        <w:rPr>
          <w:b/>
          <w:color w:val="000000"/>
          <w:sz w:val="24"/>
          <w:szCs w:val="24"/>
        </w:rPr>
        <w:t xml:space="preserve"> </w:t>
      </w:r>
      <w:r w:rsidR="0010601D">
        <w:rPr>
          <w:b/>
          <w:color w:val="000000"/>
          <w:sz w:val="24"/>
          <w:szCs w:val="24"/>
        </w:rPr>
        <w:t>отдела ресурсного обеспечения</w:t>
      </w:r>
    </w:p>
    <w:p w14:paraId="7CC56E23" w14:textId="4E9FEF91" w:rsidR="002C6465" w:rsidRPr="00012692" w:rsidRDefault="002C6465" w:rsidP="002C6465">
      <w:pPr>
        <w:tabs>
          <w:tab w:val="left" w:pos="6636"/>
        </w:tabs>
        <w:ind w:firstLine="567"/>
        <w:rPr>
          <w:b/>
          <w:color w:val="000000"/>
          <w:sz w:val="24"/>
          <w:szCs w:val="24"/>
        </w:rPr>
      </w:pPr>
      <w:r w:rsidRPr="00012692">
        <w:rPr>
          <w:b/>
          <w:color w:val="000000"/>
          <w:sz w:val="24"/>
          <w:szCs w:val="24"/>
        </w:rPr>
        <w:t>администрации Долго</w:t>
      </w:r>
      <w:r w:rsidR="00CF4887">
        <w:rPr>
          <w:b/>
          <w:color w:val="000000"/>
          <w:sz w:val="24"/>
          <w:szCs w:val="24"/>
        </w:rPr>
        <w:t>руковского муниципального округа</w:t>
      </w:r>
      <w:r w:rsidRPr="00012692">
        <w:rPr>
          <w:b/>
          <w:color w:val="000000"/>
          <w:sz w:val="24"/>
          <w:szCs w:val="24"/>
        </w:rPr>
        <w:t xml:space="preserve">                                     </w:t>
      </w:r>
      <w:r w:rsidR="00012692">
        <w:rPr>
          <w:b/>
          <w:color w:val="000000"/>
          <w:sz w:val="24"/>
          <w:szCs w:val="24"/>
        </w:rPr>
        <w:t xml:space="preserve">                           </w:t>
      </w:r>
      <w:r w:rsidRPr="00012692">
        <w:rPr>
          <w:b/>
          <w:color w:val="000000"/>
          <w:sz w:val="24"/>
          <w:szCs w:val="24"/>
        </w:rPr>
        <w:t xml:space="preserve">                             </w:t>
      </w:r>
      <w:r w:rsidR="0010601D">
        <w:rPr>
          <w:b/>
          <w:color w:val="000000"/>
          <w:sz w:val="24"/>
          <w:szCs w:val="24"/>
        </w:rPr>
        <w:t>Д.Н</w:t>
      </w:r>
      <w:r w:rsidR="00012692">
        <w:rPr>
          <w:b/>
          <w:color w:val="000000"/>
          <w:sz w:val="24"/>
          <w:szCs w:val="24"/>
        </w:rPr>
        <w:t xml:space="preserve">. </w:t>
      </w:r>
      <w:r w:rsidR="0010601D">
        <w:rPr>
          <w:b/>
          <w:color w:val="000000"/>
          <w:sz w:val="24"/>
          <w:szCs w:val="24"/>
        </w:rPr>
        <w:t>Думов</w:t>
      </w:r>
    </w:p>
    <w:sectPr w:rsidR="002C6465" w:rsidRPr="00012692" w:rsidSect="006217E8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08"/>
  <w:drawingGridHorizontalSpacing w:val="10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CF0"/>
    <w:rsid w:val="0000225B"/>
    <w:rsid w:val="000025D2"/>
    <w:rsid w:val="00007BF1"/>
    <w:rsid w:val="00011985"/>
    <w:rsid w:val="00012692"/>
    <w:rsid w:val="00012FBB"/>
    <w:rsid w:val="000153D3"/>
    <w:rsid w:val="00022D6B"/>
    <w:rsid w:val="000437EB"/>
    <w:rsid w:val="000468CA"/>
    <w:rsid w:val="00046EB9"/>
    <w:rsid w:val="00047785"/>
    <w:rsid w:val="00052B42"/>
    <w:rsid w:val="0006235E"/>
    <w:rsid w:val="000643D1"/>
    <w:rsid w:val="0007020B"/>
    <w:rsid w:val="00072215"/>
    <w:rsid w:val="00091328"/>
    <w:rsid w:val="00096168"/>
    <w:rsid w:val="00097093"/>
    <w:rsid w:val="000A2A10"/>
    <w:rsid w:val="000A66BE"/>
    <w:rsid w:val="000B1E72"/>
    <w:rsid w:val="000B3213"/>
    <w:rsid w:val="000D2FC7"/>
    <w:rsid w:val="000D5F43"/>
    <w:rsid w:val="000E4C43"/>
    <w:rsid w:val="000F4DA2"/>
    <w:rsid w:val="00104B90"/>
    <w:rsid w:val="0010601D"/>
    <w:rsid w:val="001069AB"/>
    <w:rsid w:val="00114128"/>
    <w:rsid w:val="00121F94"/>
    <w:rsid w:val="00124752"/>
    <w:rsid w:val="001262D8"/>
    <w:rsid w:val="0013120A"/>
    <w:rsid w:val="00135646"/>
    <w:rsid w:val="001440BC"/>
    <w:rsid w:val="0015019D"/>
    <w:rsid w:val="00150B6A"/>
    <w:rsid w:val="00152DB8"/>
    <w:rsid w:val="001678B4"/>
    <w:rsid w:val="00182E45"/>
    <w:rsid w:val="001853B4"/>
    <w:rsid w:val="00186A7A"/>
    <w:rsid w:val="00194B36"/>
    <w:rsid w:val="001C68D2"/>
    <w:rsid w:val="001D6120"/>
    <w:rsid w:val="001D7C78"/>
    <w:rsid w:val="001E34E0"/>
    <w:rsid w:val="001E5120"/>
    <w:rsid w:val="001F401A"/>
    <w:rsid w:val="00206497"/>
    <w:rsid w:val="0022035C"/>
    <w:rsid w:val="00231C39"/>
    <w:rsid w:val="00232596"/>
    <w:rsid w:val="002361B7"/>
    <w:rsid w:val="00244521"/>
    <w:rsid w:val="002524AB"/>
    <w:rsid w:val="00255853"/>
    <w:rsid w:val="00263265"/>
    <w:rsid w:val="00265A64"/>
    <w:rsid w:val="00267826"/>
    <w:rsid w:val="00275DEA"/>
    <w:rsid w:val="00275E53"/>
    <w:rsid w:val="00277E6B"/>
    <w:rsid w:val="002819A5"/>
    <w:rsid w:val="00283C9C"/>
    <w:rsid w:val="002B31ED"/>
    <w:rsid w:val="002B7CA4"/>
    <w:rsid w:val="002C613C"/>
    <w:rsid w:val="002C6465"/>
    <w:rsid w:val="002D275E"/>
    <w:rsid w:val="002E236F"/>
    <w:rsid w:val="002F6352"/>
    <w:rsid w:val="002F765E"/>
    <w:rsid w:val="0030383D"/>
    <w:rsid w:val="003122CE"/>
    <w:rsid w:val="0031350E"/>
    <w:rsid w:val="00313C1D"/>
    <w:rsid w:val="00317BAC"/>
    <w:rsid w:val="00322096"/>
    <w:rsid w:val="00331458"/>
    <w:rsid w:val="00332404"/>
    <w:rsid w:val="00340B7B"/>
    <w:rsid w:val="0034307C"/>
    <w:rsid w:val="00354954"/>
    <w:rsid w:val="003559EA"/>
    <w:rsid w:val="00360889"/>
    <w:rsid w:val="0036319D"/>
    <w:rsid w:val="00367789"/>
    <w:rsid w:val="00376D08"/>
    <w:rsid w:val="00390A0A"/>
    <w:rsid w:val="00393073"/>
    <w:rsid w:val="00395478"/>
    <w:rsid w:val="003A286A"/>
    <w:rsid w:val="003B4CF0"/>
    <w:rsid w:val="003D3BF9"/>
    <w:rsid w:val="003E25B4"/>
    <w:rsid w:val="003E3D8B"/>
    <w:rsid w:val="003E7267"/>
    <w:rsid w:val="003F1F58"/>
    <w:rsid w:val="0041502E"/>
    <w:rsid w:val="00422CD0"/>
    <w:rsid w:val="004243A0"/>
    <w:rsid w:val="00425469"/>
    <w:rsid w:val="004431D4"/>
    <w:rsid w:val="00445B53"/>
    <w:rsid w:val="00450375"/>
    <w:rsid w:val="00456CAF"/>
    <w:rsid w:val="00461528"/>
    <w:rsid w:val="004727FD"/>
    <w:rsid w:val="004B1DB3"/>
    <w:rsid w:val="004B2F06"/>
    <w:rsid w:val="004B7942"/>
    <w:rsid w:val="004D1040"/>
    <w:rsid w:val="004D1164"/>
    <w:rsid w:val="004D6B8B"/>
    <w:rsid w:val="004D7C0F"/>
    <w:rsid w:val="004E1B57"/>
    <w:rsid w:val="004E6CC7"/>
    <w:rsid w:val="004F196F"/>
    <w:rsid w:val="004F4648"/>
    <w:rsid w:val="00505DF5"/>
    <w:rsid w:val="0050632B"/>
    <w:rsid w:val="00507F61"/>
    <w:rsid w:val="00510347"/>
    <w:rsid w:val="0051424E"/>
    <w:rsid w:val="00526CB3"/>
    <w:rsid w:val="005309E3"/>
    <w:rsid w:val="00531EDC"/>
    <w:rsid w:val="00536BE1"/>
    <w:rsid w:val="0054138E"/>
    <w:rsid w:val="005457DE"/>
    <w:rsid w:val="005533DE"/>
    <w:rsid w:val="00553DD4"/>
    <w:rsid w:val="00556D7D"/>
    <w:rsid w:val="00560610"/>
    <w:rsid w:val="00576459"/>
    <w:rsid w:val="00584DC2"/>
    <w:rsid w:val="0058599D"/>
    <w:rsid w:val="005862C1"/>
    <w:rsid w:val="00595F0F"/>
    <w:rsid w:val="005962EA"/>
    <w:rsid w:val="005A1AD2"/>
    <w:rsid w:val="005A52AD"/>
    <w:rsid w:val="005B1175"/>
    <w:rsid w:val="005B369C"/>
    <w:rsid w:val="005C413F"/>
    <w:rsid w:val="005E097B"/>
    <w:rsid w:val="005E7245"/>
    <w:rsid w:val="006061BE"/>
    <w:rsid w:val="00615DC3"/>
    <w:rsid w:val="006217E8"/>
    <w:rsid w:val="0062398E"/>
    <w:rsid w:val="006277AC"/>
    <w:rsid w:val="00633844"/>
    <w:rsid w:val="00646F93"/>
    <w:rsid w:val="00647151"/>
    <w:rsid w:val="00653018"/>
    <w:rsid w:val="00655F9F"/>
    <w:rsid w:val="00657FC3"/>
    <w:rsid w:val="00667998"/>
    <w:rsid w:val="006707AD"/>
    <w:rsid w:val="0067224B"/>
    <w:rsid w:val="00676A52"/>
    <w:rsid w:val="00677690"/>
    <w:rsid w:val="00680369"/>
    <w:rsid w:val="006A22B8"/>
    <w:rsid w:val="006A4A1E"/>
    <w:rsid w:val="006C723A"/>
    <w:rsid w:val="006E3FE0"/>
    <w:rsid w:val="006E6C8F"/>
    <w:rsid w:val="006E7AF7"/>
    <w:rsid w:val="006E7D00"/>
    <w:rsid w:val="006F1284"/>
    <w:rsid w:val="006F25BF"/>
    <w:rsid w:val="0070297E"/>
    <w:rsid w:val="007072B0"/>
    <w:rsid w:val="00713B8F"/>
    <w:rsid w:val="00715E52"/>
    <w:rsid w:val="007212A3"/>
    <w:rsid w:val="00723196"/>
    <w:rsid w:val="00726032"/>
    <w:rsid w:val="007305D3"/>
    <w:rsid w:val="00755C81"/>
    <w:rsid w:val="007566C0"/>
    <w:rsid w:val="0075754E"/>
    <w:rsid w:val="00765733"/>
    <w:rsid w:val="00776EE2"/>
    <w:rsid w:val="00777FFA"/>
    <w:rsid w:val="007A206A"/>
    <w:rsid w:val="007A5CF6"/>
    <w:rsid w:val="007B48AD"/>
    <w:rsid w:val="007C7AE4"/>
    <w:rsid w:val="007E77AD"/>
    <w:rsid w:val="007F2D62"/>
    <w:rsid w:val="007F6151"/>
    <w:rsid w:val="00801189"/>
    <w:rsid w:val="00807ABF"/>
    <w:rsid w:val="00822813"/>
    <w:rsid w:val="0083318A"/>
    <w:rsid w:val="008367E7"/>
    <w:rsid w:val="00842907"/>
    <w:rsid w:val="00843F50"/>
    <w:rsid w:val="00873E24"/>
    <w:rsid w:val="0088747B"/>
    <w:rsid w:val="00892237"/>
    <w:rsid w:val="00894A44"/>
    <w:rsid w:val="008B424A"/>
    <w:rsid w:val="008C2688"/>
    <w:rsid w:val="008D098F"/>
    <w:rsid w:val="008E486A"/>
    <w:rsid w:val="008E725B"/>
    <w:rsid w:val="008F1BA7"/>
    <w:rsid w:val="009020BA"/>
    <w:rsid w:val="009050D8"/>
    <w:rsid w:val="0090529D"/>
    <w:rsid w:val="00913537"/>
    <w:rsid w:val="0091529B"/>
    <w:rsid w:val="00916876"/>
    <w:rsid w:val="00926405"/>
    <w:rsid w:val="009300DA"/>
    <w:rsid w:val="0093497A"/>
    <w:rsid w:val="00934DCB"/>
    <w:rsid w:val="009356CF"/>
    <w:rsid w:val="00952F44"/>
    <w:rsid w:val="00961E11"/>
    <w:rsid w:val="00965893"/>
    <w:rsid w:val="0097543E"/>
    <w:rsid w:val="009823F5"/>
    <w:rsid w:val="009826FF"/>
    <w:rsid w:val="00990F13"/>
    <w:rsid w:val="009949A6"/>
    <w:rsid w:val="009954BA"/>
    <w:rsid w:val="009A37A9"/>
    <w:rsid w:val="009B0EF3"/>
    <w:rsid w:val="009B7819"/>
    <w:rsid w:val="009C531A"/>
    <w:rsid w:val="009C77B6"/>
    <w:rsid w:val="009D1406"/>
    <w:rsid w:val="009D7661"/>
    <w:rsid w:val="009E34D2"/>
    <w:rsid w:val="009E5514"/>
    <w:rsid w:val="00A03E7B"/>
    <w:rsid w:val="00A07C37"/>
    <w:rsid w:val="00A248FE"/>
    <w:rsid w:val="00A377FE"/>
    <w:rsid w:val="00A37844"/>
    <w:rsid w:val="00A4406E"/>
    <w:rsid w:val="00A53991"/>
    <w:rsid w:val="00A60C45"/>
    <w:rsid w:val="00A65351"/>
    <w:rsid w:val="00A71A29"/>
    <w:rsid w:val="00A85F82"/>
    <w:rsid w:val="00A862DE"/>
    <w:rsid w:val="00A94098"/>
    <w:rsid w:val="00A96441"/>
    <w:rsid w:val="00AB6A3E"/>
    <w:rsid w:val="00AC3B6B"/>
    <w:rsid w:val="00AD00BE"/>
    <w:rsid w:val="00AD69FF"/>
    <w:rsid w:val="00AE12D7"/>
    <w:rsid w:val="00AE18DD"/>
    <w:rsid w:val="00B0374A"/>
    <w:rsid w:val="00B07AE3"/>
    <w:rsid w:val="00B10BFD"/>
    <w:rsid w:val="00B2120D"/>
    <w:rsid w:val="00B22264"/>
    <w:rsid w:val="00B24409"/>
    <w:rsid w:val="00B264E9"/>
    <w:rsid w:val="00B3066C"/>
    <w:rsid w:val="00B40AA7"/>
    <w:rsid w:val="00B531B3"/>
    <w:rsid w:val="00B64B38"/>
    <w:rsid w:val="00B65754"/>
    <w:rsid w:val="00B830A0"/>
    <w:rsid w:val="00B85526"/>
    <w:rsid w:val="00B9488C"/>
    <w:rsid w:val="00B96ED3"/>
    <w:rsid w:val="00B9723A"/>
    <w:rsid w:val="00BA3B50"/>
    <w:rsid w:val="00BA59E7"/>
    <w:rsid w:val="00BA6072"/>
    <w:rsid w:val="00BA66FA"/>
    <w:rsid w:val="00BA71EF"/>
    <w:rsid w:val="00BB67C2"/>
    <w:rsid w:val="00BC3163"/>
    <w:rsid w:val="00BC69B1"/>
    <w:rsid w:val="00BD7179"/>
    <w:rsid w:val="00BF4472"/>
    <w:rsid w:val="00BF6FF4"/>
    <w:rsid w:val="00C00D60"/>
    <w:rsid w:val="00C157FD"/>
    <w:rsid w:val="00C17DAE"/>
    <w:rsid w:val="00C30CA0"/>
    <w:rsid w:val="00C33F42"/>
    <w:rsid w:val="00C35A54"/>
    <w:rsid w:val="00C37CBA"/>
    <w:rsid w:val="00C4687A"/>
    <w:rsid w:val="00C83606"/>
    <w:rsid w:val="00C92981"/>
    <w:rsid w:val="00C941AB"/>
    <w:rsid w:val="00C94731"/>
    <w:rsid w:val="00C952AC"/>
    <w:rsid w:val="00C9577E"/>
    <w:rsid w:val="00CA4BFA"/>
    <w:rsid w:val="00CA4D45"/>
    <w:rsid w:val="00CA7D5D"/>
    <w:rsid w:val="00CC5C3A"/>
    <w:rsid w:val="00CC647E"/>
    <w:rsid w:val="00CC7ED6"/>
    <w:rsid w:val="00CD5C02"/>
    <w:rsid w:val="00CE61F8"/>
    <w:rsid w:val="00CF1D4D"/>
    <w:rsid w:val="00CF4887"/>
    <w:rsid w:val="00D05B64"/>
    <w:rsid w:val="00D20143"/>
    <w:rsid w:val="00D30517"/>
    <w:rsid w:val="00D52276"/>
    <w:rsid w:val="00D5313B"/>
    <w:rsid w:val="00D54728"/>
    <w:rsid w:val="00D64DB5"/>
    <w:rsid w:val="00D6501D"/>
    <w:rsid w:val="00D706D7"/>
    <w:rsid w:val="00D729B3"/>
    <w:rsid w:val="00D75EA0"/>
    <w:rsid w:val="00D768D2"/>
    <w:rsid w:val="00D84721"/>
    <w:rsid w:val="00D84E41"/>
    <w:rsid w:val="00D90730"/>
    <w:rsid w:val="00DA1072"/>
    <w:rsid w:val="00DA7C3C"/>
    <w:rsid w:val="00DB34FD"/>
    <w:rsid w:val="00DB54F5"/>
    <w:rsid w:val="00DC358E"/>
    <w:rsid w:val="00DE48CD"/>
    <w:rsid w:val="00DE5A59"/>
    <w:rsid w:val="00DE7C0F"/>
    <w:rsid w:val="00DF00FF"/>
    <w:rsid w:val="00DF0805"/>
    <w:rsid w:val="00DF72B8"/>
    <w:rsid w:val="00E02399"/>
    <w:rsid w:val="00E0776D"/>
    <w:rsid w:val="00E43A45"/>
    <w:rsid w:val="00E44A81"/>
    <w:rsid w:val="00E607CB"/>
    <w:rsid w:val="00E60A78"/>
    <w:rsid w:val="00E6387B"/>
    <w:rsid w:val="00E70142"/>
    <w:rsid w:val="00E70654"/>
    <w:rsid w:val="00E71896"/>
    <w:rsid w:val="00E74191"/>
    <w:rsid w:val="00E74305"/>
    <w:rsid w:val="00E833A5"/>
    <w:rsid w:val="00E86DBE"/>
    <w:rsid w:val="00EA1A65"/>
    <w:rsid w:val="00EA5B0E"/>
    <w:rsid w:val="00EA73F6"/>
    <w:rsid w:val="00EB1DA6"/>
    <w:rsid w:val="00EB641E"/>
    <w:rsid w:val="00EC1A9B"/>
    <w:rsid w:val="00ED23D3"/>
    <w:rsid w:val="00EE2227"/>
    <w:rsid w:val="00EF6838"/>
    <w:rsid w:val="00F01E3E"/>
    <w:rsid w:val="00F05456"/>
    <w:rsid w:val="00F1309F"/>
    <w:rsid w:val="00F147D8"/>
    <w:rsid w:val="00F267BD"/>
    <w:rsid w:val="00F341E1"/>
    <w:rsid w:val="00F356A9"/>
    <w:rsid w:val="00F425CF"/>
    <w:rsid w:val="00F428FA"/>
    <w:rsid w:val="00F57D56"/>
    <w:rsid w:val="00F66673"/>
    <w:rsid w:val="00F7001E"/>
    <w:rsid w:val="00F70CDB"/>
    <w:rsid w:val="00F85327"/>
    <w:rsid w:val="00F86E73"/>
    <w:rsid w:val="00FA345E"/>
    <w:rsid w:val="00FA7395"/>
    <w:rsid w:val="00FB08D6"/>
    <w:rsid w:val="00FC76FC"/>
    <w:rsid w:val="00FD5F60"/>
    <w:rsid w:val="00FE212E"/>
    <w:rsid w:val="00FF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B14A7"/>
  <w15:docId w15:val="{CBE0759F-7342-49D5-B765-A518F2CD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CF0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ceouttxt4">
    <w:name w:val="iceouttxt4"/>
    <w:uiPriority w:val="99"/>
    <w:rsid w:val="003B4CF0"/>
    <w:rPr>
      <w:rFonts w:cs="Times New Roman"/>
    </w:rPr>
  </w:style>
  <w:style w:type="paragraph" w:customStyle="1" w:styleId="ConsPlusNonformat">
    <w:name w:val="ConsPlusNonformat"/>
    <w:uiPriority w:val="99"/>
    <w:rsid w:val="003B4CF0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3">
    <w:name w:val="Balloon Text"/>
    <w:basedOn w:val="a"/>
    <w:link w:val="a4"/>
    <w:uiPriority w:val="99"/>
    <w:semiHidden/>
    <w:rsid w:val="00BA3B5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BA3B50"/>
    <w:rPr>
      <w:rFonts w:ascii="Tahoma" w:hAnsi="Tahoma" w:cs="Tahoma"/>
      <w:sz w:val="16"/>
      <w:szCs w:val="16"/>
      <w:lang w:eastAsia="ru-RU"/>
    </w:rPr>
  </w:style>
  <w:style w:type="paragraph" w:customStyle="1" w:styleId="ConsCell">
    <w:name w:val="ConsCell"/>
    <w:qFormat/>
    <w:rsid w:val="005C413F"/>
    <w:pPr>
      <w:widowControl w:val="0"/>
    </w:pPr>
    <w:rPr>
      <w:rFonts w:ascii="Arial" w:eastAsia="Times New Roman" w:hAnsi="Arial" w:cs="Arial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9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Admin</cp:lastModifiedBy>
  <cp:revision>322</cp:revision>
  <cp:lastPrinted>2025-03-04T10:30:00Z</cp:lastPrinted>
  <dcterms:created xsi:type="dcterms:W3CDTF">2014-02-10T13:22:00Z</dcterms:created>
  <dcterms:modified xsi:type="dcterms:W3CDTF">2026-07-22T11:57:00Z</dcterms:modified>
</cp:coreProperties>
</file>