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5E9DA" w14:textId="77777777" w:rsidR="00445D5F" w:rsidRPr="00445D5F" w:rsidRDefault="00445D5F" w:rsidP="00F61D2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D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3 к извещению</w:t>
      </w:r>
    </w:p>
    <w:p w14:paraId="10A90D57" w14:textId="0E38839D" w:rsidR="00445D5F" w:rsidRPr="00445D5F" w:rsidRDefault="00445D5F" w:rsidP="00F61D2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D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</w:t>
      </w:r>
      <w:r w:rsidR="005972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проведении электронного аукциона</w:t>
      </w:r>
    </w:p>
    <w:p w14:paraId="40717E79" w14:textId="77777777" w:rsidR="00445D5F" w:rsidRPr="00445D5F" w:rsidRDefault="00445D5F" w:rsidP="00F61D2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972A49" w14:textId="5D0DC6D1" w:rsidR="00445D5F" w:rsidRPr="00445D5F" w:rsidRDefault="00445D5F" w:rsidP="00F61D2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45D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содержанию, составу заявки на участие в закупке в соответствии с Федеральным законом от 05 апреля 2013 г. № 44-ФЗ «О контрактной системе в сфере закупок товаров, работ, услуг для обеспечения государственных и муниципальных нужд» (далее – Федеральный закон от 05.04.2013 г. № 44-ФЗ) и инструкция по ее заполнению.</w:t>
      </w:r>
    </w:p>
    <w:p w14:paraId="5FA1AA98" w14:textId="14D89178" w:rsidR="00964BD8" w:rsidRDefault="00964BD8" w:rsidP="00315E6D">
      <w:pPr>
        <w:spacing w:after="0" w:line="240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14:paraId="581A6C93" w14:textId="77777777" w:rsidR="00511B59" w:rsidRPr="00441B2B" w:rsidRDefault="00511B59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1B2B">
        <w:rPr>
          <w:rFonts w:ascii="Times New Roman" w:hAnsi="Times New Roman" w:cs="Times New Roman"/>
          <w:b/>
          <w:bCs/>
          <w:sz w:val="24"/>
          <w:szCs w:val="24"/>
        </w:rPr>
        <w:t>1. Заявка на участие в закупке должна содержать следующие информацию и документы:</w:t>
      </w:r>
    </w:p>
    <w:p w14:paraId="08C417B3" w14:textId="77777777" w:rsidR="00511B59" w:rsidRPr="00511B59" w:rsidRDefault="00511B59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1B59">
        <w:rPr>
          <w:rFonts w:ascii="Times New Roman" w:hAnsi="Times New Roman" w:cs="Times New Roman"/>
          <w:sz w:val="24"/>
          <w:szCs w:val="24"/>
        </w:rPr>
        <w:t>1) 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</w:r>
    </w:p>
    <w:p w14:paraId="65CDEEC3" w14:textId="2918BE16" w:rsidR="00511B59" w:rsidRPr="00511B59" w:rsidRDefault="00511B59" w:rsidP="00E228F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1B59">
        <w:rPr>
          <w:rFonts w:ascii="Times New Roman" w:hAnsi="Times New Roman" w:cs="Times New Roman"/>
          <w:sz w:val="24"/>
          <w:szCs w:val="24"/>
        </w:rPr>
        <w:t>2) деклараци</w:t>
      </w:r>
      <w:r w:rsidR="007E46A5">
        <w:rPr>
          <w:rFonts w:ascii="Times New Roman" w:hAnsi="Times New Roman" w:cs="Times New Roman"/>
          <w:sz w:val="24"/>
          <w:szCs w:val="24"/>
        </w:rPr>
        <w:t>я</w:t>
      </w:r>
      <w:r w:rsidRPr="00511B59">
        <w:rPr>
          <w:rFonts w:ascii="Times New Roman" w:hAnsi="Times New Roman" w:cs="Times New Roman"/>
          <w:sz w:val="24"/>
          <w:szCs w:val="24"/>
        </w:rPr>
        <w:t xml:space="preserve"> о соответствии участника закупки требованиям, установленным пунктами 3 - 5, 7 - 11 части 1 статьи 31 Федерального закона</w:t>
      </w:r>
      <w:r w:rsidR="00E228F7">
        <w:rPr>
          <w:rFonts w:ascii="Times New Roman" w:hAnsi="Times New Roman" w:cs="Times New Roman"/>
          <w:sz w:val="24"/>
          <w:szCs w:val="24"/>
        </w:rPr>
        <w:t xml:space="preserve"> </w:t>
      </w:r>
      <w:r w:rsidR="00E228F7" w:rsidRPr="00E228F7">
        <w:rPr>
          <w:rFonts w:ascii="Times New Roman" w:hAnsi="Times New Roman" w:cs="Times New Roman"/>
          <w:sz w:val="24"/>
          <w:szCs w:val="24"/>
        </w:rPr>
        <w:t>от 05.04.2013 г. № 44-ФЗ</w:t>
      </w:r>
      <w:r w:rsidR="007D21B9">
        <w:rPr>
          <w:rFonts w:ascii="Times New Roman" w:hAnsi="Times New Roman" w:cs="Times New Roman"/>
          <w:sz w:val="24"/>
          <w:szCs w:val="24"/>
        </w:rPr>
        <w:t xml:space="preserve"> </w:t>
      </w:r>
      <w:r w:rsidR="007D21B9" w:rsidRPr="007D21B9">
        <w:rPr>
          <w:rFonts w:ascii="Times New Roman" w:hAnsi="Times New Roman" w:cs="Times New Roman"/>
          <w:sz w:val="24"/>
          <w:szCs w:val="24"/>
        </w:rPr>
        <w:t>(если информация и документы, которые подтверждают соответствие участника закупки требованиям, установленным пунктом 1 части 1 статьи 31 Федерального закона от 05.04.2013 г. № 44-ФЗ, содержатся в открытых и общедоступных государственных реестрах, размещенных в информационно-телекоммуникационной сети "Интернет", в указанную декларацию может быть также включено положение о соответствии участника закупки требованиям, установленным пунктом 1 части 1 статьи 31 Федерального закона от 05.04.2013 г. № 44-ФЗ, с указанием адреса сайта или страницы сайта в информационно-телекоммуникационной сети "Интернет", на которых размещены такие информация и документы)</w:t>
      </w:r>
      <w:r w:rsidRPr="00511B59">
        <w:rPr>
          <w:rFonts w:ascii="Times New Roman" w:hAnsi="Times New Roman" w:cs="Times New Roman"/>
          <w:sz w:val="24"/>
          <w:szCs w:val="24"/>
        </w:rPr>
        <w:t>;</w:t>
      </w:r>
    </w:p>
    <w:p w14:paraId="284DACA5" w14:textId="2A0FEAF3" w:rsidR="00511B59" w:rsidRPr="00511B59" w:rsidRDefault="00511B59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1B59">
        <w:rPr>
          <w:rFonts w:ascii="Times New Roman" w:hAnsi="Times New Roman" w:cs="Times New Roman"/>
          <w:sz w:val="24"/>
          <w:szCs w:val="24"/>
        </w:rPr>
        <w:t>3) реквизиты счета участника закупки,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контракта;</w:t>
      </w:r>
    </w:p>
    <w:p w14:paraId="46E50ECE" w14:textId="77777777" w:rsidR="00511B59" w:rsidRPr="00511B59" w:rsidRDefault="00511B59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1B59">
        <w:rPr>
          <w:rFonts w:ascii="Times New Roman" w:hAnsi="Times New Roman" w:cs="Times New Roman"/>
          <w:sz w:val="24"/>
          <w:szCs w:val="24"/>
        </w:rPr>
        <w:t>4) предложение участника закупки в отношении объекта закупки должно содержать:</w:t>
      </w:r>
    </w:p>
    <w:p w14:paraId="5C75DF02" w14:textId="77777777" w:rsidR="00511B59" w:rsidRPr="00511B59" w:rsidRDefault="00511B59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1B59">
        <w:rPr>
          <w:rFonts w:ascii="Times New Roman" w:hAnsi="Times New Roman" w:cs="Times New Roman"/>
          <w:sz w:val="24"/>
          <w:szCs w:val="24"/>
        </w:rPr>
        <w:t>4.1) характеристики предлагаемого участником закупки товара, соответствующие показателям, установленным в описании объекта закупки, товарный знак (при наличии у товара товарного знака);</w:t>
      </w:r>
    </w:p>
    <w:p w14:paraId="30F93854" w14:textId="6E902095" w:rsidR="00511B59" w:rsidRDefault="00511B59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1B59">
        <w:rPr>
          <w:rFonts w:ascii="Times New Roman" w:hAnsi="Times New Roman" w:cs="Times New Roman"/>
          <w:sz w:val="24"/>
          <w:szCs w:val="24"/>
        </w:rPr>
        <w:t>4.2) наименование страны происхождения товара в соответствии с общероссийским классификатором, используемым для идентификации стран мира</w:t>
      </w:r>
      <w:r w:rsidR="00ED30D8">
        <w:rPr>
          <w:rFonts w:ascii="Times New Roman" w:hAnsi="Times New Roman" w:cs="Times New Roman"/>
          <w:sz w:val="24"/>
          <w:szCs w:val="24"/>
        </w:rPr>
        <w:t>.</w:t>
      </w:r>
    </w:p>
    <w:p w14:paraId="7B8C98D5" w14:textId="77777777" w:rsidR="00ED30D8" w:rsidRPr="00ED30D8" w:rsidRDefault="00ED30D8" w:rsidP="00ED30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D30D8">
        <w:rPr>
          <w:rFonts w:ascii="Times New Roman" w:hAnsi="Times New Roman" w:cs="Times New Roman"/>
          <w:sz w:val="24"/>
          <w:szCs w:val="24"/>
        </w:rPr>
        <w:t>5) информация и документы, определенные в соответствии с пунктом 2 части 2 статьи 14 Федерального закона:</w:t>
      </w:r>
    </w:p>
    <w:p w14:paraId="2A3ED9E2" w14:textId="34880A5C" w:rsidR="00ED30D8" w:rsidRDefault="00ED30D8" w:rsidP="0072747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D30D8">
        <w:rPr>
          <w:rFonts w:ascii="Times New Roman" w:hAnsi="Times New Roman" w:cs="Times New Roman"/>
          <w:sz w:val="24"/>
          <w:szCs w:val="24"/>
        </w:rPr>
        <w:t>5.1</w:t>
      </w:r>
      <w:r w:rsidR="007D21B9">
        <w:rPr>
          <w:rFonts w:ascii="Times New Roman" w:hAnsi="Times New Roman" w:cs="Times New Roman"/>
          <w:sz w:val="24"/>
          <w:szCs w:val="24"/>
        </w:rPr>
        <w:t>)</w:t>
      </w:r>
      <w:r w:rsidRPr="00ED30D8">
        <w:rPr>
          <w:rFonts w:ascii="Times New Roman" w:hAnsi="Times New Roman" w:cs="Times New Roman"/>
          <w:sz w:val="24"/>
          <w:szCs w:val="24"/>
        </w:rPr>
        <w:t xml:space="preserve"> </w:t>
      </w:r>
      <w:r w:rsidR="00993A43">
        <w:rPr>
          <w:rFonts w:ascii="Times New Roman" w:hAnsi="Times New Roman" w:cs="Times New Roman"/>
          <w:sz w:val="24"/>
          <w:szCs w:val="24"/>
        </w:rPr>
        <w:t>о</w:t>
      </w:r>
      <w:r w:rsidRPr="00ED30D8">
        <w:rPr>
          <w:rFonts w:ascii="Times New Roman" w:hAnsi="Times New Roman" w:cs="Times New Roman"/>
          <w:sz w:val="24"/>
          <w:szCs w:val="24"/>
        </w:rPr>
        <w:t>боснование неприменения запрета, предусмотренного пунктом 1 постановления Правительства Российской Федерации от 23.12.2024</w:t>
      </w:r>
      <w:r w:rsidR="0094068C">
        <w:rPr>
          <w:rFonts w:ascii="Times New Roman" w:hAnsi="Times New Roman" w:cs="Times New Roman"/>
          <w:sz w:val="24"/>
          <w:szCs w:val="24"/>
        </w:rPr>
        <w:t xml:space="preserve"> г.</w:t>
      </w:r>
      <w:r w:rsidRPr="00ED30D8">
        <w:rPr>
          <w:rFonts w:ascii="Times New Roman" w:hAnsi="Times New Roman" w:cs="Times New Roman"/>
          <w:sz w:val="24"/>
          <w:szCs w:val="24"/>
        </w:rPr>
        <w:t xml:space="preserve">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(далее – постановление Правительства Российской Федерации от 23.12.2024 № 1875): на основании подпункта «и» пункта 5 постановления Правительства Российской Федерации от 23.12.2024</w:t>
      </w:r>
      <w:r w:rsidR="0094068C">
        <w:rPr>
          <w:rFonts w:ascii="Times New Roman" w:hAnsi="Times New Roman" w:cs="Times New Roman"/>
          <w:sz w:val="24"/>
          <w:szCs w:val="24"/>
        </w:rPr>
        <w:t xml:space="preserve"> г.</w:t>
      </w:r>
      <w:r w:rsidRPr="00ED30D8">
        <w:rPr>
          <w:rFonts w:ascii="Times New Roman" w:hAnsi="Times New Roman" w:cs="Times New Roman"/>
          <w:sz w:val="24"/>
          <w:szCs w:val="24"/>
        </w:rPr>
        <w:t xml:space="preserve"> № 1875, при осуществлении закупки товара, не относящегося к товарам и программному обеспечению, указанным в </w:t>
      </w:r>
      <w:r w:rsidR="00AD5083" w:rsidRPr="00AD5083">
        <w:rPr>
          <w:rFonts w:ascii="Times New Roman" w:hAnsi="Times New Roman" w:cs="Times New Roman"/>
          <w:sz w:val="24"/>
          <w:szCs w:val="24"/>
        </w:rPr>
        <w:t>позициях 1 - 7, 17, 18, 21, 27, 28(1), 30, 30(1), 30(2), 31(1), 35, 140, 141, 144 и 14</w:t>
      </w:r>
      <w:r w:rsidRPr="00ED30D8">
        <w:rPr>
          <w:rFonts w:ascii="Times New Roman" w:hAnsi="Times New Roman" w:cs="Times New Roman"/>
          <w:sz w:val="24"/>
          <w:szCs w:val="24"/>
        </w:rPr>
        <w:t>6 приложения N 1 к постановлению Правительства Российской Федерации от 23.12.2024</w:t>
      </w:r>
      <w:r w:rsidR="0094068C">
        <w:rPr>
          <w:rFonts w:ascii="Times New Roman" w:hAnsi="Times New Roman" w:cs="Times New Roman"/>
          <w:sz w:val="24"/>
          <w:szCs w:val="24"/>
        </w:rPr>
        <w:t xml:space="preserve"> г.</w:t>
      </w:r>
      <w:r w:rsidRPr="00ED30D8">
        <w:rPr>
          <w:rFonts w:ascii="Times New Roman" w:hAnsi="Times New Roman" w:cs="Times New Roman"/>
          <w:sz w:val="24"/>
          <w:szCs w:val="24"/>
        </w:rPr>
        <w:t xml:space="preserve"> № 1875, в случае если начальная (максимальная) цена контракта (начальная (максимальная) цена договора), максимальное значение цены контракта (максимальное значение цены договора) или цена контракта, заключаемого с единственным поставщиком (подрядчиком, исполнителем) (цена заключаемого с единственным поставщиком (исполнителем, подрядчиком) договора), не превышает 1 млн. рублей и при этом ни одна из использованных при определении таких цен цена единицы товара не превышает 300 тыс. рублей</w:t>
      </w:r>
      <w:r w:rsidR="0094068C" w:rsidRPr="0094068C">
        <w:rPr>
          <w:rFonts w:ascii="Times New Roman" w:hAnsi="Times New Roman" w:cs="Times New Roman"/>
          <w:sz w:val="24"/>
          <w:szCs w:val="24"/>
        </w:rPr>
        <w:t>;</w:t>
      </w:r>
      <w:r w:rsidR="0094068C">
        <w:rPr>
          <w:rFonts w:ascii="Times New Roman" w:hAnsi="Times New Roman" w:cs="Times New Roman"/>
          <w:sz w:val="24"/>
          <w:szCs w:val="24"/>
        </w:rPr>
        <w:t xml:space="preserve"> </w:t>
      </w:r>
      <w:r w:rsidR="0094068C" w:rsidRPr="0094068C">
        <w:rPr>
          <w:rFonts w:ascii="Times New Roman" w:hAnsi="Times New Roman" w:cs="Times New Roman"/>
          <w:sz w:val="24"/>
          <w:szCs w:val="24"/>
        </w:rPr>
        <w:lastRenderedPageBreak/>
        <w:t>ни одна из использованных при определении начальной (максимальной) цены контракта (начальной (максимальной) цены договора) или цены контракта, заключаемого с единственным поставщиком (подрядчиком, исполнителем) (цены заключаемого с единственным поставщиком (исполнителем, подрядчиком) договора), цена единицы товара не превышает 300 тыс. рублей и при этом произведение каждой цены единицы товара на количество такого товара не превышает 1 млн. рублей</w:t>
      </w:r>
      <w:r w:rsidR="0094068C">
        <w:rPr>
          <w:rFonts w:ascii="Times New Roman" w:hAnsi="Times New Roman" w:cs="Times New Roman"/>
          <w:sz w:val="24"/>
          <w:szCs w:val="24"/>
        </w:rPr>
        <w:t xml:space="preserve">, </w:t>
      </w:r>
      <w:r w:rsidRPr="00ED30D8">
        <w:rPr>
          <w:rFonts w:ascii="Times New Roman" w:hAnsi="Times New Roman" w:cs="Times New Roman"/>
          <w:sz w:val="24"/>
          <w:szCs w:val="24"/>
        </w:rPr>
        <w:t>запрет не применяется.</w:t>
      </w:r>
    </w:p>
    <w:p w14:paraId="6074A633" w14:textId="77777777" w:rsidR="00246FAC" w:rsidRDefault="00246FAC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6D048AE" w14:textId="299BFE39" w:rsidR="00511B59" w:rsidRPr="003E7991" w:rsidRDefault="00511B59" w:rsidP="003E799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7991">
        <w:rPr>
          <w:rFonts w:ascii="Times New Roman" w:hAnsi="Times New Roman" w:cs="Times New Roman"/>
          <w:b/>
          <w:bCs/>
          <w:sz w:val="24"/>
          <w:szCs w:val="24"/>
        </w:rPr>
        <w:t>2. Инструкция по заполнению заявки на участие в закупке.</w:t>
      </w:r>
    </w:p>
    <w:p w14:paraId="099330BF" w14:textId="77777777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2.1. Подача заявки на участие в закупке означает согласие участника закупки, подавшего такую заявку, на поставку товара на условиях, предусмотренных извещением об осуществлении закупки, и в соответствии с заявкой такого участника закупки на участие в закупке.</w:t>
      </w:r>
    </w:p>
    <w:p w14:paraId="6EC1C7E1" w14:textId="77777777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2.2. В соответствии с пунктом 31 Дополнительных требований к операторам электронных площадок, операторам специализированных электронных площадок и функционированию электронных площадок, специализированных электронных площадок, утвержденных постановлением Правительства Российской Федерации от 08.06.2018 № 656 «О требованиях к операторам электронных площадок, операторам специализированных электронных площадок, электронным площадкам, специализированным электронным площадкам и функционированию электронных площадок, специализированных электронных площадок, подтверждении соответствия таким требованиям, об утрате юридическим лицом статуса оператора электронной площадки, оператора специализированной электронной площадки» формирование и размещение на электронной площадке заявки на участие в закупке осуществляются в соответствии со следующими требованиями:</w:t>
      </w:r>
    </w:p>
    <w:p w14:paraId="1B1E014B" w14:textId="77777777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а) заявка на участие в закупке формируется участником закупки с использованием электронной площадки путем заполнения экранных форм ее веб-интерфейса и (или) приложения электронного документа, содержащего информацию, сформированную без использования электронной площадки, в том числе электронного образа бумажного документа (документа на бумажном носителе, преобразованного в электронную форму путем сканирования с сохранением его реквизитов в файле в формате PDF);</w:t>
      </w:r>
    </w:p>
    <w:p w14:paraId="69246C24" w14:textId="21081454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б) путем заполнения экранных форм веб-интерфейса электронной площадки подлежат указанию:</w:t>
      </w:r>
    </w:p>
    <w:p w14:paraId="35558F60" w14:textId="555D8191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товарный знак (при наличии у товара товарного знака);</w:t>
      </w:r>
    </w:p>
    <w:p w14:paraId="2E6A17BD" w14:textId="090A4591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характеристики предлагаемого участником закупки товара в части характеристик, содержащихся в извещении об осуществлении закупки в соответствии с пунктом 5 части 1 статьи 42 Федерального закона</w:t>
      </w:r>
      <w:r w:rsidR="000527F9">
        <w:rPr>
          <w:rFonts w:ascii="Times New Roman" w:hAnsi="Times New Roman" w:cs="Times New Roman"/>
          <w:sz w:val="24"/>
          <w:szCs w:val="24"/>
        </w:rPr>
        <w:t xml:space="preserve"> </w:t>
      </w:r>
      <w:r w:rsidR="000527F9" w:rsidRPr="000527F9">
        <w:rPr>
          <w:rFonts w:ascii="Times New Roman" w:hAnsi="Times New Roman" w:cs="Times New Roman"/>
          <w:sz w:val="24"/>
          <w:szCs w:val="24"/>
        </w:rPr>
        <w:t>от 5 апреля 2013 г. № 44-ФЗ</w:t>
      </w:r>
      <w:r w:rsidRPr="00102C71">
        <w:rPr>
          <w:rFonts w:ascii="Times New Roman" w:hAnsi="Times New Roman" w:cs="Times New Roman"/>
          <w:sz w:val="24"/>
          <w:szCs w:val="24"/>
        </w:rPr>
        <w:t>;</w:t>
      </w:r>
    </w:p>
    <w:p w14:paraId="371D7A8A" w14:textId="2E5F24C5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наименование страны происхождения товара (в соответствии с Общероссийским классификатором стран мира);</w:t>
      </w:r>
    </w:p>
    <w:p w14:paraId="00F2C18D" w14:textId="77777777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в) в случае незаполнения экранных форм веб-интерфейса электронной площадки в соответствии с подпунктом «б» настоящего пункта, заявка на участие в закупке на электронной площадке не формируется.</w:t>
      </w:r>
    </w:p>
    <w:p w14:paraId="7BF7E149" w14:textId="77777777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 xml:space="preserve">2.3. Характеристики предлагаемого товара должны быть указаны в соответствии с инструкцией, содержащейся в графе «Инструкция по заполнению характеристик в заявке» таблицы раздела с информацией об объекте закупки извещения об осуществлении закупки, сформированного с использованием единой информационной системы в сфере закупок. </w:t>
      </w:r>
    </w:p>
    <w:p w14:paraId="6F8AAE05" w14:textId="77777777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>Кроме того, при указании конкретных показателей характеристик предлагаемого товара, такие характеристики не должны сопровождаться словами и (или) символами, предполагающими возможность нескольких значений, в том числе словами «не ниже» и символами «≥» (в случае, если в «Инструкции по заполнению характеристик в заявке» требуется указать конкретное значение характеристики).</w:t>
      </w:r>
    </w:p>
    <w:p w14:paraId="3642EEFA" w14:textId="77777777" w:rsidR="00102C71" w:rsidRPr="00102C71" w:rsidRDefault="00102C71" w:rsidP="00102C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C71">
        <w:rPr>
          <w:rFonts w:ascii="Times New Roman" w:hAnsi="Times New Roman" w:cs="Times New Roman"/>
          <w:sz w:val="24"/>
          <w:szCs w:val="24"/>
        </w:rPr>
        <w:t xml:space="preserve">2.4. В случае предоставления участником закупки в составе заявки наряду с информацией, сформированной путем заполнения экранных форм веб-интерфейса электронной площадки, дополнительной информации о товаре, предусмотренной подпунктами 4.1 и 4.2 пункта 1, подпунктом «б» пункта 2.2 настоящих требований, в виде электронного документа, содержащего информацию, сформированную без использования электронной площадки, в том числе электронного образа бумажного документа (документа на бумажном носителе, преобразованного </w:t>
      </w:r>
      <w:r w:rsidRPr="00102C71">
        <w:rPr>
          <w:rFonts w:ascii="Times New Roman" w:hAnsi="Times New Roman" w:cs="Times New Roman"/>
          <w:sz w:val="24"/>
          <w:szCs w:val="24"/>
        </w:rPr>
        <w:lastRenderedPageBreak/>
        <w:t>в электронную форму путем сканирования с сохранением его реквизитов в файле в формате PDF), и наличия противоречий между такой информацией, и информацией, сформированной путем заполнения экранных форм веб-интерфейса электронной площадки, приоритет имеет информация, содержащаяся в заявке, сформированной путем заполнения экранных форм веб-интерфейса электронной площадки.</w:t>
      </w:r>
    </w:p>
    <w:p w14:paraId="55F36E08" w14:textId="36A6C2D9" w:rsidR="00021547" w:rsidRDefault="002A0902" w:rsidP="002A090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0F76">
        <w:rPr>
          <w:rFonts w:ascii="Times New Roman" w:hAnsi="Times New Roman" w:cs="Times New Roman"/>
          <w:sz w:val="24"/>
          <w:szCs w:val="24"/>
        </w:rPr>
        <w:t>Все документы и информация в составе заявки на участие в электронном аукционе должны быть составлены на русском языке, быть полными, достоверными, не допускать возможность их двусмысленного толкования</w:t>
      </w:r>
      <w:r w:rsidR="00021547" w:rsidRPr="00021547">
        <w:rPr>
          <w:rFonts w:ascii="Times New Roman" w:hAnsi="Times New Roman" w:cs="Times New Roman"/>
          <w:sz w:val="24"/>
          <w:szCs w:val="24"/>
        </w:rPr>
        <w:t>.</w:t>
      </w:r>
    </w:p>
    <w:p w14:paraId="10E204C7" w14:textId="3A76B513" w:rsidR="006F0F76" w:rsidRPr="006F0F76" w:rsidRDefault="006F0F76" w:rsidP="006F0F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0F76">
        <w:rPr>
          <w:rFonts w:ascii="Times New Roman" w:hAnsi="Times New Roman" w:cs="Times New Roman"/>
          <w:sz w:val="24"/>
          <w:szCs w:val="24"/>
        </w:rPr>
        <w:t xml:space="preserve">Любой участник закупки, зарегистрированный в единой информационной системе,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не позднее чем за три дня до окончания срока подачи заявок на участие в закупке, указанного </w:t>
      </w:r>
      <w:r w:rsidRPr="004751D6">
        <w:rPr>
          <w:rFonts w:ascii="Times New Roman" w:hAnsi="Times New Roman" w:cs="Times New Roman"/>
          <w:sz w:val="24"/>
          <w:szCs w:val="24"/>
        </w:rPr>
        <w:t>в пункте 3</w:t>
      </w:r>
      <w:r w:rsidR="00EE585D">
        <w:rPr>
          <w:rFonts w:ascii="Times New Roman" w:hAnsi="Times New Roman" w:cs="Times New Roman"/>
          <w:sz w:val="24"/>
          <w:szCs w:val="24"/>
        </w:rPr>
        <w:t>2</w:t>
      </w:r>
      <w:r w:rsidRPr="004751D6">
        <w:rPr>
          <w:rFonts w:ascii="Times New Roman" w:hAnsi="Times New Roman" w:cs="Times New Roman"/>
          <w:sz w:val="24"/>
          <w:szCs w:val="24"/>
        </w:rPr>
        <w:t xml:space="preserve"> извещения</w:t>
      </w:r>
      <w:r w:rsidRPr="006F0F76">
        <w:rPr>
          <w:rFonts w:ascii="Times New Roman" w:hAnsi="Times New Roman" w:cs="Times New Roman"/>
          <w:sz w:val="24"/>
          <w:szCs w:val="24"/>
        </w:rPr>
        <w:t xml:space="preserve"> о закупке.</w:t>
      </w:r>
    </w:p>
    <w:p w14:paraId="49DE035C" w14:textId="77777777" w:rsidR="006F0F76" w:rsidRPr="006F0F76" w:rsidRDefault="006F0F76" w:rsidP="006F0F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0F76">
        <w:rPr>
          <w:rFonts w:ascii="Times New Roman" w:hAnsi="Times New Roman" w:cs="Times New Roman"/>
          <w:sz w:val="24"/>
          <w:szCs w:val="24"/>
        </w:rPr>
        <w:t>Не позднее двух дней со дня, следующего за днем поступления Заказчику запроса о даче разъяснения положений извещения об осуществлении закупки, Заказчик формирует с использованием единой информационной системы, подписывает усиленной электронной подписью лица, имеющего право действовать от имени Заказчика, и размещает в единой информационной системе разъяснение положений извещения об осуществлении закупки с указанием предмета запроса, но без указания участника закупки, от которого поступил такой запрос. Такие разъяснения не должны изменять суть извещения об осуществлении закупки.</w:t>
      </w:r>
    </w:p>
    <w:p w14:paraId="6656D7B1" w14:textId="681CF13A" w:rsidR="006F0F76" w:rsidRDefault="006F0F76" w:rsidP="006F0F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F0F76">
        <w:rPr>
          <w:rFonts w:ascii="Times New Roman" w:hAnsi="Times New Roman" w:cs="Times New Roman"/>
          <w:sz w:val="24"/>
          <w:szCs w:val="24"/>
        </w:rPr>
        <w:t>В случае, если последний день срока разъяснения положений извещения об электронном аукционе приходится на нерабочий день, применяются положения Федерального закона от 05.04.2013 г. № 44-ФЗ с учетом порядка исчисления срока, установленного Гражданским кодексом Российской Федерации.</w:t>
      </w:r>
    </w:p>
    <w:p w14:paraId="395F22C6" w14:textId="11C5E491" w:rsidR="008506BA" w:rsidRDefault="008506BA" w:rsidP="006F0F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9456604" w14:textId="77777777" w:rsidR="008506BA" w:rsidRPr="008506BA" w:rsidRDefault="008506BA" w:rsidP="008506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506BA">
        <w:rPr>
          <w:rFonts w:ascii="Times New Roman" w:hAnsi="Times New Roman" w:cs="Times New Roman"/>
          <w:sz w:val="24"/>
          <w:szCs w:val="24"/>
        </w:rPr>
        <w:t>Участник закупки, подавший заявку на участие в закупке, вправе в соответствии с частью 10 статьи 43 Федерального закона от 05.04.2013 г. № 44-ФЗ отозвать такую заявку:</w:t>
      </w:r>
    </w:p>
    <w:p w14:paraId="16676D4A" w14:textId="77777777" w:rsidR="008506BA" w:rsidRPr="008506BA" w:rsidRDefault="008506BA" w:rsidP="008506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506BA">
        <w:rPr>
          <w:rFonts w:ascii="Times New Roman" w:hAnsi="Times New Roman" w:cs="Times New Roman"/>
          <w:sz w:val="24"/>
          <w:szCs w:val="24"/>
        </w:rPr>
        <w:t>1) до окончания срока подачи заявок на участие в закупке;</w:t>
      </w:r>
    </w:p>
    <w:p w14:paraId="6FDE51F5" w14:textId="18D86E73" w:rsidR="008506BA" w:rsidRPr="00511B59" w:rsidRDefault="008506BA" w:rsidP="008506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506BA">
        <w:rPr>
          <w:rFonts w:ascii="Times New Roman" w:hAnsi="Times New Roman" w:cs="Times New Roman"/>
          <w:sz w:val="24"/>
          <w:szCs w:val="24"/>
        </w:rPr>
        <w:t>2) с момента размещения в соответствии с Федеральным законом от 05.04.2013 г. № 44-ФЗ в единой информационной системе протокола подведения итогов определения поставщика (подрядчика, исполнителя) до размещения в соответствии с частью 2 статьи 51 Федерального закона от 05.04.2013 г. № 44-ФЗ проекта контракта, заключаемого с таким участником закупки, за исключением случаев, если такая заявка отклонена (при проведении электронных процедур, закрытых электронных процедур). Не допускается отзыв заявок, которым в соответствии с Федеральным законом от 05.04.2013 г. № 44-ФЗ присвоены первые три порядковых номера.</w:t>
      </w:r>
    </w:p>
    <w:p w14:paraId="37098063" w14:textId="7A080797" w:rsidR="003C22FC" w:rsidRDefault="003C22FC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CB66A8F" w14:textId="2AB67C2C" w:rsidR="0077259A" w:rsidRDefault="008506BA" w:rsidP="0007107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506BA">
        <w:rPr>
          <w:rFonts w:ascii="Times New Roman" w:hAnsi="Times New Roman" w:cs="Times New Roman"/>
          <w:sz w:val="24"/>
          <w:szCs w:val="24"/>
        </w:rPr>
        <w:t>3. В соответствии с пунктом 2 части 6 статьи 43 Федерального закона от 05.04.2013 г. № 44-ФЗ информация и документы, предусмотренные подпунктами «а» - «л» пункта 1 части 1 статьи 43 Федерального закона от 05.04.2013 г. № 44-ФЗ, не включаются участником закупки в заявку на участие в закупке. Такие информация и документы в случаях, предусмотренных Федеральным законом от 05.04.2013 г. № 44-ФЗ, направляются (по состоянию на дату и время их направления) уполномоченному учреждению оператором электронной площадки путем информационного взаимодействия с единой информационной системой.</w:t>
      </w:r>
    </w:p>
    <w:p w14:paraId="35C66120" w14:textId="77777777" w:rsidR="00071072" w:rsidRDefault="00071072" w:rsidP="0007107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719FB9" w14:textId="4263BC68" w:rsidR="008506BA" w:rsidRPr="00CA7BF2" w:rsidRDefault="008D7B54" w:rsidP="00315E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506BA" w:rsidRPr="008506BA">
        <w:rPr>
          <w:rFonts w:ascii="Times New Roman" w:hAnsi="Times New Roman" w:cs="Times New Roman"/>
          <w:sz w:val="24"/>
          <w:szCs w:val="24"/>
        </w:rPr>
        <w:t>. Участник закупки должен соответствовать требованиям, установленным Указом Президента Российской Федерации от 03.05.2022 г. № 252 «О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организаций», постановлением Правительства Российской Федерации от 11.05.2022 г. № 851 «О мерах по реализации Указа Президента Российской Федерации от 3 мая 2022 г. № 252», т.е. не должен являться лицом, в отношении которого применяются специальные экономические меры.</w:t>
      </w:r>
    </w:p>
    <w:sectPr w:rsidR="008506BA" w:rsidRPr="00CA7BF2" w:rsidSect="006A16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BD8"/>
    <w:rsid w:val="00002F4F"/>
    <w:rsid w:val="0000350E"/>
    <w:rsid w:val="00011644"/>
    <w:rsid w:val="00021547"/>
    <w:rsid w:val="00022E65"/>
    <w:rsid w:val="000303DC"/>
    <w:rsid w:val="000503F1"/>
    <w:rsid w:val="000512AA"/>
    <w:rsid w:val="000527F9"/>
    <w:rsid w:val="000621E2"/>
    <w:rsid w:val="00071072"/>
    <w:rsid w:val="00091DEA"/>
    <w:rsid w:val="000A11B0"/>
    <w:rsid w:val="000A66D7"/>
    <w:rsid w:val="000D5DA9"/>
    <w:rsid w:val="000F7F5D"/>
    <w:rsid w:val="00102C71"/>
    <w:rsid w:val="00116B8B"/>
    <w:rsid w:val="001223E8"/>
    <w:rsid w:val="001303EA"/>
    <w:rsid w:val="00135965"/>
    <w:rsid w:val="00147D97"/>
    <w:rsid w:val="001847D6"/>
    <w:rsid w:val="001864FA"/>
    <w:rsid w:val="00190CC6"/>
    <w:rsid w:val="001A339F"/>
    <w:rsid w:val="001A5FB0"/>
    <w:rsid w:val="001D168A"/>
    <w:rsid w:val="001D4519"/>
    <w:rsid w:val="001F0B0A"/>
    <w:rsid w:val="001F5D59"/>
    <w:rsid w:val="001F5F2D"/>
    <w:rsid w:val="00201501"/>
    <w:rsid w:val="00220F61"/>
    <w:rsid w:val="00225E48"/>
    <w:rsid w:val="00232ED0"/>
    <w:rsid w:val="002412CE"/>
    <w:rsid w:val="00246FAC"/>
    <w:rsid w:val="002715D6"/>
    <w:rsid w:val="002755A8"/>
    <w:rsid w:val="002A0902"/>
    <w:rsid w:val="002C5A26"/>
    <w:rsid w:val="002D5A44"/>
    <w:rsid w:val="002E21B7"/>
    <w:rsid w:val="00303BED"/>
    <w:rsid w:val="003069BF"/>
    <w:rsid w:val="0030714C"/>
    <w:rsid w:val="00315E6D"/>
    <w:rsid w:val="003176CD"/>
    <w:rsid w:val="0032463D"/>
    <w:rsid w:val="00351195"/>
    <w:rsid w:val="00364499"/>
    <w:rsid w:val="00367A31"/>
    <w:rsid w:val="0037631F"/>
    <w:rsid w:val="003804D2"/>
    <w:rsid w:val="0039524A"/>
    <w:rsid w:val="003C22FC"/>
    <w:rsid w:val="003E7991"/>
    <w:rsid w:val="003F2EB0"/>
    <w:rsid w:val="0040069B"/>
    <w:rsid w:val="0042628E"/>
    <w:rsid w:val="0043015B"/>
    <w:rsid w:val="00441B2B"/>
    <w:rsid w:val="00445D5F"/>
    <w:rsid w:val="00460CC3"/>
    <w:rsid w:val="00461F13"/>
    <w:rsid w:val="004751D6"/>
    <w:rsid w:val="004A02E2"/>
    <w:rsid w:val="004B5BE7"/>
    <w:rsid w:val="004F728C"/>
    <w:rsid w:val="00511B59"/>
    <w:rsid w:val="0051264A"/>
    <w:rsid w:val="0051548C"/>
    <w:rsid w:val="005159AC"/>
    <w:rsid w:val="00523FA9"/>
    <w:rsid w:val="00524FCE"/>
    <w:rsid w:val="0053027D"/>
    <w:rsid w:val="0053112B"/>
    <w:rsid w:val="00541E42"/>
    <w:rsid w:val="00550314"/>
    <w:rsid w:val="0058337F"/>
    <w:rsid w:val="00587D91"/>
    <w:rsid w:val="00597233"/>
    <w:rsid w:val="005A47D6"/>
    <w:rsid w:val="005B15A7"/>
    <w:rsid w:val="005E057B"/>
    <w:rsid w:val="00616A49"/>
    <w:rsid w:val="00620E77"/>
    <w:rsid w:val="006402AE"/>
    <w:rsid w:val="006403E8"/>
    <w:rsid w:val="006434E4"/>
    <w:rsid w:val="006568BC"/>
    <w:rsid w:val="0069060E"/>
    <w:rsid w:val="006A1689"/>
    <w:rsid w:val="006A2605"/>
    <w:rsid w:val="006A4614"/>
    <w:rsid w:val="006F0F76"/>
    <w:rsid w:val="006F619E"/>
    <w:rsid w:val="0072747F"/>
    <w:rsid w:val="00737EE0"/>
    <w:rsid w:val="007401FE"/>
    <w:rsid w:val="0074117B"/>
    <w:rsid w:val="0077259A"/>
    <w:rsid w:val="007739D1"/>
    <w:rsid w:val="007743C5"/>
    <w:rsid w:val="007A6F09"/>
    <w:rsid w:val="007D21B9"/>
    <w:rsid w:val="007D48E3"/>
    <w:rsid w:val="007E1181"/>
    <w:rsid w:val="007E1597"/>
    <w:rsid w:val="007E1E5A"/>
    <w:rsid w:val="007E46A5"/>
    <w:rsid w:val="007F1F14"/>
    <w:rsid w:val="00831B06"/>
    <w:rsid w:val="00843862"/>
    <w:rsid w:val="00846502"/>
    <w:rsid w:val="008506BA"/>
    <w:rsid w:val="00870D43"/>
    <w:rsid w:val="00875AFD"/>
    <w:rsid w:val="008A5BAB"/>
    <w:rsid w:val="008D0444"/>
    <w:rsid w:val="008D7B54"/>
    <w:rsid w:val="008E2138"/>
    <w:rsid w:val="008E310A"/>
    <w:rsid w:val="008F1ACD"/>
    <w:rsid w:val="009055CA"/>
    <w:rsid w:val="00906265"/>
    <w:rsid w:val="009119BB"/>
    <w:rsid w:val="00921700"/>
    <w:rsid w:val="0094068C"/>
    <w:rsid w:val="00951D6E"/>
    <w:rsid w:val="00963F4F"/>
    <w:rsid w:val="00964BD8"/>
    <w:rsid w:val="00967C6B"/>
    <w:rsid w:val="00972135"/>
    <w:rsid w:val="00980034"/>
    <w:rsid w:val="009806C6"/>
    <w:rsid w:val="00993A43"/>
    <w:rsid w:val="009A1135"/>
    <w:rsid w:val="009A22A8"/>
    <w:rsid w:val="009B12A0"/>
    <w:rsid w:val="009C0AE8"/>
    <w:rsid w:val="009C6635"/>
    <w:rsid w:val="009E1B79"/>
    <w:rsid w:val="009E3FA1"/>
    <w:rsid w:val="009F4967"/>
    <w:rsid w:val="00A06E25"/>
    <w:rsid w:val="00A16366"/>
    <w:rsid w:val="00A215B8"/>
    <w:rsid w:val="00A2462C"/>
    <w:rsid w:val="00A35758"/>
    <w:rsid w:val="00A44BD4"/>
    <w:rsid w:val="00A6360E"/>
    <w:rsid w:val="00A87D88"/>
    <w:rsid w:val="00A92D3E"/>
    <w:rsid w:val="00AA471F"/>
    <w:rsid w:val="00AB2F7E"/>
    <w:rsid w:val="00AC6BC0"/>
    <w:rsid w:val="00AC7F96"/>
    <w:rsid w:val="00AD5083"/>
    <w:rsid w:val="00AE65D9"/>
    <w:rsid w:val="00AF7B22"/>
    <w:rsid w:val="00B052AF"/>
    <w:rsid w:val="00B70AF7"/>
    <w:rsid w:val="00B93EA8"/>
    <w:rsid w:val="00BA114A"/>
    <w:rsid w:val="00BC71A2"/>
    <w:rsid w:val="00BD47B6"/>
    <w:rsid w:val="00BD7563"/>
    <w:rsid w:val="00BE6265"/>
    <w:rsid w:val="00BE74B2"/>
    <w:rsid w:val="00C11750"/>
    <w:rsid w:val="00C4330D"/>
    <w:rsid w:val="00C77FFA"/>
    <w:rsid w:val="00CC0FBA"/>
    <w:rsid w:val="00CC40B9"/>
    <w:rsid w:val="00CC7370"/>
    <w:rsid w:val="00CD4069"/>
    <w:rsid w:val="00CD71AB"/>
    <w:rsid w:val="00CE4D58"/>
    <w:rsid w:val="00CE5220"/>
    <w:rsid w:val="00CF5145"/>
    <w:rsid w:val="00D319E7"/>
    <w:rsid w:val="00D40369"/>
    <w:rsid w:val="00D44949"/>
    <w:rsid w:val="00D47D55"/>
    <w:rsid w:val="00D501CF"/>
    <w:rsid w:val="00D541BA"/>
    <w:rsid w:val="00D60916"/>
    <w:rsid w:val="00D614BA"/>
    <w:rsid w:val="00D91422"/>
    <w:rsid w:val="00D916C1"/>
    <w:rsid w:val="00D93375"/>
    <w:rsid w:val="00DA3144"/>
    <w:rsid w:val="00E1253E"/>
    <w:rsid w:val="00E228F7"/>
    <w:rsid w:val="00E3689D"/>
    <w:rsid w:val="00E72397"/>
    <w:rsid w:val="00E77C28"/>
    <w:rsid w:val="00E81A03"/>
    <w:rsid w:val="00EA6342"/>
    <w:rsid w:val="00EB15D0"/>
    <w:rsid w:val="00ED30D8"/>
    <w:rsid w:val="00EE585D"/>
    <w:rsid w:val="00F13EF5"/>
    <w:rsid w:val="00F61D20"/>
    <w:rsid w:val="00F6493A"/>
    <w:rsid w:val="00F82621"/>
    <w:rsid w:val="00FD0984"/>
    <w:rsid w:val="00FE53A9"/>
    <w:rsid w:val="00FF5D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F684B"/>
  <w15:docId w15:val="{9804A2FE-89AE-46EB-84C3-6A0C8AF4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4949"/>
    <w:rPr>
      <w:color w:val="0000FF" w:themeColor="hyperlink"/>
      <w:u w:val="single"/>
    </w:rPr>
  </w:style>
  <w:style w:type="paragraph" w:customStyle="1" w:styleId="ConsPlusNormal">
    <w:name w:val="ConsPlusNormal"/>
    <w:rsid w:val="00E81A0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60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09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343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433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Управление по размещению госзаказа Липецкой области</Company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Селянина Наталья</dc:creator>
  <cp:lastModifiedBy>Admin</cp:lastModifiedBy>
  <cp:revision>24</cp:revision>
  <cp:lastPrinted>2023-02-20T07:32:00Z</cp:lastPrinted>
  <dcterms:created xsi:type="dcterms:W3CDTF">2025-03-04T06:14:00Z</dcterms:created>
  <dcterms:modified xsi:type="dcterms:W3CDTF">2026-07-24T06:33:00Z</dcterms:modified>
</cp:coreProperties>
</file>