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D65" w:rsidRPr="00540CD2" w:rsidRDefault="00C50D65" w:rsidP="00C50D65">
      <w:pPr>
        <w:widowControl w:val="0"/>
        <w:autoSpaceDE w:val="0"/>
        <w:autoSpaceDN w:val="0"/>
        <w:adjustRightInd w:val="0"/>
        <w:ind w:left="360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40CD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Приложение к извещению о проведении </w:t>
      </w:r>
    </w:p>
    <w:p w:rsidR="00C50D65" w:rsidRPr="00540CD2" w:rsidRDefault="00C50D65" w:rsidP="00C50D65">
      <w:pPr>
        <w:widowControl w:val="0"/>
        <w:autoSpaceDE w:val="0"/>
        <w:autoSpaceDN w:val="0"/>
        <w:adjustRightInd w:val="0"/>
        <w:ind w:left="360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40CD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электронного аукциона в электронной форме</w:t>
      </w:r>
    </w:p>
    <w:p w:rsidR="00C50D65" w:rsidRPr="00540CD2" w:rsidRDefault="00C50D65" w:rsidP="00C50D65">
      <w:pPr>
        <w:widowControl w:val="0"/>
        <w:autoSpaceDE w:val="0"/>
        <w:autoSpaceDN w:val="0"/>
        <w:adjustRightInd w:val="0"/>
        <w:ind w:left="360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540CD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ИКЗ </w:t>
      </w:r>
      <w:r w:rsidR="001A2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26171070861307107010010025038</w:t>
      </w:r>
      <w:bookmarkStart w:id="0" w:name="_GoBack"/>
      <w:bookmarkEnd w:id="0"/>
      <w:r w:rsidR="002D7021" w:rsidRPr="002D702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2620242</w:t>
      </w:r>
    </w:p>
    <w:p w:rsidR="00C50D65" w:rsidRDefault="00C50D65" w:rsidP="004B6CF7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93733E" w:rsidRDefault="008852D8" w:rsidP="004B6CF7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Техническое задание</w:t>
      </w:r>
    </w:p>
    <w:p w:rsidR="0097504E" w:rsidRPr="0097504E" w:rsidRDefault="0097504E" w:rsidP="004B6CF7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(Спецификация)</w:t>
      </w:r>
    </w:p>
    <w:p w:rsidR="00475C01" w:rsidRDefault="00475C01" w:rsidP="0093733E">
      <w:pPr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93733E" w:rsidRDefault="0093733E" w:rsidP="0093733E">
      <w:pPr>
        <w:ind w:firstLine="709"/>
        <w:jc w:val="both"/>
        <w:rPr>
          <w:rFonts w:ascii="Times New Roman" w:eastAsia="Times New Roman" w:hAnsi="Times New Roman"/>
          <w:b/>
          <w:noProof/>
          <w:sz w:val="24"/>
          <w:szCs w:val="24"/>
          <w:lang w:eastAsia="ru-RU"/>
        </w:rPr>
      </w:pPr>
      <w:r w:rsidRPr="004B442A">
        <w:rPr>
          <w:rFonts w:ascii="Times New Roman" w:eastAsia="Times New Roman" w:hAnsi="Times New Roman"/>
          <w:b/>
          <w:noProof/>
          <w:sz w:val="24"/>
          <w:szCs w:val="24"/>
          <w:lang w:eastAsia="ru-RU"/>
        </w:rPr>
        <w:t xml:space="preserve">РАЗДЕЛ 1. </w:t>
      </w:r>
      <w:r w:rsidR="00995014">
        <w:rPr>
          <w:rFonts w:ascii="Times New Roman" w:eastAsia="Times New Roman" w:hAnsi="Times New Roman"/>
          <w:b/>
          <w:noProof/>
          <w:sz w:val="24"/>
          <w:szCs w:val="24"/>
          <w:lang w:eastAsia="ru-RU"/>
        </w:rPr>
        <w:t>Общие положения.</w:t>
      </w:r>
    </w:p>
    <w:p w:rsidR="0093733E" w:rsidRPr="004B442A" w:rsidRDefault="0093733E" w:rsidP="0093733E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4B442A">
        <w:rPr>
          <w:rFonts w:ascii="Times New Roman" w:hAnsi="Times New Roman"/>
          <w:b/>
          <w:sz w:val="24"/>
          <w:szCs w:val="24"/>
        </w:rPr>
        <w:t>1.</w:t>
      </w:r>
      <w:r w:rsidRPr="004B442A">
        <w:rPr>
          <w:rFonts w:ascii="Times New Roman" w:hAnsi="Times New Roman"/>
          <w:b/>
          <w:sz w:val="24"/>
          <w:szCs w:val="24"/>
        </w:rPr>
        <w:tab/>
        <w:t>Место, условия и сроки поставки Товара</w:t>
      </w:r>
    </w:p>
    <w:p w:rsidR="002D7021" w:rsidRPr="002D7021" w:rsidRDefault="0093733E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1.1.</w:t>
      </w:r>
      <w:r w:rsidRPr="004B442A">
        <w:rPr>
          <w:rFonts w:ascii="Times New Roman" w:hAnsi="Times New Roman"/>
          <w:sz w:val="24"/>
          <w:szCs w:val="24"/>
        </w:rPr>
        <w:tab/>
      </w:r>
      <w:r w:rsidR="002D7021">
        <w:rPr>
          <w:rFonts w:ascii="Times New Roman" w:hAnsi="Times New Roman"/>
          <w:sz w:val="24"/>
          <w:szCs w:val="24"/>
        </w:rPr>
        <w:t>П</w:t>
      </w:r>
      <w:r w:rsidR="002D7021" w:rsidRPr="00862CAE">
        <w:rPr>
          <w:rFonts w:ascii="Times New Roman" w:hAnsi="Times New Roman"/>
          <w:sz w:val="24"/>
          <w:szCs w:val="24"/>
        </w:rPr>
        <w:t>ередача товара производится в зданиях Управления через представителей Заказчика</w:t>
      </w:r>
      <w:r w:rsidR="002D7021" w:rsidRPr="002D7021">
        <w:rPr>
          <w:rFonts w:ascii="Times New Roman" w:hAnsi="Times New Roman"/>
          <w:sz w:val="24"/>
          <w:szCs w:val="24"/>
        </w:rPr>
        <w:t xml:space="preserve"> по адресам, указанным в Разнарядке на поставку товара.</w:t>
      </w:r>
    </w:p>
    <w:p w:rsidR="002D7021" w:rsidRPr="002D7021" w:rsidRDefault="002D7021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2D7021">
        <w:rPr>
          <w:rFonts w:ascii="Times New Roman" w:hAnsi="Times New Roman"/>
          <w:sz w:val="24"/>
          <w:szCs w:val="24"/>
        </w:rPr>
        <w:t>Представители Заказчика по адресам:</w:t>
      </w:r>
    </w:p>
    <w:p w:rsidR="002D7021" w:rsidRPr="002D7021" w:rsidRDefault="002D7021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2D7021">
        <w:rPr>
          <w:rFonts w:ascii="Times New Roman" w:hAnsi="Times New Roman"/>
          <w:sz w:val="24"/>
          <w:szCs w:val="24"/>
        </w:rPr>
        <w:t>Управление по адресу: 300041, г. Тула, ул. Тургеневская, д.</w:t>
      </w:r>
      <w:r>
        <w:rPr>
          <w:rFonts w:ascii="Times New Roman" w:hAnsi="Times New Roman"/>
          <w:sz w:val="24"/>
          <w:szCs w:val="24"/>
        </w:rPr>
        <w:t xml:space="preserve"> </w:t>
      </w:r>
      <w:r w:rsidRPr="002D7021">
        <w:rPr>
          <w:rFonts w:ascii="Times New Roman" w:hAnsi="Times New Roman"/>
          <w:sz w:val="24"/>
          <w:szCs w:val="24"/>
        </w:rPr>
        <w:t xml:space="preserve">66. Начальник отдела информационных технологий – Волков Дмитрий Александрович (тел. (4872) 26-82-63 (доб. 12-66), главный специалист-эксперт отдела информационных технологий – Захарова Инесса Вячеславовна (тел. (4872) 26-82-63 (доб. 11-47); главный специалист-эксперт отдела информационных технологий – Петриченко Сергей Васильевич (4872) 26-82-63 (доб. 12-64);  </w:t>
      </w:r>
    </w:p>
    <w:p w:rsidR="002D7021" w:rsidRPr="002D7021" w:rsidRDefault="002D7021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2D7021">
        <w:rPr>
          <w:rFonts w:ascii="Times New Roman" w:hAnsi="Times New Roman"/>
          <w:sz w:val="24"/>
          <w:szCs w:val="24"/>
        </w:rPr>
        <w:t>Управление по адресу: 300041, г. Тула, Красноармейский пр., д. 48, корп. 2. Главный специалист-эксперт отдела информационных технологий – Любезнова Галина Ивановна (тел. (4872) 26-82-63 (доб. 51-21, 52-03).</w:t>
      </w:r>
    </w:p>
    <w:p w:rsidR="002D7021" w:rsidRDefault="002D7021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2D7021">
        <w:rPr>
          <w:rFonts w:ascii="Times New Roman" w:hAnsi="Times New Roman"/>
          <w:sz w:val="24"/>
          <w:szCs w:val="24"/>
        </w:rPr>
        <w:t>Управление по адресу: 300040, г. Тула, ул. Калинина, д.</w:t>
      </w:r>
      <w:r>
        <w:rPr>
          <w:rFonts w:ascii="Times New Roman" w:hAnsi="Times New Roman"/>
          <w:sz w:val="24"/>
          <w:szCs w:val="24"/>
        </w:rPr>
        <w:t xml:space="preserve"> 3.</w:t>
      </w:r>
      <w:r w:rsidRPr="002D7021">
        <w:rPr>
          <w:rFonts w:ascii="Times New Roman" w:hAnsi="Times New Roman"/>
          <w:sz w:val="24"/>
          <w:szCs w:val="24"/>
        </w:rPr>
        <w:t xml:space="preserve"> Заместитель начальника отдела информационных технологий – Коновал Юрий Петрович (тел. (4872) 26-82-63 (доб.46-01); главный специалист-эксперт отдела информационных технологий – Мещеряков Иван Владимирович (4872) 26-82-63 (доб. 43-04)</w:t>
      </w:r>
    </w:p>
    <w:p w:rsidR="0093733E" w:rsidRPr="004B442A" w:rsidRDefault="0093733E" w:rsidP="002D702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Разгрузку из автомобилей, подъем, занос Товара в помещение, указанное представителем Заказчика, производит Поставщик.</w:t>
      </w:r>
    </w:p>
    <w:p w:rsidR="0093733E" w:rsidRPr="004B442A" w:rsidRDefault="0093733E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1.</w:t>
      </w:r>
      <w:r w:rsidR="005B161F">
        <w:rPr>
          <w:rFonts w:ascii="Times New Roman" w:hAnsi="Times New Roman"/>
          <w:sz w:val="24"/>
          <w:szCs w:val="24"/>
        </w:rPr>
        <w:t>2</w:t>
      </w:r>
      <w:r w:rsidRPr="004B442A">
        <w:rPr>
          <w:rFonts w:ascii="Times New Roman" w:hAnsi="Times New Roman"/>
          <w:sz w:val="24"/>
          <w:szCs w:val="24"/>
        </w:rPr>
        <w:t>.</w:t>
      </w:r>
      <w:r w:rsidRPr="004B442A">
        <w:rPr>
          <w:rFonts w:ascii="Times New Roman" w:hAnsi="Times New Roman"/>
          <w:sz w:val="24"/>
          <w:szCs w:val="24"/>
        </w:rPr>
        <w:tab/>
        <w:t xml:space="preserve">Поставка </w:t>
      </w:r>
      <w:r w:rsidR="002D7021">
        <w:rPr>
          <w:rFonts w:ascii="Times New Roman" w:hAnsi="Times New Roman"/>
          <w:sz w:val="24"/>
          <w:szCs w:val="24"/>
        </w:rPr>
        <w:t xml:space="preserve">Товара осуществляется по адресам </w:t>
      </w:r>
      <w:r w:rsidRPr="004B442A">
        <w:rPr>
          <w:rFonts w:ascii="Times New Roman" w:hAnsi="Times New Roman"/>
          <w:sz w:val="24"/>
          <w:szCs w:val="24"/>
        </w:rPr>
        <w:t>Заказчика (</w:t>
      </w:r>
      <w:proofErr w:type="spellStart"/>
      <w:r w:rsidRPr="004B442A">
        <w:rPr>
          <w:rFonts w:ascii="Times New Roman" w:hAnsi="Times New Roman"/>
          <w:sz w:val="24"/>
          <w:szCs w:val="24"/>
        </w:rPr>
        <w:t>пн-чт</w:t>
      </w:r>
      <w:proofErr w:type="spellEnd"/>
      <w:r w:rsidRPr="004B442A">
        <w:rPr>
          <w:rFonts w:ascii="Times New Roman" w:hAnsi="Times New Roman"/>
          <w:sz w:val="24"/>
          <w:szCs w:val="24"/>
        </w:rPr>
        <w:t xml:space="preserve">: с 09:00 до 18:00, </w:t>
      </w:r>
      <w:proofErr w:type="spellStart"/>
      <w:r w:rsidRPr="004B442A">
        <w:rPr>
          <w:rFonts w:ascii="Times New Roman" w:hAnsi="Times New Roman"/>
          <w:sz w:val="24"/>
          <w:szCs w:val="24"/>
        </w:rPr>
        <w:t>пт</w:t>
      </w:r>
      <w:proofErr w:type="spellEnd"/>
      <w:r w:rsidR="00EC0C41">
        <w:rPr>
          <w:rFonts w:ascii="Times New Roman" w:hAnsi="Times New Roman"/>
          <w:sz w:val="24"/>
          <w:szCs w:val="24"/>
        </w:rPr>
        <w:t>: 09:</w:t>
      </w:r>
      <w:r w:rsidR="00D62FC4">
        <w:rPr>
          <w:rFonts w:ascii="Times New Roman" w:hAnsi="Times New Roman"/>
          <w:sz w:val="24"/>
          <w:szCs w:val="24"/>
        </w:rPr>
        <w:t xml:space="preserve">00 до 16:45) </w:t>
      </w:r>
      <w:r w:rsidR="002D7021">
        <w:rPr>
          <w:rFonts w:ascii="Times New Roman" w:hAnsi="Times New Roman"/>
          <w:sz w:val="24"/>
          <w:szCs w:val="24"/>
        </w:rPr>
        <w:t>в течение 30</w:t>
      </w:r>
      <w:r w:rsidRPr="001E4F6F">
        <w:rPr>
          <w:rFonts w:ascii="Times New Roman" w:hAnsi="Times New Roman"/>
          <w:sz w:val="24"/>
          <w:szCs w:val="24"/>
        </w:rPr>
        <w:t xml:space="preserve"> (</w:t>
      </w:r>
      <w:r w:rsidR="002D7021">
        <w:rPr>
          <w:rFonts w:ascii="Times New Roman" w:hAnsi="Times New Roman"/>
          <w:sz w:val="24"/>
          <w:szCs w:val="24"/>
        </w:rPr>
        <w:t>тридцати</w:t>
      </w:r>
      <w:r w:rsidRPr="001E4F6F">
        <w:rPr>
          <w:rFonts w:ascii="Times New Roman" w:hAnsi="Times New Roman"/>
          <w:sz w:val="24"/>
          <w:szCs w:val="24"/>
        </w:rPr>
        <w:t xml:space="preserve">) </w:t>
      </w:r>
      <w:r w:rsidR="00D62FC4" w:rsidRPr="001E4F6F">
        <w:rPr>
          <w:rFonts w:ascii="Times New Roman" w:hAnsi="Times New Roman"/>
          <w:sz w:val="24"/>
          <w:szCs w:val="24"/>
        </w:rPr>
        <w:t xml:space="preserve">рабочих </w:t>
      </w:r>
      <w:r w:rsidR="00D41629" w:rsidRPr="001E4F6F">
        <w:rPr>
          <w:rFonts w:ascii="Times New Roman" w:hAnsi="Times New Roman"/>
          <w:sz w:val="24"/>
          <w:szCs w:val="24"/>
        </w:rPr>
        <w:t>дней</w:t>
      </w:r>
      <w:r w:rsidR="00D41629" w:rsidRPr="0086167A">
        <w:rPr>
          <w:rFonts w:ascii="Times New Roman" w:eastAsia="Times New Roman" w:hAnsi="Times New Roman"/>
          <w:sz w:val="24"/>
          <w:szCs w:val="24"/>
          <w:lang w:eastAsia="ru-RU"/>
        </w:rPr>
        <w:t xml:space="preserve"> со дня, следующего за днем заключения Контракта</w:t>
      </w:r>
      <w:r w:rsidRPr="004B442A">
        <w:rPr>
          <w:rFonts w:ascii="Times New Roman" w:hAnsi="Times New Roman"/>
          <w:sz w:val="24"/>
          <w:szCs w:val="24"/>
        </w:rPr>
        <w:t xml:space="preserve">. </w:t>
      </w:r>
    </w:p>
    <w:p w:rsidR="0093733E" w:rsidRPr="004B442A" w:rsidRDefault="005B161F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 xml:space="preserve">Все лица со стороны Поставщика, присутствующие на территории Заказчика, должны иметь при себе паспорт или иное удостоверение личности. </w:t>
      </w:r>
    </w:p>
    <w:p w:rsidR="0093733E" w:rsidRPr="004B442A" w:rsidRDefault="005B161F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1.4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>Заказчик проводит экспертизу поставляемого товара собственными силами, или оставляет за собой право провести независимую экспертизу товара силами привлеченных экспертов.</w:t>
      </w:r>
    </w:p>
    <w:p w:rsidR="0093733E" w:rsidRPr="004B442A" w:rsidRDefault="0093733E" w:rsidP="0093733E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4B442A">
        <w:rPr>
          <w:rFonts w:ascii="Times New Roman" w:hAnsi="Times New Roman"/>
          <w:b/>
          <w:sz w:val="24"/>
          <w:szCs w:val="24"/>
        </w:rPr>
        <w:t>2.</w:t>
      </w:r>
      <w:r w:rsidRPr="004B442A">
        <w:rPr>
          <w:rFonts w:ascii="Times New Roman" w:hAnsi="Times New Roman"/>
          <w:b/>
          <w:sz w:val="24"/>
          <w:szCs w:val="24"/>
        </w:rPr>
        <w:tab/>
        <w:t>Требования, установленные Заказчиком, к качеству, к упаковке Товара</w:t>
      </w:r>
    </w:p>
    <w:p w:rsidR="0093733E" w:rsidRPr="004B442A" w:rsidRDefault="0093733E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2.1.</w:t>
      </w:r>
      <w:r w:rsidRPr="004B442A">
        <w:rPr>
          <w:rFonts w:ascii="Times New Roman" w:hAnsi="Times New Roman"/>
          <w:sz w:val="24"/>
          <w:szCs w:val="24"/>
        </w:rPr>
        <w:tab/>
        <w:t>Поставщик должен поставить Товар в соответствии с перечнем и в объеме, указанном в Разделе 2 настоящего Технического задания.</w:t>
      </w:r>
    </w:p>
    <w:p w:rsidR="0093733E" w:rsidRPr="004B442A" w:rsidRDefault="0093733E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2.2.</w:t>
      </w:r>
      <w:r w:rsidRPr="004B442A">
        <w:rPr>
          <w:rFonts w:ascii="Times New Roman" w:hAnsi="Times New Roman"/>
          <w:sz w:val="24"/>
          <w:szCs w:val="24"/>
        </w:rPr>
        <w:tab/>
        <w:t xml:space="preserve">Товар должен быть упакован и маркирован в соответствии с нормами и требованиями завода-изготовителя, а также текущего законодательства Российской Федерации. </w:t>
      </w:r>
    </w:p>
    <w:p w:rsidR="0093733E" w:rsidRPr="004B442A" w:rsidRDefault="0086527D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</w:t>
      </w:r>
      <w:r w:rsidR="00EC0C41">
        <w:rPr>
          <w:rFonts w:ascii="Times New Roman" w:hAnsi="Times New Roman"/>
          <w:sz w:val="24"/>
          <w:szCs w:val="24"/>
        </w:rPr>
        <w:t>.</w:t>
      </w:r>
      <w:r w:rsidR="00EC0C41">
        <w:rPr>
          <w:rFonts w:ascii="Times New Roman" w:hAnsi="Times New Roman"/>
          <w:sz w:val="24"/>
          <w:szCs w:val="24"/>
        </w:rPr>
        <w:tab/>
        <w:t>Упаковка Товара</w:t>
      </w:r>
      <w:r w:rsidR="0093733E" w:rsidRPr="004B442A">
        <w:rPr>
          <w:rFonts w:ascii="Times New Roman" w:hAnsi="Times New Roman"/>
          <w:sz w:val="24"/>
          <w:szCs w:val="24"/>
        </w:rPr>
        <w:t xml:space="preserve"> должна гарантировать сохранность Товара при его транспортировке до места, указанного Заказчиком.</w:t>
      </w:r>
    </w:p>
    <w:p w:rsidR="0093733E" w:rsidRPr="004B442A" w:rsidRDefault="0086527D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>Поставка Товара в упаковке, не являющейся заводской, нарушенной, со следами повреждений, вмятин и следов жидкости будет рассмотрена как поставка некачественного Товара.</w:t>
      </w:r>
    </w:p>
    <w:p w:rsidR="0093733E" w:rsidRPr="004B442A" w:rsidRDefault="0086527D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 xml:space="preserve">Поставщик должен гарантировать, что поставляемый Товар, его качество и безопасность соответствует требованиям санитарных и гигиенических норм и правил, а также требованиям иных нормативных правовых актов, устанавливающих обязательные требования в отношении такого Товара. </w:t>
      </w:r>
    </w:p>
    <w:p w:rsidR="0093733E" w:rsidRPr="004B442A" w:rsidRDefault="0086527D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>Предлагаемый к поставке Товар должен быть новым (Товаром,</w:t>
      </w:r>
      <w:r>
        <w:rPr>
          <w:rFonts w:ascii="Times New Roman" w:hAnsi="Times New Roman"/>
          <w:sz w:val="24"/>
          <w:szCs w:val="24"/>
        </w:rPr>
        <w:t xml:space="preserve"> который не был в употреблении</w:t>
      </w:r>
      <w:r w:rsidR="0093733E" w:rsidRPr="004B442A">
        <w:rPr>
          <w:rFonts w:ascii="Times New Roman" w:hAnsi="Times New Roman"/>
          <w:sz w:val="24"/>
          <w:szCs w:val="24"/>
        </w:rPr>
        <w:t>, в том чис</w:t>
      </w:r>
      <w:r>
        <w:rPr>
          <w:rFonts w:ascii="Times New Roman" w:hAnsi="Times New Roman"/>
          <w:sz w:val="24"/>
          <w:szCs w:val="24"/>
        </w:rPr>
        <w:t>ле, который не был восстановлен).</w:t>
      </w:r>
    </w:p>
    <w:p w:rsidR="0093733E" w:rsidRPr="004B442A" w:rsidRDefault="0086527D" w:rsidP="0093733E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2.7</w:t>
      </w:r>
      <w:r w:rsidR="0093733E" w:rsidRPr="004B442A">
        <w:rPr>
          <w:rFonts w:ascii="Times New Roman" w:hAnsi="Times New Roman"/>
          <w:sz w:val="24"/>
          <w:szCs w:val="24"/>
        </w:rPr>
        <w:t>.</w:t>
      </w:r>
      <w:r w:rsidR="0093733E" w:rsidRPr="004B442A">
        <w:rPr>
          <w:rFonts w:ascii="Times New Roman" w:hAnsi="Times New Roman"/>
          <w:sz w:val="24"/>
          <w:szCs w:val="24"/>
        </w:rPr>
        <w:tab/>
        <w:t xml:space="preserve">Качество Товара, технические и функциональные характеристики, потребительские свойства, гарантийные сроки, сроки годности, должны подтверждаться соответствующими документами (так Товар, для которого законодательством Российской Федерации установлено обязательное наличие сертификата соответствия, качества и т. п., </w:t>
      </w:r>
      <w:r w:rsidR="0093733E" w:rsidRPr="004B442A">
        <w:rPr>
          <w:rFonts w:ascii="Times New Roman" w:hAnsi="Times New Roman"/>
          <w:sz w:val="24"/>
          <w:szCs w:val="24"/>
        </w:rPr>
        <w:lastRenderedPageBreak/>
        <w:t>должен поставляться с соответствующими сертификатами), оформление которых предусмотрено законодательством Российской Федерации для данного вида Товара.</w:t>
      </w:r>
    </w:p>
    <w:p w:rsidR="00D56085" w:rsidRDefault="00D56085" w:rsidP="00D56085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B442A">
        <w:rPr>
          <w:rFonts w:ascii="Times New Roman" w:hAnsi="Times New Roman"/>
          <w:sz w:val="24"/>
          <w:szCs w:val="24"/>
        </w:rPr>
        <w:t>Товар должен быть</w:t>
      </w:r>
      <w:r w:rsidR="0065483A">
        <w:rPr>
          <w:rFonts w:ascii="Times New Roman" w:hAnsi="Times New Roman"/>
          <w:sz w:val="24"/>
          <w:szCs w:val="24"/>
        </w:rPr>
        <w:t xml:space="preserve"> произведен </w:t>
      </w:r>
      <w:r w:rsidR="0065483A" w:rsidRPr="00AE1DAF">
        <w:rPr>
          <w:rFonts w:ascii="Times New Roman" w:hAnsi="Times New Roman"/>
          <w:sz w:val="24"/>
          <w:szCs w:val="24"/>
        </w:rPr>
        <w:t>не ранее 202</w:t>
      </w:r>
      <w:r w:rsidR="009C5573">
        <w:rPr>
          <w:rFonts w:ascii="Times New Roman" w:hAnsi="Times New Roman"/>
          <w:sz w:val="24"/>
          <w:szCs w:val="24"/>
        </w:rPr>
        <w:t>5</w:t>
      </w:r>
      <w:r w:rsidR="0065483A" w:rsidRPr="00AE1DAF">
        <w:rPr>
          <w:rFonts w:ascii="Times New Roman" w:hAnsi="Times New Roman"/>
          <w:sz w:val="24"/>
          <w:szCs w:val="24"/>
        </w:rPr>
        <w:t xml:space="preserve"> года</w:t>
      </w:r>
      <w:r w:rsidR="0065483A">
        <w:rPr>
          <w:rFonts w:ascii="Times New Roman" w:hAnsi="Times New Roman"/>
          <w:sz w:val="24"/>
          <w:szCs w:val="24"/>
        </w:rPr>
        <w:t>.</w:t>
      </w:r>
    </w:p>
    <w:p w:rsidR="002E3360" w:rsidRDefault="002E3360" w:rsidP="00D56085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случае если в настоящей Спецификации присутствуют указания на товарные знаки поставляемого товара, то такие указания следует читать как сопровождающиеся словами «или эквивалент».</w:t>
      </w:r>
    </w:p>
    <w:p w:rsid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b/>
          <w:sz w:val="24"/>
          <w:szCs w:val="24"/>
        </w:rPr>
        <w:t>3.</w:t>
      </w:r>
      <w:r w:rsidRPr="00475C01">
        <w:rPr>
          <w:b/>
        </w:rPr>
        <w:t xml:space="preserve"> </w:t>
      </w:r>
      <w:r w:rsidRPr="00475C01">
        <w:rPr>
          <w:rFonts w:ascii="Times New Roman" w:hAnsi="Times New Roman"/>
          <w:b/>
          <w:sz w:val="24"/>
          <w:szCs w:val="24"/>
        </w:rPr>
        <w:t>Требования к сроку гарантии качества на Товар и гарантийным обязательствам.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Гарантийный срок П</w:t>
      </w:r>
      <w:r w:rsidR="002E3360">
        <w:rPr>
          <w:rFonts w:ascii="Times New Roman" w:hAnsi="Times New Roman"/>
          <w:sz w:val="24"/>
          <w:szCs w:val="24"/>
        </w:rPr>
        <w:t>оставщика на Товар составляет не менее 12 месяцев</w:t>
      </w:r>
      <w:r w:rsidRPr="00475C01">
        <w:rPr>
          <w:rFonts w:ascii="Times New Roman" w:hAnsi="Times New Roman"/>
          <w:sz w:val="24"/>
          <w:szCs w:val="24"/>
        </w:rPr>
        <w:t xml:space="preserve"> с даты подписания Заказчиком </w:t>
      </w:r>
      <w:r>
        <w:rPr>
          <w:rFonts w:ascii="Times New Roman" w:hAnsi="Times New Roman"/>
          <w:sz w:val="24"/>
          <w:szCs w:val="24"/>
        </w:rPr>
        <w:t>Акта приема-передачи товара</w:t>
      </w:r>
      <w:r w:rsidRPr="00475C01">
        <w:rPr>
          <w:rFonts w:ascii="Times New Roman" w:hAnsi="Times New Roman"/>
          <w:sz w:val="24"/>
          <w:szCs w:val="24"/>
        </w:rPr>
        <w:t>. Гарантийный срок Поставщика на Товар должен быть не менее гарантийного срока, установленного производителем Товара.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Поставщик гарантирует качество Товара на условиях настоящей Спецификации и Контракта.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Поставщик обязан в течение гарантийного срока своими силами и средствами устранить недостатки Товара, не подлежащего использованию в соответствии с его предназначением, в течение 10 (десяти) дней со дня получения письменного обращения Заказчика. В случае невозможности устранения недостатков либо возникновения таких недостатков три и более раз Поставщик обязан в течение 10 (десяти) дней со дня письменного обращения Заказчика заменить дефектный Товар на Товар надлежащего качества.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Поставщик должен обеспечить гарантийное обслуживание Товара на следующих условиях: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гарантийные обязательства подразумевают замену/ремонт за счет Поставщика Товара с обнаруженными и заявленными в течение гарантийного срока дефектами материалов и производства, не проистекающими из нарушения Заказчиком правил эксплуатации Товара;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 xml:space="preserve">мелкий ремонт и замена комплектующих должны производиться с выездом специалиста Поставщика в место эксплуатации Товара на следующий рабочий день с даты обращения Заказчика. Крупный ремонт должен производиться в авторизованном сервисном центре, причем доставка Товара в авторизованный сервисный центр и из авторизованного сервисного центра должна осуществляться за счет Поставщика. 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Поставщик должен передать Заказчику список и сведения о месте нахождения авторизованных сервисных центров производителя Товара;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 xml:space="preserve">отсчет срока гарантийного обслуживания Товара, поставленного в соответствии с Контрактом, начинается с даты подписания Заказчиком </w:t>
      </w:r>
      <w:r>
        <w:rPr>
          <w:rFonts w:ascii="Times New Roman" w:hAnsi="Times New Roman"/>
          <w:sz w:val="24"/>
          <w:szCs w:val="24"/>
        </w:rPr>
        <w:t>Акта приема-передачи товара</w:t>
      </w:r>
      <w:r w:rsidRPr="00475C01">
        <w:rPr>
          <w:rFonts w:ascii="Times New Roman" w:hAnsi="Times New Roman"/>
          <w:sz w:val="24"/>
          <w:szCs w:val="24"/>
        </w:rPr>
        <w:t>;</w:t>
      </w:r>
    </w:p>
    <w:p w:rsidR="00475C01" w:rsidRP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 xml:space="preserve">продолжительность гарантийного ремонта не должна превышать 10 (десяти) дней со дня письменного обращения Заказчика. </w:t>
      </w:r>
    </w:p>
    <w:p w:rsidR="00475C01" w:rsidRDefault="00475C01" w:rsidP="00475C0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475C01">
        <w:rPr>
          <w:rFonts w:ascii="Times New Roman" w:hAnsi="Times New Roman"/>
          <w:sz w:val="24"/>
          <w:szCs w:val="24"/>
        </w:rPr>
        <w:t>Все расходы по гарантийному обслуживанию несет Поставщик.</w:t>
      </w:r>
    </w:p>
    <w:p w:rsidR="00995014" w:rsidRPr="004B442A" w:rsidRDefault="00940184" w:rsidP="00995014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РАЗДЕЛ 2</w:t>
      </w:r>
      <w:r w:rsidR="00995014">
        <w:rPr>
          <w:rFonts w:ascii="Times New Roman" w:hAnsi="Times New Roman"/>
          <w:b/>
          <w:sz w:val="24"/>
          <w:szCs w:val="24"/>
        </w:rPr>
        <w:t>. Сведения о качестве, технических характеристиках товара, его безопасности, функциональных характеристиках (потребительских свойствах) товара, о размере, об упаковке.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85"/>
        <w:gridCol w:w="3732"/>
        <w:gridCol w:w="4396"/>
        <w:gridCol w:w="713"/>
        <w:gridCol w:w="713"/>
      </w:tblGrid>
      <w:tr w:rsidR="00510B54" w:rsidRPr="000F5B58" w:rsidTr="00510B54">
        <w:trPr>
          <w:trHeight w:val="510"/>
          <w:jc w:val="center"/>
        </w:trPr>
        <w:tc>
          <w:tcPr>
            <w:tcW w:w="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10B54" w:rsidRPr="00862CAE" w:rsidRDefault="00510B54" w:rsidP="00F16F37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62CAE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10B54" w:rsidRPr="00862CAE" w:rsidRDefault="00510B54" w:rsidP="00F16F37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62CAE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4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10B54" w:rsidRPr="00862CAE" w:rsidRDefault="00510B54" w:rsidP="00F16F37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62CAE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Качественные и функциональные характеристики (потребительские свойства) товара, в том числе его параметры, описание и размеры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10B54" w:rsidRPr="00862CAE" w:rsidRDefault="00510B54" w:rsidP="00F16F37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62CAE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10B54" w:rsidRPr="00862CAE" w:rsidRDefault="00510B54" w:rsidP="00F16F37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62CAE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Ролик отделения (тормозной) (JC90-01032A)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Samsung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SL-M3870FD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ролик отделения; вид оргтехники – многофункциональное устройство (МФУ).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00CA181B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Ролик захвата бумаги из кассеты в сборе (JC93-00310A)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Samsung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SL-M3870FD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ролик захвата бумаги из кассеты; вид оргтехники – многофункциональное устройство (МФУ).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Фьюзер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(печка) в сборе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3320DNI (JC91-01024A)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proofErr w:type="spellStart"/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фьюзер</w:t>
            </w:r>
            <w:proofErr w:type="spellEnd"/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(печка); вид оргтехники –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Узел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фиксации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Kyocera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3500i (FK-6307)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узел фиксации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; вид оргтехники –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Блок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Kyocera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3500i (DK-6305)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B6627E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блок </w:t>
            </w:r>
            <w:proofErr w:type="spellStart"/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фотобарабана</w:t>
            </w:r>
            <w:proofErr w:type="spellEnd"/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Блок проявки изображения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3500i (DV-6305)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блок проявки изображения;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Ремонтный комплект   для принтера HP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LaserJet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Enterprise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M806dn (C2H57A)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ремонтный комплект; вид оргтехники – принтер.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Фьюзер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(печка) в сборе для принтера HP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LaserJet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9050 (RG5-5751)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91DB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proofErr w:type="spellStart"/>
            <w:r w:rsidRPr="00A91DB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фьюзер</w:t>
            </w:r>
            <w:proofErr w:type="spellEnd"/>
            <w:r w:rsidRPr="00A91DB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(печка); вид оргтехники –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Тефлоновый вал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Phaser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3320DNI (JC66-02846A)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тефлоновый вал; вид оргтехники – принтер.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Блок проявки изображения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3501i (DV-6306)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блок проявки изображения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Ролик узла захвата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Pantum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P3302DN (301022230001)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ролик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узла захвата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принтер.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Фьюзер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(печка) в сборе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Pantum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M7102 (301022227001)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1A2FC9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proofErr w:type="spellStart"/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фьюзер</w:t>
            </w:r>
            <w:proofErr w:type="spellEnd"/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(печка); вид оргтехники –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Ролик захвата бумаги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3500i (302N406030)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ролик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захвата бумаги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Ролик отделения бумаги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3500i (302N406040)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ролик отделения бумаги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Фьюзер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(печка) в сборе для МФУ </w:t>
            </w:r>
            <w:proofErr w:type="spellStart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>VersaLink</w:t>
            </w:r>
            <w:proofErr w:type="spellEnd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 xml:space="preserve"> B7030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(11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R00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115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1A2FC9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proofErr w:type="spellStart"/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фьюзер</w:t>
            </w:r>
            <w:proofErr w:type="spellEnd"/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(печка); вид оргтехники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Блок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FS-9530DN (DK-710)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блок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-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Блок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термозакрепления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для сканеров документов МФУ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Avision</w:t>
            </w:r>
            <w:proofErr w:type="spellEnd"/>
            <w:r w:rsidRPr="009F51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9F51EC">
              <w:rPr>
                <w:rFonts w:ascii="Times New Roman" w:hAnsi="Times New Roman"/>
                <w:bCs/>
                <w:sz w:val="24"/>
                <w:szCs w:val="24"/>
              </w:rPr>
              <w:t>7630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9F51EC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036713">
              <w:rPr>
                <w:rFonts w:ascii="Times New Roman" w:hAnsi="Times New Roman"/>
                <w:bCs/>
                <w:sz w:val="24"/>
                <w:szCs w:val="24"/>
              </w:rPr>
              <w:t>7640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r w:rsidRPr="00036713">
              <w:rPr>
                <w:rFonts w:ascii="Times New Roman" w:hAnsi="Times New Roman"/>
                <w:bCs/>
                <w:sz w:val="24"/>
                <w:szCs w:val="24"/>
              </w:rPr>
              <w:t>015-0301-0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блок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термозакрепления</w:t>
            </w:r>
            <w:proofErr w:type="spellEnd"/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F940BF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Девелопер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Avision</w:t>
            </w:r>
            <w:proofErr w:type="spellEnd"/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7630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7640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EK-10106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девелопер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2B5C65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Блок</w:t>
            </w:r>
            <w:r w:rsidRPr="002B5C6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фотобарабана</w:t>
            </w:r>
            <w:proofErr w:type="spellEnd"/>
            <w:r w:rsidRPr="002B5C6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2B5C6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Avision</w:t>
            </w:r>
            <w:proofErr w:type="spellEnd"/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7630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AM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7640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EK-10</w:t>
            </w:r>
            <w:r w:rsidRPr="002B5C6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016</w:t>
            </w:r>
            <w:r w:rsidRPr="00F94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блок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-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482A5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Блок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проявки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Kyocera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FS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>-1025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MFP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DV</w:t>
            </w:r>
            <w:r w:rsidRPr="00C72233">
              <w:rPr>
                <w:rFonts w:ascii="Times New Roman" w:hAnsi="Times New Roman"/>
                <w:bCs/>
                <w:sz w:val="24"/>
                <w:szCs w:val="24"/>
              </w:rPr>
              <w:t>-1110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блок проявки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вид оргтехники -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Сервисный комплект для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-6</w:t>
            </w:r>
            <w:r w:rsidRPr="002A53FD">
              <w:rPr>
                <w:rFonts w:ascii="Times New Roman" w:hAnsi="Times New Roman"/>
                <w:bCs/>
                <w:sz w:val="24"/>
                <w:szCs w:val="24"/>
              </w:rPr>
              <w:t>035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CIDN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MK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2A53FD">
              <w:rPr>
                <w:rFonts w:ascii="Times New Roman" w:hAnsi="Times New Roman"/>
                <w:bCs/>
                <w:sz w:val="24"/>
                <w:szCs w:val="24"/>
              </w:rPr>
              <w:t>5155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сервисный комплект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вид оргтехники -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Фьюзер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(печка) в сборе для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FS-6525MFP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FK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-475)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фьюзер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(печка)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Узел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FS-6525MFP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DK</w:t>
            </w:r>
            <w:r w:rsidRPr="0076743A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475)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узел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Комплект роликов подачи бумаги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МФУ </w:t>
            </w:r>
            <w:proofErr w:type="spellStart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>VersaLink</w:t>
            </w:r>
            <w:proofErr w:type="spellEnd"/>
            <w:r w:rsidRPr="00C00FD4">
              <w:rPr>
                <w:rFonts w:ascii="Times New Roman" w:hAnsi="Times New Roman"/>
                <w:bCs/>
                <w:sz w:val="24"/>
                <w:szCs w:val="24"/>
              </w:rPr>
              <w:t xml:space="preserve"> B7030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604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</w:t>
            </w:r>
            <w:r w:rsidRPr="00081579">
              <w:rPr>
                <w:rFonts w:ascii="Times New Roman" w:hAnsi="Times New Roman"/>
                <w:bCs/>
                <w:sz w:val="24"/>
                <w:szCs w:val="24"/>
              </w:rPr>
              <w:t>97930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1A2FC9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комплект роликов</w:t>
            </w: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; вид оргтехники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Комплект роликов для</w:t>
            </w:r>
            <w:r w:rsidRPr="00CA181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принтера HP </w:t>
            </w:r>
            <w:proofErr w:type="spellStart"/>
            <w:r w:rsidRPr="00CA181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LaserJet</w:t>
            </w:r>
            <w:proofErr w:type="spellEnd"/>
            <w:r w:rsidRPr="00CA181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9050 (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CET</w:t>
            </w:r>
            <w:r w:rsidRPr="007C6D20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5544</w:t>
            </w:r>
            <w:r w:rsidRPr="00CA181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комплект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оликов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принтер.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1A29E1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Комплект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роликов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WorkCentre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 xml:space="preserve"> 5330 (675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</w:t>
            </w:r>
            <w:r w:rsidRPr="001A29E1">
              <w:rPr>
                <w:rFonts w:ascii="Times New Roman" w:hAnsi="Times New Roman"/>
                <w:bCs/>
                <w:sz w:val="24"/>
                <w:szCs w:val="24"/>
              </w:rPr>
              <w:t>82242)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1A2FC9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комплект роликов</w:t>
            </w:r>
            <w:r w:rsidRPr="001A2FC9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; вид оргтехники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BE011D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Лоток для бумаги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0DNI 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050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</w:t>
            </w:r>
            <w:r w:rsidRPr="00BE011D">
              <w:rPr>
                <w:rFonts w:ascii="Times New Roman" w:hAnsi="Times New Roman"/>
                <w:bCs/>
                <w:sz w:val="24"/>
                <w:szCs w:val="24"/>
              </w:rPr>
              <w:t>00694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лоток для бумаги</w:t>
            </w: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ункер отработанного тонера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для МФУ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Kyocera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TASKAlfa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3500i 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WT</w:t>
            </w:r>
            <w:r w:rsidRPr="00BE011D">
              <w:rPr>
                <w:rFonts w:ascii="Times New Roman" w:hAnsi="Times New Roman"/>
                <w:bCs/>
                <w:sz w:val="24"/>
                <w:szCs w:val="24"/>
              </w:rPr>
              <w:t>-860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 расходного материала – 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ункер отработанного тонера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Рамка печки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принтера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Xerox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33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0DNI 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001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00534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рамка для печки</w:t>
            </w:r>
            <w:r w:rsidRPr="007C28E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 вид оргтехники –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CA181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Блок </w:t>
            </w:r>
            <w:proofErr w:type="spellStart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для принтера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Lexmark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Pr="00E67DD6">
              <w:rPr>
                <w:rFonts w:ascii="Times New Roman" w:hAnsi="Times New Roman"/>
                <w:bCs/>
                <w:sz w:val="24"/>
                <w:szCs w:val="24"/>
              </w:rPr>
              <w:t>812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DN (</w:t>
            </w:r>
            <w:r w:rsidRPr="00E67DD6">
              <w:rPr>
                <w:rFonts w:ascii="Times New Roman" w:hAnsi="Times New Roman"/>
                <w:bCs/>
                <w:sz w:val="24"/>
                <w:szCs w:val="24"/>
              </w:rPr>
              <w:t>52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D</w:t>
            </w:r>
            <w:r w:rsidRPr="00E67DD6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ZA</w:t>
            </w:r>
            <w:r w:rsidRPr="00E67DD6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блок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фотобарабана</w:t>
            </w:r>
            <w:proofErr w:type="spellEnd"/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- принтер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510B54" w:rsidRPr="000F5B58" w:rsidTr="00510B54">
        <w:trPr>
          <w:trHeight w:val="412"/>
          <w:jc w:val="center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10B54" w:rsidRPr="00482A5B" w:rsidRDefault="00510B54" w:rsidP="00F16F3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Блок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лазера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A181B">
              <w:rPr>
                <w:rFonts w:ascii="Times New Roman" w:hAnsi="Times New Roman"/>
                <w:bCs/>
                <w:sz w:val="24"/>
                <w:szCs w:val="24"/>
              </w:rPr>
              <w:t>для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МФУ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Kyocera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FS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>-1025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MFP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302М393030</w:t>
            </w:r>
            <w:r w:rsidRPr="00482A5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Вид расходного материала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блок лазера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вид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оргтехники - многофункциональное устройство (МФУ)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81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B54" w:rsidRPr="00CA181B" w:rsidRDefault="00510B54" w:rsidP="00F16F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10B54" w:rsidRPr="001C6DB1" w:rsidTr="00510B54">
        <w:trPr>
          <w:trHeight w:val="60"/>
          <w:jc w:val="center"/>
        </w:trPr>
        <w:tc>
          <w:tcPr>
            <w:tcW w:w="9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10B54" w:rsidRPr="0077427D" w:rsidRDefault="00510B54" w:rsidP="00F16F3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7427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0B54" w:rsidRPr="00442C35" w:rsidRDefault="00510B54" w:rsidP="00F16F3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</w:tbl>
    <w:p w:rsidR="00660B6B" w:rsidRDefault="00660B6B" w:rsidP="00660B6B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510B54" w:rsidRPr="00DF1E02" w:rsidRDefault="00510B54" w:rsidP="00510B54">
      <w:pPr>
        <w:widowControl w:val="0"/>
        <w:suppressAutoHyphens/>
        <w:ind w:right="-104"/>
        <w:jc w:val="center"/>
        <w:outlineLvl w:val="2"/>
        <w:rPr>
          <w:rFonts w:ascii="Times New Roman" w:hAnsi="Times New Roman"/>
          <w:b/>
          <w:bCs/>
          <w:sz w:val="24"/>
          <w:szCs w:val="24"/>
          <w:lang w:eastAsia="ar-SA"/>
        </w:rPr>
      </w:pPr>
      <w:r w:rsidRPr="00DF1E02">
        <w:rPr>
          <w:rFonts w:ascii="Times New Roman" w:hAnsi="Times New Roman"/>
          <w:b/>
          <w:bCs/>
          <w:sz w:val="24"/>
          <w:szCs w:val="24"/>
          <w:lang w:eastAsia="ar-SA"/>
        </w:rPr>
        <w:t xml:space="preserve">Разнарядка на поставку </w:t>
      </w:r>
      <w:r>
        <w:rPr>
          <w:rFonts w:ascii="Times New Roman" w:hAnsi="Times New Roman"/>
          <w:b/>
          <w:bCs/>
          <w:sz w:val="24"/>
          <w:szCs w:val="24"/>
          <w:lang w:eastAsia="ar-SA"/>
        </w:rPr>
        <w:t>т</w:t>
      </w:r>
      <w:r w:rsidRPr="00DF1E02">
        <w:rPr>
          <w:rFonts w:ascii="Times New Roman" w:hAnsi="Times New Roman"/>
          <w:b/>
          <w:bCs/>
          <w:sz w:val="24"/>
          <w:szCs w:val="24"/>
          <w:lang w:eastAsia="ar-SA"/>
        </w:rPr>
        <w:t>овара.</w:t>
      </w:r>
    </w:p>
    <w:p w:rsidR="00510B54" w:rsidRDefault="00510B54" w:rsidP="00510B54">
      <w:pPr>
        <w:pStyle w:val="3"/>
        <w:keepNext w:val="0"/>
        <w:widowControl w:val="0"/>
        <w:spacing w:before="0" w:after="0"/>
        <w:ind w:right="-104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30"/>
        <w:gridCol w:w="3234"/>
        <w:gridCol w:w="1418"/>
        <w:gridCol w:w="1134"/>
        <w:gridCol w:w="1134"/>
        <w:gridCol w:w="1134"/>
      </w:tblGrid>
      <w:tr w:rsidR="00510B54" w:rsidRPr="00D83FEA" w:rsidTr="00510B54">
        <w:trPr>
          <w:trHeight w:val="126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F16F37">
            <w:pPr>
              <w:widowControl w:val="0"/>
              <w:ind w:left="-113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62CAE">
              <w:rPr>
                <w:rFonts w:ascii="Times New Roman" w:hAnsi="Times New Roman"/>
                <w:sz w:val="18"/>
                <w:szCs w:val="18"/>
              </w:rPr>
              <w:t>№ п/п</w:t>
            </w:r>
          </w:p>
        </w:tc>
        <w:tc>
          <w:tcPr>
            <w:tcW w:w="3234" w:type="dxa"/>
            <w:vAlign w:val="center"/>
            <w:hideMark/>
          </w:tcPr>
          <w:p w:rsidR="00510B54" w:rsidRPr="00862CAE" w:rsidRDefault="00510B54" w:rsidP="00F16F37">
            <w:pPr>
              <w:widowControl w:val="0"/>
              <w:ind w:left="-113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62CAE">
              <w:rPr>
                <w:rFonts w:ascii="Times New Roman" w:hAnsi="Times New Roman"/>
                <w:sz w:val="18"/>
                <w:szCs w:val="18"/>
              </w:rPr>
              <w:t>Наименование Товара</w:t>
            </w:r>
          </w:p>
        </w:tc>
        <w:tc>
          <w:tcPr>
            <w:tcW w:w="1418" w:type="dxa"/>
            <w:vAlign w:val="center"/>
          </w:tcPr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  <w:sz w:val="8"/>
                <w:szCs w:val="18"/>
              </w:rPr>
            </w:pPr>
          </w:p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62CAE">
              <w:rPr>
                <w:rFonts w:ascii="Times New Roman" w:hAnsi="Times New Roman"/>
              </w:rPr>
              <w:t>300000, г. Тула, ул. Тургеневская, д.</w:t>
            </w:r>
            <w:r>
              <w:rPr>
                <w:rFonts w:ascii="Times New Roman" w:hAnsi="Times New Roman"/>
              </w:rPr>
              <w:t xml:space="preserve"> </w:t>
            </w:r>
            <w:r w:rsidRPr="00862CAE">
              <w:rPr>
                <w:rFonts w:ascii="Times New Roman" w:hAnsi="Times New Roman"/>
              </w:rPr>
              <w:t>66</w:t>
            </w:r>
          </w:p>
        </w:tc>
        <w:tc>
          <w:tcPr>
            <w:tcW w:w="1134" w:type="dxa"/>
            <w:vAlign w:val="center"/>
            <w:hideMark/>
          </w:tcPr>
          <w:p w:rsidR="00510B54" w:rsidRPr="00862CAE" w:rsidRDefault="00510B54" w:rsidP="00510B54">
            <w:pPr>
              <w:widowControl w:val="0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862CAE">
              <w:rPr>
                <w:rFonts w:ascii="Times New Roman" w:hAnsi="Times New Roman"/>
              </w:rPr>
              <w:t>300</w:t>
            </w:r>
            <w:r>
              <w:rPr>
                <w:rFonts w:ascii="Times New Roman" w:hAnsi="Times New Roman"/>
              </w:rPr>
              <w:t xml:space="preserve">040, г. Тула, ул. Калинина, д. </w:t>
            </w:r>
            <w:r w:rsidRPr="00862CAE"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862CAE">
              <w:rPr>
                <w:rFonts w:ascii="Times New Roman" w:hAnsi="Times New Roman"/>
              </w:rPr>
              <w:t>300041, г. Тула, Красноармейский пр., д. 48, корп. 2</w:t>
            </w:r>
          </w:p>
        </w:tc>
        <w:tc>
          <w:tcPr>
            <w:tcW w:w="1134" w:type="dxa"/>
          </w:tcPr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:rsidR="00510B54" w:rsidRPr="00862CAE" w:rsidRDefault="00510B54" w:rsidP="00F16F37">
            <w:pPr>
              <w:widowControl w:val="0"/>
              <w:jc w:val="center"/>
              <w:rPr>
                <w:rFonts w:ascii="Times New Roman" w:hAnsi="Times New Roman"/>
              </w:rPr>
            </w:pPr>
            <w:r w:rsidRPr="00862CAE">
              <w:rPr>
                <w:rFonts w:ascii="Times New Roman" w:hAnsi="Times New Roman"/>
              </w:rPr>
              <w:t>ИТОГО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Ролик отделения (тормозной) (JC90-01032A)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Samsung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SL-M3870FD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7510B">
              <w:rPr>
                <w:rFonts w:ascii="Times New Roman" w:hAnsi="Times New Roman"/>
                <w:sz w:val="22"/>
                <w:szCs w:val="22"/>
              </w:rPr>
              <w:t>30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1134" w:type="dxa"/>
            <w:noWrap/>
            <w:vAlign w:val="center"/>
          </w:tcPr>
          <w:p w:rsidR="00510B54" w:rsidRPr="00F0425C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1134" w:type="dxa"/>
            <w:vAlign w:val="center"/>
          </w:tcPr>
          <w:p w:rsidR="00510B54" w:rsidRPr="00F0425C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Ролик захвата бумаги из кассеты в сборе (JC93-00310A)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Samsung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SL-M3870FD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F0425C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7510B">
              <w:rPr>
                <w:rFonts w:ascii="Times New Roman" w:hAnsi="Times New Roman"/>
                <w:sz w:val="22"/>
                <w:szCs w:val="22"/>
              </w:rPr>
              <w:t>60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Фьюзер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(печка) в сборе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3320DNI (JC91-01024A)</w:t>
            </w:r>
          </w:p>
        </w:tc>
        <w:tc>
          <w:tcPr>
            <w:tcW w:w="1418" w:type="dxa"/>
            <w:vAlign w:val="center"/>
          </w:tcPr>
          <w:p w:rsidR="00510B54" w:rsidRPr="00F0425C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F0425C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noWrap/>
            <w:vAlign w:val="center"/>
          </w:tcPr>
          <w:p w:rsidR="00510B54" w:rsidRPr="00F0425C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134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Узел фиксации для МФУ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Kyocera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FK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-6307)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F0425C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F0425C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фотобарабана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МФУ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Kyocera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DK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-6305)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проявки изображения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3500i (DV-6305)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Ремонтный комплект   для принтера HP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LaserJet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Enterprise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M806</w:t>
            </w:r>
            <w:proofErr w:type="gram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dn  (</w:t>
            </w:r>
            <w:proofErr w:type="gram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C2H57A)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Фьюзер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(печка) в сборе для принтера HP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LaserJet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9050 (RG5-5751)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Тефлоновый вал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Phaser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3320DNI (JC66-02846A)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проявки изображения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3501i (DV-6306)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Ролик узла захвата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Pantum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P3302DN (301022230001)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Фьюзер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(печка) в сборе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Pantum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M7102 (301022227001)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Ролик захвата бумаги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3500i (302N406030)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Ролик отделения бумаги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3500i (302N406040)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10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Фьюзер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(печка) в сборе для </w:t>
            </w:r>
            <w:proofErr w:type="gram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МФУ 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proofErr w:type="gram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VersaLink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B7030  (115R00115)</w:t>
            </w:r>
          </w:p>
        </w:tc>
        <w:tc>
          <w:tcPr>
            <w:tcW w:w="1418" w:type="dxa"/>
            <w:vAlign w:val="center"/>
          </w:tcPr>
          <w:p w:rsidR="00510B54" w:rsidRPr="0057739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фотобарабана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FS-9530DN (DK-710)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термозакрепления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сканеров документов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Avision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AM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7630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/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AM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7640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(015-0301-0)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Девелопер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для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МФУ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Avision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AM7630i/AM7640i (EK-10106)</w:t>
            </w:r>
          </w:p>
        </w:tc>
        <w:tc>
          <w:tcPr>
            <w:tcW w:w="1418" w:type="dxa"/>
            <w:vAlign w:val="center"/>
          </w:tcPr>
          <w:p w:rsidR="00510B54" w:rsidRPr="0057739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Блок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фотобарабана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для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МФУ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Avision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AM7630i/AM7640i (EK-10016)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проявки для МФУ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Kyocera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FS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-1025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MFP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DV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-1110)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Сервисный комплект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M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-6035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CIDN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MK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-5155)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Фьюзер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(печка) в сборе для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для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FS-6525MFP 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lastRenderedPageBreak/>
              <w:t>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FK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-475)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Узел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фотобарабана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FS-6525MFP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DK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-475)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Комплект роликов подачи бумаги для </w:t>
            </w:r>
            <w:proofErr w:type="gram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МФУ 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proofErr w:type="gram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VersaLink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B7030  (604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97930)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</w:tr>
      <w:tr w:rsidR="00510B54" w:rsidRPr="00D83FEA" w:rsidTr="00F16F37">
        <w:trPr>
          <w:trHeight w:val="560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 xml:space="preserve">Комплект роликов для принтера HP </w:t>
            </w:r>
            <w:proofErr w:type="spellStart"/>
            <w:r w:rsidRPr="0077510B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LaserJet</w:t>
            </w:r>
            <w:proofErr w:type="spellEnd"/>
            <w:r w:rsidRPr="0077510B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 xml:space="preserve"> 9050 (</w:t>
            </w:r>
            <w:r w:rsidRPr="0077510B">
              <w:rPr>
                <w:rFonts w:ascii="Times New Roman" w:hAnsi="Times New Roman"/>
                <w:bCs/>
                <w:color w:val="000000"/>
                <w:sz w:val="22"/>
                <w:szCs w:val="22"/>
                <w:lang w:val="en-US"/>
              </w:rPr>
              <w:t>CET</w:t>
            </w:r>
            <w:r w:rsidRPr="0077510B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5544)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Комплект роликов для </w:t>
            </w:r>
            <w:proofErr w:type="gram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МФУ 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Xerox</w:t>
            </w:r>
            <w:proofErr w:type="gram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WorkCentre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5330  (675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82242)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Лоток для бумаги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3330DNI (050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N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00694)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134" w:type="dxa"/>
            <w:noWrap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Бункер отработанного </w:t>
            </w:r>
            <w:proofErr w:type="gram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тонера  для</w:t>
            </w:r>
            <w:proofErr w:type="gram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МФУ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Kyocera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TASKAlfa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3500i (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WT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-860)</w:t>
            </w:r>
          </w:p>
        </w:tc>
        <w:tc>
          <w:tcPr>
            <w:tcW w:w="1418" w:type="dxa"/>
            <w:vAlign w:val="center"/>
          </w:tcPr>
          <w:p w:rsidR="00510B54" w:rsidRPr="00A47DA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1134" w:type="dxa"/>
            <w:noWrap/>
            <w:vAlign w:val="center"/>
          </w:tcPr>
          <w:p w:rsidR="00510B54" w:rsidRPr="00A47DA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A47DA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8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Рамка печки для принтера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Xerox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3330DNI (001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N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00534)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A47DA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:rsidR="00510B54" w:rsidRPr="00A47DA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</w:t>
            </w:r>
            <w:proofErr w:type="spellStart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фотобарабана</w:t>
            </w:r>
            <w:proofErr w:type="spellEnd"/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принтера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Lexmark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M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S812DN (52D0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ZA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0)</w:t>
            </w:r>
          </w:p>
        </w:tc>
        <w:tc>
          <w:tcPr>
            <w:tcW w:w="1418" w:type="dxa"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A47DA7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510B54" w:rsidRPr="00A47DA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</w:tr>
      <w:tr w:rsidR="00510B54" w:rsidRPr="00D83FEA" w:rsidTr="00F16F37">
        <w:trPr>
          <w:trHeight w:val="451"/>
          <w:jc w:val="center"/>
        </w:trPr>
        <w:tc>
          <w:tcPr>
            <w:tcW w:w="730" w:type="dxa"/>
            <w:vAlign w:val="center"/>
          </w:tcPr>
          <w:p w:rsidR="00510B54" w:rsidRPr="00862CAE" w:rsidRDefault="00510B54" w:rsidP="00510B54">
            <w:pPr>
              <w:pStyle w:val="a3"/>
              <w:numPr>
                <w:ilvl w:val="0"/>
                <w:numId w:val="5"/>
              </w:numPr>
              <w:suppressAutoHyphens w:val="0"/>
              <w:rPr>
                <w:sz w:val="18"/>
                <w:szCs w:val="18"/>
              </w:rPr>
            </w:pPr>
          </w:p>
        </w:tc>
        <w:tc>
          <w:tcPr>
            <w:tcW w:w="3234" w:type="dxa"/>
            <w:vAlign w:val="center"/>
          </w:tcPr>
          <w:p w:rsidR="00510B54" w:rsidRPr="0077510B" w:rsidRDefault="00510B54" w:rsidP="00F16F37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Блок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лазера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для МФУ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Kyocera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FS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-1025</w:t>
            </w:r>
            <w:r w:rsidRPr="0077510B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MFP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302М393030</w:t>
            </w:r>
            <w:r w:rsidRPr="0077510B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</w:p>
        </w:tc>
        <w:tc>
          <w:tcPr>
            <w:tcW w:w="1418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510B54" w:rsidRPr="00D43547" w:rsidRDefault="00510B54" w:rsidP="00F16F3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</w:tr>
      <w:tr w:rsidR="00510B54" w:rsidRPr="00D83FEA" w:rsidTr="00F16F37">
        <w:trPr>
          <w:trHeight w:val="300"/>
          <w:jc w:val="center"/>
        </w:trPr>
        <w:tc>
          <w:tcPr>
            <w:tcW w:w="3964" w:type="dxa"/>
            <w:gridSpan w:val="2"/>
          </w:tcPr>
          <w:p w:rsidR="00510B54" w:rsidRPr="00862CAE" w:rsidRDefault="00510B54" w:rsidP="00F16F37">
            <w:pPr>
              <w:widowControl w:val="0"/>
              <w:jc w:val="right"/>
              <w:rPr>
                <w:rFonts w:ascii="Times New Roman" w:hAnsi="Times New Roman"/>
                <w:bCs/>
                <w:sz w:val="22"/>
                <w:szCs w:val="22"/>
              </w:rPr>
            </w:pPr>
            <w:r w:rsidRPr="00862CAE">
              <w:rPr>
                <w:rFonts w:ascii="Times New Roman" w:hAnsi="Times New Roman"/>
                <w:bCs/>
                <w:sz w:val="22"/>
                <w:szCs w:val="22"/>
              </w:rPr>
              <w:t>ИТОГО:</w:t>
            </w:r>
          </w:p>
        </w:tc>
        <w:tc>
          <w:tcPr>
            <w:tcW w:w="1418" w:type="dxa"/>
          </w:tcPr>
          <w:p w:rsidR="00510B54" w:rsidRPr="00A47DA7" w:rsidRDefault="00510B54" w:rsidP="00F16F37">
            <w:pPr>
              <w:widowControl w:val="0"/>
              <w:tabs>
                <w:tab w:val="center" w:pos="530"/>
                <w:tab w:val="left" w:pos="1020"/>
              </w:tabs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22</w:t>
            </w:r>
          </w:p>
        </w:tc>
        <w:tc>
          <w:tcPr>
            <w:tcW w:w="1134" w:type="dxa"/>
            <w:noWrap/>
          </w:tcPr>
          <w:p w:rsidR="00510B54" w:rsidRPr="00A47DA7" w:rsidRDefault="00510B54" w:rsidP="00F16F37">
            <w:pPr>
              <w:widowControl w:val="0"/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38</w:t>
            </w:r>
          </w:p>
        </w:tc>
        <w:tc>
          <w:tcPr>
            <w:tcW w:w="1134" w:type="dxa"/>
            <w:noWrap/>
          </w:tcPr>
          <w:p w:rsidR="00510B54" w:rsidRPr="00A47DA7" w:rsidRDefault="00510B54" w:rsidP="00F16F37">
            <w:pPr>
              <w:widowControl w:val="0"/>
              <w:jc w:val="center"/>
              <w:rPr>
                <w:rFonts w:ascii="Times New Roman" w:hAnsi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81</w:t>
            </w:r>
          </w:p>
        </w:tc>
        <w:tc>
          <w:tcPr>
            <w:tcW w:w="1134" w:type="dxa"/>
          </w:tcPr>
          <w:p w:rsidR="00510B54" w:rsidRPr="0077510B" w:rsidRDefault="00510B54" w:rsidP="00F16F37">
            <w:pPr>
              <w:widowControl w:val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41</w:t>
            </w:r>
          </w:p>
        </w:tc>
      </w:tr>
    </w:tbl>
    <w:p w:rsidR="00510B54" w:rsidRDefault="00510B54" w:rsidP="00510B54"/>
    <w:p w:rsidR="00660B6B" w:rsidRDefault="00660B6B" w:rsidP="00660B6B">
      <w:pPr>
        <w:ind w:firstLine="709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>РАЗДЕЛ 3.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Сведения о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цене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Контракта, цене единицы 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Товара.</w:t>
      </w:r>
      <w:r w:rsidRPr="001E4F6F">
        <w:rPr>
          <w:rFonts w:ascii="Times New Roman" w:hAnsi="Times New Roman"/>
          <w:i/>
          <w:sz w:val="24"/>
          <w:szCs w:val="24"/>
        </w:rPr>
        <w:t>*</w:t>
      </w:r>
      <w:proofErr w:type="gramEnd"/>
      <w:r w:rsidRPr="001E4F6F">
        <w:rPr>
          <w:rFonts w:ascii="Times New Roman" w:hAnsi="Times New Roman"/>
          <w:i/>
          <w:sz w:val="24"/>
          <w:szCs w:val="24"/>
        </w:rPr>
        <w:t>*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55"/>
        <w:gridCol w:w="3050"/>
        <w:gridCol w:w="2465"/>
        <w:gridCol w:w="583"/>
        <w:gridCol w:w="582"/>
        <w:gridCol w:w="1554"/>
        <w:gridCol w:w="1314"/>
      </w:tblGrid>
      <w:tr w:rsidR="00660B6B" w:rsidTr="00660B6B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№ п/п</w:t>
            </w: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widowControl w:val="0"/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Наименование</w:t>
            </w:r>
          </w:p>
          <w:p w:rsidR="00660B6B" w:rsidRDefault="00660B6B">
            <w:pPr>
              <w:widowControl w:val="0"/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товара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Наименование компании производителя (страна происхождения товара)</w:t>
            </w:r>
            <w:r w:rsidR="009F212D"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, номер реестровой записи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Ед. изм.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Кол-во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Цена единицы товара,</w:t>
            </w:r>
          </w:p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т.ч</w:t>
            </w:r>
            <w:proofErr w:type="spellEnd"/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. НДС __%*</w:t>
            </w:r>
            <w:r w:rsidRPr="001E4F6F">
              <w:rPr>
                <w:rFonts w:ascii="Times New Roman" w:hAnsi="Times New Roman"/>
                <w:i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*, руб.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Общая цена,</w:t>
            </w:r>
          </w:p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т.ч</w:t>
            </w:r>
            <w:proofErr w:type="spellEnd"/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. НДС __%*</w:t>
            </w:r>
            <w:r w:rsidRPr="001E4F6F">
              <w:rPr>
                <w:rFonts w:ascii="Times New Roman" w:hAnsi="Times New Roman"/>
                <w:i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/>
                <w:sz w:val="22"/>
                <w:szCs w:val="24"/>
                <w:lang w:eastAsia="ru-RU"/>
              </w:rPr>
              <w:t>*, руб.</w:t>
            </w:r>
          </w:p>
        </w:tc>
      </w:tr>
      <w:tr w:rsidR="00660B6B" w:rsidTr="00660B6B">
        <w:trPr>
          <w:trHeight w:val="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pacing w:line="276" w:lineRule="auto"/>
              <w:rPr>
                <w:rFonts w:asciiTheme="minorHAnsi" w:eastAsiaTheme="minorHAnsi" w:hAnsiTheme="minorHAnsi" w:cstheme="minorBidi"/>
                <w:lang w:eastAsia="ru-RU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</w:tr>
      <w:tr w:rsidR="00660B6B" w:rsidTr="00660B6B">
        <w:trPr>
          <w:trHeight w:val="7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  <w:t>…</w:t>
            </w: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both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  <w:lang w:eastAsia="ru-RU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pacing w:line="276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</w:tr>
      <w:tr w:rsidR="00660B6B" w:rsidTr="00660B6B">
        <w:trPr>
          <w:trHeight w:val="179"/>
          <w:jc w:val="center"/>
        </w:trPr>
        <w:tc>
          <w:tcPr>
            <w:tcW w:w="8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6B" w:rsidRDefault="00660B6B">
            <w:pPr>
              <w:suppressAutoHyphens/>
              <w:spacing w:line="276" w:lineRule="auto"/>
              <w:ind w:firstLine="48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B6B" w:rsidRDefault="00660B6B">
            <w:pPr>
              <w:suppressAutoHyphens/>
              <w:spacing w:line="276" w:lineRule="auto"/>
              <w:ind w:hanging="4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660B6B" w:rsidRDefault="00660B6B" w:rsidP="00660B6B">
      <w:pPr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Цена Контракта 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составляет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 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_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>__________________ (_________________________рублей ____ копеек), в том числе НДС ________________ (____________________________рублей ____ копеек).</w:t>
      </w:r>
      <w:r w:rsidRPr="001E4F6F">
        <w:rPr>
          <w:rFonts w:ascii="Times New Roman" w:hAnsi="Times New Roman"/>
          <w:i/>
          <w:sz w:val="24"/>
          <w:szCs w:val="24"/>
        </w:rPr>
        <w:t>***</w:t>
      </w:r>
    </w:p>
    <w:p w:rsidR="00660B6B" w:rsidRDefault="00660B6B" w:rsidP="00660B6B">
      <w:pPr>
        <w:ind w:firstLine="709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:rsidR="00660B6B" w:rsidRDefault="00660B6B" w:rsidP="00660B6B">
      <w:pPr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1E4F6F">
        <w:rPr>
          <w:rFonts w:ascii="Times New Roman" w:hAnsi="Times New Roman"/>
          <w:i/>
          <w:sz w:val="24"/>
          <w:szCs w:val="24"/>
        </w:rPr>
        <w:t>*</w:t>
      </w:r>
      <w:r w:rsidRPr="001E4F6F">
        <w:rPr>
          <w:i/>
          <w:sz w:val="24"/>
        </w:rPr>
        <w:t xml:space="preserve"> </w:t>
      </w:r>
      <w:r w:rsidRPr="001E4F6F">
        <w:rPr>
          <w:rFonts w:ascii="Times New Roman" w:hAnsi="Times New Roman"/>
          <w:i/>
          <w:sz w:val="24"/>
          <w:szCs w:val="24"/>
        </w:rPr>
        <w:t xml:space="preserve">установление </w:t>
      </w:r>
      <w:r>
        <w:rPr>
          <w:rFonts w:ascii="Times New Roman" w:hAnsi="Times New Roman"/>
          <w:i/>
          <w:sz w:val="24"/>
          <w:szCs w:val="24"/>
        </w:rPr>
        <w:t xml:space="preserve">дополнительных </w:t>
      </w:r>
      <w:r w:rsidRPr="001E4F6F">
        <w:rPr>
          <w:rFonts w:ascii="Times New Roman" w:hAnsi="Times New Roman"/>
          <w:i/>
          <w:sz w:val="24"/>
          <w:szCs w:val="24"/>
        </w:rPr>
        <w:t>характеристик</w:t>
      </w:r>
      <w:r>
        <w:rPr>
          <w:rFonts w:ascii="Times New Roman" w:hAnsi="Times New Roman"/>
          <w:i/>
          <w:sz w:val="24"/>
          <w:szCs w:val="24"/>
        </w:rPr>
        <w:t xml:space="preserve"> обусловлено требованиями инструкции по обеспечению режима секретности в Российской Федерации, утвержденной постановлением Правительства Российской Федерации от 05.01.2004 № 3-1;</w:t>
      </w:r>
    </w:p>
    <w:p w:rsidR="00660B6B" w:rsidRDefault="00660B6B" w:rsidP="00660B6B">
      <w:pPr>
        <w:jc w:val="both"/>
        <w:rPr>
          <w:rFonts w:ascii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*</w:t>
      </w:r>
      <w:r w:rsidRPr="001E4F6F">
        <w:rPr>
          <w:rFonts w:ascii="Times New Roman" w:hAnsi="Times New Roman"/>
          <w:i/>
          <w:sz w:val="24"/>
          <w:szCs w:val="24"/>
        </w:rPr>
        <w:t>*</w:t>
      </w:r>
      <w:r>
        <w:rPr>
          <w:rFonts w:ascii="Times New Roman" w:hAnsi="Times New Roman"/>
          <w:i/>
          <w:sz w:val="24"/>
        </w:rPr>
        <w:t xml:space="preserve"> заполняется в соответствии с заявкой и предложением о цене победителя электронного аукциона;</w:t>
      </w:r>
    </w:p>
    <w:p w:rsidR="00660B6B" w:rsidRPr="001E4F6F" w:rsidRDefault="00660B6B" w:rsidP="00660B6B">
      <w:pPr>
        <w:jc w:val="both"/>
        <w:rPr>
          <w:i/>
          <w:sz w:val="24"/>
        </w:rPr>
      </w:pPr>
      <w:r>
        <w:rPr>
          <w:rFonts w:ascii="Times New Roman" w:hAnsi="Times New Roman"/>
          <w:i/>
          <w:sz w:val="24"/>
        </w:rPr>
        <w:t>*</w:t>
      </w:r>
      <w:r w:rsidRPr="001E4F6F">
        <w:rPr>
          <w:rFonts w:ascii="Times New Roman" w:hAnsi="Times New Roman"/>
          <w:i/>
          <w:sz w:val="24"/>
          <w:szCs w:val="24"/>
        </w:rPr>
        <w:t>*</w:t>
      </w:r>
      <w:r>
        <w:rPr>
          <w:rFonts w:ascii="Times New Roman" w:hAnsi="Times New Roman"/>
          <w:i/>
          <w:sz w:val="24"/>
        </w:rPr>
        <w:t>* НДС не облагается в случаях, предусмотренных законодательством Российской Федерации.</w:t>
      </w:r>
    </w:p>
    <w:sectPr w:rsidR="00660B6B" w:rsidRPr="001E4F6F" w:rsidSect="0093733E">
      <w:pgSz w:w="11906" w:h="16838"/>
      <w:pgMar w:top="567" w:right="707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F102E"/>
    <w:multiLevelType w:val="hybridMultilevel"/>
    <w:tmpl w:val="57E8E14A"/>
    <w:lvl w:ilvl="0" w:tplc="EC2E203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B2380"/>
    <w:multiLevelType w:val="hybridMultilevel"/>
    <w:tmpl w:val="0E8A2310"/>
    <w:lvl w:ilvl="0" w:tplc="6DBE90AE">
      <w:start w:val="2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C9B4A6C"/>
    <w:multiLevelType w:val="hybridMultilevel"/>
    <w:tmpl w:val="CA5E18E4"/>
    <w:lvl w:ilvl="0" w:tplc="EFA6538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E7986"/>
    <w:multiLevelType w:val="hybridMultilevel"/>
    <w:tmpl w:val="A370ADCA"/>
    <w:lvl w:ilvl="0" w:tplc="99FE43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87B46"/>
    <w:multiLevelType w:val="hybridMultilevel"/>
    <w:tmpl w:val="F55ED95A"/>
    <w:lvl w:ilvl="0" w:tplc="E5D22A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33E"/>
    <w:rsid w:val="00005342"/>
    <w:rsid w:val="00021E2D"/>
    <w:rsid w:val="00086DEF"/>
    <w:rsid w:val="000B06F9"/>
    <w:rsid w:val="000C25C9"/>
    <w:rsid w:val="000E550A"/>
    <w:rsid w:val="001336BA"/>
    <w:rsid w:val="00134090"/>
    <w:rsid w:val="00143F1F"/>
    <w:rsid w:val="001A2644"/>
    <w:rsid w:val="001B6B93"/>
    <w:rsid w:val="001E4F6F"/>
    <w:rsid w:val="00231BF0"/>
    <w:rsid w:val="002344F5"/>
    <w:rsid w:val="002D0891"/>
    <w:rsid w:val="002D7021"/>
    <w:rsid w:val="002E3360"/>
    <w:rsid w:val="00344FED"/>
    <w:rsid w:val="003A1AD8"/>
    <w:rsid w:val="003F24CA"/>
    <w:rsid w:val="004650A1"/>
    <w:rsid w:val="00475C01"/>
    <w:rsid w:val="00485126"/>
    <w:rsid w:val="004916F9"/>
    <w:rsid w:val="004B442A"/>
    <w:rsid w:val="004B6CF7"/>
    <w:rsid w:val="00510B54"/>
    <w:rsid w:val="00531703"/>
    <w:rsid w:val="005970A8"/>
    <w:rsid w:val="00597947"/>
    <w:rsid w:val="005B161F"/>
    <w:rsid w:val="005E206A"/>
    <w:rsid w:val="00616BCE"/>
    <w:rsid w:val="006259C7"/>
    <w:rsid w:val="0065483A"/>
    <w:rsid w:val="00660B6B"/>
    <w:rsid w:val="006D17A3"/>
    <w:rsid w:val="006D2CB8"/>
    <w:rsid w:val="007359D8"/>
    <w:rsid w:val="0074633F"/>
    <w:rsid w:val="00756283"/>
    <w:rsid w:val="00787455"/>
    <w:rsid w:val="007F4A36"/>
    <w:rsid w:val="007F55E8"/>
    <w:rsid w:val="0086527D"/>
    <w:rsid w:val="008844CE"/>
    <w:rsid w:val="008852D8"/>
    <w:rsid w:val="008B54C7"/>
    <w:rsid w:val="0093733E"/>
    <w:rsid w:val="00940184"/>
    <w:rsid w:val="009462D3"/>
    <w:rsid w:val="00972408"/>
    <w:rsid w:val="0097504E"/>
    <w:rsid w:val="009826C5"/>
    <w:rsid w:val="00995014"/>
    <w:rsid w:val="009C5573"/>
    <w:rsid w:val="009F212D"/>
    <w:rsid w:val="009F779E"/>
    <w:rsid w:val="00A26DD2"/>
    <w:rsid w:val="00A4713B"/>
    <w:rsid w:val="00AC3706"/>
    <w:rsid w:val="00AE0613"/>
    <w:rsid w:val="00AE1DAF"/>
    <w:rsid w:val="00AE67BA"/>
    <w:rsid w:val="00AE6986"/>
    <w:rsid w:val="00B03B95"/>
    <w:rsid w:val="00BB5926"/>
    <w:rsid w:val="00C310ED"/>
    <w:rsid w:val="00C50D65"/>
    <w:rsid w:val="00CB1E1D"/>
    <w:rsid w:val="00D41629"/>
    <w:rsid w:val="00D56085"/>
    <w:rsid w:val="00D61210"/>
    <w:rsid w:val="00D62FC4"/>
    <w:rsid w:val="00D724A8"/>
    <w:rsid w:val="00D856F0"/>
    <w:rsid w:val="00D85E13"/>
    <w:rsid w:val="00DD7B29"/>
    <w:rsid w:val="00DE3FE9"/>
    <w:rsid w:val="00E630D1"/>
    <w:rsid w:val="00E70ED3"/>
    <w:rsid w:val="00EA4517"/>
    <w:rsid w:val="00EC0C41"/>
    <w:rsid w:val="00EF2D0F"/>
    <w:rsid w:val="00F4359B"/>
    <w:rsid w:val="00FC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AA13AA-8973-4428-95F2-79D03E11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33E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styleId="3">
    <w:name w:val="heading 3"/>
    <w:aliases w:val="h3 Знак Знак Знак Знак,Heading 3 - old,Заголовок 3 Знак1,Заголовок 3 Знак Знак,h3 Знак Знак Знак Знак Знак Знак,Heading 3 - old Знак Знак,H3"/>
    <w:basedOn w:val="a"/>
    <w:next w:val="a"/>
    <w:link w:val="32"/>
    <w:qFormat/>
    <w:rsid w:val="00510B54"/>
    <w:pPr>
      <w:keepNext/>
      <w:suppressAutoHyphens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733E"/>
    <w:pPr>
      <w:suppressAutoHyphens/>
      <w:ind w:left="720"/>
      <w:contextualSpacing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30">
    <w:name w:val="Заголовок 3 Знак"/>
    <w:basedOn w:val="a0"/>
    <w:uiPriority w:val="9"/>
    <w:semiHidden/>
    <w:rsid w:val="00510B5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4">
    <w:name w:val="Table Grid"/>
    <w:basedOn w:val="a1"/>
    <w:uiPriority w:val="59"/>
    <w:rsid w:val="00510B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3 Знак2"/>
    <w:aliases w:val="h3 Знак Знак Знак Знак Знак,Heading 3 - old Знак,Заголовок 3 Знак1 Знак,Заголовок 3 Знак Знак Знак,h3 Знак Знак Знак Знак Знак Знак Знак,Heading 3 - old Знак Знак Знак,H3 Знак"/>
    <w:link w:val="3"/>
    <w:locked/>
    <w:rsid w:val="00510B54"/>
    <w:rPr>
      <w:rFonts w:ascii="Arial" w:eastAsia="Times New Roman" w:hAnsi="Arial" w:cs="Arial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2163</Words>
  <Characters>12332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7100-02-767</dc:creator>
  <cp:lastModifiedBy>User</cp:lastModifiedBy>
  <cp:revision>28</cp:revision>
  <cp:lastPrinted>2023-06-22T08:47:00Z</cp:lastPrinted>
  <dcterms:created xsi:type="dcterms:W3CDTF">2023-06-23T07:07:00Z</dcterms:created>
  <dcterms:modified xsi:type="dcterms:W3CDTF">2026-06-30T08:28:00Z</dcterms:modified>
</cp:coreProperties>
</file>