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3E4" w:rsidRDefault="008E63E4" w:rsidP="008E63E4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Спидометр</w:t>
      </w:r>
    </w:p>
    <w:p w:rsidR="008E63E4" w:rsidRDefault="008E63E4" w:rsidP="008E63E4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Что нужно сделать</w:t>
      </w:r>
    </w:p>
    <w:p w:rsidR="008E63E4" w:rsidRDefault="008E63E4" w:rsidP="008E63E4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Надо реализовать цифровой спидометр автомобиля. Сама модель автомобиля, которую нужно будет </w:t>
      </w:r>
      <w:proofErr w:type="gramStart"/>
      <w:r>
        <w:rPr>
          <w:rFonts w:ascii="Arial" w:hAnsi="Arial" w:cs="Arial"/>
          <w:color w:val="000000"/>
        </w:rPr>
        <w:t>воссоздать весьма проста</w:t>
      </w:r>
      <w:proofErr w:type="gramEnd"/>
      <w:r>
        <w:rPr>
          <w:rFonts w:ascii="Arial" w:hAnsi="Arial" w:cs="Arial"/>
          <w:color w:val="000000"/>
        </w:rPr>
        <w:t>. Начальная скорость - 0 км/ч. Пользователь вводит в стандартный ввод разницу (дельту) в скорости и результирующая скорость показывается на спидометре в стандартный вывод. Так происходит до той поры, пока машина снова не остановится, т.е. пока скорость не станет меньше или равна нулю (сравнение должно происходить с дельтой в 0.01). Диапазон возможных значений скорости машины от 0 до 150 км/ч. Сам показатель спидометра, вместе с единицами измерения, требуется записывать в отдельную строку-буфер, которая потом и будет показываться на экране. Точность отображения скорость до 0.1 км/ч.</w:t>
      </w:r>
    </w:p>
    <w:p w:rsidR="000736CD" w:rsidRDefault="000736CD"/>
    <w:sectPr w:rsidR="00073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63E4"/>
    <w:rsid w:val="000736CD"/>
    <w:rsid w:val="008E6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6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E63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2022-03-01T17:24:00Z</dcterms:created>
  <dcterms:modified xsi:type="dcterms:W3CDTF">2022-03-01T17:24:00Z</dcterms:modified>
</cp:coreProperties>
</file>