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BE7" w:rsidRPr="00017BE7" w:rsidRDefault="00017BE7" w:rsidP="00017BE7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17BE7">
        <w:rPr>
          <w:rFonts w:ascii="Times New Roman" w:eastAsia="Times New Roman" w:hAnsi="Times New Roman" w:cs="Times New Roman"/>
          <w:sz w:val="24"/>
          <w:szCs w:val="24"/>
        </w:rPr>
        <w:t>36.4 Практическая работа</w:t>
      </w:r>
    </w:p>
    <w:p w:rsidR="00017BE7" w:rsidRPr="00017BE7" w:rsidRDefault="00017BE7" w:rsidP="00017BE7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17BE7">
        <w:rPr>
          <w:rFonts w:ascii="Times New Roman" w:eastAsia="Times New Roman" w:hAnsi="Times New Roman" w:cs="Times New Roman"/>
          <w:sz w:val="24"/>
          <w:szCs w:val="24"/>
        </w:rPr>
        <w:t>Цель задания</w:t>
      </w:r>
    </w:p>
    <w:p w:rsidR="00017BE7" w:rsidRPr="00017BE7" w:rsidRDefault="00017BE7" w:rsidP="00017BE7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Повторить работу с </w:t>
      </w:r>
      <w:proofErr w:type="spellStart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>виджетами</w:t>
      </w:r>
      <w:proofErr w:type="spellEnd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которые были изучены в модуле.</w:t>
      </w:r>
    </w:p>
    <w:p w:rsidR="00017BE7" w:rsidRPr="00017BE7" w:rsidRDefault="00017BE7" w:rsidP="00017BE7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61BD6D"/>
        </w:rPr>
        <w:t xml:space="preserve">Отработать применение </w:t>
      </w:r>
      <w:proofErr w:type="spellStart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61BD6D"/>
        </w:rPr>
        <w:t>виджетов</w:t>
      </w:r>
      <w:proofErr w:type="spellEnd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61BD6D"/>
        </w:rPr>
        <w:t>, которые были изучены в модуле.</w:t>
      </w:r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17BE7" w:rsidRPr="00017BE7" w:rsidRDefault="00017BE7" w:rsidP="00017BE7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7BE7" w:rsidRPr="00017BE7" w:rsidRDefault="00017BE7" w:rsidP="00017BE7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17BE7">
        <w:rPr>
          <w:rFonts w:ascii="Times New Roman" w:eastAsia="Times New Roman" w:hAnsi="Times New Roman" w:cs="Times New Roman"/>
          <w:sz w:val="24"/>
          <w:szCs w:val="24"/>
        </w:rPr>
        <w:t>Что нужно сделать</w:t>
      </w:r>
    </w:p>
    <w:p w:rsidR="00017BE7" w:rsidRPr="00017BE7" w:rsidRDefault="00017BE7" w:rsidP="00017BE7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>Давайте соберём все знания, полученные в данном модуле в одной программе. Для этого создадим приложение, которое содержит в окне круг, меняющий свой цвет в зависимости от положения ползунка. Если ползунок установлен в положение 0—33,  то круг имеет зелёный цвет, если 33—66 — жёлтый, далее красный. Такое приложение показано на следующем снимке:</w:t>
      </w:r>
    </w:p>
    <w:p w:rsidR="00017BE7" w:rsidRPr="00017BE7" w:rsidRDefault="00017BE7" w:rsidP="00017BE7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90625" cy="1666875"/>
            <wp:effectExtent l="19050" t="0" r="9525" b="0"/>
            <wp:docPr id="1" name="Рисунок 1" descr="https://api.selcdn.ru/v1/SEL_72086/prodLMS/files/share/1637313402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163731340263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BE7" w:rsidRPr="00017BE7" w:rsidRDefault="00017BE7" w:rsidP="00017BE7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7BE7" w:rsidRPr="00017BE7" w:rsidRDefault="00017BE7" w:rsidP="00017BE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7BE7">
        <w:rPr>
          <w:rFonts w:ascii="Times New Roman" w:eastAsia="Times New Roman" w:hAnsi="Times New Roman" w:cs="Times New Roman"/>
          <w:sz w:val="24"/>
          <w:szCs w:val="24"/>
        </w:rPr>
        <w:t>Виджет</w:t>
      </w:r>
      <w:proofErr w:type="spellEnd"/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, который рисует круг, можно сделать наследником </w:t>
      </w:r>
      <w:proofErr w:type="spellStart"/>
      <w:r w:rsidRPr="00017BE7">
        <w:rPr>
          <w:rFonts w:ascii="Times New Roman" w:eastAsia="Times New Roman" w:hAnsi="Times New Roman" w:cs="Times New Roman"/>
          <w:sz w:val="24"/>
          <w:szCs w:val="24"/>
        </w:rPr>
        <w:t>QWidget</w:t>
      </w:r>
      <w:proofErr w:type="spellEnd"/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. Теперь не надо переопределять </w:t>
      </w:r>
      <w:proofErr w:type="spellStart"/>
      <w:r w:rsidRPr="00017BE7">
        <w:rPr>
          <w:rFonts w:ascii="Times New Roman" w:eastAsia="Times New Roman" w:hAnsi="Times New Roman" w:cs="Times New Roman"/>
          <w:sz w:val="24"/>
          <w:szCs w:val="24"/>
        </w:rPr>
        <w:t>keyPressEvent</w:t>
      </w:r>
      <w:proofErr w:type="spellEnd"/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, как мы это сделали для кнопки во время урока. Мы лишь хотим рисовать </w:t>
      </w:r>
      <w:proofErr w:type="spellStart"/>
      <w:r w:rsidRPr="00017BE7">
        <w:rPr>
          <w:rFonts w:ascii="Times New Roman" w:eastAsia="Times New Roman" w:hAnsi="Times New Roman" w:cs="Times New Roman"/>
          <w:sz w:val="24"/>
          <w:szCs w:val="24"/>
        </w:rPr>
        <w:t>виджет</w:t>
      </w:r>
      <w:proofErr w:type="spellEnd"/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 особым образом, реагировать на нажатия он не будет.</w:t>
      </w:r>
    </w:p>
    <w:p w:rsidR="00017BE7" w:rsidRPr="00017BE7" w:rsidRDefault="00017BE7" w:rsidP="00017BE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Нам потребуется три png-файла, которые соответствуют трём кружкам разных цветов (можете самостоятельно нарисовать их в </w:t>
      </w:r>
      <w:proofErr w:type="spellStart"/>
      <w:r w:rsidRPr="00017BE7">
        <w:rPr>
          <w:rFonts w:ascii="Times New Roman" w:eastAsia="Times New Roman" w:hAnsi="Times New Roman" w:cs="Times New Roman"/>
          <w:sz w:val="24"/>
          <w:szCs w:val="24"/>
        </w:rPr>
        <w:t>Paint</w:t>
      </w:r>
      <w:proofErr w:type="spellEnd"/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 или взять готовые в материалах к уроку). </w:t>
      </w:r>
    </w:p>
    <w:p w:rsidR="00017BE7" w:rsidRPr="00017BE7" w:rsidRDefault="00017BE7" w:rsidP="00017BE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BE7">
        <w:rPr>
          <w:rFonts w:ascii="Times New Roman" w:eastAsia="Times New Roman" w:hAnsi="Times New Roman" w:cs="Times New Roman"/>
          <w:sz w:val="24"/>
          <w:szCs w:val="24"/>
        </w:rPr>
        <w:t>Чтобы расположить вертикально круг и ползунок (</w:t>
      </w:r>
      <w:proofErr w:type="spellStart"/>
      <w:r w:rsidRPr="00017BE7">
        <w:rPr>
          <w:rFonts w:ascii="Times New Roman" w:eastAsia="Times New Roman" w:hAnsi="Times New Roman" w:cs="Times New Roman"/>
          <w:sz w:val="24"/>
          <w:szCs w:val="24"/>
        </w:rPr>
        <w:t>QSlider</w:t>
      </w:r>
      <w:proofErr w:type="spellEnd"/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), нам потребуется добавить эти два </w:t>
      </w:r>
      <w:proofErr w:type="spellStart"/>
      <w:r w:rsidRPr="00017BE7">
        <w:rPr>
          <w:rFonts w:ascii="Times New Roman" w:eastAsia="Times New Roman" w:hAnsi="Times New Roman" w:cs="Times New Roman"/>
          <w:sz w:val="24"/>
          <w:szCs w:val="24"/>
        </w:rPr>
        <w:t>виджета</w:t>
      </w:r>
      <w:proofErr w:type="spellEnd"/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017BE7">
        <w:rPr>
          <w:rFonts w:ascii="Times New Roman" w:eastAsia="Times New Roman" w:hAnsi="Times New Roman" w:cs="Times New Roman"/>
          <w:sz w:val="24"/>
          <w:szCs w:val="24"/>
        </w:rPr>
        <w:t>QVBoxLayout</w:t>
      </w:r>
      <w:proofErr w:type="spellEnd"/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 (оба </w:t>
      </w:r>
      <w:proofErr w:type="spellStart"/>
      <w:r w:rsidRPr="00017BE7">
        <w:rPr>
          <w:rFonts w:ascii="Times New Roman" w:eastAsia="Times New Roman" w:hAnsi="Times New Roman" w:cs="Times New Roman"/>
          <w:sz w:val="24"/>
          <w:szCs w:val="24"/>
        </w:rPr>
        <w:t>виджета</w:t>
      </w:r>
      <w:proofErr w:type="spellEnd"/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 расположены в каком-либо родительском </w:t>
      </w:r>
      <w:proofErr w:type="spellStart"/>
      <w:r w:rsidRPr="00017BE7">
        <w:rPr>
          <w:rFonts w:ascii="Times New Roman" w:eastAsia="Times New Roman" w:hAnsi="Times New Roman" w:cs="Times New Roman"/>
          <w:sz w:val="24"/>
          <w:szCs w:val="24"/>
        </w:rPr>
        <w:t>QWidget</w:t>
      </w:r>
      <w:proofErr w:type="spellEnd"/>
      <w:r w:rsidRPr="00017BE7">
        <w:rPr>
          <w:rFonts w:ascii="Times New Roman" w:eastAsia="Times New Roman" w:hAnsi="Times New Roman" w:cs="Times New Roman"/>
          <w:sz w:val="24"/>
          <w:szCs w:val="24"/>
        </w:rPr>
        <w:t>, как было в примере с менеджерами компоновки).</w:t>
      </w:r>
      <w:proofErr w:type="gramEnd"/>
    </w:p>
    <w:p w:rsidR="00017BE7" w:rsidRPr="00017BE7" w:rsidRDefault="00017BE7" w:rsidP="00017BE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Рекомендуем сделать для окна </w:t>
      </w:r>
      <w:proofErr w:type="spellStart"/>
      <w:r w:rsidRPr="00017BE7">
        <w:rPr>
          <w:rFonts w:ascii="Times New Roman" w:eastAsia="Times New Roman" w:hAnsi="Times New Roman" w:cs="Times New Roman"/>
          <w:sz w:val="24"/>
          <w:szCs w:val="24"/>
        </w:rPr>
        <w:t>setFixedSize</w:t>
      </w:r>
      <w:proofErr w:type="spellEnd"/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 (200, 250), чтобы круг оставался кругом.</w:t>
      </w:r>
    </w:p>
    <w:p w:rsidR="00017BE7" w:rsidRPr="00017BE7" w:rsidRDefault="00017BE7" w:rsidP="00017BE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proofErr w:type="spellStart"/>
      <w:r w:rsidRPr="00017BE7">
        <w:rPr>
          <w:rFonts w:ascii="Times New Roman" w:eastAsia="Times New Roman" w:hAnsi="Times New Roman" w:cs="Times New Roman"/>
          <w:sz w:val="24"/>
          <w:szCs w:val="24"/>
        </w:rPr>
        <w:t>minimumSizeHint</w:t>
      </w:r>
      <w:proofErr w:type="spellEnd"/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 может возвращать </w:t>
      </w:r>
      <w:proofErr w:type="spellStart"/>
      <w:r w:rsidRPr="00017BE7">
        <w:rPr>
          <w:rFonts w:ascii="Times New Roman" w:eastAsia="Times New Roman" w:hAnsi="Times New Roman" w:cs="Times New Roman"/>
          <w:sz w:val="24"/>
          <w:szCs w:val="24"/>
        </w:rPr>
        <w:t>QSize</w:t>
      </w:r>
      <w:proofErr w:type="spellEnd"/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(100, 100), а вот метод </w:t>
      </w:r>
      <w:proofErr w:type="spellStart"/>
      <w:r w:rsidRPr="00017BE7">
        <w:rPr>
          <w:rFonts w:ascii="Times New Roman" w:eastAsia="Times New Roman" w:hAnsi="Times New Roman" w:cs="Times New Roman"/>
          <w:sz w:val="24"/>
          <w:szCs w:val="24"/>
        </w:rPr>
        <w:t>sizeHint</w:t>
      </w:r>
      <w:proofErr w:type="spellEnd"/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 можно не переопределять.</w:t>
      </w:r>
    </w:p>
    <w:p w:rsidR="00017BE7" w:rsidRPr="00017BE7" w:rsidRDefault="00017BE7" w:rsidP="00017BE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17BE7">
        <w:rPr>
          <w:rFonts w:ascii="Times New Roman" w:eastAsia="Times New Roman" w:hAnsi="Times New Roman" w:cs="Times New Roman"/>
          <w:sz w:val="24"/>
          <w:szCs w:val="24"/>
        </w:rPr>
        <w:t>Удобно будет иметь три метода для смены цвета. Они будут напоминать методы опускания/поднятия кнопки из примера с красной кнопкой. Один из них может выглядеть так:</w:t>
      </w:r>
    </w:p>
    <w:p w:rsidR="00017BE7" w:rsidRPr="00017BE7" w:rsidRDefault="00017BE7" w:rsidP="00017BE7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</w:pPr>
      <w:proofErr w:type="gramStart"/>
      <w:r w:rsidRPr="00017BE7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void</w:t>
      </w:r>
      <w:proofErr w:type="gramEnd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 </w:t>
      </w:r>
      <w:proofErr w:type="spellStart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ColorfulCircle</w:t>
      </w:r>
      <w:proofErr w:type="spellEnd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::</w:t>
      </w:r>
      <w:proofErr w:type="spellStart"/>
      <w:r w:rsidRPr="00017BE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setYellow</w:t>
      </w:r>
      <w:proofErr w:type="spellEnd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() {</w:t>
      </w:r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   </w:t>
      </w:r>
      <w:proofErr w:type="spellStart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mCurrentCircle</w:t>
      </w:r>
      <w:proofErr w:type="spellEnd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 = </w:t>
      </w:r>
      <w:proofErr w:type="spellStart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mYellowCircle</w:t>
      </w:r>
      <w:proofErr w:type="spellEnd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;</w:t>
      </w:r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</w:r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lastRenderedPageBreak/>
        <w:t>   update();</w:t>
      </w:r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}</w:t>
      </w:r>
    </w:p>
    <w:p w:rsidR="00017BE7" w:rsidRPr="00017BE7" w:rsidRDefault="00017BE7" w:rsidP="00017BE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Чтобы связать изменения значений </w:t>
      </w:r>
      <w:proofErr w:type="spellStart"/>
      <w:r w:rsidRPr="00017BE7">
        <w:rPr>
          <w:rFonts w:ascii="Times New Roman" w:eastAsia="Times New Roman" w:hAnsi="Times New Roman" w:cs="Times New Roman"/>
          <w:sz w:val="24"/>
          <w:szCs w:val="24"/>
        </w:rPr>
        <w:t>слайдера</w:t>
      </w:r>
      <w:proofErr w:type="spellEnd"/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 с цветом круга, можно написать </w:t>
      </w:r>
      <w:proofErr w:type="gramStart"/>
      <w:r w:rsidRPr="00017BE7">
        <w:rPr>
          <w:rFonts w:ascii="Times New Roman" w:eastAsia="Times New Roman" w:hAnsi="Times New Roman" w:cs="Times New Roman"/>
          <w:sz w:val="24"/>
          <w:szCs w:val="24"/>
        </w:rPr>
        <w:t>небольшую</w:t>
      </w:r>
      <w:proofErr w:type="gramEnd"/>
      <w:r w:rsidRPr="00017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7BE7">
        <w:rPr>
          <w:rFonts w:ascii="Times New Roman" w:eastAsia="Times New Roman" w:hAnsi="Times New Roman" w:cs="Times New Roman"/>
          <w:sz w:val="24"/>
          <w:szCs w:val="24"/>
        </w:rPr>
        <w:t>лямбда-функцию</w:t>
      </w:r>
      <w:proofErr w:type="spellEnd"/>
      <w:r w:rsidRPr="00017BE7">
        <w:rPr>
          <w:rFonts w:ascii="Times New Roman" w:eastAsia="Times New Roman" w:hAnsi="Times New Roman" w:cs="Times New Roman"/>
          <w:sz w:val="24"/>
          <w:szCs w:val="24"/>
        </w:rPr>
        <w:t>. Она будет проверять диапазон, в который попадает новое значение, и устанавливать соответствующий ему цвет, меняя картинку на одну из трёх. Пример такого связывания и заголовок функции могут выглядеть так:</w:t>
      </w:r>
    </w:p>
    <w:p w:rsidR="00017BE7" w:rsidRPr="00017BE7" w:rsidRDefault="00017BE7" w:rsidP="00017BE7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</w:pPr>
      <w:proofErr w:type="spellStart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QObject</w:t>
      </w:r>
      <w:proofErr w:type="spellEnd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::</w:t>
      </w:r>
      <w:proofErr w:type="gramStart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connect(</w:t>
      </w:r>
      <w:proofErr w:type="gramEnd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&amp;slider, &amp;</w:t>
      </w:r>
      <w:proofErr w:type="spellStart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QSlider</w:t>
      </w:r>
      <w:proofErr w:type="spellEnd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::</w:t>
      </w:r>
      <w:proofErr w:type="spellStart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valueChanged</w:t>
      </w:r>
      <w:proofErr w:type="spellEnd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, [&amp;slider, &amp;circle](</w:t>
      </w:r>
      <w:proofErr w:type="spellStart"/>
      <w:r w:rsidRPr="00017BE7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int</w:t>
      </w:r>
      <w:proofErr w:type="spellEnd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 </w:t>
      </w:r>
      <w:proofErr w:type="spellStart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newValue</w:t>
      </w:r>
      <w:proofErr w:type="spellEnd"/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)</w:t>
      </w:r>
      <w:r w:rsidRPr="00017BE7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{ </w:t>
      </w:r>
      <w:r w:rsidRPr="00017BE7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>//</w:t>
      </w:r>
      <w:r w:rsidRPr="00017BE7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Тут</w:t>
      </w:r>
      <w:r w:rsidRPr="00017BE7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 </w:t>
      </w:r>
      <w:r w:rsidRPr="00017BE7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проверка</w:t>
      </w:r>
      <w:r w:rsidRPr="00017BE7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 </w:t>
      </w:r>
      <w:r w:rsidRPr="00017BE7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диапазона</w:t>
      </w:r>
      <w:r w:rsidRPr="00017BE7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 </w:t>
      </w:r>
      <w:r w:rsidRPr="00017BE7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и</w:t>
      </w:r>
      <w:r w:rsidRPr="00017BE7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 </w:t>
      </w:r>
      <w:r w:rsidRPr="00017BE7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установка</w:t>
      </w:r>
      <w:r w:rsidRPr="00017BE7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 </w:t>
      </w:r>
      <w:r w:rsidRPr="00017BE7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цвета</w:t>
      </w:r>
      <w:r w:rsidRPr="00017BE7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 </w:t>
      </w:r>
      <w:r w:rsidRPr="00017BE7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круга</w:t>
      </w:r>
      <w:r w:rsidRPr="00017BE7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 });</w:t>
      </w:r>
    </w:p>
    <w:p w:rsidR="00017BE7" w:rsidRPr="00017BE7" w:rsidRDefault="00017BE7" w:rsidP="00017BE7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w:proofErr w:type="spellStart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>circle</w:t>
      </w:r>
      <w:proofErr w:type="spellEnd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это </w:t>
      </w:r>
      <w:proofErr w:type="gramStart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>ваш</w:t>
      </w:r>
      <w:proofErr w:type="gramEnd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>виджет</w:t>
      </w:r>
      <w:proofErr w:type="spellEnd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Обратите внимание, что мы захватываем адреса ползунка и круга. Так же мы обрабатываем новое значение от ползунка, указав в аргументах функции </w:t>
      </w:r>
      <w:proofErr w:type="spellStart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>newValue</w:t>
      </w:r>
      <w:proofErr w:type="spellEnd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Это значение мы будем проверять на попадание в диапазон при помощи </w:t>
      </w:r>
      <w:proofErr w:type="spellStart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 w:rsidRPr="00017BE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17BE7" w:rsidRPr="00017BE7" w:rsidRDefault="00017BE7" w:rsidP="00017BE7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7BE7" w:rsidRPr="00017BE7" w:rsidRDefault="00017BE7" w:rsidP="00017BE7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17BE7">
        <w:rPr>
          <w:rFonts w:ascii="Times New Roman" w:eastAsia="Times New Roman" w:hAnsi="Times New Roman" w:cs="Times New Roman"/>
          <w:sz w:val="24"/>
          <w:szCs w:val="24"/>
        </w:rPr>
        <w:t>Критерии оценки</w:t>
      </w:r>
    </w:p>
    <w:p w:rsidR="00017BE7" w:rsidRPr="00017BE7" w:rsidRDefault="00017BE7" w:rsidP="00017BE7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17BE7">
        <w:rPr>
          <w:rFonts w:ascii="Times New Roman" w:eastAsia="Times New Roman" w:hAnsi="Times New Roman" w:cs="Times New Roman"/>
          <w:sz w:val="24"/>
          <w:szCs w:val="24"/>
        </w:rPr>
        <w:t>Приложение отображает одно окно, в котором есть цветной круг и ползунок.</w:t>
      </w:r>
    </w:p>
    <w:p w:rsidR="00017BE7" w:rsidRPr="00017BE7" w:rsidRDefault="00017BE7" w:rsidP="00017BE7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17BE7">
        <w:rPr>
          <w:rFonts w:ascii="Times New Roman" w:eastAsia="Times New Roman" w:hAnsi="Times New Roman" w:cs="Times New Roman"/>
          <w:sz w:val="24"/>
          <w:szCs w:val="24"/>
        </w:rPr>
        <w:t>При перемещении ползунка цвет круга меняется: первая треть диапазона ползунка — зелёный цвет круга, вторая — жёлтый, третья — красный.</w:t>
      </w:r>
    </w:p>
    <w:p w:rsidR="00F22F7F" w:rsidRDefault="00F22F7F"/>
    <w:sectPr w:rsidR="00F22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454E0"/>
    <w:multiLevelType w:val="multilevel"/>
    <w:tmpl w:val="594C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0C1EA4"/>
    <w:multiLevelType w:val="multilevel"/>
    <w:tmpl w:val="52A0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A51AAD"/>
    <w:multiLevelType w:val="multilevel"/>
    <w:tmpl w:val="1F82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7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>
    <w:useFELayout/>
  </w:compat>
  <w:rsids>
    <w:rsidRoot w:val="00017BE7"/>
    <w:rsid w:val="00017BE7"/>
    <w:rsid w:val="000D1226"/>
    <w:rsid w:val="00F22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17B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17B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1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17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7BE7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1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7B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375</Words>
  <Characters>2143</Characters>
  <Application>Microsoft Office Word</Application>
  <DocSecurity>0</DocSecurity>
  <Lines>17</Lines>
  <Paragraphs>5</Paragraphs>
  <ScaleCrop>false</ScaleCrop>
  <Company>Microsoft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2024-10-06T09:23:00Z</dcterms:created>
  <dcterms:modified xsi:type="dcterms:W3CDTF">2024-10-06T10:46:00Z</dcterms:modified>
</cp:coreProperties>
</file>