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3835" w:rsidRDefault="00000000" w:rsidP="00A949B5">
      <w:pPr>
        <w:spacing w:after="207" w:line="259" w:lineRule="auto"/>
        <w:ind w:right="-14"/>
        <w:jc w:val="left"/>
      </w:pPr>
      <w:proofErr w:type="spellStart"/>
      <w:r>
        <w:t>Лабораторна</w:t>
      </w:r>
      <w:proofErr w:type="spellEnd"/>
      <w:r>
        <w:t xml:space="preserve"> робота №2 </w:t>
      </w:r>
    </w:p>
    <w:p w:rsidR="00A949B5" w:rsidRDefault="00A949B5" w:rsidP="00A949B5">
      <w:pPr>
        <w:spacing w:after="158" w:line="259" w:lineRule="auto"/>
        <w:ind w:right="-14"/>
        <w:jc w:val="left"/>
      </w:pPr>
      <w:r>
        <w:rPr>
          <w:lang w:val="uk-UA"/>
        </w:rPr>
        <w:t>Студент</w:t>
      </w:r>
      <w:r w:rsidR="00000000">
        <w:t xml:space="preserve">: </w:t>
      </w:r>
      <w:r>
        <w:rPr>
          <w:lang w:val="uk-UA"/>
        </w:rPr>
        <w:t>Шемякін Антон</w:t>
      </w:r>
      <w:r w:rsidR="00000000">
        <w:t xml:space="preserve"> </w:t>
      </w:r>
    </w:p>
    <w:p w:rsidR="008D3835" w:rsidRPr="00A949B5" w:rsidRDefault="00A949B5" w:rsidP="00A949B5">
      <w:pPr>
        <w:spacing w:after="158" w:line="259" w:lineRule="auto"/>
        <w:ind w:right="-14"/>
        <w:jc w:val="left"/>
        <w:rPr>
          <w:lang w:val="uk-UA"/>
        </w:rPr>
      </w:pPr>
      <w:r>
        <w:rPr>
          <w:lang w:val="uk-UA"/>
        </w:rPr>
        <w:t xml:space="preserve">Група: </w:t>
      </w:r>
      <w:r w:rsidR="00000000">
        <w:t>ПП-4</w:t>
      </w:r>
      <w:r>
        <w:rPr>
          <w:lang w:val="uk-UA"/>
        </w:rPr>
        <w:t>1</w:t>
      </w:r>
    </w:p>
    <w:p w:rsidR="008D3835" w:rsidRDefault="00000000">
      <w:pPr>
        <w:spacing w:after="145" w:line="259" w:lineRule="auto"/>
        <w:ind w:left="0" w:right="0" w:firstLine="0"/>
        <w:jc w:val="left"/>
      </w:pPr>
      <w:r>
        <w:t xml:space="preserve"> </w:t>
      </w:r>
    </w:p>
    <w:p w:rsidR="008D3835" w:rsidRDefault="00000000">
      <w:pPr>
        <w:spacing w:after="98" w:line="259" w:lineRule="auto"/>
        <w:ind w:left="0" w:right="975" w:firstLine="0"/>
        <w:jc w:val="right"/>
      </w:pPr>
      <w:r>
        <w:rPr>
          <w:noProof/>
        </w:rPr>
        <w:drawing>
          <wp:inline distT="0" distB="0" distL="0" distR="0">
            <wp:extent cx="4614545" cy="4676395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46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D3835" w:rsidRDefault="00000000">
      <w:pPr>
        <w:spacing w:after="126"/>
        <w:ind w:left="-5" w:right="-12"/>
      </w:pPr>
      <w:r>
        <w:t xml:space="preserve">За </w:t>
      </w:r>
      <w:proofErr w:type="spellStart"/>
      <w:r>
        <w:t>графіком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побачити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найбільша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нерухомості</w:t>
      </w:r>
      <w:proofErr w:type="spellEnd"/>
      <w:r>
        <w:t xml:space="preserve"> </w:t>
      </w:r>
      <w:proofErr w:type="spellStart"/>
      <w:r>
        <w:t>продається</w:t>
      </w:r>
      <w:proofErr w:type="spellEnd"/>
      <w:r>
        <w:t xml:space="preserve"> у </w:t>
      </w:r>
      <w:proofErr w:type="spellStart"/>
      <w:r>
        <w:t>Baychester</w:t>
      </w:r>
      <w:proofErr w:type="spellEnd"/>
      <w:r>
        <w:t xml:space="preserve">(&gt;175), за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слідує</w:t>
      </w:r>
      <w:proofErr w:type="spellEnd"/>
      <w:r>
        <w:t xml:space="preserve"> район </w:t>
      </w:r>
      <w:proofErr w:type="spellStart"/>
      <w:r>
        <w:t>Williamsbridge</w:t>
      </w:r>
      <w:proofErr w:type="spellEnd"/>
      <w:r>
        <w:t xml:space="preserve">. </w:t>
      </w:r>
    </w:p>
    <w:p w:rsidR="008D3835" w:rsidRDefault="00000000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:rsidR="008D3835" w:rsidRDefault="00000000">
      <w:pPr>
        <w:spacing w:after="145" w:line="259" w:lineRule="auto"/>
        <w:ind w:left="0" w:right="1203" w:firstLine="0"/>
        <w:jc w:val="right"/>
      </w:pPr>
      <w:r>
        <w:rPr>
          <w:noProof/>
        </w:rPr>
        <w:drawing>
          <wp:inline distT="0" distB="0" distL="0" distR="0">
            <wp:extent cx="4323080" cy="4380992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438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D3835" w:rsidRDefault="00000000">
      <w:pPr>
        <w:ind w:left="-5" w:right="-12"/>
      </w:pPr>
      <w:r>
        <w:t xml:space="preserve">За </w:t>
      </w:r>
      <w:proofErr w:type="spellStart"/>
      <w:r>
        <w:t>графіком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побачити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у </w:t>
      </w:r>
      <w:proofErr w:type="spellStart"/>
      <w:r>
        <w:t>районі</w:t>
      </w:r>
      <w:proofErr w:type="spellEnd"/>
      <w:r>
        <w:t xml:space="preserve"> </w:t>
      </w:r>
      <w:proofErr w:type="spellStart"/>
      <w:r>
        <w:t>Hunts</w:t>
      </w:r>
      <w:proofErr w:type="spellEnd"/>
      <w:r>
        <w:t xml:space="preserve"> Point продано </w:t>
      </w:r>
      <w:proofErr w:type="spellStart"/>
      <w:r>
        <w:t>найбільша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комерційних</w:t>
      </w:r>
      <w:proofErr w:type="spellEnd"/>
      <w:r>
        <w:t xml:space="preserve"> </w:t>
      </w:r>
      <w:proofErr w:type="spellStart"/>
      <w:r>
        <w:t>об’єктів</w:t>
      </w:r>
      <w:proofErr w:type="spellEnd"/>
      <w:r>
        <w:t xml:space="preserve">.  </w:t>
      </w:r>
    </w:p>
    <w:p w:rsidR="008D3835" w:rsidRDefault="00000000">
      <w:pPr>
        <w:spacing w:after="99" w:line="259" w:lineRule="auto"/>
        <w:ind w:left="0" w:right="1016" w:firstLine="0"/>
        <w:jc w:val="right"/>
      </w:pPr>
      <w:r>
        <w:rPr>
          <w:noProof/>
        </w:rPr>
        <w:lastRenderedPageBreak/>
        <w:drawing>
          <wp:inline distT="0" distB="0" distL="0" distR="0">
            <wp:extent cx="4562348" cy="462343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348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D3835" w:rsidRDefault="00000000">
      <w:pPr>
        <w:ind w:left="-5" w:right="-12"/>
      </w:pPr>
      <w:r>
        <w:t xml:space="preserve">За </w:t>
      </w:r>
      <w:proofErr w:type="spellStart"/>
      <w:r>
        <w:t>графіком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побачити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найбільша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житлових</w:t>
      </w:r>
      <w:proofErr w:type="spellEnd"/>
      <w:r>
        <w:t xml:space="preserve"> </w:t>
      </w:r>
      <w:proofErr w:type="spellStart"/>
      <w:r>
        <w:t>об’єктів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продана у </w:t>
      </w:r>
      <w:proofErr w:type="spellStart"/>
      <w:r>
        <w:t>районі</w:t>
      </w:r>
      <w:proofErr w:type="spellEnd"/>
      <w:r>
        <w:t xml:space="preserve"> </w:t>
      </w:r>
      <w:proofErr w:type="spellStart"/>
      <w:r>
        <w:t>Highbridge</w:t>
      </w:r>
      <w:proofErr w:type="spellEnd"/>
      <w:r>
        <w:t xml:space="preserve">/Morris </w:t>
      </w:r>
      <w:proofErr w:type="spellStart"/>
      <w:r>
        <w:t>Heights</w:t>
      </w:r>
      <w:proofErr w:type="spellEnd"/>
      <w:r>
        <w:t xml:space="preserve">.  </w:t>
      </w:r>
    </w:p>
    <w:p w:rsidR="008D3835" w:rsidRDefault="00000000">
      <w:pPr>
        <w:spacing w:after="99" w:line="259" w:lineRule="auto"/>
        <w:ind w:left="68" w:right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381122" cy="473202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122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D3835" w:rsidRDefault="00000000">
      <w:pPr>
        <w:ind w:left="-5" w:right="-12"/>
      </w:pPr>
      <w:r>
        <w:t xml:space="preserve">За </w:t>
      </w:r>
      <w:proofErr w:type="spellStart"/>
      <w:r>
        <w:t>графіком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побачити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порівнянні</w:t>
      </w:r>
      <w:proofErr w:type="spellEnd"/>
      <w:r>
        <w:t xml:space="preserve"> з 2012 роком, </w:t>
      </w:r>
      <w:proofErr w:type="spellStart"/>
      <w:r>
        <w:t>прибуток</w:t>
      </w:r>
      <w:proofErr w:type="spellEnd"/>
      <w:r>
        <w:t xml:space="preserve"> в 2013 </w:t>
      </w:r>
      <w:proofErr w:type="spellStart"/>
      <w:r>
        <w:t>році</w:t>
      </w:r>
      <w:proofErr w:type="spellEnd"/>
      <w:r w:rsidR="00A949B5">
        <w:rPr>
          <w:lang w:val="uk-UA"/>
        </w:rPr>
        <w:t xml:space="preserve"> </w:t>
      </w:r>
      <w:proofErr w:type="spellStart"/>
      <w:r>
        <w:t>знизився</w:t>
      </w:r>
      <w:proofErr w:type="spellEnd"/>
      <w:r>
        <w:t xml:space="preserve">. </w:t>
      </w:r>
    </w:p>
    <w:p w:rsidR="008D3835" w:rsidRDefault="00000000">
      <w:pPr>
        <w:spacing w:after="152" w:line="259" w:lineRule="auto"/>
        <w:ind w:left="69" w:right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200400" cy="429514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D3835" w:rsidRDefault="00000000">
      <w:pPr>
        <w:ind w:left="-5" w:right="-12"/>
      </w:pPr>
      <w:proofErr w:type="spellStart"/>
      <w:r>
        <w:t>Графік</w:t>
      </w:r>
      <w:proofErr w:type="spellEnd"/>
      <w:r>
        <w:t xml:space="preserve"> </w:t>
      </w:r>
      <w:proofErr w:type="spellStart"/>
      <w:r>
        <w:t>показує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,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середньої</w:t>
      </w:r>
      <w:proofErr w:type="spellEnd"/>
      <w:r>
        <w:t xml:space="preserve"> </w:t>
      </w:r>
      <w:proofErr w:type="spellStart"/>
      <w:r>
        <w:t>загальної</w:t>
      </w:r>
      <w:proofErr w:type="spellEnd"/>
      <w:r>
        <w:t xml:space="preserve"> </w:t>
      </w:r>
      <w:proofErr w:type="spellStart"/>
      <w:r>
        <w:t>площі</w:t>
      </w:r>
      <w:proofErr w:type="spellEnd"/>
      <w:r>
        <w:t xml:space="preserve"> </w:t>
      </w:r>
      <w:proofErr w:type="spellStart"/>
      <w:r>
        <w:t>податкових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.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побачити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житлові</w:t>
      </w:r>
      <w:proofErr w:type="spellEnd"/>
      <w:r>
        <w:t xml:space="preserve"> </w:t>
      </w:r>
      <w:proofErr w:type="spellStart"/>
      <w:r>
        <w:t>будинки</w:t>
      </w:r>
      <w:proofErr w:type="spellEnd"/>
      <w:r>
        <w:t xml:space="preserve"> на 1-3 </w:t>
      </w:r>
      <w:proofErr w:type="spellStart"/>
      <w:r>
        <w:t>сім'ї</w:t>
      </w:r>
      <w:proofErr w:type="spellEnd"/>
      <w:r>
        <w:t xml:space="preserve">, </w:t>
      </w:r>
      <w:proofErr w:type="spellStart"/>
      <w:r>
        <w:t>мають</w:t>
      </w:r>
      <w:proofErr w:type="spellEnd"/>
      <w:r>
        <w:t xml:space="preserve"> в </w:t>
      </w:r>
      <w:proofErr w:type="spellStart"/>
      <w:r>
        <w:t>середньому</w:t>
      </w:r>
      <w:proofErr w:type="spellEnd"/>
      <w:r>
        <w:t xml:space="preserve"> </w:t>
      </w:r>
      <w:proofErr w:type="spellStart"/>
      <w:r>
        <w:t>найнижчу</w:t>
      </w:r>
      <w:proofErr w:type="spellEnd"/>
      <w:r>
        <w:t xml:space="preserve"> </w:t>
      </w:r>
      <w:proofErr w:type="spellStart"/>
      <w:r>
        <w:t>загальну</w:t>
      </w:r>
      <w:proofErr w:type="spellEnd"/>
      <w:r>
        <w:t xml:space="preserve"> </w:t>
      </w:r>
      <w:proofErr w:type="spellStart"/>
      <w:r>
        <w:t>площу</w:t>
      </w:r>
      <w:proofErr w:type="spellEnd"/>
      <w:r>
        <w:t xml:space="preserve"> у </w:t>
      </w:r>
      <w:proofErr w:type="spellStart"/>
      <w:r>
        <w:t>Бронксі</w:t>
      </w:r>
      <w:proofErr w:type="spellEnd"/>
      <w:r>
        <w:t xml:space="preserve">,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2,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включає</w:t>
      </w:r>
      <w:proofErr w:type="spellEnd"/>
      <w:r>
        <w:t xml:space="preserve"> в себе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житлову</w:t>
      </w:r>
      <w:proofErr w:type="spellEnd"/>
      <w:r>
        <w:t xml:space="preserve"> </w:t>
      </w:r>
      <w:proofErr w:type="spellStart"/>
      <w:r>
        <w:t>нерухомість</w:t>
      </w:r>
      <w:proofErr w:type="spellEnd"/>
      <w:r>
        <w:t xml:space="preserve">.  </w:t>
      </w:r>
    </w:p>
    <w:p w:rsidR="008D3835" w:rsidRDefault="00000000">
      <w:pPr>
        <w:spacing w:after="99" w:line="259" w:lineRule="auto"/>
        <w:ind w:left="69" w:right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371469" cy="4612005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469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D3835" w:rsidRDefault="00000000">
      <w:pPr>
        <w:ind w:left="-5" w:right="-12"/>
      </w:pPr>
      <w:proofErr w:type="spellStart"/>
      <w:r>
        <w:t>Графік</w:t>
      </w:r>
      <w:proofErr w:type="spellEnd"/>
      <w:r>
        <w:t xml:space="preserve"> </w:t>
      </w:r>
      <w:proofErr w:type="spellStart"/>
      <w:r>
        <w:t>показує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проданих</w:t>
      </w:r>
      <w:proofErr w:type="spellEnd"/>
      <w:r>
        <w:t xml:space="preserve"> </w:t>
      </w:r>
      <w:proofErr w:type="spellStart"/>
      <w:r>
        <w:t>будинків</w:t>
      </w:r>
      <w:proofErr w:type="spellEnd"/>
      <w:r>
        <w:t xml:space="preserve"> </w:t>
      </w:r>
      <w:proofErr w:type="spellStart"/>
      <w:r>
        <w:t>вартістю</w:t>
      </w:r>
      <w:proofErr w:type="spellEnd"/>
      <w:r>
        <w:t xml:space="preserve"> </w:t>
      </w:r>
      <w:proofErr w:type="spellStart"/>
      <w:r>
        <w:t>понад</w:t>
      </w:r>
      <w:proofErr w:type="spellEnd"/>
      <w:r>
        <w:t xml:space="preserve"> 1 млн </w:t>
      </w:r>
      <w:proofErr w:type="spellStart"/>
      <w:r>
        <w:t>доларів</w:t>
      </w:r>
      <w:proofErr w:type="spellEnd"/>
      <w:r>
        <w:t xml:space="preserve"> та роки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побудови</w:t>
      </w:r>
      <w:proofErr w:type="spellEnd"/>
      <w:r>
        <w:t xml:space="preserve">.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побачити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велика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об'єктів</w:t>
      </w:r>
      <w:proofErr w:type="spellEnd"/>
      <w:r>
        <w:t xml:space="preserve"> </w:t>
      </w:r>
      <w:proofErr w:type="spellStart"/>
      <w:r>
        <w:t>нерухомості</w:t>
      </w:r>
      <w:proofErr w:type="spellEnd"/>
      <w:r>
        <w:t xml:space="preserve">, </w:t>
      </w:r>
      <w:proofErr w:type="spellStart"/>
      <w:r>
        <w:t>вартість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перевищує</w:t>
      </w:r>
      <w:proofErr w:type="spellEnd"/>
      <w:r>
        <w:t xml:space="preserve"> 1 млн </w:t>
      </w:r>
      <w:proofErr w:type="spellStart"/>
      <w:r>
        <w:t>доларів</w:t>
      </w:r>
      <w:proofErr w:type="spellEnd"/>
      <w:r>
        <w:t xml:space="preserve">,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побудовані</w:t>
      </w:r>
      <w:proofErr w:type="spellEnd"/>
      <w:r>
        <w:t xml:space="preserve"> на початку 1970-x </w:t>
      </w:r>
      <w:proofErr w:type="spellStart"/>
      <w:r>
        <w:t>років</w:t>
      </w:r>
      <w:proofErr w:type="spellEnd"/>
      <w:r>
        <w:t xml:space="preserve">. </w:t>
      </w:r>
      <w:proofErr w:type="spellStart"/>
      <w:r>
        <w:t>Непогані</w:t>
      </w:r>
      <w:proofErr w:type="spellEnd"/>
      <w:r>
        <w:t xml:space="preserve"> </w:t>
      </w:r>
      <w:proofErr w:type="spellStart"/>
      <w:r>
        <w:t>показники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у </w:t>
      </w:r>
      <w:proofErr w:type="spellStart"/>
      <w:r>
        <w:t>будівель</w:t>
      </w:r>
      <w:proofErr w:type="spellEnd"/>
      <w:r>
        <w:t xml:space="preserve"> </w:t>
      </w:r>
      <w:proofErr w:type="spellStart"/>
      <w:r>
        <w:t>побудованих</w:t>
      </w:r>
      <w:proofErr w:type="spellEnd"/>
      <w:r>
        <w:t xml:space="preserve"> у 1920-х роках. </w:t>
      </w:r>
    </w:p>
    <w:sectPr w:rsidR="008D3835">
      <w:pgSz w:w="11906" w:h="16838"/>
      <w:pgMar w:top="1134" w:right="849" w:bottom="545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835"/>
    <w:rsid w:val="008D3835"/>
    <w:rsid w:val="00A9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B1DE4"/>
  <w15:docId w15:val="{5605B1C7-B4F1-4F1B-BA5B-E58D0A4B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7" w:line="284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Чернях Катерина Дмитрівна</dc:creator>
  <cp:keywords/>
  <cp:lastModifiedBy>Антон Шемякін</cp:lastModifiedBy>
  <cp:revision>2</cp:revision>
  <dcterms:created xsi:type="dcterms:W3CDTF">2022-11-30T07:29:00Z</dcterms:created>
  <dcterms:modified xsi:type="dcterms:W3CDTF">2022-11-30T07:29:00Z</dcterms:modified>
</cp:coreProperties>
</file>