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AFC" w:rsidRDefault="00496C3A">
      <w:pPr>
        <w:spacing w:before="100" w:after="100" w:line="240" w:lineRule="auto"/>
        <w:jc w:val="center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ЗАДАНИЕ ЗА ПРОЕКТИРАНЕ</w:t>
      </w:r>
    </w:p>
    <w:p w:rsidR="008A4AFC" w:rsidRDefault="00496C3A">
      <w:pPr>
        <w:spacing w:before="100" w:after="100" w:line="240" w:lineRule="auto"/>
        <w:jc w:val="center"/>
        <w:rPr>
          <w:rFonts w:ascii="Verdana" w:eastAsia="Verdana" w:hAnsi="Verdana" w:cs="Verdana"/>
          <w:b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1</w:t>
      </w:r>
      <w:r w:rsidR="008E2640">
        <w:rPr>
          <w:rFonts w:ascii="Verdana" w:eastAsia="Verdana" w:hAnsi="Verdana" w:cs="Verdana"/>
          <w:b/>
          <w:color w:val="333333"/>
          <w:sz w:val="25"/>
        </w:rPr>
        <w:t>6</w:t>
      </w:r>
      <w:r>
        <w:rPr>
          <w:rFonts w:ascii="Verdana" w:eastAsia="Verdana" w:hAnsi="Verdana" w:cs="Verdana"/>
          <w:b/>
          <w:color w:val="333333"/>
          <w:sz w:val="25"/>
        </w:rPr>
        <w:t>.1</w:t>
      </w:r>
      <w:r w:rsidR="008E2640">
        <w:rPr>
          <w:rFonts w:ascii="Verdana" w:eastAsia="Verdana" w:hAnsi="Verdana" w:cs="Verdana"/>
          <w:b/>
          <w:color w:val="333333"/>
          <w:sz w:val="25"/>
        </w:rPr>
        <w:t>1</w:t>
      </w:r>
      <w:r>
        <w:rPr>
          <w:rFonts w:ascii="Verdana" w:eastAsia="Verdana" w:hAnsi="Verdana" w:cs="Verdana"/>
          <w:b/>
          <w:color w:val="333333"/>
          <w:sz w:val="25"/>
        </w:rPr>
        <w:t>.2018 год. / версия 01</w:t>
      </w:r>
    </w:p>
    <w:p w:rsidR="008E2640" w:rsidRDefault="008E2640">
      <w:pPr>
        <w:spacing w:before="100" w:after="100" w:line="240" w:lineRule="auto"/>
        <w:jc w:val="center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Възложител:</w:t>
      </w:r>
      <w:r>
        <w:rPr>
          <w:rFonts w:ascii="Verdana" w:eastAsia="Verdana" w:hAnsi="Verdana" w:cs="Verdana"/>
          <w:color w:val="333333"/>
          <w:sz w:val="25"/>
        </w:rPr>
        <w:t>      Бианка Трифонова, Антон Дудов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 xml:space="preserve">Обект: </w:t>
      </w:r>
      <w:r>
        <w:rPr>
          <w:rFonts w:ascii="Verdana" w:eastAsia="Verdana" w:hAnsi="Verdana" w:cs="Verdana"/>
          <w:color w:val="333333"/>
          <w:sz w:val="25"/>
        </w:rPr>
        <w:t>“Еднофамилна къща/жилищна коопеарция с цел даване на части под наем” в УПИ IX-614, кв. 32, град София, общ. Столична</w:t>
      </w:r>
      <w:r>
        <w:rPr>
          <w:rFonts w:ascii="Verdana" w:eastAsia="Verdana" w:hAnsi="Verdana" w:cs="Verdana"/>
          <w:b/>
          <w:color w:val="333333"/>
          <w:sz w:val="25"/>
        </w:rPr>
        <w:t> 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Желаем да ни бъде разработен</w:t>
      </w:r>
      <w:r>
        <w:rPr>
          <w:rFonts w:ascii="Verdana" w:eastAsia="Verdana" w:hAnsi="Verdana" w:cs="Verdana"/>
          <w:b/>
          <w:color w:val="333333"/>
          <w:sz w:val="25"/>
        </w:rPr>
        <w:t xml:space="preserve"> </w:t>
      </w:r>
      <w:r>
        <w:rPr>
          <w:rFonts w:ascii="Verdana" w:eastAsia="Verdana" w:hAnsi="Verdana" w:cs="Verdana"/>
          <w:color w:val="333333"/>
          <w:sz w:val="25"/>
        </w:rPr>
        <w:t xml:space="preserve">проект(проектиране), както и да ни бъдат разработени всички необходими проектни части за окомплектоването на </w:t>
      </w:r>
      <w:r>
        <w:rPr>
          <w:rFonts w:ascii="Verdana" w:eastAsia="Verdana" w:hAnsi="Verdana" w:cs="Verdana"/>
          <w:color w:val="333333"/>
          <w:sz w:val="25"/>
        </w:rPr>
        <w:t>проекта и работни чертежи и детайли. Всяка проектна част - придружена с количествена сметка, а по част „ОВиК” – допълнително и стойностна сметка.</w:t>
      </w:r>
    </w:p>
    <w:p w:rsidR="008E2640" w:rsidRDefault="008E2640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1.      Сграда</w:t>
      </w:r>
    </w:p>
    <w:p w:rsidR="008A4AFC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ab/>
      </w:r>
      <w:r w:rsidR="00496C3A">
        <w:rPr>
          <w:rFonts w:ascii="Verdana" w:eastAsia="Verdana" w:hAnsi="Verdana" w:cs="Verdana"/>
          <w:color w:val="333333"/>
          <w:sz w:val="25"/>
        </w:rPr>
        <w:t xml:space="preserve">Триетажна сграда, изградена като отделни жилищни площи – 3 на всеки етаж. Таванският(четвърти) </w:t>
      </w:r>
      <w:r w:rsidR="00496C3A">
        <w:rPr>
          <w:rFonts w:ascii="Verdana" w:eastAsia="Verdana" w:hAnsi="Verdana" w:cs="Verdana"/>
          <w:color w:val="333333"/>
          <w:sz w:val="25"/>
        </w:rPr>
        <w:t>етаж да е жилищен с минимална светла височина 1.90см</w:t>
      </w:r>
      <w:r w:rsidR="009F7C52">
        <w:rPr>
          <w:rFonts w:ascii="Verdana" w:eastAsia="Verdana" w:hAnsi="Verdana" w:cs="Verdana"/>
          <w:color w:val="333333"/>
          <w:sz w:val="25"/>
          <w:lang w:val="en-US"/>
        </w:rPr>
        <w:t xml:space="preserve"> (</w:t>
      </w:r>
      <w:r w:rsidR="009F7C52">
        <w:rPr>
          <w:rFonts w:ascii="Verdana" w:eastAsia="Verdana" w:hAnsi="Verdana" w:cs="Verdana"/>
          <w:color w:val="333333"/>
          <w:sz w:val="25"/>
        </w:rPr>
        <w:t>самостоятелна жилищна площ)</w:t>
      </w:r>
      <w:r w:rsidR="00496C3A">
        <w:rPr>
          <w:rFonts w:ascii="Verdana" w:eastAsia="Verdana" w:hAnsi="Verdana" w:cs="Verdana"/>
          <w:color w:val="333333"/>
          <w:sz w:val="25"/>
        </w:rPr>
        <w:t xml:space="preserve">. Достъпът към отделните нива да се осъществява посредством </w:t>
      </w:r>
      <w:r w:rsidR="00496C3A">
        <w:rPr>
          <w:rFonts w:ascii="Verdana" w:eastAsia="Verdana" w:hAnsi="Verdana" w:cs="Verdana"/>
          <w:b/>
          <w:color w:val="333333"/>
          <w:sz w:val="25"/>
        </w:rPr>
        <w:t>стълбищна клетка</w:t>
      </w:r>
      <w:r w:rsidR="009F7C52">
        <w:rPr>
          <w:rFonts w:ascii="Verdana" w:eastAsia="Verdana" w:hAnsi="Verdana" w:cs="Verdana"/>
          <w:b/>
          <w:color w:val="333333"/>
          <w:sz w:val="25"/>
          <w:lang w:val="en-US"/>
        </w:rPr>
        <w:t xml:space="preserve">, </w:t>
      </w:r>
      <w:r w:rsidR="00496C3A">
        <w:rPr>
          <w:rFonts w:ascii="Verdana" w:eastAsia="Verdana" w:hAnsi="Verdana" w:cs="Verdana"/>
          <w:color w:val="333333"/>
          <w:sz w:val="25"/>
        </w:rPr>
        <w:t>разположена от северната страна.</w:t>
      </w:r>
    </w:p>
    <w:p w:rsidR="008E2640" w:rsidRDefault="008E2640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Първи етаж:</w:t>
      </w:r>
    </w:p>
    <w:p w:rsidR="008A4AFC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ab/>
      </w:r>
      <w:r w:rsidR="00496C3A">
        <w:rPr>
          <w:rFonts w:ascii="Verdana" w:eastAsia="Verdana" w:hAnsi="Verdana" w:cs="Verdana"/>
          <w:color w:val="333333"/>
          <w:sz w:val="25"/>
        </w:rPr>
        <w:t xml:space="preserve">Полуприземен – </w:t>
      </w:r>
      <w:r w:rsidR="009F7C52">
        <w:rPr>
          <w:rFonts w:ascii="Verdana" w:eastAsia="Verdana" w:hAnsi="Verdana" w:cs="Verdana"/>
          <w:color w:val="333333"/>
          <w:sz w:val="25"/>
        </w:rPr>
        <w:t>вкопан на дълбочина в зависимост от разположението на основата на сградата</w:t>
      </w:r>
      <w:r>
        <w:rPr>
          <w:rFonts w:ascii="Verdana" w:eastAsia="Verdana" w:hAnsi="Verdana" w:cs="Verdana"/>
          <w:color w:val="333333"/>
          <w:sz w:val="25"/>
        </w:rPr>
        <w:t>.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Двустаен апартамен</w:t>
      </w:r>
      <w:r>
        <w:rPr>
          <w:rFonts w:ascii="Verdana" w:eastAsia="Verdana" w:hAnsi="Verdana" w:cs="Verdana"/>
          <w:color w:val="333333"/>
          <w:sz w:val="25"/>
        </w:rPr>
        <w:t>т със санитарен възел, гардеробна, хол с кухненски бокс, спалня и врата към двора (откъм южната част);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Техническо помещение (западна част на сградата).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Едностаен апартамент със санитарен възел, гардеробна, хол/спалн</w:t>
      </w:r>
      <w:r w:rsidR="009F7C52">
        <w:rPr>
          <w:rFonts w:ascii="Verdana" w:eastAsia="Verdana" w:hAnsi="Verdana" w:cs="Verdana"/>
          <w:color w:val="333333"/>
          <w:sz w:val="25"/>
        </w:rPr>
        <w:t>я</w:t>
      </w:r>
      <w:r>
        <w:rPr>
          <w:rFonts w:ascii="Verdana" w:eastAsia="Verdana" w:hAnsi="Verdana" w:cs="Verdana"/>
          <w:color w:val="333333"/>
          <w:sz w:val="25"/>
        </w:rPr>
        <w:t xml:space="preserve"> с кухненски бокс и вр</w:t>
      </w:r>
      <w:r>
        <w:rPr>
          <w:rFonts w:ascii="Verdana" w:eastAsia="Verdana" w:hAnsi="Verdana" w:cs="Verdana"/>
          <w:color w:val="333333"/>
          <w:sz w:val="25"/>
        </w:rPr>
        <w:t>ата към двора (източна част)</w:t>
      </w:r>
    </w:p>
    <w:p w:rsidR="008E2640" w:rsidRDefault="008E2640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Втори етаж</w:t>
      </w:r>
      <w:r>
        <w:rPr>
          <w:rFonts w:ascii="Verdana" w:eastAsia="Verdana" w:hAnsi="Verdana" w:cs="Verdana"/>
          <w:color w:val="333333"/>
          <w:sz w:val="25"/>
        </w:rPr>
        <w:t>: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Двустаен апартамент със санитарен възел, гардеробна, хол с кухненски бокс, спалня и тераса (</w:t>
      </w:r>
      <w:r>
        <w:rPr>
          <w:rFonts w:ascii="Verdana" w:eastAsia="Verdana" w:hAnsi="Verdana" w:cs="Verdana"/>
          <w:color w:val="333333"/>
          <w:sz w:val="25"/>
        </w:rPr>
        <w:t>към хола);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 Два едностайни апартамента</w:t>
      </w:r>
      <w:r w:rsidR="009F7C52">
        <w:rPr>
          <w:rFonts w:ascii="Verdana" w:eastAsia="Verdana" w:hAnsi="Verdana" w:cs="Verdana"/>
          <w:color w:val="333333"/>
          <w:sz w:val="25"/>
        </w:rPr>
        <w:t>, всеки</w:t>
      </w:r>
      <w:r>
        <w:rPr>
          <w:rFonts w:ascii="Verdana" w:eastAsia="Verdana" w:hAnsi="Verdana" w:cs="Verdana"/>
          <w:color w:val="333333"/>
          <w:sz w:val="25"/>
        </w:rPr>
        <w:t xml:space="preserve"> със санитарен възел, хол с кухненски бокс, гардеробна и тераса;</w:t>
      </w:r>
    </w:p>
    <w:p w:rsidR="008E2640" w:rsidRDefault="008E2640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Тр</w:t>
      </w:r>
      <w:r>
        <w:rPr>
          <w:rFonts w:ascii="Verdana" w:eastAsia="Verdana" w:hAnsi="Verdana" w:cs="Verdana"/>
          <w:b/>
          <w:color w:val="333333"/>
          <w:sz w:val="25"/>
        </w:rPr>
        <w:t>ети етаж</w:t>
      </w:r>
      <w:r>
        <w:rPr>
          <w:rFonts w:ascii="Verdana" w:eastAsia="Verdana" w:hAnsi="Verdana" w:cs="Verdana"/>
          <w:color w:val="333333"/>
          <w:sz w:val="25"/>
        </w:rPr>
        <w:t>: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lastRenderedPageBreak/>
        <w:t xml:space="preserve">–         </w:t>
      </w:r>
      <w:r w:rsidR="009F7C52">
        <w:rPr>
          <w:rFonts w:ascii="Verdana" w:eastAsia="Verdana" w:hAnsi="Verdana" w:cs="Verdana"/>
          <w:color w:val="333333"/>
          <w:sz w:val="25"/>
        </w:rPr>
        <w:t>Дв</w:t>
      </w:r>
      <w:r>
        <w:rPr>
          <w:rFonts w:ascii="Verdana" w:eastAsia="Verdana" w:hAnsi="Verdana" w:cs="Verdana"/>
          <w:color w:val="333333"/>
          <w:sz w:val="25"/>
        </w:rPr>
        <w:t>устаен апартамент със санитарен възел, гардеробна, хол с кухненски бокс, спалня и тераса</w:t>
      </w:r>
      <w:r w:rsidR="00AB335D">
        <w:rPr>
          <w:rFonts w:ascii="Verdana" w:eastAsia="Verdana" w:hAnsi="Verdana" w:cs="Verdana"/>
          <w:color w:val="333333"/>
          <w:sz w:val="25"/>
        </w:rPr>
        <w:t xml:space="preserve"> (към хола)</w:t>
      </w:r>
      <w:r>
        <w:rPr>
          <w:rFonts w:ascii="Verdana" w:eastAsia="Verdana" w:hAnsi="Verdana" w:cs="Verdana"/>
          <w:color w:val="333333"/>
          <w:sz w:val="25"/>
        </w:rPr>
        <w:t>;</w:t>
      </w:r>
    </w:p>
    <w:p w:rsidR="008A4AFC" w:rsidRDefault="00496C3A" w:rsidP="009F7C52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 Два едностайни апартамента</w:t>
      </w:r>
      <w:r w:rsidR="009F7C52">
        <w:rPr>
          <w:rFonts w:ascii="Verdana" w:eastAsia="Verdana" w:hAnsi="Verdana" w:cs="Verdana"/>
          <w:color w:val="333333"/>
          <w:sz w:val="25"/>
        </w:rPr>
        <w:t>, всеки</w:t>
      </w:r>
      <w:r>
        <w:rPr>
          <w:rFonts w:ascii="Verdana" w:eastAsia="Verdana" w:hAnsi="Verdana" w:cs="Verdana"/>
          <w:color w:val="333333"/>
          <w:sz w:val="25"/>
        </w:rPr>
        <w:t xml:space="preserve"> със санитарен възел, хол с кухненски бокс, гардеробна и тераса;</w:t>
      </w:r>
    </w:p>
    <w:p w:rsidR="008E2640" w:rsidRDefault="008E2640" w:rsidP="009F7C52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</w:t>
      </w:r>
      <w:r>
        <w:rPr>
          <w:rFonts w:ascii="Verdana" w:eastAsia="Verdana" w:hAnsi="Verdana" w:cs="Verdana"/>
          <w:b/>
          <w:color w:val="333333"/>
          <w:sz w:val="25"/>
        </w:rPr>
        <w:t>одпокривно пространство</w:t>
      </w:r>
      <w:r>
        <w:rPr>
          <w:rFonts w:ascii="Verdana" w:eastAsia="Verdana" w:hAnsi="Verdana" w:cs="Verdana"/>
          <w:color w:val="333333"/>
          <w:sz w:val="25"/>
        </w:rPr>
        <w:t>: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–         </w:t>
      </w:r>
      <w:r w:rsidR="009F7C52">
        <w:rPr>
          <w:rFonts w:ascii="Verdana" w:eastAsia="Verdana" w:hAnsi="Verdana" w:cs="Verdana"/>
          <w:color w:val="333333"/>
          <w:sz w:val="25"/>
        </w:rPr>
        <w:t>Многостаен апартамент състоящ се от: три спални, две бани с тоалетни, една тоалетна, хол с кухненски бокс, тераса</w:t>
      </w:r>
      <w:r w:rsidR="00AB335D">
        <w:rPr>
          <w:rFonts w:ascii="Verdana" w:eastAsia="Verdana" w:hAnsi="Verdana" w:cs="Verdana"/>
          <w:color w:val="333333"/>
          <w:sz w:val="25"/>
        </w:rPr>
        <w:t xml:space="preserve"> откъм североизточната спалня, тераса откъм хола</w:t>
      </w:r>
      <w:r w:rsidR="009F7C52">
        <w:rPr>
          <w:rFonts w:ascii="Verdana" w:eastAsia="Verdana" w:hAnsi="Verdana" w:cs="Verdana"/>
          <w:color w:val="333333"/>
          <w:sz w:val="25"/>
        </w:rPr>
        <w:t xml:space="preserve">, три гардеробни </w:t>
      </w:r>
      <w:r w:rsidR="00AB335D">
        <w:rPr>
          <w:rFonts w:ascii="Verdana" w:eastAsia="Verdana" w:hAnsi="Verdana" w:cs="Verdana"/>
          <w:color w:val="333333"/>
          <w:sz w:val="25"/>
        </w:rPr>
        <w:t>(по една към спалня)</w:t>
      </w:r>
      <w:r w:rsidR="009F7C52">
        <w:rPr>
          <w:rFonts w:ascii="Verdana" w:eastAsia="Verdana" w:hAnsi="Verdana" w:cs="Verdana"/>
          <w:color w:val="333333"/>
          <w:sz w:val="25"/>
        </w:rPr>
        <w:t>, помещение за бойлер</w:t>
      </w:r>
      <w:r w:rsidR="00AB335D">
        <w:rPr>
          <w:rFonts w:ascii="Verdana" w:eastAsia="Verdana" w:hAnsi="Verdana" w:cs="Verdana"/>
          <w:color w:val="333333"/>
          <w:sz w:val="25"/>
        </w:rPr>
        <w:t>.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 Предвиждане на малък кът</w:t>
      </w:r>
      <w:r w:rsidR="009F7C52">
        <w:rPr>
          <w:rFonts w:ascii="Verdana" w:eastAsia="Verdana" w:hAnsi="Verdana" w:cs="Verdana"/>
          <w:color w:val="333333"/>
          <w:sz w:val="25"/>
        </w:rPr>
        <w:t xml:space="preserve"> (стая от порядъка на 4м на 4м)</w:t>
      </w:r>
      <w:r>
        <w:rPr>
          <w:rFonts w:ascii="Verdana" w:eastAsia="Verdana" w:hAnsi="Verdana" w:cs="Verdana"/>
          <w:color w:val="333333"/>
          <w:sz w:val="25"/>
        </w:rPr>
        <w:t xml:space="preserve"> на най-високата точка от подпокривното пространство с идеята за 360 градусова гледка.</w:t>
      </w:r>
      <w:r w:rsidR="00AB335D">
        <w:rPr>
          <w:rFonts w:ascii="Verdana" w:eastAsia="Verdana" w:hAnsi="Verdana" w:cs="Verdana"/>
          <w:color w:val="333333"/>
          <w:sz w:val="25"/>
        </w:rPr>
        <w:t xml:space="preserve"> Достъпът до него да бъде чрез таванска стълба от </w:t>
      </w:r>
      <w:r w:rsidR="00752F1F">
        <w:rPr>
          <w:rFonts w:ascii="Verdana" w:eastAsia="Verdana" w:hAnsi="Verdana" w:cs="Verdana"/>
          <w:color w:val="333333"/>
          <w:sz w:val="25"/>
        </w:rPr>
        <w:t>холното помещение на таванския апартамент.</w:t>
      </w:r>
      <w:r w:rsidR="009F7C52">
        <w:rPr>
          <w:rFonts w:ascii="Verdana" w:eastAsia="Verdana" w:hAnsi="Verdana" w:cs="Verdana"/>
          <w:color w:val="333333"/>
          <w:sz w:val="25"/>
        </w:rPr>
        <w:t xml:space="preserve"> </w:t>
      </w:r>
      <w:r w:rsidR="009F7C52" w:rsidRPr="00752F1F">
        <w:rPr>
          <w:rFonts w:ascii="Verdana" w:eastAsia="Verdana" w:hAnsi="Verdana" w:cs="Verdana"/>
          <w:i/>
          <w:color w:val="333333"/>
          <w:sz w:val="25"/>
        </w:rPr>
        <w:t>(Приложената снимка на покрив</w:t>
      </w:r>
      <w:r w:rsidR="00AB335D" w:rsidRPr="00752F1F">
        <w:rPr>
          <w:rFonts w:ascii="Verdana" w:eastAsia="Verdana" w:hAnsi="Verdana" w:cs="Verdana"/>
          <w:i/>
          <w:color w:val="333333"/>
          <w:sz w:val="25"/>
        </w:rPr>
        <w:t xml:space="preserve"> с подобна такава стая</w:t>
      </w:r>
      <w:r w:rsidR="009F7C52" w:rsidRPr="00752F1F">
        <w:rPr>
          <w:rFonts w:ascii="Verdana" w:eastAsia="Verdana" w:hAnsi="Verdana" w:cs="Verdana"/>
          <w:i/>
          <w:color w:val="333333"/>
          <w:sz w:val="25"/>
        </w:rPr>
        <w:t>)</w:t>
      </w:r>
    </w:p>
    <w:p w:rsidR="009F7C52" w:rsidRDefault="009F7C52" w:rsidP="009F7C52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9F7C52" w:rsidRPr="00752F1F" w:rsidRDefault="009F7C52" w:rsidP="009F7C52">
      <w:pPr>
        <w:spacing w:before="100" w:after="100" w:line="240" w:lineRule="auto"/>
        <w:jc w:val="both"/>
        <w:rPr>
          <w:rFonts w:ascii="Verdana" w:eastAsia="Verdana" w:hAnsi="Verdana" w:cs="Verdana"/>
          <w:i/>
          <w:color w:val="333333"/>
          <w:sz w:val="25"/>
        </w:rPr>
      </w:pPr>
      <w:r w:rsidRPr="00752F1F">
        <w:rPr>
          <w:rFonts w:ascii="Verdana" w:eastAsia="Verdana" w:hAnsi="Verdana" w:cs="Verdana"/>
          <w:i/>
          <w:color w:val="333333"/>
          <w:sz w:val="25"/>
        </w:rPr>
        <w:t>Гореописаните помещения и обекти да са с размери приблизителни на приложен</w:t>
      </w:r>
      <w:r w:rsidRPr="00752F1F">
        <w:rPr>
          <w:rFonts w:ascii="Verdana" w:eastAsia="Verdana" w:hAnsi="Verdana" w:cs="Verdana"/>
          <w:i/>
          <w:color w:val="333333"/>
          <w:sz w:val="25"/>
        </w:rPr>
        <w:t>ите скици.</w:t>
      </w:r>
    </w:p>
    <w:p w:rsidR="008A4AFC" w:rsidRDefault="008A4AFC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Покривът</w:t>
      </w:r>
      <w:r>
        <w:rPr>
          <w:rFonts w:ascii="Verdana" w:eastAsia="Verdana" w:hAnsi="Verdana" w:cs="Verdana"/>
          <w:color w:val="333333"/>
          <w:sz w:val="25"/>
        </w:rPr>
        <w:t> да бъде по възможност четирискатен</w:t>
      </w:r>
      <w:r w:rsidR="008E2640">
        <w:rPr>
          <w:rFonts w:ascii="Verdana" w:eastAsia="Verdana" w:hAnsi="Verdana" w:cs="Verdana"/>
          <w:color w:val="333333"/>
          <w:sz w:val="25"/>
        </w:rPr>
        <w:t>.</w:t>
      </w:r>
    </w:p>
    <w:p w:rsidR="00AB335D" w:rsidRPr="00AB335D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AB335D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 w:rsidRPr="008E2640">
        <w:rPr>
          <w:rFonts w:ascii="Verdana" w:eastAsia="Verdana" w:hAnsi="Verdana" w:cs="Verdana"/>
          <w:color w:val="333333"/>
          <w:sz w:val="25"/>
        </w:rPr>
        <w:t>За осигуряване на топла вода ще бъдат предвидени по 1 бойлер за всяк</w:t>
      </w:r>
      <w:r w:rsidR="008E2640" w:rsidRPr="008E2640">
        <w:rPr>
          <w:rFonts w:ascii="Verdana" w:eastAsia="Verdana" w:hAnsi="Verdana" w:cs="Verdana"/>
          <w:color w:val="333333"/>
          <w:sz w:val="25"/>
        </w:rPr>
        <w:t>а</w:t>
      </w:r>
      <w:r w:rsidRPr="008E2640">
        <w:rPr>
          <w:rFonts w:ascii="Verdana" w:eastAsia="Verdana" w:hAnsi="Verdana" w:cs="Verdana"/>
          <w:color w:val="333333"/>
          <w:sz w:val="25"/>
        </w:rPr>
        <w:t xml:space="preserve"> самостоятелна част</w:t>
      </w:r>
      <w:r>
        <w:rPr>
          <w:rFonts w:ascii="Verdana" w:eastAsia="Verdana" w:hAnsi="Verdana" w:cs="Verdana"/>
          <w:color w:val="333333"/>
          <w:sz w:val="25"/>
        </w:rPr>
        <w:t xml:space="preserve"> от сградата</w:t>
      </w:r>
      <w:r w:rsidRPr="008E2640">
        <w:rPr>
          <w:rFonts w:ascii="Verdana" w:eastAsia="Verdana" w:hAnsi="Verdana" w:cs="Verdana"/>
          <w:color w:val="333333"/>
          <w:sz w:val="25"/>
        </w:rPr>
        <w:t xml:space="preserve">. Водата </w:t>
      </w:r>
      <w:r w:rsidR="008E2640" w:rsidRPr="008E2640">
        <w:rPr>
          <w:rFonts w:ascii="Verdana" w:eastAsia="Verdana" w:hAnsi="Verdana" w:cs="Verdana"/>
          <w:color w:val="333333"/>
          <w:sz w:val="25"/>
        </w:rPr>
        <w:t xml:space="preserve">за таванския апартамент да </w:t>
      </w:r>
      <w:r w:rsidRPr="008E2640">
        <w:rPr>
          <w:rFonts w:ascii="Verdana" w:eastAsia="Verdana" w:hAnsi="Verdana" w:cs="Verdana"/>
          <w:color w:val="333333"/>
          <w:sz w:val="25"/>
        </w:rPr>
        <w:t>се затопля от слънчев колектор.</w:t>
      </w:r>
      <w:r w:rsidR="009F7C52" w:rsidRPr="008E2640">
        <w:rPr>
          <w:rFonts w:ascii="Verdana" w:eastAsia="Verdana" w:hAnsi="Verdana" w:cs="Verdana"/>
          <w:color w:val="333333"/>
          <w:sz w:val="25"/>
        </w:rPr>
        <w:t xml:space="preserve"> </w:t>
      </w:r>
    </w:p>
    <w:p w:rsidR="008A4AFC" w:rsidRPr="008E2640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 w:rsidRPr="008E2640">
        <w:rPr>
          <w:rFonts w:ascii="Verdana" w:eastAsia="Verdana" w:hAnsi="Verdana" w:cs="Verdana"/>
          <w:color w:val="333333"/>
          <w:sz w:val="25"/>
        </w:rPr>
        <w:t xml:space="preserve">Следва да се доуточни кои от </w:t>
      </w:r>
      <w:r w:rsidRPr="008E2640">
        <w:rPr>
          <w:rFonts w:ascii="Verdana" w:eastAsia="Verdana" w:hAnsi="Verdana" w:cs="Verdana"/>
          <w:color w:val="333333"/>
          <w:sz w:val="25"/>
        </w:rPr>
        <w:t xml:space="preserve">обектите ще бъдат отоплявни от </w:t>
      </w:r>
      <w:r w:rsidR="009F7C52" w:rsidRPr="008E2640">
        <w:rPr>
          <w:rFonts w:ascii="Verdana" w:eastAsia="Verdana" w:hAnsi="Verdana" w:cs="Verdana"/>
          <w:color w:val="333333"/>
          <w:sz w:val="25"/>
        </w:rPr>
        <w:t xml:space="preserve">локално парно </w:t>
      </w:r>
      <w:r w:rsidRPr="008E2640">
        <w:rPr>
          <w:rFonts w:ascii="Verdana" w:eastAsia="Verdana" w:hAnsi="Verdana" w:cs="Verdana"/>
          <w:color w:val="333333"/>
          <w:sz w:val="25"/>
        </w:rPr>
        <w:t>и кои от електричество.</w:t>
      </w:r>
    </w:p>
    <w:p w:rsidR="008E2640" w:rsidRDefault="008E2640">
      <w:pPr>
        <w:spacing w:before="100" w:after="100" w:line="240" w:lineRule="auto"/>
        <w:jc w:val="both"/>
        <w:rPr>
          <w:rFonts w:ascii="Verdana" w:eastAsia="Verdana" w:hAnsi="Verdana" w:cs="Verdana"/>
          <w:b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Електрическата инсталация</w:t>
      </w:r>
      <w:r>
        <w:rPr>
          <w:rFonts w:ascii="Verdana" w:eastAsia="Verdana" w:hAnsi="Verdana" w:cs="Verdana"/>
          <w:color w:val="333333"/>
          <w:sz w:val="25"/>
        </w:rPr>
        <w:t> на сградата трябва да включва всички необходими инсталации – силова, осветление, заземление, мълниезащита, слаботокова инсталация. Слаботоковата инсталация включва: интернет (LAN кабел).</w:t>
      </w:r>
    </w:p>
    <w:p w:rsidR="00AB335D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При необходимост от </w:t>
      </w:r>
      <w:r>
        <w:rPr>
          <w:rFonts w:ascii="Verdana" w:eastAsia="Verdana" w:hAnsi="Verdana" w:cs="Verdana"/>
          <w:b/>
          <w:color w:val="333333"/>
          <w:sz w:val="25"/>
        </w:rPr>
        <w:t>площадка за паркиране</w:t>
      </w:r>
      <w:r>
        <w:rPr>
          <w:rFonts w:ascii="Verdana" w:eastAsia="Verdana" w:hAnsi="Verdana" w:cs="Verdana"/>
          <w:color w:val="333333"/>
          <w:sz w:val="25"/>
        </w:rPr>
        <w:t>: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Площадката за паркиране на МПС да се ситуира </w:t>
      </w:r>
      <w:r w:rsidR="00AB335D">
        <w:rPr>
          <w:rFonts w:ascii="Verdana" w:eastAsia="Verdana" w:hAnsi="Verdana" w:cs="Verdana"/>
          <w:color w:val="333333"/>
          <w:sz w:val="25"/>
        </w:rPr>
        <w:t>от страната на улицата с директен достъп към нея</w:t>
      </w:r>
      <w:r>
        <w:rPr>
          <w:rFonts w:ascii="Verdana" w:eastAsia="Verdana" w:hAnsi="Verdana" w:cs="Verdana"/>
          <w:color w:val="333333"/>
          <w:sz w:val="25"/>
        </w:rPr>
        <w:t>.</w:t>
      </w:r>
      <w:bookmarkStart w:id="0" w:name="_GoBack"/>
      <w:bookmarkEnd w:id="0"/>
    </w:p>
    <w:p w:rsidR="00AB335D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AB335D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AB335D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6.      Яма за битово-фекални води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В случай, че няма възможност за заустване на битово-фекалната канализация в съществуващата канализация на населеното място, сл</w:t>
      </w:r>
      <w:r>
        <w:rPr>
          <w:rFonts w:ascii="Verdana" w:eastAsia="Verdana" w:hAnsi="Verdana" w:cs="Verdana"/>
          <w:color w:val="333333"/>
          <w:sz w:val="25"/>
        </w:rPr>
        <w:t>едва да се предвиди яма.</w:t>
      </w:r>
    </w:p>
    <w:p w:rsidR="00A0267F" w:rsidRDefault="00A0267F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София, 11.16.2018 год.</w:t>
      </w:r>
    </w:p>
    <w:sectPr w:rsidR="008A4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AFC"/>
    <w:rsid w:val="00496C3A"/>
    <w:rsid w:val="00752F1F"/>
    <w:rsid w:val="008A4AFC"/>
    <w:rsid w:val="008E2640"/>
    <w:rsid w:val="009F7C52"/>
    <w:rsid w:val="00A0267F"/>
    <w:rsid w:val="00AB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2C380"/>
  <w15:docId w15:val="{78B19219-146B-47B0-AE23-094BB20D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</cp:lastModifiedBy>
  <cp:revision>5</cp:revision>
  <dcterms:created xsi:type="dcterms:W3CDTF">2018-11-15T21:04:00Z</dcterms:created>
  <dcterms:modified xsi:type="dcterms:W3CDTF">2018-11-15T21:26:00Z</dcterms:modified>
</cp:coreProperties>
</file>