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FAB3" w14:textId="77777777" w:rsidR="00DC4F78" w:rsidRPr="00DC4F78" w:rsidRDefault="00DC4F78" w:rsidP="00DC4F78">
      <w:pPr>
        <w:pStyle w:val="Title"/>
      </w:pPr>
      <w:r w:rsidRPr="00DC4F78">
        <w:t>Use Case Description for #3</w:t>
      </w:r>
    </w:p>
    <w:p w14:paraId="279349AB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1. Name</w:t>
      </w:r>
    </w:p>
    <w:p w14:paraId="587DF824" w14:textId="0F083D76" w:rsidR="00DC4F78" w:rsidRPr="00DC4F78" w:rsidRDefault="00DC4F78" w:rsidP="00DC4F78">
      <w:pPr>
        <w:rPr>
          <w:sz w:val="24"/>
        </w:rPr>
      </w:pPr>
      <w:r>
        <w:rPr>
          <w:sz w:val="24"/>
        </w:rPr>
        <w:tab/>
      </w:r>
      <w:r w:rsidRPr="00DC4F78">
        <w:rPr>
          <w:sz w:val="24"/>
        </w:rPr>
        <w:t>a. Test Machine Multi-threading</w:t>
      </w:r>
    </w:p>
    <w:p w14:paraId="73A560CE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2. Actors</w:t>
      </w:r>
    </w:p>
    <w:p w14:paraId="2A7FB5F9" w14:textId="71F54FD7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a. User</w:t>
      </w:r>
    </w:p>
    <w:p w14:paraId="0074E41B" w14:textId="463E71FE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b. Machine</w:t>
      </w:r>
    </w:p>
    <w:p w14:paraId="1F5FA0B3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3. Brief Description</w:t>
      </w:r>
    </w:p>
    <w:p w14:paraId="32A4B20B" w14:textId="23937B0F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a. This use case will allow the user to test their machine’s multi-threading</w:t>
      </w:r>
    </w:p>
    <w:p w14:paraId="734F2C1E" w14:textId="77777777" w:rsidR="00DC4F78" w:rsidRPr="00DC4F78" w:rsidRDefault="00DC4F78" w:rsidP="00DC4F78">
      <w:pPr>
        <w:rPr>
          <w:sz w:val="24"/>
        </w:rPr>
      </w:pPr>
      <w:r w:rsidRPr="00DC4F78">
        <w:rPr>
          <w:sz w:val="24"/>
        </w:rPr>
        <w:t>capabilities.</w:t>
      </w:r>
    </w:p>
    <w:p w14:paraId="3F5C7478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4. Preconditions:</w:t>
      </w:r>
    </w:p>
    <w:p w14:paraId="58ED01AC" w14:textId="7100ED9F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a. The program must be ran locally</w:t>
      </w:r>
    </w:p>
    <w:p w14:paraId="17661AC6" w14:textId="162054FA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b. The user must have opened and ran Eusocial-Cluster-Utility in their terminal.</w:t>
      </w:r>
    </w:p>
    <w:p w14:paraId="431DD800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5. Flow of Events</w:t>
      </w:r>
    </w:p>
    <w:p w14:paraId="6AF44912" w14:textId="6CDD16B7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a. After the user ran Eusocial-Cluster-Utility, they must compile and run the</w:t>
      </w:r>
    </w:p>
    <w:p w14:paraId="38A425E9" w14:textId="74C06D4D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program hotthreadtest.cpp</w:t>
      </w:r>
    </w:p>
    <w:p w14:paraId="0C4F248E" w14:textId="60E8C475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b. The program will run a Fibonacci Sequence depending on time given and number</w:t>
      </w:r>
    </w:p>
    <w:p w14:paraId="533A04F2" w14:textId="78194C80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of machines running</w:t>
      </w:r>
    </w:p>
    <w:p w14:paraId="73DC9BF1" w14:textId="3283D515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c. While the program is running their will be a momentary spike in CPU usages</w:t>
      </w:r>
    </w:p>
    <w:p w14:paraId="71575932" w14:textId="162806AB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d. While the program is running there will be heat waste productions</w:t>
      </w:r>
    </w:p>
    <w:p w14:paraId="3F05BBB0" w14:textId="5278525E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e. After program is complete it will let user know information</w:t>
      </w:r>
    </w:p>
    <w:p w14:paraId="59FE37C3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6. Alternative Flows</w:t>
      </w:r>
    </w:p>
    <w:p w14:paraId="08AE121A" w14:textId="3985D14A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a. The program causes overheating</w:t>
      </w:r>
    </w:p>
    <w:p w14:paraId="18F93641" w14:textId="207623B2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proofErr w:type="spellStart"/>
      <w:r w:rsidRPr="00DC4F78">
        <w:rPr>
          <w:sz w:val="24"/>
        </w:rPr>
        <w:t>i</w:t>
      </w:r>
      <w:proofErr w:type="spellEnd"/>
      <w:r w:rsidRPr="00DC4F78">
        <w:rPr>
          <w:sz w:val="24"/>
        </w:rPr>
        <w:t>. If the program does cause overheating by some chance, then the</w:t>
      </w:r>
    </w:p>
    <w:p w14:paraId="2BA3280B" w14:textId="666864D9" w:rsidR="00DC4F78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r w:rsidRPr="00DC4F78">
        <w:rPr>
          <w:sz w:val="24"/>
        </w:rPr>
        <w:t>program will trigger the emergency shutdown</w:t>
      </w:r>
    </w:p>
    <w:p w14:paraId="2D43EBF7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7. Key Scenarios</w:t>
      </w:r>
    </w:p>
    <w:p w14:paraId="21C01E87" w14:textId="35789E70" w:rsidR="00DC4F78" w:rsidRPr="00DC4F78" w:rsidRDefault="00DC4F78" w:rsidP="00DC4F78">
      <w:pPr>
        <w:rPr>
          <w:sz w:val="24"/>
        </w:rPr>
      </w:pPr>
      <w:r>
        <w:rPr>
          <w:sz w:val="24"/>
        </w:rPr>
        <w:lastRenderedPageBreak/>
        <w:t xml:space="preserve">     </w:t>
      </w:r>
      <w:r w:rsidRPr="00DC4F78">
        <w:rPr>
          <w:sz w:val="24"/>
        </w:rPr>
        <w:t>a. The user tested their machine’s multi-threading capabilities</w:t>
      </w:r>
    </w:p>
    <w:p w14:paraId="625FD292" w14:textId="77777777" w:rsidR="00DC4F78" w:rsidRPr="00DC4F78" w:rsidRDefault="00DC4F78" w:rsidP="00DC4F78">
      <w:pPr>
        <w:rPr>
          <w:sz w:val="32"/>
        </w:rPr>
      </w:pPr>
      <w:r w:rsidRPr="00DC4F78">
        <w:rPr>
          <w:sz w:val="32"/>
        </w:rPr>
        <w:t>8. Special Requirements</w:t>
      </w:r>
    </w:p>
    <w:p w14:paraId="008D5F25" w14:textId="1D02CECF" w:rsidR="0091310D" w:rsidRPr="00DC4F78" w:rsidRDefault="00DC4F78" w:rsidP="00DC4F78">
      <w:pPr>
        <w:rPr>
          <w:sz w:val="24"/>
        </w:rPr>
      </w:pPr>
      <w:r>
        <w:rPr>
          <w:sz w:val="24"/>
        </w:rPr>
        <w:t xml:space="preserve">     </w:t>
      </w:r>
      <w:bookmarkStart w:id="0" w:name="_GoBack"/>
      <w:bookmarkEnd w:id="0"/>
      <w:r w:rsidRPr="00DC4F78">
        <w:rPr>
          <w:sz w:val="24"/>
        </w:rPr>
        <w:t>a. N/A</w:t>
      </w:r>
    </w:p>
    <w:sectPr w:rsidR="0091310D" w:rsidRPr="00DC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78"/>
    <w:rsid w:val="00431F65"/>
    <w:rsid w:val="0091310D"/>
    <w:rsid w:val="009626BB"/>
    <w:rsid w:val="00D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D75C"/>
  <w15:chartTrackingRefBased/>
  <w15:docId w15:val="{B8A61049-265A-484C-8E4D-A3292CA0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Dominy</dc:creator>
  <cp:keywords/>
  <dc:description/>
  <cp:lastModifiedBy>Sarah Dominy</cp:lastModifiedBy>
  <cp:revision>1</cp:revision>
  <dcterms:created xsi:type="dcterms:W3CDTF">2019-04-30T16:41:00Z</dcterms:created>
  <dcterms:modified xsi:type="dcterms:W3CDTF">2019-04-30T16:44:00Z</dcterms:modified>
</cp:coreProperties>
</file>