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C23A" w14:textId="77777777" w:rsidR="00D27AAE" w:rsidRDefault="00000000">
      <w:pPr>
        <w:tabs>
          <w:tab w:val="center" w:pos="1771"/>
          <w:tab w:val="center" w:pos="5041"/>
          <w:tab w:val="right" w:pos="9358"/>
        </w:tabs>
        <w:spacing w:after="0"/>
        <w:ind w:right="-15"/>
      </w:pPr>
      <w:r>
        <w:tab/>
      </w:r>
      <w:r>
        <w:rPr>
          <w:rFonts w:ascii="Arial" w:eastAsia="Arial" w:hAnsi="Arial" w:cs="Arial"/>
        </w:rPr>
        <w:t xml:space="preserve">Homework # 1 – CH2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Digital Signal Processing EEET-425 </w:t>
      </w:r>
    </w:p>
    <w:p w14:paraId="49A1D99A" w14:textId="77777777" w:rsidR="00D27AAE" w:rsidRDefault="00000000">
      <w:pPr>
        <w:spacing w:after="217"/>
        <w:ind w:left="783"/>
        <w:jc w:val="center"/>
      </w:pPr>
      <w:r>
        <w:rPr>
          <w:rFonts w:ascii="Arial" w:eastAsia="Arial" w:hAnsi="Arial" w:cs="Arial"/>
        </w:rPr>
        <w:t xml:space="preserve"> </w:t>
      </w:r>
    </w:p>
    <w:p w14:paraId="6125BB11" w14:textId="77777777" w:rsidR="00D27AAE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b/>
          <w:sz w:val="24"/>
        </w:rPr>
        <w:t xml:space="preserve">Twelve financial experts </w:t>
      </w:r>
      <w:proofErr w:type="gramStart"/>
      <w:r>
        <w:rPr>
          <w:b/>
          <w:sz w:val="24"/>
        </w:rPr>
        <w:t>are</w:t>
      </w:r>
      <w:proofErr w:type="gramEnd"/>
      <w:r>
        <w:rPr>
          <w:b/>
          <w:sz w:val="24"/>
        </w:rPr>
        <w:t xml:space="preserve"> asked to predict the Russell 2000 Index price 30 days in advance. The values they provide are: 1969, 1868, 1855, 1956, 1867, 1933, 1863, 1887, 1936, 1901, 1818, and 1956. In 30 days, the true Russell 2000 price is found to be 1867.  </w:t>
      </w:r>
    </w:p>
    <w:p w14:paraId="7F865802" w14:textId="77777777" w:rsidR="00D27AAE" w:rsidRDefault="00000000">
      <w:pPr>
        <w:spacing w:after="61"/>
        <w:ind w:left="720"/>
      </w:pPr>
      <w:r>
        <w:rPr>
          <w:sz w:val="16"/>
        </w:rPr>
        <w:t xml:space="preserve"> </w:t>
      </w:r>
    </w:p>
    <w:p w14:paraId="7966FCFD" w14:textId="77777777" w:rsidR="008C615D" w:rsidRPr="00D46EF3" w:rsidRDefault="008C615D" w:rsidP="008C615D">
      <w:pPr>
        <w:numPr>
          <w:ilvl w:val="1"/>
          <w:numId w:val="6"/>
        </w:numPr>
        <w:spacing w:after="5" w:line="249" w:lineRule="auto"/>
        <w:ind w:hanging="250"/>
        <w:rPr>
          <w:b/>
          <w:bCs/>
        </w:rPr>
      </w:pPr>
      <w:r>
        <w:rPr>
          <w:sz w:val="24"/>
        </w:rPr>
        <w:t xml:space="preserve">What is the </w:t>
      </w:r>
      <w:proofErr w:type="gramStart"/>
      <w:r>
        <w:rPr>
          <w:sz w:val="24"/>
        </w:rPr>
        <w:t>mean</w:t>
      </w:r>
      <w:proofErr w:type="gramEnd"/>
      <w:r>
        <w:rPr>
          <w:sz w:val="24"/>
        </w:rPr>
        <w:t xml:space="preserve"> of the predictions? </w:t>
      </w:r>
      <w:r w:rsidRPr="006E1EC8">
        <w:rPr>
          <w:b/>
          <w:bCs/>
          <w:color w:val="00B050"/>
          <w:sz w:val="24"/>
        </w:rPr>
        <w:t>1900.75</w:t>
      </w:r>
    </w:p>
    <w:p w14:paraId="7F046CE5" w14:textId="77777777" w:rsidR="008C615D" w:rsidRDefault="008C615D" w:rsidP="008C615D">
      <w:pPr>
        <w:spacing w:after="0"/>
        <w:ind w:left="1440"/>
      </w:pPr>
      <w:r>
        <w:rPr>
          <w:sz w:val="24"/>
        </w:rPr>
        <w:t xml:space="preserve"> </w:t>
      </w:r>
    </w:p>
    <w:p w14:paraId="67D2781D" w14:textId="77777777" w:rsidR="008C615D" w:rsidRPr="006E1EC8" w:rsidRDefault="008C615D" w:rsidP="008C615D">
      <w:pPr>
        <w:numPr>
          <w:ilvl w:val="1"/>
          <w:numId w:val="6"/>
        </w:numPr>
        <w:spacing w:after="5" w:line="249" w:lineRule="auto"/>
        <w:ind w:hanging="250"/>
        <w:rPr>
          <w:b/>
          <w:bCs/>
          <w:color w:val="00B050"/>
        </w:rPr>
      </w:pPr>
      <w:r>
        <w:rPr>
          <w:sz w:val="24"/>
        </w:rPr>
        <w:t xml:space="preserve">What is the standard deviation of the predictions? </w:t>
      </w:r>
      <w:r w:rsidRPr="006E1EC8">
        <w:rPr>
          <w:b/>
          <w:bCs/>
          <w:color w:val="00B050"/>
          <w:sz w:val="24"/>
        </w:rPr>
        <w:t>46.3791</w:t>
      </w:r>
    </w:p>
    <w:p w14:paraId="1056D22C" w14:textId="77777777" w:rsidR="008C615D" w:rsidRDefault="008C615D" w:rsidP="008C615D">
      <w:pPr>
        <w:spacing w:after="0"/>
        <w:ind w:left="720"/>
      </w:pPr>
      <w:r>
        <w:rPr>
          <w:sz w:val="24"/>
        </w:rPr>
        <w:t xml:space="preserve"> </w:t>
      </w:r>
    </w:p>
    <w:p w14:paraId="6DC98918" w14:textId="2616B3D4" w:rsidR="008C615D" w:rsidRPr="00D46EF3" w:rsidRDefault="008C615D" w:rsidP="008C615D">
      <w:pPr>
        <w:numPr>
          <w:ilvl w:val="1"/>
          <w:numId w:val="6"/>
        </w:numPr>
        <w:spacing w:after="5" w:line="249" w:lineRule="auto"/>
        <w:ind w:hanging="250"/>
        <w:rPr>
          <w:b/>
          <w:bCs/>
        </w:rPr>
      </w:pPr>
      <w:r>
        <w:rPr>
          <w:sz w:val="24"/>
        </w:rPr>
        <w:t xml:space="preserve">What is the precision of the experts' predictions?   </w:t>
      </w:r>
      <w:r w:rsidR="00D46EF3" w:rsidRPr="00D46EF3">
        <w:rPr>
          <w:b/>
          <w:bCs/>
          <w:sz w:val="24"/>
        </w:rPr>
        <w:t xml:space="preserve">46.3791/1900.75 * 100% </w:t>
      </w:r>
      <w:proofErr w:type="gramStart"/>
      <w:r w:rsidR="00D46EF3" w:rsidRPr="00D46EF3">
        <w:rPr>
          <w:b/>
          <w:bCs/>
          <w:sz w:val="24"/>
        </w:rPr>
        <w:t xml:space="preserve">=  </w:t>
      </w:r>
      <w:r w:rsidR="00D46EF3" w:rsidRPr="006E1EC8">
        <w:rPr>
          <w:b/>
          <w:bCs/>
          <w:color w:val="00B050"/>
          <w:sz w:val="24"/>
        </w:rPr>
        <w:t>0.0244</w:t>
      </w:r>
      <w:proofErr w:type="gramEnd"/>
      <w:r w:rsidR="00D46EF3" w:rsidRPr="006E1EC8">
        <w:rPr>
          <w:b/>
          <w:bCs/>
          <w:color w:val="00B050"/>
          <w:sz w:val="24"/>
        </w:rPr>
        <w:t xml:space="preserve">% </w:t>
      </w:r>
      <w:r w:rsidR="00D46EF3">
        <w:rPr>
          <w:b/>
          <w:bCs/>
          <w:sz w:val="24"/>
        </w:rPr>
        <w:t>(CV)</w:t>
      </w:r>
    </w:p>
    <w:p w14:paraId="679D56E0" w14:textId="77777777" w:rsidR="008C615D" w:rsidRDefault="008C615D" w:rsidP="008C615D">
      <w:pPr>
        <w:spacing w:after="0"/>
        <w:ind w:left="720"/>
      </w:pPr>
      <w:r>
        <w:rPr>
          <w:sz w:val="24"/>
        </w:rPr>
        <w:t xml:space="preserve"> </w:t>
      </w:r>
    </w:p>
    <w:p w14:paraId="3B36BB97" w14:textId="4FFD98D1" w:rsidR="00D46EF3" w:rsidRPr="00D46EF3" w:rsidRDefault="008C615D" w:rsidP="00D46EF3">
      <w:pPr>
        <w:numPr>
          <w:ilvl w:val="1"/>
          <w:numId w:val="6"/>
        </w:numPr>
        <w:spacing w:after="5" w:line="249" w:lineRule="auto"/>
        <w:ind w:hanging="250"/>
        <w:rPr>
          <w:b/>
          <w:bCs/>
        </w:rPr>
      </w:pPr>
      <w:r>
        <w:rPr>
          <w:sz w:val="24"/>
        </w:rPr>
        <w:t xml:space="preserve">What is the accuracy of an experts' predictions?  </w:t>
      </w:r>
      <w:r w:rsidR="00D46EF3" w:rsidRPr="00D46EF3">
        <w:rPr>
          <w:b/>
          <w:bCs/>
          <w:sz w:val="24"/>
        </w:rPr>
        <w:t xml:space="preserve">1900.75 – 1867 = </w:t>
      </w:r>
      <w:r w:rsidR="00D46EF3" w:rsidRPr="006E1EC8">
        <w:rPr>
          <w:b/>
          <w:bCs/>
          <w:color w:val="00B050"/>
          <w:sz w:val="24"/>
        </w:rPr>
        <w:t>33.75</w:t>
      </w:r>
    </w:p>
    <w:p w14:paraId="48530429" w14:textId="3DC759E3" w:rsidR="00D27AAE" w:rsidRPr="00D46EF3" w:rsidRDefault="00D27AAE" w:rsidP="00D46EF3">
      <w:pPr>
        <w:spacing w:after="5" w:line="249" w:lineRule="auto"/>
        <w:ind w:left="1675"/>
        <w:rPr>
          <w:b/>
          <w:bCs/>
        </w:rPr>
      </w:pPr>
    </w:p>
    <w:p w14:paraId="33D3847E" w14:textId="77777777" w:rsidR="00D27AAE" w:rsidRPr="00D46EF3" w:rsidRDefault="00000000">
      <w:pPr>
        <w:spacing w:after="0"/>
        <w:ind w:left="1440"/>
        <w:rPr>
          <w:b/>
          <w:bCs/>
        </w:rPr>
      </w:pPr>
      <w:r w:rsidRPr="00D46EF3">
        <w:rPr>
          <w:b/>
          <w:bCs/>
          <w:sz w:val="24"/>
        </w:rPr>
        <w:t xml:space="preserve"> </w:t>
      </w:r>
    </w:p>
    <w:p w14:paraId="548EA951" w14:textId="77777777" w:rsidR="00D27AAE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b/>
          <w:sz w:val="24"/>
        </w:rPr>
        <w:t xml:space="preserve">For the following descriptions, the signal of interest is the mean of the signal </w:t>
      </w:r>
      <w:proofErr w:type="gramStart"/>
      <w:r>
        <w:rPr>
          <w:b/>
          <w:sz w:val="24"/>
        </w:rPr>
        <w:t>amplitude</w:t>
      </w:r>
      <w:proofErr w:type="gramEnd"/>
      <w:r>
        <w:rPr>
          <w:b/>
          <w:sz w:val="24"/>
        </w:rPr>
        <w:t xml:space="preserve"> and the noise is the standard deviation of the amplitude. Compute the signal to noise ratio for the signal in decibels.  </w:t>
      </w:r>
    </w:p>
    <w:p w14:paraId="00027693" w14:textId="77777777" w:rsidR="00D27AAE" w:rsidRDefault="00000000">
      <w:pPr>
        <w:spacing w:after="76"/>
        <w:ind w:left="1080"/>
      </w:pPr>
      <w:r>
        <w:rPr>
          <w:i/>
          <w:sz w:val="16"/>
        </w:rPr>
        <w:t xml:space="preserve"> </w:t>
      </w:r>
    </w:p>
    <w:p w14:paraId="798B9953" w14:textId="77777777" w:rsidR="00D27AAE" w:rsidRDefault="00000000">
      <w:pPr>
        <w:spacing w:after="0"/>
        <w:ind w:left="863"/>
        <w:jc w:val="center"/>
      </w:pPr>
      <w:r>
        <w:rPr>
          <w:i/>
          <w:sz w:val="24"/>
        </w:rPr>
        <w:t>* Use our definition of SNR from the week 1 session 2 notes, page 33 of 39 using the signal and noise powers *</w:t>
      </w:r>
      <w:r>
        <w:rPr>
          <w:b/>
          <w:sz w:val="24"/>
        </w:rPr>
        <w:t xml:space="preserve"> </w:t>
      </w:r>
    </w:p>
    <w:p w14:paraId="7B8600A2" w14:textId="77777777" w:rsidR="00D27AAE" w:rsidRDefault="00000000">
      <w:pPr>
        <w:spacing w:after="84"/>
        <w:ind w:left="1118"/>
        <w:jc w:val="center"/>
      </w:pPr>
      <w:r>
        <w:rPr>
          <w:b/>
          <w:sz w:val="16"/>
        </w:rPr>
        <w:t xml:space="preserve"> </w:t>
      </w:r>
    </w:p>
    <w:p w14:paraId="68AA893B" w14:textId="48BE3E30" w:rsidR="00D27AAE" w:rsidRDefault="00000000" w:rsidP="00EE0DA4">
      <w:pPr>
        <w:numPr>
          <w:ilvl w:val="1"/>
          <w:numId w:val="1"/>
        </w:numPr>
        <w:spacing w:after="33"/>
        <w:ind w:hanging="360"/>
      </w:pPr>
      <w:r>
        <w:rPr>
          <w:rFonts w:ascii="Cambria" w:eastAsia="Cambria" w:hAnsi="Cambria" w:cs="Cambria"/>
          <w:sz w:val="24"/>
        </w:rPr>
        <w:t>μ</w:t>
      </w:r>
      <w:r>
        <w:rPr>
          <w:rFonts w:ascii="Cambria" w:eastAsia="Cambria" w:hAnsi="Cambria" w:cs="Cambria"/>
          <w:sz w:val="24"/>
        </w:rPr>
        <w:tab/>
        <w:t>0.50𝑉, σ</w:t>
      </w:r>
      <w:r>
        <w:rPr>
          <w:rFonts w:ascii="Cambria" w:eastAsia="Cambria" w:hAnsi="Cambria" w:cs="Cambria"/>
          <w:sz w:val="24"/>
        </w:rPr>
        <w:tab/>
        <w:t xml:space="preserve">0.35𝑉 </w:t>
      </w:r>
      <w:r w:rsidR="00EE0DA4">
        <w:rPr>
          <w:rFonts w:ascii="Cambria" w:eastAsia="Cambria" w:hAnsi="Cambria" w:cs="Cambria"/>
          <w:sz w:val="24"/>
        </w:rPr>
        <w:t xml:space="preserve">                       </w:t>
      </w:r>
      <w:r w:rsidR="00EE0DA4" w:rsidRPr="00D46EF3">
        <w:rPr>
          <w:rFonts w:ascii="Cambria" w:eastAsia="Cambria" w:hAnsi="Cambria" w:cs="Cambria"/>
          <w:b/>
          <w:sz w:val="24"/>
        </w:rPr>
        <w:t xml:space="preserve">SNR = </w:t>
      </w:r>
      <w:r w:rsidR="00EE0DA4" w:rsidRPr="006E1EC8">
        <w:rPr>
          <w:rFonts w:ascii="Cambria" w:eastAsia="Cambria" w:hAnsi="Cambria" w:cs="Cambria"/>
          <w:b/>
          <w:color w:val="00B050"/>
          <w:sz w:val="24"/>
        </w:rPr>
        <w:t>2.04</w:t>
      </w:r>
      <w:r w:rsidRPr="006E1EC8">
        <w:rPr>
          <w:rFonts w:ascii="Cambria" w:eastAsia="Cambria" w:hAnsi="Cambria" w:cs="Cambria"/>
          <w:b/>
          <w:color w:val="00B050"/>
          <w:sz w:val="24"/>
        </w:rPr>
        <w:t xml:space="preserve"> </w:t>
      </w:r>
    </w:p>
    <w:p w14:paraId="77E9FA59" w14:textId="19781A35" w:rsidR="00D27AAE" w:rsidRDefault="00000000" w:rsidP="00EE0DA4">
      <w:pPr>
        <w:numPr>
          <w:ilvl w:val="1"/>
          <w:numId w:val="1"/>
        </w:numPr>
        <w:spacing w:after="34"/>
        <w:ind w:hanging="360"/>
      </w:pPr>
      <w:r>
        <w:rPr>
          <w:rFonts w:ascii="Cambria" w:eastAsia="Cambria" w:hAnsi="Cambria" w:cs="Cambria"/>
          <w:sz w:val="24"/>
        </w:rPr>
        <w:t>μ</w:t>
      </w:r>
      <w:r>
        <w:rPr>
          <w:rFonts w:ascii="Cambria" w:eastAsia="Cambria" w:hAnsi="Cambria" w:cs="Cambria"/>
          <w:sz w:val="24"/>
        </w:rPr>
        <w:tab/>
        <w:t>0.45𝑉, σ</w:t>
      </w:r>
      <w:r>
        <w:rPr>
          <w:rFonts w:ascii="Cambria" w:eastAsia="Cambria" w:hAnsi="Cambria" w:cs="Cambria"/>
          <w:sz w:val="24"/>
        </w:rPr>
        <w:tab/>
        <w:t xml:space="preserve">0.10𝑉 </w:t>
      </w:r>
      <w:r w:rsidR="00EE0DA4">
        <w:rPr>
          <w:rFonts w:ascii="Cambria" w:eastAsia="Cambria" w:hAnsi="Cambria" w:cs="Cambria"/>
          <w:sz w:val="24"/>
        </w:rPr>
        <w:t xml:space="preserve">                       </w:t>
      </w:r>
      <w:r w:rsidR="00EE0DA4" w:rsidRPr="00D46EF3">
        <w:rPr>
          <w:rFonts w:ascii="Cambria" w:eastAsia="Cambria" w:hAnsi="Cambria" w:cs="Cambria"/>
          <w:b/>
          <w:sz w:val="24"/>
        </w:rPr>
        <w:t xml:space="preserve">SNR = </w:t>
      </w:r>
      <w:r w:rsidR="00EE0DA4" w:rsidRPr="006E1EC8">
        <w:rPr>
          <w:rFonts w:ascii="Cambria" w:eastAsia="Cambria" w:hAnsi="Cambria" w:cs="Cambria"/>
          <w:b/>
          <w:color w:val="00B050"/>
          <w:sz w:val="24"/>
        </w:rPr>
        <w:t>20.25</w:t>
      </w:r>
    </w:p>
    <w:p w14:paraId="435F8850" w14:textId="18D0B46C" w:rsidR="00D27AAE" w:rsidRDefault="00000000" w:rsidP="00EE0DA4">
      <w:pPr>
        <w:numPr>
          <w:ilvl w:val="1"/>
          <w:numId w:val="1"/>
        </w:numPr>
        <w:spacing w:after="33"/>
        <w:ind w:hanging="360"/>
      </w:pPr>
      <w:r>
        <w:rPr>
          <w:rFonts w:ascii="Cambria" w:eastAsia="Cambria" w:hAnsi="Cambria" w:cs="Cambria"/>
          <w:sz w:val="24"/>
        </w:rPr>
        <w:t>μ</w:t>
      </w:r>
      <w:r>
        <w:rPr>
          <w:rFonts w:ascii="Cambria" w:eastAsia="Cambria" w:hAnsi="Cambria" w:cs="Cambria"/>
          <w:sz w:val="24"/>
        </w:rPr>
        <w:tab/>
        <w:t>0.10𝑉, σ</w:t>
      </w:r>
      <w:r>
        <w:rPr>
          <w:rFonts w:ascii="Cambria" w:eastAsia="Cambria" w:hAnsi="Cambria" w:cs="Cambria"/>
          <w:sz w:val="24"/>
        </w:rPr>
        <w:tab/>
        <w:t xml:space="preserve">0.25𝑉 </w:t>
      </w:r>
      <w:r w:rsidR="00EE0DA4">
        <w:rPr>
          <w:rFonts w:ascii="Cambria" w:eastAsia="Cambria" w:hAnsi="Cambria" w:cs="Cambria"/>
          <w:sz w:val="24"/>
        </w:rPr>
        <w:t xml:space="preserve">                       </w:t>
      </w:r>
      <w:r w:rsidR="00EE0DA4" w:rsidRPr="00D46EF3">
        <w:rPr>
          <w:rFonts w:ascii="Cambria" w:eastAsia="Cambria" w:hAnsi="Cambria" w:cs="Cambria"/>
          <w:b/>
          <w:sz w:val="24"/>
        </w:rPr>
        <w:t xml:space="preserve">SNR = </w:t>
      </w:r>
      <w:r w:rsidR="00EE0DA4" w:rsidRPr="006E1EC8">
        <w:rPr>
          <w:rFonts w:ascii="Cambria" w:eastAsia="Cambria" w:hAnsi="Cambria" w:cs="Cambria"/>
          <w:b/>
          <w:color w:val="00B050"/>
          <w:sz w:val="24"/>
        </w:rPr>
        <w:t>0.16</w:t>
      </w:r>
    </w:p>
    <w:p w14:paraId="42FD4E1D" w14:textId="66B942A1" w:rsidR="00D27AAE" w:rsidRDefault="00000000">
      <w:pPr>
        <w:pStyle w:val="Heading1"/>
        <w:tabs>
          <w:tab w:val="center" w:pos="1656"/>
          <w:tab w:val="center" w:pos="3214"/>
          <w:tab w:val="center" w:pos="476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EE0DA4">
        <w:rPr>
          <w:rFonts w:ascii="Calibri" w:eastAsia="Calibri" w:hAnsi="Calibri" w:cs="Calibri"/>
          <w:sz w:val="22"/>
        </w:rPr>
        <w:t xml:space="preserve">                        </w:t>
      </w:r>
      <w:r>
        <w:rPr>
          <w:rFonts w:ascii="Calibri" w:eastAsia="Calibri" w:hAnsi="Calibri" w:cs="Calibri"/>
        </w:rPr>
        <w:t>d.</w:t>
      </w:r>
      <w:r>
        <w:t xml:space="preserve">  </w:t>
      </w:r>
      <w:r w:rsidR="00EE0DA4">
        <w:t xml:space="preserve">  </w:t>
      </w:r>
      <w:r>
        <w:t>μ</w:t>
      </w:r>
      <w:r w:rsidR="00EE0DA4">
        <w:t xml:space="preserve">    </w:t>
      </w:r>
      <w:r>
        <w:t>18.00</w:t>
      </w:r>
      <w:proofErr w:type="gramStart"/>
      <w:r>
        <w:t>𝑉,σ</w:t>
      </w:r>
      <w:proofErr w:type="gramEnd"/>
      <w:r>
        <w:tab/>
      </w:r>
      <w:r w:rsidR="00EE0DA4">
        <w:t xml:space="preserve">          </w:t>
      </w:r>
      <w:r>
        <w:t xml:space="preserve">1.80𝑉 </w:t>
      </w:r>
      <w:r w:rsidR="00EE0DA4">
        <w:t xml:space="preserve">                       </w:t>
      </w:r>
      <w:r w:rsidR="00EE0DA4" w:rsidRPr="00D46EF3">
        <w:rPr>
          <w:b/>
        </w:rPr>
        <w:t xml:space="preserve">SNR = </w:t>
      </w:r>
      <w:r w:rsidR="00EE0DA4" w:rsidRPr="006E1EC8">
        <w:rPr>
          <w:b/>
          <w:color w:val="00B050"/>
        </w:rPr>
        <w:t>100</w:t>
      </w:r>
    </w:p>
    <w:p w14:paraId="0AAA7B57" w14:textId="77777777" w:rsidR="00D27AAE" w:rsidRDefault="00000000">
      <w:pPr>
        <w:spacing w:after="0" w:line="240" w:lineRule="auto"/>
        <w:ind w:left="720" w:right="7504"/>
      </w:pPr>
      <w:r>
        <w:rPr>
          <w:sz w:val="24"/>
        </w:rPr>
        <w:t xml:space="preserve">  </w:t>
      </w:r>
    </w:p>
    <w:p w14:paraId="494A730D" w14:textId="77777777" w:rsidR="00D27AAE" w:rsidRDefault="00000000">
      <w:pPr>
        <w:numPr>
          <w:ilvl w:val="0"/>
          <w:numId w:val="3"/>
        </w:numPr>
        <w:spacing w:after="5" w:line="250" w:lineRule="auto"/>
        <w:ind w:hanging="360"/>
      </w:pPr>
      <w:r>
        <w:rPr>
          <w:b/>
          <w:sz w:val="24"/>
        </w:rPr>
        <w:t xml:space="preserve">Answer the following questions about sinusoidal signals and noise: </w:t>
      </w:r>
    </w:p>
    <w:p w14:paraId="482C8746" w14:textId="77777777" w:rsidR="00D27AAE" w:rsidRDefault="00000000">
      <w:pPr>
        <w:spacing w:after="236"/>
      </w:pPr>
      <w:r>
        <w:rPr>
          <w:b/>
          <w:sz w:val="16"/>
        </w:rPr>
        <w:t xml:space="preserve"> </w:t>
      </w:r>
    </w:p>
    <w:p w14:paraId="6F4E6231" w14:textId="7496E436" w:rsidR="00D27AAE" w:rsidRDefault="00000000">
      <w:pPr>
        <w:numPr>
          <w:ilvl w:val="1"/>
          <w:numId w:val="3"/>
        </w:numPr>
        <w:spacing w:after="5" w:line="250" w:lineRule="auto"/>
        <w:ind w:hanging="360"/>
      </w:pPr>
      <w:r>
        <w:rPr>
          <w:sz w:val="24"/>
        </w:rPr>
        <w:t xml:space="preserve">A sinewave centered at 0V has a peak voltage of 1.80 Volts.  What is the standard deviation of the signal? </w:t>
      </w:r>
      <w:r w:rsidR="005D1929">
        <w:rPr>
          <w:sz w:val="24"/>
        </w:rPr>
        <w:t xml:space="preserve">If we assume that mean is 0, than std. deviations is linearly proportional to </w:t>
      </w:r>
      <w:proofErr w:type="spellStart"/>
      <w:r w:rsidR="005D1929">
        <w:rPr>
          <w:sz w:val="24"/>
        </w:rPr>
        <w:t>Vrms</w:t>
      </w:r>
      <w:proofErr w:type="spellEnd"/>
      <w:r w:rsidR="005D1929">
        <w:rPr>
          <w:sz w:val="24"/>
        </w:rPr>
        <w:t xml:space="preserve"> = 1.8/</w:t>
      </w:r>
      <w:proofErr w:type="gramStart"/>
      <w:r w:rsidR="005D1929">
        <w:rPr>
          <w:sz w:val="24"/>
        </w:rPr>
        <w:t>sqrt(</w:t>
      </w:r>
      <w:proofErr w:type="gramEnd"/>
      <w:r w:rsidR="005D1929">
        <w:rPr>
          <w:sz w:val="24"/>
        </w:rPr>
        <w:t xml:space="preserve">2) = </w:t>
      </w:r>
      <w:r w:rsidR="005D1929" w:rsidRPr="006E1EC8">
        <w:rPr>
          <w:color w:val="00B050"/>
          <w:sz w:val="24"/>
        </w:rPr>
        <w:t>1.27</w:t>
      </w:r>
    </w:p>
    <w:p w14:paraId="2D19E2DE" w14:textId="77777777" w:rsidR="00D27AAE" w:rsidRDefault="00000000">
      <w:pPr>
        <w:spacing w:after="0"/>
        <w:ind w:left="1800"/>
      </w:pPr>
      <w:r>
        <w:rPr>
          <w:sz w:val="24"/>
        </w:rPr>
        <w:t xml:space="preserve"> </w:t>
      </w:r>
    </w:p>
    <w:p w14:paraId="55213C3C" w14:textId="4968C86E" w:rsidR="00D27AAE" w:rsidRDefault="00000000">
      <w:pPr>
        <w:numPr>
          <w:ilvl w:val="1"/>
          <w:numId w:val="3"/>
        </w:numPr>
        <w:spacing w:after="5" w:line="250" w:lineRule="auto"/>
        <w:ind w:hanging="360"/>
      </w:pPr>
      <w:r>
        <w:rPr>
          <w:sz w:val="24"/>
        </w:rPr>
        <w:t xml:space="preserve">A sinewave centered at 0 V has an RMS voltage of 2V.  What is the standard deviation of the signal? </w:t>
      </w:r>
      <w:r w:rsidR="005D1929">
        <w:rPr>
          <w:sz w:val="24"/>
        </w:rPr>
        <w:t xml:space="preserve"> Std. deviation = </w:t>
      </w:r>
      <w:r w:rsidR="005D1929" w:rsidRPr="006E1EC8">
        <w:rPr>
          <w:color w:val="00B050"/>
          <w:sz w:val="24"/>
        </w:rPr>
        <w:t>2v</w:t>
      </w:r>
    </w:p>
    <w:p w14:paraId="77109E9D" w14:textId="77777777" w:rsidR="00D27AAE" w:rsidRDefault="00000000">
      <w:pPr>
        <w:spacing w:after="0"/>
        <w:ind w:left="1800"/>
      </w:pPr>
      <w:r>
        <w:rPr>
          <w:sz w:val="24"/>
        </w:rPr>
        <w:t xml:space="preserve"> </w:t>
      </w:r>
    </w:p>
    <w:p w14:paraId="53A1DE8D" w14:textId="53107F63" w:rsidR="00D27AAE" w:rsidRPr="005D1929" w:rsidRDefault="00000000">
      <w:pPr>
        <w:numPr>
          <w:ilvl w:val="1"/>
          <w:numId w:val="3"/>
        </w:numPr>
        <w:spacing w:after="5" w:line="250" w:lineRule="auto"/>
        <w:ind w:hanging="360"/>
      </w:pPr>
      <w:r>
        <w:rPr>
          <w:sz w:val="24"/>
        </w:rPr>
        <w:t xml:space="preserve">A sampled sinewave signal has a signal to noise ratio of 6dB.  The sinewave itself is known to have a peak voltage of 2.00V. What is the standard deviation of the noise? </w:t>
      </w:r>
      <w:r w:rsidR="005D1929">
        <w:rPr>
          <w:sz w:val="24"/>
        </w:rPr>
        <w:t xml:space="preserve">SNR = 6db; Sinewave Std. Dev = </w:t>
      </w:r>
      <w:proofErr w:type="gramStart"/>
      <w:r w:rsidR="005D1929">
        <w:rPr>
          <w:sz w:val="24"/>
        </w:rPr>
        <w:t>1.41;</w:t>
      </w:r>
      <w:proofErr w:type="gramEnd"/>
      <w:r w:rsidR="005D1929">
        <w:rPr>
          <w:sz w:val="24"/>
        </w:rPr>
        <w:t xml:space="preserve"> </w:t>
      </w:r>
    </w:p>
    <w:p w14:paraId="3AF3E41D" w14:textId="0D92127F" w:rsidR="005D1929" w:rsidRDefault="005D1929" w:rsidP="005D1929">
      <w:pPr>
        <w:spacing w:after="5" w:line="250" w:lineRule="auto"/>
        <w:ind w:left="1785"/>
      </w:pPr>
      <w:r>
        <w:t xml:space="preserve">SNR = 10log(S/N) =&gt; Noise std. deviation is </w:t>
      </w:r>
      <w:r w:rsidRPr="006E1EC8">
        <w:rPr>
          <w:color w:val="00B050"/>
        </w:rPr>
        <w:t>0.35</w:t>
      </w:r>
      <w:r w:rsidR="0098702F" w:rsidRPr="006E1EC8">
        <w:rPr>
          <w:color w:val="00B050"/>
        </w:rPr>
        <w:t xml:space="preserve"> </w:t>
      </w:r>
    </w:p>
    <w:p w14:paraId="03E3A842" w14:textId="77777777" w:rsidR="00D27AAE" w:rsidRDefault="00000000">
      <w:pPr>
        <w:spacing w:after="0"/>
        <w:ind w:left="720"/>
      </w:pPr>
      <w:r>
        <w:rPr>
          <w:sz w:val="24"/>
        </w:rPr>
        <w:lastRenderedPageBreak/>
        <w:t xml:space="preserve"> </w:t>
      </w:r>
    </w:p>
    <w:p w14:paraId="4FBAA812" w14:textId="77777777" w:rsidR="00D27AAE" w:rsidRDefault="00000000">
      <w:pPr>
        <w:spacing w:after="0"/>
        <w:ind w:left="720"/>
      </w:pPr>
      <w:r>
        <w:rPr>
          <w:sz w:val="24"/>
        </w:rPr>
        <w:t xml:space="preserve"> </w:t>
      </w:r>
    </w:p>
    <w:p w14:paraId="46CE87F1" w14:textId="77777777" w:rsidR="00D27AAE" w:rsidRDefault="00000000">
      <w:pPr>
        <w:tabs>
          <w:tab w:val="center" w:pos="1771"/>
          <w:tab w:val="center" w:pos="5041"/>
          <w:tab w:val="right" w:pos="9358"/>
        </w:tabs>
        <w:spacing w:after="0"/>
        <w:ind w:right="-15"/>
      </w:pPr>
      <w:r>
        <w:tab/>
      </w:r>
      <w:r>
        <w:rPr>
          <w:rFonts w:ascii="Arial" w:eastAsia="Arial" w:hAnsi="Arial" w:cs="Arial"/>
        </w:rPr>
        <w:t xml:space="preserve">Homework # 1 – CH2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Digital Signal Processing EEET-425 </w:t>
      </w:r>
    </w:p>
    <w:p w14:paraId="7C41F460" w14:textId="77777777" w:rsidR="00D27AAE" w:rsidRDefault="00000000">
      <w:pPr>
        <w:spacing w:after="217"/>
        <w:ind w:left="783"/>
        <w:jc w:val="center"/>
      </w:pPr>
      <w:r>
        <w:rPr>
          <w:rFonts w:ascii="Arial" w:eastAsia="Arial" w:hAnsi="Arial" w:cs="Arial"/>
        </w:rPr>
        <w:t xml:space="preserve"> </w:t>
      </w:r>
    </w:p>
    <w:p w14:paraId="09490030" w14:textId="77777777" w:rsidR="00D27AAE" w:rsidRDefault="00000000">
      <w:pPr>
        <w:spacing w:after="0"/>
        <w:ind w:left="720"/>
      </w:pPr>
      <w:r>
        <w:rPr>
          <w:sz w:val="24"/>
        </w:rPr>
        <w:t xml:space="preserve"> </w:t>
      </w:r>
    </w:p>
    <w:p w14:paraId="5098E7E9" w14:textId="77777777" w:rsidR="00D27AAE" w:rsidRDefault="00000000">
      <w:pPr>
        <w:numPr>
          <w:ilvl w:val="0"/>
          <w:numId w:val="3"/>
        </w:numPr>
        <w:spacing w:after="5" w:line="250" w:lineRule="auto"/>
        <w:ind w:hanging="360"/>
      </w:pPr>
      <w:r>
        <w:rPr>
          <w:b/>
          <w:sz w:val="24"/>
        </w:rPr>
        <w:t xml:space="preserve">Find the </w:t>
      </w:r>
      <w:proofErr w:type="gramStart"/>
      <w:r>
        <w:rPr>
          <w:b/>
          <w:sz w:val="24"/>
        </w:rPr>
        <w:t>mean</w:t>
      </w:r>
      <w:proofErr w:type="gramEnd"/>
      <w:r>
        <w:rPr>
          <w:b/>
          <w:sz w:val="24"/>
        </w:rPr>
        <w:t xml:space="preserve"> and SD of the signal that results from adding the random signals indicated by their statistics below.    </w:t>
      </w:r>
    </w:p>
    <w:p w14:paraId="1505B182" w14:textId="77777777" w:rsidR="00D27AAE" w:rsidRDefault="00000000">
      <w:pPr>
        <w:spacing w:after="0"/>
        <w:ind w:left="720"/>
      </w:pPr>
      <w:r>
        <w:rPr>
          <w:sz w:val="24"/>
        </w:rPr>
        <w:t xml:space="preserve"> </w:t>
      </w:r>
    </w:p>
    <w:p w14:paraId="1677963B" w14:textId="2FACAC59" w:rsidR="00D27AAE" w:rsidRDefault="00000000">
      <w:pPr>
        <w:numPr>
          <w:ilvl w:val="0"/>
          <w:numId w:val="4"/>
        </w:numPr>
        <w:spacing w:after="2"/>
        <w:ind w:hanging="196"/>
      </w:pPr>
      <w:r>
        <w:rPr>
          <w:rFonts w:ascii="Cambria" w:eastAsia="Cambria" w:hAnsi="Cambria" w:cs="Cambria"/>
          <w:sz w:val="24"/>
        </w:rPr>
        <w:t>𝜇</w:t>
      </w:r>
      <w:r>
        <w:rPr>
          <w:rFonts w:ascii="Cambria" w:eastAsia="Cambria" w:hAnsi="Cambria" w:cs="Cambria"/>
          <w:sz w:val="24"/>
        </w:rPr>
        <w:tab/>
      </w:r>
      <w:r w:rsidRPr="006E1EC8">
        <w:rPr>
          <w:rFonts w:ascii="Cambria" w:eastAsia="Cambria" w:hAnsi="Cambria" w:cs="Cambria"/>
          <w:sz w:val="24"/>
          <w:highlight w:val="yellow"/>
        </w:rPr>
        <w:t>1𝑉,</w:t>
      </w:r>
      <w:r>
        <w:rPr>
          <w:rFonts w:ascii="Cambria" w:eastAsia="Cambria" w:hAnsi="Cambria" w:cs="Cambria"/>
          <w:sz w:val="24"/>
        </w:rPr>
        <w:t xml:space="preserve"> 𝜎</w:t>
      </w:r>
      <w:r>
        <w:rPr>
          <w:rFonts w:ascii="Cambria" w:eastAsia="Cambria" w:hAnsi="Cambria" w:cs="Cambria"/>
          <w:sz w:val="24"/>
        </w:rPr>
        <w:tab/>
      </w:r>
      <w:r w:rsidRPr="006E1EC8">
        <w:rPr>
          <w:rFonts w:ascii="Cambria" w:eastAsia="Cambria" w:hAnsi="Cambria" w:cs="Cambria"/>
          <w:sz w:val="24"/>
          <w:highlight w:val="cyan"/>
        </w:rPr>
        <w:t>20𝑚𝑉</w:t>
      </w:r>
      <w:r>
        <w:rPr>
          <w:rFonts w:ascii="Cambria" w:eastAsia="Cambria" w:hAnsi="Cambria" w:cs="Cambria"/>
          <w:sz w:val="24"/>
        </w:rPr>
        <w:t xml:space="preserve"> 𝑎𝑛𝑑 𝜇</w:t>
      </w:r>
      <w:r>
        <w:rPr>
          <w:rFonts w:ascii="Cambria" w:eastAsia="Cambria" w:hAnsi="Cambria" w:cs="Cambria"/>
          <w:sz w:val="24"/>
        </w:rPr>
        <w:tab/>
      </w:r>
      <w:r w:rsidRPr="006E1EC8">
        <w:rPr>
          <w:rFonts w:ascii="Cambria" w:eastAsia="Cambria" w:hAnsi="Cambria" w:cs="Cambria"/>
          <w:sz w:val="24"/>
          <w:highlight w:val="green"/>
        </w:rPr>
        <w:t>1𝑉</w:t>
      </w:r>
      <w:r>
        <w:rPr>
          <w:rFonts w:ascii="Cambria" w:eastAsia="Cambria" w:hAnsi="Cambria" w:cs="Cambria"/>
          <w:sz w:val="24"/>
        </w:rPr>
        <w:t>, 𝜎</w:t>
      </w:r>
      <w:r>
        <w:rPr>
          <w:rFonts w:ascii="Cambria" w:eastAsia="Cambria" w:hAnsi="Cambria" w:cs="Cambria"/>
          <w:sz w:val="24"/>
        </w:rPr>
        <w:tab/>
      </w:r>
      <w:r w:rsidRPr="006E1EC8">
        <w:rPr>
          <w:rFonts w:ascii="Cambria" w:eastAsia="Cambria" w:hAnsi="Cambria" w:cs="Cambria"/>
          <w:sz w:val="24"/>
          <w:highlight w:val="darkCyan"/>
        </w:rPr>
        <w:t>20𝑚𝑉</w:t>
      </w:r>
      <w:r w:rsidR="00910075" w:rsidRPr="00910075">
        <w:rPr>
          <w:sz w:val="24"/>
        </w:rPr>
        <w:t xml:space="preserve">    </w:t>
      </w:r>
      <w:r w:rsidR="00910075">
        <w:rPr>
          <w:sz w:val="24"/>
        </w:rPr>
        <w:t xml:space="preserve">|| total </w:t>
      </w:r>
      <w:r w:rsidR="00910075">
        <w:rPr>
          <w:rFonts w:ascii="Cambria" w:eastAsia="Cambria" w:hAnsi="Cambria" w:cs="Cambria"/>
          <w:sz w:val="24"/>
        </w:rPr>
        <w:t>𝜇 = 2V; total</w:t>
      </w:r>
      <w:r w:rsidR="00910075">
        <w:rPr>
          <w:sz w:val="24"/>
        </w:rPr>
        <w:t xml:space="preserve"> </w:t>
      </w:r>
      <w:r w:rsidR="00910075">
        <w:rPr>
          <w:rFonts w:ascii="Cambria" w:eastAsia="Cambria" w:hAnsi="Cambria" w:cs="Cambria"/>
          <w:sz w:val="24"/>
        </w:rPr>
        <w:t xml:space="preserve">𝜎 = </w:t>
      </w:r>
      <w:r w:rsidR="00910075" w:rsidRPr="006E1EC8">
        <w:rPr>
          <w:rFonts w:ascii="Cambria" w:eastAsia="Cambria" w:hAnsi="Cambria" w:cs="Cambria"/>
          <w:color w:val="00B050"/>
          <w:sz w:val="24"/>
        </w:rPr>
        <w:t>28.28 mV</w:t>
      </w:r>
      <w:r w:rsidR="00910075" w:rsidRPr="006E1EC8">
        <w:rPr>
          <w:color w:val="00B050"/>
          <w:sz w:val="24"/>
        </w:rPr>
        <w:t xml:space="preserve"> </w:t>
      </w:r>
    </w:p>
    <w:p w14:paraId="04CB0C49" w14:textId="77777777" w:rsidR="00D27AAE" w:rsidRDefault="00000000">
      <w:pPr>
        <w:spacing w:after="0"/>
        <w:ind w:left="720"/>
      </w:pPr>
      <w:r>
        <w:rPr>
          <w:sz w:val="24"/>
        </w:rPr>
        <w:t xml:space="preserve"> </w:t>
      </w:r>
    </w:p>
    <w:p w14:paraId="7CA2FE7E" w14:textId="37F136C6" w:rsidR="00D27AAE" w:rsidRDefault="00000000">
      <w:pPr>
        <w:numPr>
          <w:ilvl w:val="0"/>
          <w:numId w:val="4"/>
        </w:numPr>
        <w:spacing w:after="2"/>
        <w:ind w:hanging="196"/>
      </w:pPr>
      <w:r>
        <w:rPr>
          <w:rFonts w:ascii="Cambria" w:eastAsia="Cambria" w:hAnsi="Cambria" w:cs="Cambria"/>
          <w:sz w:val="24"/>
        </w:rPr>
        <w:t>𝜇</w:t>
      </w:r>
      <w:r>
        <w:rPr>
          <w:rFonts w:ascii="Cambria" w:eastAsia="Cambria" w:hAnsi="Cambria" w:cs="Cambria"/>
          <w:sz w:val="24"/>
        </w:rPr>
        <w:tab/>
      </w:r>
      <w:r w:rsidRPr="006E1EC8">
        <w:rPr>
          <w:rFonts w:ascii="Cambria" w:eastAsia="Cambria" w:hAnsi="Cambria" w:cs="Cambria"/>
          <w:sz w:val="24"/>
          <w:highlight w:val="yellow"/>
        </w:rPr>
        <w:t>1𝑉,</w:t>
      </w:r>
      <w:r>
        <w:rPr>
          <w:rFonts w:ascii="Cambria" w:eastAsia="Cambria" w:hAnsi="Cambria" w:cs="Cambria"/>
          <w:sz w:val="24"/>
        </w:rPr>
        <w:t xml:space="preserve"> 𝜎</w:t>
      </w:r>
      <w:r>
        <w:rPr>
          <w:rFonts w:ascii="Cambria" w:eastAsia="Cambria" w:hAnsi="Cambria" w:cs="Cambria"/>
          <w:sz w:val="24"/>
        </w:rPr>
        <w:tab/>
      </w:r>
      <w:r w:rsidRPr="006E1EC8">
        <w:rPr>
          <w:rFonts w:ascii="Cambria" w:eastAsia="Cambria" w:hAnsi="Cambria" w:cs="Cambria"/>
          <w:sz w:val="24"/>
          <w:highlight w:val="cyan"/>
        </w:rPr>
        <w:t>20𝑚𝑉</w:t>
      </w:r>
      <w:r>
        <w:rPr>
          <w:rFonts w:ascii="Cambria" w:eastAsia="Cambria" w:hAnsi="Cambria" w:cs="Cambria"/>
          <w:sz w:val="24"/>
        </w:rPr>
        <w:t xml:space="preserve"> 𝑎𝑛𝑑 𝜇</w:t>
      </w:r>
      <w:r>
        <w:rPr>
          <w:rFonts w:ascii="Cambria" w:eastAsia="Cambria" w:hAnsi="Cambria" w:cs="Cambria"/>
          <w:sz w:val="24"/>
        </w:rPr>
        <w:tab/>
      </w:r>
      <w:r w:rsidRPr="006E1EC8">
        <w:rPr>
          <w:rFonts w:ascii="Cambria" w:eastAsia="Cambria" w:hAnsi="Cambria" w:cs="Cambria"/>
          <w:sz w:val="24"/>
          <w:highlight w:val="green"/>
        </w:rPr>
        <w:t>1𝑉</w:t>
      </w:r>
      <w:r>
        <w:rPr>
          <w:rFonts w:ascii="Cambria" w:eastAsia="Cambria" w:hAnsi="Cambria" w:cs="Cambria"/>
          <w:sz w:val="24"/>
        </w:rPr>
        <w:t>, 𝜎</w:t>
      </w:r>
      <w:r>
        <w:rPr>
          <w:rFonts w:ascii="Cambria" w:eastAsia="Cambria" w:hAnsi="Cambria" w:cs="Cambria"/>
          <w:sz w:val="24"/>
        </w:rPr>
        <w:tab/>
      </w:r>
      <w:r w:rsidRPr="006E1EC8">
        <w:rPr>
          <w:rFonts w:ascii="Cambria" w:eastAsia="Cambria" w:hAnsi="Cambria" w:cs="Cambria"/>
          <w:sz w:val="24"/>
          <w:highlight w:val="darkCyan"/>
        </w:rPr>
        <w:t>2𝑚𝑉</w:t>
      </w:r>
      <w:r w:rsidRPr="006E1EC8">
        <w:rPr>
          <w:sz w:val="24"/>
          <w:highlight w:val="darkCyan"/>
        </w:rPr>
        <w:t xml:space="preserve"> </w:t>
      </w:r>
      <w:r w:rsidR="00910075" w:rsidRPr="006E1EC8">
        <w:rPr>
          <w:sz w:val="24"/>
          <w:highlight w:val="darkCyan"/>
        </w:rPr>
        <w:t xml:space="preserve"> </w:t>
      </w:r>
      <w:r w:rsidR="00910075">
        <w:rPr>
          <w:sz w:val="24"/>
        </w:rPr>
        <w:t xml:space="preserve">     || total </w:t>
      </w:r>
      <w:r w:rsidR="00910075">
        <w:rPr>
          <w:rFonts w:ascii="Cambria" w:eastAsia="Cambria" w:hAnsi="Cambria" w:cs="Cambria"/>
          <w:sz w:val="24"/>
        </w:rPr>
        <w:t>𝜇 = 2V; total</w:t>
      </w:r>
      <w:r w:rsidR="00910075">
        <w:rPr>
          <w:sz w:val="24"/>
        </w:rPr>
        <w:t xml:space="preserve"> </w:t>
      </w:r>
      <w:r w:rsidR="00910075">
        <w:rPr>
          <w:rFonts w:ascii="Cambria" w:eastAsia="Cambria" w:hAnsi="Cambria" w:cs="Cambria"/>
          <w:sz w:val="24"/>
        </w:rPr>
        <w:t>𝜎 =</w:t>
      </w:r>
      <w:r w:rsidR="00910075" w:rsidRPr="006E1EC8">
        <w:rPr>
          <w:rFonts w:ascii="Cambria" w:eastAsia="Cambria" w:hAnsi="Cambria" w:cs="Cambria"/>
          <w:color w:val="00B050"/>
          <w:sz w:val="24"/>
        </w:rPr>
        <w:t xml:space="preserve"> 20.09 mV</w:t>
      </w:r>
    </w:p>
    <w:p w14:paraId="140A2DE6" w14:textId="77777777" w:rsidR="00D27AAE" w:rsidRDefault="00000000">
      <w:pPr>
        <w:spacing w:after="0"/>
        <w:ind w:left="1440"/>
      </w:pPr>
      <w:r>
        <w:rPr>
          <w:sz w:val="24"/>
        </w:rPr>
        <w:t xml:space="preserve"> </w:t>
      </w:r>
    </w:p>
    <w:p w14:paraId="658F896C" w14:textId="7ADDD08B" w:rsidR="00D27AAE" w:rsidRDefault="00000000">
      <w:pPr>
        <w:numPr>
          <w:ilvl w:val="0"/>
          <w:numId w:val="4"/>
        </w:numPr>
        <w:spacing w:after="2"/>
        <w:ind w:hanging="196"/>
      </w:pPr>
      <w:r>
        <w:rPr>
          <w:rFonts w:ascii="Cambria" w:eastAsia="Cambria" w:hAnsi="Cambria" w:cs="Cambria"/>
          <w:sz w:val="24"/>
        </w:rPr>
        <w:t>𝜇</w:t>
      </w:r>
      <w:r>
        <w:rPr>
          <w:rFonts w:ascii="Cambria" w:eastAsia="Cambria" w:hAnsi="Cambria" w:cs="Cambria"/>
          <w:sz w:val="24"/>
        </w:rPr>
        <w:tab/>
      </w:r>
      <w:r w:rsidRPr="006E1EC8">
        <w:rPr>
          <w:rFonts w:ascii="Cambria" w:eastAsia="Cambria" w:hAnsi="Cambria" w:cs="Cambria"/>
          <w:sz w:val="24"/>
          <w:highlight w:val="yellow"/>
        </w:rPr>
        <w:t>1𝑉,</w:t>
      </w:r>
      <w:r>
        <w:rPr>
          <w:rFonts w:ascii="Cambria" w:eastAsia="Cambria" w:hAnsi="Cambria" w:cs="Cambria"/>
          <w:sz w:val="24"/>
        </w:rPr>
        <w:t xml:space="preserve"> 𝜎</w:t>
      </w:r>
      <w:r>
        <w:rPr>
          <w:rFonts w:ascii="Cambria" w:eastAsia="Cambria" w:hAnsi="Cambria" w:cs="Cambria"/>
          <w:sz w:val="24"/>
        </w:rPr>
        <w:tab/>
      </w:r>
      <w:r w:rsidRPr="006E1EC8">
        <w:rPr>
          <w:rFonts w:ascii="Cambria" w:eastAsia="Cambria" w:hAnsi="Cambria" w:cs="Cambria"/>
          <w:sz w:val="24"/>
          <w:highlight w:val="cyan"/>
        </w:rPr>
        <w:t>30𝑚𝑉</w:t>
      </w:r>
      <w:r>
        <w:rPr>
          <w:rFonts w:ascii="Cambria" w:eastAsia="Cambria" w:hAnsi="Cambria" w:cs="Cambria"/>
          <w:sz w:val="24"/>
        </w:rPr>
        <w:t xml:space="preserve"> 𝑎𝑛𝑑 𝜇</w:t>
      </w:r>
      <w:r>
        <w:rPr>
          <w:rFonts w:ascii="Cambria" w:eastAsia="Cambria" w:hAnsi="Cambria" w:cs="Cambria"/>
          <w:sz w:val="24"/>
        </w:rPr>
        <w:tab/>
      </w:r>
      <w:r w:rsidRPr="006E1EC8">
        <w:rPr>
          <w:rFonts w:ascii="Cambria" w:eastAsia="Cambria" w:hAnsi="Cambria" w:cs="Cambria"/>
          <w:sz w:val="24"/>
          <w:highlight w:val="green"/>
        </w:rPr>
        <w:t>1𝑉</w:t>
      </w:r>
      <w:r>
        <w:rPr>
          <w:rFonts w:ascii="Cambria" w:eastAsia="Cambria" w:hAnsi="Cambria" w:cs="Cambria"/>
          <w:sz w:val="24"/>
        </w:rPr>
        <w:t>, 𝜎</w:t>
      </w:r>
      <w:r>
        <w:rPr>
          <w:rFonts w:ascii="Cambria" w:eastAsia="Cambria" w:hAnsi="Cambria" w:cs="Cambria"/>
          <w:sz w:val="24"/>
        </w:rPr>
        <w:tab/>
      </w:r>
      <w:r w:rsidRPr="006E1EC8">
        <w:rPr>
          <w:rFonts w:ascii="Cambria" w:eastAsia="Cambria" w:hAnsi="Cambria" w:cs="Cambria"/>
          <w:sz w:val="24"/>
          <w:highlight w:val="darkCyan"/>
        </w:rPr>
        <w:t>2𝑚𝑉</w:t>
      </w:r>
      <w:r w:rsidRPr="006E1EC8">
        <w:rPr>
          <w:sz w:val="24"/>
          <w:highlight w:val="darkCyan"/>
        </w:rPr>
        <w:t xml:space="preserve"> </w:t>
      </w:r>
      <w:r w:rsidR="00910075" w:rsidRPr="006E1EC8">
        <w:rPr>
          <w:sz w:val="24"/>
          <w:highlight w:val="darkCyan"/>
        </w:rPr>
        <w:t xml:space="preserve"> </w:t>
      </w:r>
      <w:r w:rsidR="00910075">
        <w:rPr>
          <w:sz w:val="24"/>
        </w:rPr>
        <w:t xml:space="preserve">     || total </w:t>
      </w:r>
      <w:r w:rsidR="00910075">
        <w:rPr>
          <w:rFonts w:ascii="Cambria" w:eastAsia="Cambria" w:hAnsi="Cambria" w:cs="Cambria"/>
          <w:sz w:val="24"/>
        </w:rPr>
        <w:t>𝜇 = 2V; total</w:t>
      </w:r>
      <w:r w:rsidR="00910075">
        <w:rPr>
          <w:sz w:val="24"/>
        </w:rPr>
        <w:t xml:space="preserve"> </w:t>
      </w:r>
      <w:r w:rsidR="00910075">
        <w:rPr>
          <w:rFonts w:ascii="Cambria" w:eastAsia="Cambria" w:hAnsi="Cambria" w:cs="Cambria"/>
          <w:sz w:val="24"/>
        </w:rPr>
        <w:t>𝜎 =</w:t>
      </w:r>
      <w:r w:rsidR="00910075" w:rsidRPr="006E1EC8">
        <w:rPr>
          <w:rFonts w:ascii="Cambria" w:eastAsia="Cambria" w:hAnsi="Cambria" w:cs="Cambria"/>
          <w:color w:val="00B050"/>
          <w:sz w:val="24"/>
        </w:rPr>
        <w:t xml:space="preserve"> 30.06 mV</w:t>
      </w:r>
    </w:p>
    <w:p w14:paraId="4E97EF44" w14:textId="77777777" w:rsidR="00D27AAE" w:rsidRDefault="00000000">
      <w:pPr>
        <w:spacing w:after="0"/>
        <w:ind w:left="720"/>
      </w:pPr>
      <w:r>
        <w:rPr>
          <w:sz w:val="24"/>
        </w:rPr>
        <w:t xml:space="preserve"> </w:t>
      </w:r>
    </w:p>
    <w:p w14:paraId="6B5E0133" w14:textId="26543BFA" w:rsidR="00910075" w:rsidRPr="006E1EC8" w:rsidRDefault="00000000" w:rsidP="00910075">
      <w:pPr>
        <w:pStyle w:val="Heading1"/>
        <w:tabs>
          <w:tab w:val="center" w:pos="1604"/>
          <w:tab w:val="center" w:pos="2443"/>
          <w:tab w:val="center" w:pos="3743"/>
          <w:tab w:val="center" w:pos="5064"/>
          <w:tab w:val="center" w:pos="6038"/>
        </w:tabs>
        <w:ind w:left="0" w:firstLine="0"/>
        <w:rPr>
          <w:color w:val="00B050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d.</w:t>
      </w:r>
      <w:r>
        <w:rPr>
          <w:rFonts w:ascii="Arial" w:eastAsia="Arial" w:hAnsi="Arial" w:cs="Arial"/>
        </w:rPr>
        <w:t xml:space="preserve"> </w:t>
      </w:r>
      <w:r>
        <w:t>𝜇</w:t>
      </w:r>
      <w:r>
        <w:tab/>
      </w:r>
      <w:r w:rsidRPr="006E1EC8">
        <w:rPr>
          <w:highlight w:val="yellow"/>
        </w:rPr>
        <w:t>3𝑉</w:t>
      </w:r>
      <w:r>
        <w:t>, 𝜎</w:t>
      </w:r>
      <w:r>
        <w:tab/>
      </w:r>
      <w:r w:rsidRPr="006E1EC8">
        <w:rPr>
          <w:highlight w:val="cyan"/>
        </w:rPr>
        <w:t>10𝑚𝑉</w:t>
      </w:r>
      <w:r>
        <w:t xml:space="preserve"> 𝑎𝑛𝑑 𝜇</w:t>
      </w:r>
      <w:r>
        <w:tab/>
      </w:r>
      <w:r w:rsidRPr="006E1EC8">
        <w:rPr>
          <w:highlight w:val="green"/>
        </w:rPr>
        <w:t>5𝑉</w:t>
      </w:r>
      <w:r>
        <w:t>, 𝜎</w:t>
      </w:r>
      <w:r w:rsidR="006E1EC8">
        <w:t xml:space="preserve"> </w:t>
      </w:r>
      <w:r>
        <w:tab/>
      </w:r>
      <w:r w:rsidRPr="006E1EC8">
        <w:rPr>
          <w:highlight w:val="darkCyan"/>
        </w:rPr>
        <w:t>15</w:t>
      </w:r>
      <w:proofErr w:type="gramStart"/>
      <w:r w:rsidRPr="006E1EC8">
        <w:rPr>
          <w:highlight w:val="darkCyan"/>
        </w:rPr>
        <w:t>𝑚𝑉</w:t>
      </w:r>
      <w:r>
        <w:rPr>
          <w:rFonts w:ascii="Calibri" w:eastAsia="Calibri" w:hAnsi="Calibri" w:cs="Calibri"/>
        </w:rPr>
        <w:t xml:space="preserve"> </w:t>
      </w:r>
      <w:r w:rsidR="00910075">
        <w:rPr>
          <w:rFonts w:ascii="Calibri" w:eastAsia="Calibri" w:hAnsi="Calibri" w:cs="Calibri"/>
        </w:rPr>
        <w:t xml:space="preserve"> </w:t>
      </w:r>
      <w:r w:rsidR="00910075">
        <w:t>|</w:t>
      </w:r>
      <w:proofErr w:type="gramEnd"/>
      <w:r w:rsidR="00910075">
        <w:t xml:space="preserve">| total 𝜇 = 8V ; total 𝜎 = </w:t>
      </w:r>
      <w:r w:rsidR="00910075" w:rsidRPr="006E1EC8">
        <w:rPr>
          <w:color w:val="00B050"/>
        </w:rPr>
        <w:t xml:space="preserve">18.02 mV  </w:t>
      </w:r>
    </w:p>
    <w:p w14:paraId="112F9E5C" w14:textId="5E03F7F4" w:rsidR="00D27AAE" w:rsidRDefault="00000000" w:rsidP="00910075">
      <w:pPr>
        <w:pStyle w:val="Heading1"/>
        <w:tabs>
          <w:tab w:val="center" w:pos="1604"/>
          <w:tab w:val="center" w:pos="2443"/>
          <w:tab w:val="center" w:pos="3743"/>
          <w:tab w:val="center" w:pos="5064"/>
          <w:tab w:val="center" w:pos="6038"/>
        </w:tabs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ADAE3CB" w14:textId="77777777" w:rsidR="00D27AAE" w:rsidRDefault="00000000">
      <w:pPr>
        <w:numPr>
          <w:ilvl w:val="0"/>
          <w:numId w:val="5"/>
        </w:numPr>
        <w:spacing w:after="5" w:line="250" w:lineRule="auto"/>
        <w:ind w:hanging="360"/>
      </w:pPr>
      <w:r>
        <w:rPr>
          <w:b/>
          <w:sz w:val="24"/>
        </w:rPr>
        <w:t xml:space="preserve">Answer the following questions about typical error and averaging: </w:t>
      </w:r>
    </w:p>
    <w:p w14:paraId="6A61E1AC" w14:textId="77777777" w:rsidR="00D27AAE" w:rsidRDefault="00000000">
      <w:pPr>
        <w:spacing w:after="0"/>
        <w:ind w:left="1440"/>
      </w:pPr>
      <w:r>
        <w:rPr>
          <w:b/>
          <w:sz w:val="24"/>
        </w:rPr>
        <w:t xml:space="preserve"> </w:t>
      </w:r>
    </w:p>
    <w:p w14:paraId="481B784C" w14:textId="4C2F1B5C" w:rsidR="00D27AAE" w:rsidRDefault="00000000">
      <w:pPr>
        <w:numPr>
          <w:ilvl w:val="1"/>
          <w:numId w:val="5"/>
        </w:numPr>
        <w:spacing w:after="5" w:line="250" w:lineRule="auto"/>
        <w:ind w:hanging="360"/>
      </w:pPr>
      <w:r>
        <w:rPr>
          <w:sz w:val="24"/>
        </w:rPr>
        <w:t xml:space="preserve">A signal is normally distributed and has a standard deviation of 1.25V and a mean of 4.50V. What is the typical error of the signal assuming you are looking at just one sample? </w:t>
      </w:r>
      <w:r w:rsidR="00441EE6" w:rsidRPr="00441EE6">
        <w:rPr>
          <w:color w:val="00B050"/>
          <w:sz w:val="24"/>
        </w:rPr>
        <w:t>1.25 = 125%</w:t>
      </w:r>
    </w:p>
    <w:p w14:paraId="60E2DC44" w14:textId="77777777" w:rsidR="00D27AAE" w:rsidRDefault="00000000">
      <w:pPr>
        <w:spacing w:after="0"/>
        <w:ind w:left="1800"/>
      </w:pPr>
      <w:r>
        <w:rPr>
          <w:sz w:val="24"/>
        </w:rPr>
        <w:t xml:space="preserve"> </w:t>
      </w:r>
    </w:p>
    <w:p w14:paraId="7A2902AD" w14:textId="0AC356A5" w:rsidR="00D27AAE" w:rsidRDefault="00000000">
      <w:pPr>
        <w:numPr>
          <w:ilvl w:val="1"/>
          <w:numId w:val="5"/>
        </w:numPr>
        <w:spacing w:after="5" w:line="250" w:lineRule="auto"/>
        <w:ind w:hanging="360"/>
      </w:pPr>
      <w:r>
        <w:rPr>
          <w:sz w:val="24"/>
        </w:rPr>
        <w:t xml:space="preserve">If I take 15 samples of the same signal and average them, what is the typical error of the average? </w:t>
      </w:r>
      <w:r w:rsidR="00441EE6" w:rsidRPr="00441EE6">
        <w:rPr>
          <w:color w:val="00B050"/>
          <w:sz w:val="24"/>
        </w:rPr>
        <w:t>0.323 = 32.3%</w:t>
      </w:r>
    </w:p>
    <w:p w14:paraId="1258AF38" w14:textId="77777777" w:rsidR="00D27AAE" w:rsidRDefault="00000000">
      <w:pPr>
        <w:spacing w:after="6"/>
        <w:ind w:left="1800"/>
      </w:pPr>
      <w:r>
        <w:rPr>
          <w:sz w:val="24"/>
        </w:rPr>
        <w:t xml:space="preserve"> </w:t>
      </w:r>
    </w:p>
    <w:p w14:paraId="6F46C14C" w14:textId="655B0DB0" w:rsidR="00D27AAE" w:rsidRDefault="00000000">
      <w:pPr>
        <w:numPr>
          <w:ilvl w:val="1"/>
          <w:numId w:val="5"/>
        </w:numPr>
        <w:spacing w:after="5" w:line="250" w:lineRule="auto"/>
        <w:ind w:hanging="360"/>
      </w:pPr>
      <w:r>
        <w:rPr>
          <w:sz w:val="24"/>
        </w:rPr>
        <w:t xml:space="preserve">If I want to ensure that my average has a typical error of less than 0.20, how many samples do I need to average together for the signal described above in a? </w:t>
      </w:r>
      <w:r w:rsidR="00441EE6">
        <w:rPr>
          <w:sz w:val="24"/>
        </w:rPr>
        <w:t xml:space="preserve"> </w:t>
      </w:r>
      <w:r w:rsidR="00441EE6" w:rsidRPr="00441EE6">
        <w:rPr>
          <w:color w:val="00B050"/>
          <w:sz w:val="24"/>
        </w:rPr>
        <w:t xml:space="preserve">Number of samples has to be large than </w:t>
      </w:r>
      <w:proofErr w:type="gramStart"/>
      <w:r w:rsidR="00441EE6" w:rsidRPr="00441EE6">
        <w:rPr>
          <w:color w:val="00B050"/>
          <w:sz w:val="24"/>
        </w:rPr>
        <w:t>40</w:t>
      </w:r>
      <w:proofErr w:type="gramEnd"/>
    </w:p>
    <w:p w14:paraId="0872652B" w14:textId="77777777" w:rsidR="00D27AAE" w:rsidRDefault="00000000">
      <w:pPr>
        <w:spacing w:after="157"/>
        <w:ind w:left="1854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14:paraId="279FCD1B" w14:textId="77777777" w:rsidR="00D27AAE" w:rsidRDefault="00000000">
      <w:pPr>
        <w:spacing w:after="0"/>
        <w:ind w:left="1440"/>
      </w:pPr>
      <w:r>
        <w:rPr>
          <w:sz w:val="24"/>
        </w:rPr>
        <w:t xml:space="preserve"> </w:t>
      </w:r>
    </w:p>
    <w:p w14:paraId="388C5E46" w14:textId="77777777" w:rsidR="00D27AAE" w:rsidRDefault="00000000">
      <w:pPr>
        <w:spacing w:after="0"/>
        <w:ind w:left="1440"/>
      </w:pPr>
      <w:r>
        <w:rPr>
          <w:sz w:val="24"/>
        </w:rPr>
        <w:t xml:space="preserve"> </w:t>
      </w:r>
    </w:p>
    <w:p w14:paraId="7C09789F" w14:textId="77777777" w:rsidR="00D27AAE" w:rsidRDefault="00000000">
      <w:pPr>
        <w:numPr>
          <w:ilvl w:val="0"/>
          <w:numId w:val="5"/>
        </w:numPr>
        <w:spacing w:after="5" w:line="250" w:lineRule="auto"/>
        <w:ind w:hanging="360"/>
      </w:pPr>
      <w:r>
        <w:rPr>
          <w:b/>
          <w:sz w:val="24"/>
        </w:rPr>
        <w:t xml:space="preserve">Answer the following questions about normally distributed noise signals: </w:t>
      </w:r>
    </w:p>
    <w:p w14:paraId="126559C2" w14:textId="77777777" w:rsidR="00D27AAE" w:rsidRDefault="00000000">
      <w:pPr>
        <w:spacing w:after="0"/>
        <w:ind w:left="1440"/>
      </w:pPr>
      <w:r>
        <w:rPr>
          <w:b/>
          <w:sz w:val="24"/>
        </w:rPr>
        <w:t xml:space="preserve"> </w:t>
      </w:r>
    </w:p>
    <w:p w14:paraId="553133D4" w14:textId="77777777" w:rsidR="00D27AAE" w:rsidRDefault="00000000">
      <w:pPr>
        <w:numPr>
          <w:ilvl w:val="1"/>
          <w:numId w:val="5"/>
        </w:numPr>
        <w:spacing w:after="5" w:line="250" w:lineRule="auto"/>
        <w:ind w:hanging="360"/>
      </w:pPr>
      <w:r>
        <w:rPr>
          <w:sz w:val="24"/>
        </w:rPr>
        <w:t xml:space="preserve">A normally distributed noise signal has a </w:t>
      </w:r>
      <w:proofErr w:type="gramStart"/>
      <w:r>
        <w:rPr>
          <w:sz w:val="24"/>
        </w:rPr>
        <w:t>peak to peak</w:t>
      </w:r>
      <w:proofErr w:type="gramEnd"/>
      <w:r>
        <w:rPr>
          <w:sz w:val="24"/>
        </w:rPr>
        <w:t xml:space="preserve"> value of 3.20 Volts.  </w:t>
      </w:r>
    </w:p>
    <w:p w14:paraId="5B9E2960" w14:textId="327AFAEE" w:rsidR="00D27AAE" w:rsidRDefault="00000000">
      <w:pPr>
        <w:spacing w:after="5" w:line="250" w:lineRule="auto"/>
        <w:ind w:left="1810" w:hanging="10"/>
      </w:pPr>
      <w:r>
        <w:rPr>
          <w:sz w:val="24"/>
        </w:rPr>
        <w:t xml:space="preserve">What is its approximate standard deviation? </w:t>
      </w:r>
      <w:r w:rsidR="008B0FE5" w:rsidRPr="008B0FE5">
        <w:rPr>
          <w:color w:val="00B050"/>
          <w:sz w:val="24"/>
        </w:rPr>
        <w:t>0.467</w:t>
      </w:r>
    </w:p>
    <w:p w14:paraId="5DA62E27" w14:textId="77777777" w:rsidR="00D27AAE" w:rsidRDefault="00000000">
      <w:pPr>
        <w:spacing w:after="0"/>
        <w:ind w:left="1800"/>
      </w:pPr>
      <w:r>
        <w:rPr>
          <w:sz w:val="24"/>
        </w:rPr>
        <w:t xml:space="preserve"> </w:t>
      </w:r>
    </w:p>
    <w:p w14:paraId="4B4565AF" w14:textId="5A5C36F9" w:rsidR="00D27AAE" w:rsidRDefault="00000000">
      <w:pPr>
        <w:numPr>
          <w:ilvl w:val="1"/>
          <w:numId w:val="5"/>
        </w:numPr>
        <w:spacing w:after="5" w:line="250" w:lineRule="auto"/>
        <w:ind w:hanging="360"/>
      </w:pPr>
      <w:r>
        <w:rPr>
          <w:sz w:val="24"/>
        </w:rPr>
        <w:t xml:space="preserve">A normally distributed noise signal has a </w:t>
      </w:r>
      <w:proofErr w:type="gramStart"/>
      <w:r>
        <w:rPr>
          <w:sz w:val="24"/>
        </w:rPr>
        <w:t>peak to peak</w:t>
      </w:r>
      <w:proofErr w:type="gramEnd"/>
      <w:r>
        <w:rPr>
          <w:sz w:val="24"/>
        </w:rPr>
        <w:t xml:space="preserve"> value of 3.60 volts. What is its variance? </w:t>
      </w:r>
      <w:r w:rsidR="008B0FE5" w:rsidRPr="008B0FE5">
        <w:rPr>
          <w:color w:val="00B050"/>
          <w:sz w:val="24"/>
        </w:rPr>
        <w:t>0.276</w:t>
      </w:r>
    </w:p>
    <w:p w14:paraId="405ACA68" w14:textId="77777777" w:rsidR="00D27AAE" w:rsidRDefault="00000000">
      <w:pPr>
        <w:spacing w:after="159"/>
        <w:ind w:left="1800"/>
      </w:pPr>
      <w:r>
        <w:rPr>
          <w:sz w:val="24"/>
        </w:rPr>
        <w:t xml:space="preserve"> </w:t>
      </w:r>
    </w:p>
    <w:p w14:paraId="7613DDD5" w14:textId="77777777" w:rsidR="00D27AAE" w:rsidRDefault="00000000">
      <w:pPr>
        <w:spacing w:after="0"/>
        <w:ind w:left="1800"/>
      </w:pPr>
      <w:r>
        <w:rPr>
          <w:sz w:val="24"/>
        </w:rPr>
        <w:t xml:space="preserve"> </w:t>
      </w:r>
    </w:p>
    <w:sectPr w:rsidR="00D27AAE">
      <w:pgSz w:w="12240" w:h="15840"/>
      <w:pgMar w:top="765" w:right="1802" w:bottom="15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50A9"/>
    <w:multiLevelType w:val="hybridMultilevel"/>
    <w:tmpl w:val="4AC85D22"/>
    <w:lvl w:ilvl="0" w:tplc="4ECC510A">
      <w:start w:val="5"/>
      <w:numFmt w:val="decimal"/>
      <w:lvlText w:val="%1."/>
      <w:lvlJc w:val="left"/>
      <w:pPr>
        <w:ind w:left="14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0C677A">
      <w:start w:val="1"/>
      <w:numFmt w:val="lowerLetter"/>
      <w:lvlText w:val="%2.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5E13B0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182E86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46A4B8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46A3D0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5641B8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502388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6BAB8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372C69"/>
    <w:multiLevelType w:val="hybridMultilevel"/>
    <w:tmpl w:val="DED07094"/>
    <w:lvl w:ilvl="0" w:tplc="396C5DA0">
      <w:start w:val="1"/>
      <w:numFmt w:val="lowerLetter"/>
      <w:lvlText w:val="%1."/>
      <w:lvlJc w:val="left"/>
      <w:pPr>
        <w:ind w:left="1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52CC5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806EE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AC10C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1C13B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F0F2E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4639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60CFC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BA545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9C445F"/>
    <w:multiLevelType w:val="hybridMultilevel"/>
    <w:tmpl w:val="4972F4E8"/>
    <w:lvl w:ilvl="0" w:tplc="EDA6AD7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4E8DBE">
      <w:start w:val="1"/>
      <w:numFmt w:val="lowerLetter"/>
      <w:lvlText w:val="%2."/>
      <w:lvlJc w:val="left"/>
      <w:pPr>
        <w:ind w:left="17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2C808A">
      <w:start w:val="1"/>
      <w:numFmt w:val="lowerRoman"/>
      <w:lvlText w:val="%3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264110">
      <w:start w:val="1"/>
      <w:numFmt w:val="decimal"/>
      <w:lvlText w:val="%4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8E6500">
      <w:start w:val="1"/>
      <w:numFmt w:val="lowerLetter"/>
      <w:lvlText w:val="%5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C63C1C">
      <w:start w:val="1"/>
      <w:numFmt w:val="lowerRoman"/>
      <w:lvlText w:val="%6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CA4860">
      <w:start w:val="1"/>
      <w:numFmt w:val="decimal"/>
      <w:lvlText w:val="%7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388D04">
      <w:start w:val="1"/>
      <w:numFmt w:val="lowerLetter"/>
      <w:lvlText w:val="%8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52A6D4">
      <w:start w:val="1"/>
      <w:numFmt w:val="lowerRoman"/>
      <w:lvlText w:val="%9"/>
      <w:lvlJc w:val="left"/>
      <w:pPr>
        <w:ind w:left="68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F55A80"/>
    <w:multiLevelType w:val="hybridMultilevel"/>
    <w:tmpl w:val="511E44A8"/>
    <w:lvl w:ilvl="0" w:tplc="4A2A7C4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BE1AAA">
      <w:start w:val="1"/>
      <w:numFmt w:val="lowerLetter"/>
      <w:lvlRestart w:val="0"/>
      <w:lvlText w:val="%2."/>
      <w:lvlJc w:val="left"/>
      <w:pPr>
        <w:ind w:left="1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C26D7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ACE47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86B3E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344A7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306B2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401B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464EE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046102"/>
    <w:multiLevelType w:val="hybridMultilevel"/>
    <w:tmpl w:val="A6906A86"/>
    <w:lvl w:ilvl="0" w:tplc="FFE8FD6C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7A25D30">
      <w:start w:val="1"/>
      <w:numFmt w:val="lowerLetter"/>
      <w:lvlRestart w:val="0"/>
      <w:lvlText w:val="%2."/>
      <w:lvlJc w:val="left"/>
      <w:pPr>
        <w:ind w:left="167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9E6290A">
      <w:start w:val="1"/>
      <w:numFmt w:val="lowerRoman"/>
      <w:lvlText w:val="%3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0D4DE0A">
      <w:start w:val="1"/>
      <w:numFmt w:val="decimal"/>
      <w:lvlText w:val="%4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EA6AEDA">
      <w:start w:val="1"/>
      <w:numFmt w:val="lowerLetter"/>
      <w:lvlText w:val="%5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9DEC650">
      <w:start w:val="1"/>
      <w:numFmt w:val="lowerRoman"/>
      <w:lvlText w:val="%6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D266660">
      <w:start w:val="1"/>
      <w:numFmt w:val="decimal"/>
      <w:lvlText w:val="%7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E0AC148">
      <w:start w:val="1"/>
      <w:numFmt w:val="lowerLetter"/>
      <w:lvlText w:val="%8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AF2E2CE">
      <w:start w:val="1"/>
      <w:numFmt w:val="lowerRoman"/>
      <w:lvlText w:val="%9"/>
      <w:lvlJc w:val="left"/>
      <w:pPr>
        <w:ind w:left="68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E623854"/>
    <w:multiLevelType w:val="hybridMultilevel"/>
    <w:tmpl w:val="6BEC9D7E"/>
    <w:lvl w:ilvl="0" w:tplc="57D634B2">
      <w:start w:val="3"/>
      <w:numFmt w:val="decimal"/>
      <w:lvlText w:val="%1."/>
      <w:lvlJc w:val="left"/>
      <w:pPr>
        <w:ind w:left="12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90EAB4">
      <w:start w:val="1"/>
      <w:numFmt w:val="lowerLetter"/>
      <w:lvlText w:val="%2.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48F6E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8A57E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EE594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0211A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48F86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F6261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00F79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6649750">
    <w:abstractNumId w:val="2"/>
  </w:num>
  <w:num w:numId="2" w16cid:durableId="198010804">
    <w:abstractNumId w:val="3"/>
  </w:num>
  <w:num w:numId="3" w16cid:durableId="936058403">
    <w:abstractNumId w:val="5"/>
  </w:num>
  <w:num w:numId="4" w16cid:durableId="551617956">
    <w:abstractNumId w:val="1"/>
  </w:num>
  <w:num w:numId="5" w16cid:durableId="1318610364">
    <w:abstractNumId w:val="0"/>
  </w:num>
  <w:num w:numId="6" w16cid:durableId="20650559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AAE"/>
    <w:rsid w:val="00441EE6"/>
    <w:rsid w:val="005D1929"/>
    <w:rsid w:val="006E1EC8"/>
    <w:rsid w:val="008B0FE5"/>
    <w:rsid w:val="008C615D"/>
    <w:rsid w:val="00910075"/>
    <w:rsid w:val="0098702F"/>
    <w:rsid w:val="00A00894"/>
    <w:rsid w:val="00D27AAE"/>
    <w:rsid w:val="00D46EF3"/>
    <w:rsid w:val="00EE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F1F7"/>
  <w15:docId w15:val="{ECE8CE33-50F7-4D9D-813A-FBDA8A8D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450" w:hanging="10"/>
      <w:outlineLvl w:val="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D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EEET425 HW1 CH2 2225.docx</vt:lpstr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EEET425 HW1 CH2 2225.docx</dc:title>
  <dc:subject/>
  <dc:creator>smceee</dc:creator>
  <cp:keywords/>
  <cp:lastModifiedBy>Антон Боговик</cp:lastModifiedBy>
  <cp:revision>7</cp:revision>
  <dcterms:created xsi:type="dcterms:W3CDTF">2023-01-26T18:39:00Z</dcterms:created>
  <dcterms:modified xsi:type="dcterms:W3CDTF">2023-01-29T00:43:00Z</dcterms:modified>
</cp:coreProperties>
</file>