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D8A77" w14:textId="52E1ADB7" w:rsidR="00771575" w:rsidRDefault="00670D67">
      <w:r>
        <w:t xml:space="preserve">“Two days later, a new semester begins. It's Moushumi's eighth semester at NYU. She is finished with classes, will never in her life take a class again. Never again will she sit for an exam. This fact delights her—finally, a formal emancipation from </w:t>
      </w:r>
      <w:proofErr w:type="spellStart"/>
      <w:r>
        <w:t>studenthood</w:t>
      </w:r>
      <w:proofErr w:type="spellEnd"/>
      <w:r>
        <w:t>. Though she still has a dissertation to write, still has an adviser to monitor her progress, she feels unmoored already, somehow beyond the world that has defined and structured and limited her for so long.”</w:t>
      </w:r>
    </w:p>
    <w:p w14:paraId="36D2392C" w14:textId="5705B811" w:rsidR="00670D67" w:rsidRDefault="00187BC9" w:rsidP="00187BC9">
      <w:r w:rsidRPr="00187BC9">
        <w:t>This quote shows how Moushumi thinks of her future with a lack of confidence and hope for prosperity. I believe she has inner conflicts that she is trying to escape by entering a relationship with Nikhil. Even though being in a relationship cannot cure deeply hidden insecurities of one between partners. I think this will result in the deviation of their relationship from an ideal model toward a scenario, where Nikhil would sacrifice his feelings to help Moushumi to deal with her emotional states and stress.</w:t>
      </w:r>
    </w:p>
    <w:sectPr w:rsidR="0067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A61"/>
    <w:rsid w:val="00150A61"/>
    <w:rsid w:val="00187BC9"/>
    <w:rsid w:val="00314EE2"/>
    <w:rsid w:val="00670D67"/>
    <w:rsid w:val="007540E5"/>
    <w:rsid w:val="007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92687"/>
  <w15:chartTrackingRefBased/>
  <w15:docId w15:val="{96AABD8A-C922-4761-814C-6D7A51E83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3</cp:revision>
  <dcterms:created xsi:type="dcterms:W3CDTF">2023-02-18T04:10:00Z</dcterms:created>
  <dcterms:modified xsi:type="dcterms:W3CDTF">2023-02-18T04:27:00Z</dcterms:modified>
</cp:coreProperties>
</file>