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141" w:rsidRPr="000C0EC1" w:rsidRDefault="00AE6868" w:rsidP="008D00D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EC1">
        <w:rPr>
          <w:rFonts w:ascii="Times New Roman" w:hAnsi="Times New Roman" w:cs="Times New Roman"/>
          <w:b/>
          <w:sz w:val="24"/>
          <w:szCs w:val="24"/>
        </w:rPr>
        <w:t>ДОГОВОР ПОРУЧИТЕЛЬСТВА</w:t>
      </w:r>
    </w:p>
    <w:p w:rsidR="00AE6868" w:rsidRPr="000C0EC1" w:rsidRDefault="00AE6868" w:rsidP="00C2514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C3358" w:rsidTr="003C3358">
        <w:tc>
          <w:tcPr>
            <w:tcW w:w="4785" w:type="dxa"/>
          </w:tcPr>
          <w:p w:rsidR="003C3358" w:rsidRDefault="003C3358" w:rsidP="003C3358">
            <w:pPr>
              <w:pStyle w:val="ConsPlusNonforma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пгт. Красный Бор</w:t>
            </w:r>
          </w:p>
          <w:p w:rsidR="003C3358" w:rsidRDefault="003C3358" w:rsidP="003C3358">
            <w:pPr>
              <w:pStyle w:val="ConsPlusNonforma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Ленинградская обл.</w:t>
            </w:r>
          </w:p>
        </w:tc>
        <w:tc>
          <w:tcPr>
            <w:tcW w:w="4786" w:type="dxa"/>
          </w:tcPr>
          <w:p w:rsidR="003C3358" w:rsidRDefault="003C3358" w:rsidP="00C25141">
            <w:pPr>
              <w:pStyle w:val="ConsPlusNonformat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3358" w:rsidRDefault="003C3358" w:rsidP="00680BCC">
            <w:pPr>
              <w:pStyle w:val="ConsPlusNonformat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0EC1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365C1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0C0EC1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7365C1"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  <w:r w:rsidRPr="000C0EC1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80B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C0EC1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AE6868" w:rsidRPr="000C0EC1" w:rsidRDefault="00AE6868" w:rsidP="00C25141">
      <w:pPr>
        <w:pStyle w:val="ConsPlusNonforma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E6868" w:rsidRPr="000C0EC1" w:rsidRDefault="00AE6868" w:rsidP="00C25141">
      <w:pPr>
        <w:pStyle w:val="3"/>
        <w:shd w:val="clear" w:color="auto" w:fill="auto"/>
        <w:spacing w:before="0" w:after="0" w:line="276" w:lineRule="auto"/>
        <w:ind w:left="20" w:right="40" w:firstLine="900"/>
        <w:rPr>
          <w:sz w:val="24"/>
          <w:szCs w:val="24"/>
        </w:rPr>
      </w:pPr>
      <w:r w:rsidRPr="000C0EC1">
        <w:rPr>
          <w:sz w:val="24"/>
          <w:szCs w:val="24"/>
        </w:rPr>
        <w:t>ООО «</w:t>
      </w:r>
      <w:r w:rsidR="00F33F6C">
        <w:rPr>
          <w:sz w:val="24"/>
          <w:szCs w:val="24"/>
        </w:rPr>
        <w:t>ФТК «Сотранс</w:t>
      </w:r>
      <w:r w:rsidRPr="000C0EC1">
        <w:rPr>
          <w:sz w:val="24"/>
          <w:szCs w:val="24"/>
        </w:rPr>
        <w:t xml:space="preserve">», в лице </w:t>
      </w:r>
      <w:r w:rsidR="00375771">
        <w:rPr>
          <w:sz w:val="24"/>
          <w:szCs w:val="24"/>
        </w:rPr>
        <w:t xml:space="preserve">генерального директора </w:t>
      </w:r>
      <w:r w:rsidR="00F33F6C">
        <w:rPr>
          <w:sz w:val="24"/>
          <w:szCs w:val="24"/>
        </w:rPr>
        <w:t>Иванова Александра Вячеславовича</w:t>
      </w:r>
      <w:r w:rsidRPr="000C0EC1">
        <w:rPr>
          <w:sz w:val="24"/>
          <w:szCs w:val="24"/>
        </w:rPr>
        <w:t>,</w:t>
      </w:r>
      <w:r w:rsidR="00375771">
        <w:rPr>
          <w:sz w:val="24"/>
          <w:szCs w:val="24"/>
        </w:rPr>
        <w:t xml:space="preserve"> действующего на основании устава,</w:t>
      </w:r>
      <w:r w:rsidRPr="000C0EC1">
        <w:rPr>
          <w:sz w:val="24"/>
          <w:szCs w:val="24"/>
        </w:rPr>
        <w:t xml:space="preserve"> далее </w:t>
      </w:r>
      <w:r w:rsidR="00375771">
        <w:rPr>
          <w:sz w:val="24"/>
          <w:szCs w:val="24"/>
        </w:rPr>
        <w:t xml:space="preserve">- </w:t>
      </w:r>
      <w:r w:rsidRPr="000C0EC1">
        <w:rPr>
          <w:sz w:val="24"/>
          <w:szCs w:val="24"/>
        </w:rPr>
        <w:t>К</w:t>
      </w:r>
      <w:r w:rsidR="00620F53" w:rsidRPr="000C0EC1">
        <w:rPr>
          <w:sz w:val="24"/>
          <w:szCs w:val="24"/>
        </w:rPr>
        <w:t>редитор</w:t>
      </w:r>
      <w:r w:rsidRPr="000C0EC1">
        <w:rPr>
          <w:sz w:val="24"/>
          <w:szCs w:val="24"/>
        </w:rPr>
        <w:t>, с одной стороны, и</w:t>
      </w:r>
      <w:r w:rsidR="00F33F6C">
        <w:rPr>
          <w:sz w:val="24"/>
          <w:szCs w:val="24"/>
        </w:rPr>
        <w:t xml:space="preserve"> </w:t>
      </w:r>
      <w:r w:rsidR="004A2C5D">
        <w:rPr>
          <w:sz w:val="24"/>
          <w:szCs w:val="24"/>
        </w:rPr>
        <w:t>_______________________</w:t>
      </w:r>
      <w:r w:rsidRPr="000C0EC1">
        <w:rPr>
          <w:sz w:val="24"/>
          <w:szCs w:val="24"/>
        </w:rPr>
        <w:t xml:space="preserve">, далее </w:t>
      </w:r>
      <w:r w:rsidR="00375771">
        <w:rPr>
          <w:sz w:val="24"/>
          <w:szCs w:val="24"/>
        </w:rPr>
        <w:t>-</w:t>
      </w:r>
      <w:r w:rsidRPr="000C0EC1">
        <w:rPr>
          <w:sz w:val="24"/>
          <w:szCs w:val="24"/>
        </w:rPr>
        <w:t xml:space="preserve"> Поручитель, с другой стороны, заключили настоящий Договор о нижеследующем:</w:t>
      </w:r>
    </w:p>
    <w:p w:rsidR="00CB2B8E" w:rsidRDefault="00CB2B8E" w:rsidP="00C25141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Par24"/>
      <w:bookmarkEnd w:id="0"/>
    </w:p>
    <w:p w:rsidR="00AE6868" w:rsidRPr="000C0EC1" w:rsidRDefault="00AE6868" w:rsidP="00C25141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0C0EC1">
        <w:rPr>
          <w:rFonts w:ascii="Times New Roman" w:hAnsi="Times New Roman" w:cs="Times New Roman"/>
          <w:b/>
          <w:sz w:val="24"/>
          <w:szCs w:val="24"/>
        </w:rPr>
        <w:t>1. ПРЕДМЕТ ДОГОВОРА</w:t>
      </w:r>
    </w:p>
    <w:p w:rsidR="00AE6868" w:rsidRPr="000C0EC1" w:rsidRDefault="00AE6868" w:rsidP="00C25141">
      <w:pPr>
        <w:pStyle w:val="ConsPlusNonforma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1" w:name="Par26"/>
      <w:bookmarkEnd w:id="1"/>
      <w:r w:rsidRPr="000C0EC1">
        <w:rPr>
          <w:rFonts w:ascii="Times New Roman" w:hAnsi="Times New Roman" w:cs="Times New Roman"/>
          <w:sz w:val="24"/>
          <w:szCs w:val="24"/>
        </w:rPr>
        <w:t>1.1. По настоящему договору Поручитель обязуется отвечать перед Кредитором</w:t>
      </w:r>
      <w:r w:rsidR="00277B2B">
        <w:rPr>
          <w:rFonts w:ascii="Times New Roman" w:hAnsi="Times New Roman" w:cs="Times New Roman"/>
          <w:sz w:val="24"/>
          <w:szCs w:val="24"/>
        </w:rPr>
        <w:t xml:space="preserve"> за исполнение _______________________</w:t>
      </w:r>
      <w:r w:rsidR="004A2C5D">
        <w:rPr>
          <w:rFonts w:ascii="Times New Roman" w:hAnsi="Times New Roman" w:cs="Times New Roman"/>
          <w:sz w:val="24"/>
          <w:szCs w:val="24"/>
        </w:rPr>
        <w:t xml:space="preserve"> </w:t>
      </w:r>
      <w:r w:rsidR="00CB2B8E">
        <w:rPr>
          <w:rFonts w:ascii="Times New Roman" w:hAnsi="Times New Roman" w:cs="Times New Roman"/>
          <w:sz w:val="24"/>
          <w:szCs w:val="24"/>
        </w:rPr>
        <w:t xml:space="preserve">(далее – </w:t>
      </w:r>
      <w:r w:rsidR="00CB2B8E" w:rsidRPr="000C0EC1">
        <w:rPr>
          <w:rFonts w:ascii="Times New Roman" w:hAnsi="Times New Roman" w:cs="Times New Roman"/>
          <w:sz w:val="24"/>
          <w:szCs w:val="24"/>
        </w:rPr>
        <w:t>Должник</w:t>
      </w:r>
      <w:r w:rsidR="00CB2B8E">
        <w:rPr>
          <w:rFonts w:ascii="Times New Roman" w:hAnsi="Times New Roman" w:cs="Times New Roman"/>
          <w:sz w:val="24"/>
          <w:szCs w:val="24"/>
        </w:rPr>
        <w:t xml:space="preserve">) </w:t>
      </w:r>
      <w:r w:rsidR="00F33F6C">
        <w:rPr>
          <w:rFonts w:ascii="Times New Roman" w:hAnsi="Times New Roman" w:cs="Times New Roman"/>
          <w:sz w:val="24"/>
          <w:szCs w:val="24"/>
        </w:rPr>
        <w:t xml:space="preserve">всех обязательств </w:t>
      </w:r>
      <w:r w:rsidR="001C0DCC">
        <w:rPr>
          <w:rFonts w:ascii="Times New Roman" w:hAnsi="Times New Roman" w:cs="Times New Roman"/>
          <w:sz w:val="24"/>
          <w:szCs w:val="24"/>
        </w:rPr>
        <w:t>по договор</w:t>
      </w:r>
      <w:r w:rsidR="00680BCC">
        <w:rPr>
          <w:rFonts w:ascii="Times New Roman" w:hAnsi="Times New Roman" w:cs="Times New Roman"/>
          <w:sz w:val="24"/>
          <w:szCs w:val="24"/>
        </w:rPr>
        <w:t>у аренды транспортного средства</w:t>
      </w:r>
      <w:r w:rsidR="008D00D6">
        <w:rPr>
          <w:rFonts w:ascii="Times New Roman" w:hAnsi="Times New Roman" w:cs="Times New Roman"/>
          <w:sz w:val="24"/>
          <w:szCs w:val="24"/>
        </w:rPr>
        <w:t xml:space="preserve"> № ___ от __________</w:t>
      </w:r>
      <w:r w:rsidR="001C0DCC">
        <w:rPr>
          <w:rFonts w:ascii="Times New Roman" w:hAnsi="Times New Roman" w:cs="Times New Roman"/>
          <w:sz w:val="24"/>
          <w:szCs w:val="24"/>
        </w:rPr>
        <w:t xml:space="preserve"> </w:t>
      </w:r>
      <w:r w:rsidRPr="000C0EC1">
        <w:rPr>
          <w:rFonts w:ascii="Times New Roman" w:hAnsi="Times New Roman" w:cs="Times New Roman"/>
          <w:sz w:val="24"/>
          <w:szCs w:val="24"/>
        </w:rPr>
        <w:t>заключенн</w:t>
      </w:r>
      <w:r w:rsidR="00680BCC">
        <w:rPr>
          <w:rFonts w:ascii="Times New Roman" w:hAnsi="Times New Roman" w:cs="Times New Roman"/>
          <w:sz w:val="24"/>
          <w:szCs w:val="24"/>
        </w:rPr>
        <w:t>ому</w:t>
      </w:r>
      <w:r w:rsidRPr="000C0EC1">
        <w:rPr>
          <w:rFonts w:ascii="Times New Roman" w:hAnsi="Times New Roman" w:cs="Times New Roman"/>
          <w:sz w:val="24"/>
          <w:szCs w:val="24"/>
        </w:rPr>
        <w:t xml:space="preserve"> между К</w:t>
      </w:r>
      <w:r w:rsidR="00620F53" w:rsidRPr="000C0EC1">
        <w:rPr>
          <w:rFonts w:ascii="Times New Roman" w:hAnsi="Times New Roman" w:cs="Times New Roman"/>
          <w:sz w:val="24"/>
          <w:szCs w:val="24"/>
        </w:rPr>
        <w:t>редитором</w:t>
      </w:r>
      <w:r w:rsidRPr="000C0EC1">
        <w:rPr>
          <w:rFonts w:ascii="Times New Roman" w:hAnsi="Times New Roman" w:cs="Times New Roman"/>
          <w:sz w:val="24"/>
          <w:szCs w:val="24"/>
        </w:rPr>
        <w:t xml:space="preserve"> и </w:t>
      </w:r>
      <w:r w:rsidR="00620F53" w:rsidRPr="000C0EC1">
        <w:rPr>
          <w:rFonts w:ascii="Times New Roman" w:hAnsi="Times New Roman" w:cs="Times New Roman"/>
          <w:sz w:val="24"/>
          <w:szCs w:val="24"/>
        </w:rPr>
        <w:t>Должником</w:t>
      </w:r>
      <w:r w:rsidR="007978F6">
        <w:rPr>
          <w:rFonts w:ascii="Times New Roman" w:hAnsi="Times New Roman" w:cs="Times New Roman"/>
          <w:sz w:val="24"/>
          <w:szCs w:val="24"/>
        </w:rPr>
        <w:t xml:space="preserve"> (далее – «Договор»), в том числе </w:t>
      </w:r>
      <w:r w:rsidR="007978F6" w:rsidRPr="007978F6">
        <w:rPr>
          <w:rFonts w:ascii="Times New Roman" w:hAnsi="Times New Roman" w:cs="Times New Roman"/>
          <w:sz w:val="24"/>
          <w:szCs w:val="24"/>
        </w:rPr>
        <w:t>существующих на момент подписания настоящего договора поручительства, а также обязательств, которые возникнут в ходе исполнения Договора.</w:t>
      </w:r>
    </w:p>
    <w:p w:rsidR="00CB2B8E" w:rsidRDefault="00CB2B8E" w:rsidP="00CB2B8E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Par33"/>
      <w:bookmarkEnd w:id="2"/>
    </w:p>
    <w:p w:rsidR="00AE6868" w:rsidRPr="000C0EC1" w:rsidRDefault="00AE6868" w:rsidP="00CB2B8E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0C0EC1">
        <w:rPr>
          <w:rFonts w:ascii="Times New Roman" w:hAnsi="Times New Roman" w:cs="Times New Roman"/>
          <w:b/>
          <w:sz w:val="24"/>
          <w:szCs w:val="24"/>
        </w:rPr>
        <w:t>2. ОБЯЗАННОСТИ СТОРОН</w:t>
      </w:r>
    </w:p>
    <w:p w:rsidR="007978F6" w:rsidRDefault="00AE6868" w:rsidP="007978F6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0EC1">
        <w:rPr>
          <w:rFonts w:ascii="Times New Roman" w:hAnsi="Times New Roman" w:cs="Times New Roman"/>
          <w:sz w:val="24"/>
          <w:szCs w:val="24"/>
        </w:rPr>
        <w:t>2.1. Поручитель обязуется нест</w:t>
      </w:r>
      <w:r w:rsidR="00620F53" w:rsidRPr="000C0EC1">
        <w:rPr>
          <w:rFonts w:ascii="Times New Roman" w:hAnsi="Times New Roman" w:cs="Times New Roman"/>
          <w:sz w:val="24"/>
          <w:szCs w:val="24"/>
        </w:rPr>
        <w:t xml:space="preserve">и </w:t>
      </w:r>
      <w:r w:rsidR="006F7113">
        <w:rPr>
          <w:rFonts w:ascii="Times New Roman" w:hAnsi="Times New Roman" w:cs="Times New Roman"/>
          <w:sz w:val="24"/>
          <w:szCs w:val="24"/>
        </w:rPr>
        <w:t>солидарную</w:t>
      </w:r>
      <w:r w:rsidR="00620F53" w:rsidRPr="000C0EC1">
        <w:rPr>
          <w:rFonts w:ascii="Times New Roman" w:hAnsi="Times New Roman" w:cs="Times New Roman"/>
          <w:sz w:val="24"/>
          <w:szCs w:val="24"/>
        </w:rPr>
        <w:t xml:space="preserve"> ответственность с Должником</w:t>
      </w:r>
      <w:r w:rsidRPr="000C0EC1">
        <w:rPr>
          <w:rFonts w:ascii="Times New Roman" w:hAnsi="Times New Roman" w:cs="Times New Roman"/>
          <w:sz w:val="24"/>
          <w:szCs w:val="24"/>
        </w:rPr>
        <w:t xml:space="preserve"> перед К</w:t>
      </w:r>
      <w:r w:rsidR="00620F53" w:rsidRPr="000C0EC1">
        <w:rPr>
          <w:rFonts w:ascii="Times New Roman" w:hAnsi="Times New Roman" w:cs="Times New Roman"/>
          <w:sz w:val="24"/>
          <w:szCs w:val="24"/>
        </w:rPr>
        <w:t>реди</w:t>
      </w:r>
      <w:r w:rsidR="009E506C">
        <w:rPr>
          <w:rFonts w:ascii="Times New Roman" w:hAnsi="Times New Roman" w:cs="Times New Roman"/>
          <w:sz w:val="24"/>
          <w:szCs w:val="24"/>
        </w:rPr>
        <w:t>т</w:t>
      </w:r>
      <w:r w:rsidR="00620F53" w:rsidRPr="000C0EC1">
        <w:rPr>
          <w:rFonts w:ascii="Times New Roman" w:hAnsi="Times New Roman" w:cs="Times New Roman"/>
          <w:sz w:val="24"/>
          <w:szCs w:val="24"/>
        </w:rPr>
        <w:t>ором</w:t>
      </w:r>
      <w:r w:rsidRPr="000C0EC1">
        <w:rPr>
          <w:rFonts w:ascii="Times New Roman" w:hAnsi="Times New Roman" w:cs="Times New Roman"/>
          <w:sz w:val="24"/>
          <w:szCs w:val="24"/>
        </w:rPr>
        <w:t xml:space="preserve"> за исполнение обязательств </w:t>
      </w:r>
      <w:r w:rsidR="00620F53" w:rsidRPr="000C0EC1">
        <w:rPr>
          <w:rFonts w:ascii="Times New Roman" w:hAnsi="Times New Roman" w:cs="Times New Roman"/>
          <w:sz w:val="24"/>
          <w:szCs w:val="24"/>
        </w:rPr>
        <w:t>Должником</w:t>
      </w:r>
      <w:r w:rsidRPr="000C0EC1">
        <w:rPr>
          <w:rFonts w:ascii="Times New Roman" w:hAnsi="Times New Roman" w:cs="Times New Roman"/>
          <w:sz w:val="24"/>
          <w:szCs w:val="24"/>
        </w:rPr>
        <w:t xml:space="preserve"> по договору, указанному в </w:t>
      </w:r>
      <w:hyperlink w:anchor="Par26" w:history="1">
        <w:r w:rsidRPr="003C3358">
          <w:rPr>
            <w:rFonts w:ascii="Times New Roman" w:hAnsi="Times New Roman" w:cs="Times New Roman"/>
            <w:sz w:val="24"/>
            <w:szCs w:val="24"/>
          </w:rPr>
          <w:t>п. 1.1</w:t>
        </w:r>
      </w:hyperlink>
      <w:r w:rsidRPr="003C3358">
        <w:rPr>
          <w:rFonts w:ascii="Times New Roman" w:hAnsi="Times New Roman" w:cs="Times New Roman"/>
          <w:sz w:val="24"/>
          <w:szCs w:val="24"/>
        </w:rPr>
        <w:t xml:space="preserve"> </w:t>
      </w:r>
      <w:r w:rsidRPr="000C0EC1">
        <w:rPr>
          <w:rFonts w:ascii="Times New Roman" w:hAnsi="Times New Roman" w:cs="Times New Roman"/>
          <w:sz w:val="24"/>
          <w:szCs w:val="24"/>
        </w:rPr>
        <w:t>настоящего договора</w:t>
      </w:r>
      <w:r w:rsidR="00620F53" w:rsidRPr="000C0EC1">
        <w:rPr>
          <w:rFonts w:ascii="Times New Roman" w:hAnsi="Times New Roman" w:cs="Times New Roman"/>
          <w:sz w:val="24"/>
          <w:szCs w:val="24"/>
        </w:rPr>
        <w:t xml:space="preserve"> поручительства</w:t>
      </w:r>
      <w:r w:rsidR="009E50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506C" w:rsidRPr="009E506C">
        <w:rPr>
          <w:rFonts w:ascii="Times New Roman" w:hAnsi="Times New Roman" w:cs="Times New Roman"/>
          <w:bCs/>
          <w:sz w:val="24"/>
          <w:szCs w:val="24"/>
        </w:rPr>
        <w:t xml:space="preserve">в том же объеме, как и </w:t>
      </w:r>
      <w:r w:rsidR="00403A27">
        <w:rPr>
          <w:rFonts w:ascii="Times New Roman" w:hAnsi="Times New Roman" w:cs="Times New Roman"/>
          <w:bCs/>
          <w:sz w:val="24"/>
          <w:szCs w:val="24"/>
        </w:rPr>
        <w:t>Д</w:t>
      </w:r>
      <w:r w:rsidR="009E506C" w:rsidRPr="009E506C">
        <w:rPr>
          <w:rFonts w:ascii="Times New Roman" w:hAnsi="Times New Roman" w:cs="Times New Roman"/>
          <w:bCs/>
          <w:sz w:val="24"/>
          <w:szCs w:val="24"/>
        </w:rPr>
        <w:t>олжник, включая</w:t>
      </w:r>
      <w:r w:rsidR="00F64B76" w:rsidRPr="00F64B7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64B76">
        <w:rPr>
          <w:rFonts w:ascii="Times New Roman" w:hAnsi="Times New Roman" w:cs="Times New Roman"/>
          <w:bCs/>
          <w:sz w:val="24"/>
          <w:szCs w:val="24"/>
        </w:rPr>
        <w:t xml:space="preserve">возмещение вреда, причиненного Кредитору (в том числе, </w:t>
      </w:r>
      <w:r w:rsidR="00DD0493">
        <w:rPr>
          <w:rFonts w:ascii="Times New Roman" w:hAnsi="Times New Roman" w:cs="Times New Roman"/>
          <w:bCs/>
          <w:sz w:val="24"/>
          <w:szCs w:val="24"/>
        </w:rPr>
        <w:t>но не ограничиваясь</w:t>
      </w:r>
      <w:r w:rsidR="00F64B76">
        <w:rPr>
          <w:rFonts w:ascii="Times New Roman" w:hAnsi="Times New Roman" w:cs="Times New Roman"/>
          <w:bCs/>
          <w:sz w:val="24"/>
          <w:szCs w:val="24"/>
        </w:rPr>
        <w:t xml:space="preserve"> в связи с утратой, повреждением и т.д.),</w:t>
      </w:r>
      <w:r w:rsidR="009E506C" w:rsidRPr="009E506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60D45">
        <w:rPr>
          <w:rFonts w:ascii="Times New Roman" w:hAnsi="Times New Roman" w:cs="Times New Roman"/>
          <w:bCs/>
          <w:sz w:val="24"/>
          <w:szCs w:val="24"/>
        </w:rPr>
        <w:t>уплату процентов</w:t>
      </w:r>
      <w:r w:rsidR="00F64B76">
        <w:rPr>
          <w:rFonts w:ascii="Times New Roman" w:hAnsi="Times New Roman" w:cs="Times New Roman"/>
          <w:bCs/>
          <w:sz w:val="24"/>
          <w:szCs w:val="24"/>
        </w:rPr>
        <w:t>,</w:t>
      </w:r>
      <w:r w:rsidR="001C0D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E506C" w:rsidRPr="009E506C">
        <w:rPr>
          <w:rFonts w:ascii="Times New Roman" w:hAnsi="Times New Roman" w:cs="Times New Roman"/>
          <w:bCs/>
          <w:sz w:val="24"/>
          <w:szCs w:val="24"/>
        </w:rPr>
        <w:t>возмещени</w:t>
      </w:r>
      <w:r w:rsidR="00F64B76">
        <w:rPr>
          <w:rFonts w:ascii="Times New Roman" w:hAnsi="Times New Roman" w:cs="Times New Roman"/>
          <w:bCs/>
          <w:sz w:val="24"/>
          <w:szCs w:val="24"/>
        </w:rPr>
        <w:t>е</w:t>
      </w:r>
      <w:r w:rsidR="009E506C" w:rsidRPr="009E506C">
        <w:rPr>
          <w:rFonts w:ascii="Times New Roman" w:hAnsi="Times New Roman" w:cs="Times New Roman"/>
          <w:bCs/>
          <w:sz w:val="24"/>
          <w:szCs w:val="24"/>
        </w:rPr>
        <w:t xml:space="preserve"> судебных издержек </w:t>
      </w:r>
      <w:r w:rsidR="00F64B76">
        <w:rPr>
          <w:rFonts w:ascii="Times New Roman" w:hAnsi="Times New Roman" w:cs="Times New Roman"/>
          <w:bCs/>
          <w:sz w:val="24"/>
          <w:szCs w:val="24"/>
        </w:rPr>
        <w:t>по взысканию долга и других убытков Кредитора, вызванных неисполнением или ненадлежащим исполнением своих обязательств Должником.</w:t>
      </w:r>
    </w:p>
    <w:p w:rsidR="007978F6" w:rsidRDefault="007978F6" w:rsidP="007978F6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978F6">
        <w:rPr>
          <w:rFonts w:ascii="Times New Roman" w:hAnsi="Times New Roman" w:cs="Times New Roman"/>
          <w:sz w:val="24"/>
          <w:szCs w:val="24"/>
        </w:rPr>
        <w:t>Поручитель согласен с тем, что он отвечает по настоящему Договору</w:t>
      </w:r>
      <w:r>
        <w:rPr>
          <w:rFonts w:ascii="Times New Roman" w:hAnsi="Times New Roman" w:cs="Times New Roman"/>
          <w:sz w:val="24"/>
          <w:szCs w:val="24"/>
        </w:rPr>
        <w:t xml:space="preserve"> всем принадлежащим ему </w:t>
      </w:r>
      <w:r w:rsidRPr="007978F6">
        <w:rPr>
          <w:rFonts w:ascii="Times New Roman" w:hAnsi="Times New Roman" w:cs="Times New Roman"/>
          <w:sz w:val="24"/>
          <w:szCs w:val="24"/>
        </w:rPr>
        <w:t>имуществом, включая имущественные права.</w:t>
      </w:r>
    </w:p>
    <w:p w:rsidR="007978F6" w:rsidRPr="007978F6" w:rsidRDefault="007978F6" w:rsidP="007978F6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78F6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978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78F6">
        <w:rPr>
          <w:rFonts w:ascii="Times New Roman" w:hAnsi="Times New Roman" w:cs="Times New Roman"/>
          <w:sz w:val="24"/>
          <w:szCs w:val="24"/>
        </w:rPr>
        <w:t xml:space="preserve">Поручитель обязан в трехдневный срок уведомить </w:t>
      </w:r>
      <w:r>
        <w:rPr>
          <w:rFonts w:ascii="Times New Roman" w:hAnsi="Times New Roman" w:cs="Times New Roman"/>
          <w:sz w:val="24"/>
          <w:szCs w:val="24"/>
        </w:rPr>
        <w:t>Кредитора о</w:t>
      </w:r>
      <w:r w:rsidRPr="007978F6">
        <w:rPr>
          <w:rFonts w:ascii="Times New Roman" w:hAnsi="Times New Roman" w:cs="Times New Roman"/>
          <w:sz w:val="24"/>
          <w:szCs w:val="24"/>
        </w:rPr>
        <w:t xml:space="preserve">б изменении </w:t>
      </w:r>
      <w:r>
        <w:rPr>
          <w:rFonts w:ascii="Times New Roman" w:hAnsi="Times New Roman" w:cs="Times New Roman"/>
          <w:sz w:val="24"/>
          <w:szCs w:val="24"/>
        </w:rPr>
        <w:t xml:space="preserve">любых </w:t>
      </w:r>
      <w:r>
        <w:rPr>
          <w:rFonts w:ascii="Times New Roman" w:hAnsi="Times New Roman" w:cs="Times New Roman"/>
          <w:sz w:val="24"/>
          <w:szCs w:val="24"/>
        </w:rPr>
        <w:t>реквизитов</w:t>
      </w:r>
      <w:r>
        <w:rPr>
          <w:rFonts w:ascii="Times New Roman" w:hAnsi="Times New Roman" w:cs="Times New Roman"/>
          <w:sz w:val="24"/>
          <w:szCs w:val="24"/>
        </w:rPr>
        <w:t xml:space="preserve"> юридического лица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978F6">
        <w:rPr>
          <w:rFonts w:ascii="Times New Roman" w:hAnsi="Times New Roman" w:cs="Times New Roman"/>
          <w:sz w:val="24"/>
          <w:szCs w:val="24"/>
        </w:rPr>
        <w:t>паспортных данных,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78F6">
        <w:rPr>
          <w:rFonts w:ascii="Times New Roman" w:hAnsi="Times New Roman" w:cs="Times New Roman"/>
          <w:sz w:val="24"/>
          <w:szCs w:val="24"/>
        </w:rPr>
        <w:t>фактич</w:t>
      </w:r>
      <w:r>
        <w:rPr>
          <w:rFonts w:ascii="Times New Roman" w:hAnsi="Times New Roman" w:cs="Times New Roman"/>
          <w:sz w:val="24"/>
          <w:szCs w:val="24"/>
        </w:rPr>
        <w:t xml:space="preserve">еского места жительства, работы, контактных данных физического лица </w:t>
      </w:r>
      <w:r>
        <w:rPr>
          <w:rFonts w:ascii="Times New Roman" w:hAnsi="Times New Roman" w:cs="Times New Roman"/>
          <w:sz w:val="24"/>
          <w:szCs w:val="24"/>
        </w:rPr>
        <w:t xml:space="preserve">и возникновении обстоятельств, </w:t>
      </w:r>
      <w:r w:rsidRPr="007978F6">
        <w:rPr>
          <w:rFonts w:ascii="Times New Roman" w:hAnsi="Times New Roman" w:cs="Times New Roman"/>
          <w:sz w:val="24"/>
          <w:szCs w:val="24"/>
        </w:rPr>
        <w:t>способных повлиять на вы</w:t>
      </w:r>
      <w:r>
        <w:rPr>
          <w:rFonts w:ascii="Times New Roman" w:hAnsi="Times New Roman" w:cs="Times New Roman"/>
          <w:sz w:val="24"/>
          <w:szCs w:val="24"/>
        </w:rPr>
        <w:t>полнение Поручителем обязательс</w:t>
      </w:r>
      <w:r w:rsidRPr="007978F6">
        <w:rPr>
          <w:rFonts w:ascii="Times New Roman" w:hAnsi="Times New Roman" w:cs="Times New Roman"/>
          <w:sz w:val="24"/>
          <w:szCs w:val="24"/>
        </w:rPr>
        <w:t>тв по настоящему Договору.</w:t>
      </w:r>
    </w:p>
    <w:p w:rsidR="007978F6" w:rsidRDefault="007978F6" w:rsidP="007978F6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C0EC1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C0EC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Поручитель обязан исполнить требования Кредитора в течение 5 (пяти) рабочих дней с </w:t>
      </w:r>
      <w:r>
        <w:rPr>
          <w:rFonts w:ascii="Times New Roman" w:hAnsi="Times New Roman" w:cs="Times New Roman"/>
          <w:sz w:val="24"/>
          <w:szCs w:val="24"/>
        </w:rPr>
        <w:t xml:space="preserve">момента </w:t>
      </w:r>
      <w:r>
        <w:rPr>
          <w:rFonts w:ascii="Times New Roman" w:hAnsi="Times New Roman" w:cs="Times New Roman"/>
          <w:sz w:val="24"/>
          <w:szCs w:val="24"/>
        </w:rPr>
        <w:t xml:space="preserve">получения требования. Моментом получения требования Кредитора считается дата поступления письма с требованием на почтовое отделение по месту нахождения Поручителя. В случае неисполнения требования в установленный срок, Кредитор вправе взыскать с Поручителя неустойку в размере 0,5% от стоимости неисполненного обязательства за каждый день просрочки. </w:t>
      </w:r>
    </w:p>
    <w:p w:rsidR="007978F6" w:rsidRDefault="007978F6" w:rsidP="007978F6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7978F6">
        <w:rPr>
          <w:rFonts w:ascii="Times New Roman" w:hAnsi="Times New Roman" w:cs="Times New Roman"/>
          <w:sz w:val="24"/>
          <w:szCs w:val="24"/>
        </w:rPr>
        <w:t xml:space="preserve">.5. Поручитель согласен с тем, что </w:t>
      </w:r>
      <w:r>
        <w:rPr>
          <w:rFonts w:ascii="Times New Roman" w:hAnsi="Times New Roman" w:cs="Times New Roman"/>
          <w:sz w:val="24"/>
          <w:szCs w:val="24"/>
        </w:rPr>
        <w:t>Кредитор и Должник</w:t>
      </w:r>
      <w:r w:rsidRPr="007978F6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праве вносить в </w:t>
      </w:r>
      <w:r w:rsidRPr="007978F6">
        <w:rPr>
          <w:rFonts w:ascii="Times New Roman" w:hAnsi="Times New Roman" w:cs="Times New Roman"/>
          <w:sz w:val="24"/>
          <w:szCs w:val="24"/>
        </w:rPr>
        <w:t>договор аренды транспортного средства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78F6">
        <w:rPr>
          <w:rFonts w:ascii="Times New Roman" w:hAnsi="Times New Roman" w:cs="Times New Roman"/>
          <w:sz w:val="24"/>
          <w:szCs w:val="24"/>
        </w:rPr>
        <w:t>любые изменения и дополнения.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78F6" w:rsidRDefault="007978F6" w:rsidP="007978F6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Поручитель допускает возможность и выражает свое согласие на неоднократное </w:t>
      </w:r>
      <w:r w:rsidRPr="007978F6">
        <w:rPr>
          <w:rFonts w:ascii="Times New Roman" w:hAnsi="Times New Roman" w:cs="Times New Roman"/>
          <w:sz w:val="24"/>
          <w:szCs w:val="24"/>
        </w:rPr>
        <w:t>внесени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978F6">
        <w:rPr>
          <w:rFonts w:ascii="Times New Roman" w:hAnsi="Times New Roman" w:cs="Times New Roman"/>
          <w:sz w:val="24"/>
          <w:szCs w:val="24"/>
        </w:rPr>
        <w:t xml:space="preserve"> в </w:t>
      </w:r>
      <w:r w:rsidRPr="007978F6">
        <w:rPr>
          <w:rFonts w:ascii="Times New Roman" w:hAnsi="Times New Roman" w:cs="Times New Roman"/>
          <w:sz w:val="24"/>
          <w:szCs w:val="24"/>
        </w:rPr>
        <w:t xml:space="preserve">договор аренды транспортного средства </w:t>
      </w:r>
      <w:r>
        <w:rPr>
          <w:rFonts w:ascii="Times New Roman" w:hAnsi="Times New Roman" w:cs="Times New Roman"/>
          <w:sz w:val="24"/>
          <w:szCs w:val="24"/>
        </w:rPr>
        <w:t>изменений обязательств Должника</w:t>
      </w:r>
      <w:r w:rsidRPr="007978F6">
        <w:rPr>
          <w:rFonts w:ascii="Times New Roman" w:hAnsi="Times New Roman" w:cs="Times New Roman"/>
          <w:sz w:val="24"/>
          <w:szCs w:val="24"/>
        </w:rPr>
        <w:t>, влекущих увеличение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78F6">
        <w:rPr>
          <w:rFonts w:ascii="Times New Roman" w:hAnsi="Times New Roman" w:cs="Times New Roman"/>
          <w:sz w:val="24"/>
          <w:szCs w:val="24"/>
        </w:rPr>
        <w:t>ответственности</w:t>
      </w:r>
      <w:r>
        <w:rPr>
          <w:rFonts w:ascii="Times New Roman" w:hAnsi="Times New Roman" w:cs="Times New Roman"/>
          <w:sz w:val="24"/>
          <w:szCs w:val="24"/>
        </w:rPr>
        <w:t xml:space="preserve"> Поручителя. При этом изменение </w:t>
      </w:r>
      <w:r w:rsidRPr="007978F6">
        <w:rPr>
          <w:rFonts w:ascii="Times New Roman" w:hAnsi="Times New Roman" w:cs="Times New Roman"/>
          <w:sz w:val="24"/>
          <w:szCs w:val="24"/>
        </w:rPr>
        <w:t>объем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7978F6">
        <w:rPr>
          <w:rFonts w:ascii="Times New Roman" w:hAnsi="Times New Roman" w:cs="Times New Roman"/>
          <w:sz w:val="24"/>
          <w:szCs w:val="24"/>
        </w:rPr>
        <w:t xml:space="preserve"> ответственности Поручителя </w:t>
      </w:r>
      <w:r>
        <w:rPr>
          <w:rFonts w:ascii="Times New Roman" w:hAnsi="Times New Roman" w:cs="Times New Roman"/>
          <w:sz w:val="24"/>
          <w:szCs w:val="24"/>
        </w:rPr>
        <w:t xml:space="preserve">не </w:t>
      </w:r>
      <w:r w:rsidRPr="007978F6">
        <w:rPr>
          <w:rFonts w:ascii="Times New Roman" w:hAnsi="Times New Roman" w:cs="Times New Roman"/>
          <w:sz w:val="24"/>
          <w:szCs w:val="24"/>
        </w:rPr>
        <w:t xml:space="preserve">влечет за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7978F6">
        <w:rPr>
          <w:rFonts w:ascii="Times New Roman" w:hAnsi="Times New Roman" w:cs="Times New Roman"/>
          <w:sz w:val="24"/>
          <w:szCs w:val="24"/>
        </w:rPr>
        <w:t xml:space="preserve">обой прекращения </w:t>
      </w:r>
      <w:r>
        <w:rPr>
          <w:rFonts w:ascii="Times New Roman" w:hAnsi="Times New Roman" w:cs="Times New Roman"/>
          <w:sz w:val="24"/>
          <w:szCs w:val="24"/>
        </w:rPr>
        <w:t>его обязательств.</w:t>
      </w:r>
    </w:p>
    <w:p w:rsidR="007978F6" w:rsidRDefault="007978F6" w:rsidP="007978F6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2.7. </w:t>
      </w:r>
      <w:r w:rsidRPr="007978F6">
        <w:rPr>
          <w:rFonts w:ascii="Times New Roman" w:hAnsi="Times New Roman" w:cs="Times New Roman"/>
          <w:sz w:val="24"/>
          <w:szCs w:val="24"/>
        </w:rPr>
        <w:t xml:space="preserve">Поручитель обязуется отвечать перед Кредитором даже на измененных условиях </w:t>
      </w:r>
      <w:r w:rsidRPr="007978F6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7978F6">
        <w:rPr>
          <w:rFonts w:ascii="Times New Roman" w:hAnsi="Times New Roman" w:cs="Times New Roman"/>
          <w:sz w:val="24"/>
          <w:szCs w:val="24"/>
        </w:rPr>
        <w:t xml:space="preserve"> аренды транспортного средства </w:t>
      </w:r>
      <w:r w:rsidRPr="007978F6">
        <w:rPr>
          <w:rFonts w:ascii="Times New Roman" w:hAnsi="Times New Roman" w:cs="Times New Roman"/>
          <w:sz w:val="24"/>
          <w:szCs w:val="24"/>
        </w:rPr>
        <w:t>в случаях:</w:t>
      </w:r>
    </w:p>
    <w:p w:rsidR="007978F6" w:rsidRDefault="007978F6" w:rsidP="007978F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78F6">
        <w:rPr>
          <w:rFonts w:ascii="Times New Roman" w:hAnsi="Times New Roman" w:cs="Times New Roman"/>
          <w:sz w:val="24"/>
          <w:szCs w:val="24"/>
        </w:rPr>
        <w:lastRenderedPageBreak/>
        <w:t xml:space="preserve">- увеличения размера </w:t>
      </w:r>
      <w:r>
        <w:rPr>
          <w:rFonts w:ascii="Times New Roman" w:hAnsi="Times New Roman" w:cs="Times New Roman"/>
          <w:sz w:val="24"/>
          <w:szCs w:val="24"/>
        </w:rPr>
        <w:t xml:space="preserve">арендной платы, обеспечительного платежа, штрафных </w:t>
      </w:r>
      <w:r w:rsidRPr="007978F6">
        <w:rPr>
          <w:rFonts w:ascii="Times New Roman" w:hAnsi="Times New Roman" w:cs="Times New Roman"/>
          <w:sz w:val="24"/>
          <w:szCs w:val="24"/>
        </w:rPr>
        <w:t>неусто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978F6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и пени не более чем в три раза.</w:t>
      </w:r>
    </w:p>
    <w:p w:rsidR="007978F6" w:rsidRDefault="007978F6" w:rsidP="007978F6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2.8. </w:t>
      </w:r>
      <w:r w:rsidRPr="007978F6">
        <w:rPr>
          <w:rFonts w:ascii="Times New Roman" w:hAnsi="Times New Roman" w:cs="Times New Roman"/>
          <w:sz w:val="24"/>
          <w:szCs w:val="24"/>
        </w:rPr>
        <w:t xml:space="preserve">Поручитель дает согласие на вышеуказанные изменения условий </w:t>
      </w:r>
      <w:r w:rsidRPr="007978F6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7978F6">
        <w:rPr>
          <w:rFonts w:ascii="Times New Roman" w:hAnsi="Times New Roman" w:cs="Times New Roman"/>
          <w:sz w:val="24"/>
          <w:szCs w:val="24"/>
        </w:rPr>
        <w:t xml:space="preserve"> аренды транспортного средства.</w:t>
      </w:r>
      <w:r w:rsidRPr="007978F6">
        <w:rPr>
          <w:rFonts w:ascii="Times New Roman" w:hAnsi="Times New Roman" w:cs="Times New Roman"/>
          <w:sz w:val="24"/>
          <w:szCs w:val="24"/>
        </w:rPr>
        <w:t xml:space="preserve"> Получения дополнительного согласия или оформления дополнительного соглашения к Договору в таком случае не требуется.</w:t>
      </w:r>
    </w:p>
    <w:p w:rsidR="007978F6" w:rsidRDefault="007978F6" w:rsidP="007978F6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2.9. </w:t>
      </w:r>
      <w:r w:rsidRPr="007978F6">
        <w:rPr>
          <w:rFonts w:ascii="Times New Roman" w:hAnsi="Times New Roman" w:cs="Times New Roman"/>
          <w:sz w:val="24"/>
          <w:szCs w:val="24"/>
        </w:rPr>
        <w:t xml:space="preserve">В случае увеличения обязательств по </w:t>
      </w:r>
      <w:r w:rsidRPr="007978F6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7978F6">
        <w:rPr>
          <w:rFonts w:ascii="Times New Roman" w:hAnsi="Times New Roman" w:cs="Times New Roman"/>
          <w:sz w:val="24"/>
          <w:szCs w:val="24"/>
        </w:rPr>
        <w:t xml:space="preserve"> аренды транспортного средства </w:t>
      </w:r>
      <w:r w:rsidRPr="007978F6">
        <w:rPr>
          <w:rFonts w:ascii="Times New Roman" w:hAnsi="Times New Roman" w:cs="Times New Roman"/>
          <w:sz w:val="24"/>
          <w:szCs w:val="24"/>
        </w:rPr>
        <w:t xml:space="preserve">все поправки и изменения условий </w:t>
      </w:r>
      <w:r w:rsidRPr="007978F6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7978F6">
        <w:rPr>
          <w:rFonts w:ascii="Times New Roman" w:hAnsi="Times New Roman" w:cs="Times New Roman"/>
          <w:sz w:val="24"/>
          <w:szCs w:val="24"/>
        </w:rPr>
        <w:t xml:space="preserve"> аренды транспортного средства</w:t>
      </w:r>
      <w:r w:rsidRPr="007978F6">
        <w:rPr>
          <w:rFonts w:ascii="Times New Roman" w:hAnsi="Times New Roman" w:cs="Times New Roman"/>
          <w:sz w:val="24"/>
          <w:szCs w:val="24"/>
        </w:rPr>
        <w:t xml:space="preserve">, влекущие увеличение ответственности Поручителя, должны совершаться только </w:t>
      </w:r>
      <w:r>
        <w:rPr>
          <w:rFonts w:ascii="Times New Roman" w:hAnsi="Times New Roman" w:cs="Times New Roman"/>
          <w:sz w:val="24"/>
          <w:szCs w:val="24"/>
        </w:rPr>
        <w:t xml:space="preserve">в письменной форме </w:t>
      </w:r>
      <w:r w:rsidRPr="007978F6"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</w:rPr>
        <w:t xml:space="preserve">обязательным уведомлением </w:t>
      </w:r>
      <w:r w:rsidRPr="007978F6">
        <w:rPr>
          <w:rFonts w:ascii="Times New Roman" w:hAnsi="Times New Roman" w:cs="Times New Roman"/>
          <w:sz w:val="24"/>
          <w:szCs w:val="24"/>
        </w:rPr>
        <w:t>Поручителя.</w:t>
      </w:r>
    </w:p>
    <w:p w:rsidR="007978F6" w:rsidRDefault="007978F6" w:rsidP="007978F6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2.10. </w:t>
      </w:r>
      <w:r w:rsidRPr="007978F6">
        <w:rPr>
          <w:rFonts w:ascii="Times New Roman" w:hAnsi="Times New Roman" w:cs="Times New Roman"/>
          <w:sz w:val="24"/>
          <w:szCs w:val="24"/>
        </w:rPr>
        <w:t>Поручитель принимает на себя обязательство отвечать за исполнение обязательств, предусмотренных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78F6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7978F6">
        <w:rPr>
          <w:rFonts w:ascii="Times New Roman" w:hAnsi="Times New Roman" w:cs="Times New Roman"/>
          <w:sz w:val="24"/>
          <w:szCs w:val="24"/>
        </w:rPr>
        <w:t xml:space="preserve"> аренды транспортного средства</w:t>
      </w:r>
      <w:r w:rsidRPr="007978F6">
        <w:rPr>
          <w:rFonts w:ascii="Times New Roman" w:hAnsi="Times New Roman" w:cs="Times New Roman"/>
          <w:sz w:val="24"/>
          <w:szCs w:val="24"/>
        </w:rPr>
        <w:t xml:space="preserve">, за </w:t>
      </w:r>
      <w:r>
        <w:rPr>
          <w:rFonts w:ascii="Times New Roman" w:hAnsi="Times New Roman" w:cs="Times New Roman"/>
          <w:sz w:val="24"/>
          <w:szCs w:val="24"/>
        </w:rPr>
        <w:t>Должника</w:t>
      </w:r>
      <w:r w:rsidRPr="007978F6">
        <w:rPr>
          <w:rFonts w:ascii="Times New Roman" w:hAnsi="Times New Roman" w:cs="Times New Roman"/>
          <w:sz w:val="24"/>
          <w:szCs w:val="24"/>
        </w:rPr>
        <w:t>, а также за любого иного должника в случае перевода долга на другое лицо.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78F6">
        <w:rPr>
          <w:rFonts w:ascii="Times New Roman" w:hAnsi="Times New Roman" w:cs="Times New Roman"/>
          <w:sz w:val="24"/>
          <w:szCs w:val="24"/>
        </w:rPr>
        <w:t xml:space="preserve">случае заключения </w:t>
      </w:r>
      <w:r>
        <w:rPr>
          <w:rFonts w:ascii="Times New Roman" w:hAnsi="Times New Roman" w:cs="Times New Roman"/>
          <w:sz w:val="24"/>
          <w:szCs w:val="24"/>
        </w:rPr>
        <w:t>Кредитором</w:t>
      </w:r>
      <w:r w:rsidRPr="007978F6">
        <w:rPr>
          <w:rFonts w:ascii="Times New Roman" w:hAnsi="Times New Roman" w:cs="Times New Roman"/>
          <w:sz w:val="24"/>
          <w:szCs w:val="24"/>
        </w:rPr>
        <w:t xml:space="preserve"> договора уступки права требования, действие настоящего д</w:t>
      </w:r>
      <w:r>
        <w:rPr>
          <w:rFonts w:ascii="Times New Roman" w:hAnsi="Times New Roman" w:cs="Times New Roman"/>
          <w:sz w:val="24"/>
          <w:szCs w:val="24"/>
        </w:rPr>
        <w:t xml:space="preserve">оговора не прекращается, </w:t>
      </w:r>
      <w:r w:rsidRPr="007978F6">
        <w:rPr>
          <w:rFonts w:ascii="Times New Roman" w:hAnsi="Times New Roman" w:cs="Times New Roman"/>
          <w:sz w:val="24"/>
          <w:szCs w:val="24"/>
        </w:rPr>
        <w:t>и поручитель несет ответственность перед новым кредитором в полном объеме.</w:t>
      </w:r>
    </w:p>
    <w:p w:rsidR="007978F6" w:rsidRDefault="00A0605F" w:rsidP="007978F6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7978F6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33A91">
        <w:rPr>
          <w:rFonts w:ascii="Times New Roman" w:hAnsi="Times New Roman" w:cs="Times New Roman"/>
          <w:sz w:val="24"/>
          <w:szCs w:val="24"/>
        </w:rPr>
        <w:t>Кредитор обязуется извещать Поручителя обо всех допущенных Должником нарушениях условий Договора, в том числе о просрочке выплаты денежных средств, а также обо всех других обстоятельствах, влияющих на исполнение Должнико</w:t>
      </w:r>
      <w:r w:rsidR="00277B2B">
        <w:rPr>
          <w:rFonts w:ascii="Times New Roman" w:hAnsi="Times New Roman" w:cs="Times New Roman"/>
          <w:sz w:val="24"/>
          <w:szCs w:val="24"/>
        </w:rPr>
        <w:t>м</w:t>
      </w:r>
      <w:r w:rsidR="00E33A91">
        <w:rPr>
          <w:rFonts w:ascii="Times New Roman" w:hAnsi="Times New Roman" w:cs="Times New Roman"/>
          <w:sz w:val="24"/>
          <w:szCs w:val="24"/>
        </w:rPr>
        <w:t xml:space="preserve"> своих обязательств перед Кредитором.</w:t>
      </w:r>
    </w:p>
    <w:p w:rsidR="007978F6" w:rsidRDefault="00AE6868" w:rsidP="007978F6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C0EC1">
        <w:rPr>
          <w:rFonts w:ascii="Times New Roman" w:hAnsi="Times New Roman" w:cs="Times New Roman"/>
          <w:sz w:val="24"/>
          <w:szCs w:val="24"/>
        </w:rPr>
        <w:t>2.</w:t>
      </w:r>
      <w:r w:rsidR="007978F6">
        <w:rPr>
          <w:rFonts w:ascii="Times New Roman" w:hAnsi="Times New Roman" w:cs="Times New Roman"/>
          <w:sz w:val="24"/>
          <w:szCs w:val="24"/>
        </w:rPr>
        <w:t>12</w:t>
      </w:r>
      <w:r w:rsidRPr="000C0EC1">
        <w:rPr>
          <w:rFonts w:ascii="Times New Roman" w:hAnsi="Times New Roman" w:cs="Times New Roman"/>
          <w:sz w:val="24"/>
          <w:szCs w:val="24"/>
        </w:rPr>
        <w:t xml:space="preserve">. В случае </w:t>
      </w:r>
      <w:r w:rsidR="00E33A91">
        <w:rPr>
          <w:rFonts w:ascii="Times New Roman" w:hAnsi="Times New Roman" w:cs="Times New Roman"/>
          <w:sz w:val="24"/>
          <w:szCs w:val="24"/>
        </w:rPr>
        <w:t>просрочки исполнения Должником обязательств перед Кредитором, последний вправе по своему выбору потребовать исполнения обязательств у Должника и/или Поручителя либо осуществить в установленном законом порядке принудительное взыскание долга с Поручителя и/или Должника.</w:t>
      </w:r>
    </w:p>
    <w:p w:rsidR="007978F6" w:rsidRDefault="0023505C" w:rsidP="007978F6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7978F6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 В случае если Поручитель оплатит все задолженности Должника перед Кредитором по Договору, к нему переходят права Кредитора в объёме фактически удовлетворенных требований.</w:t>
      </w:r>
    </w:p>
    <w:p w:rsidR="007978F6" w:rsidRDefault="0023505C" w:rsidP="007978F6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7978F6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978F6">
        <w:rPr>
          <w:rFonts w:ascii="Times New Roman" w:hAnsi="Times New Roman" w:cs="Times New Roman"/>
          <w:sz w:val="24"/>
          <w:szCs w:val="24"/>
        </w:rPr>
        <w:t>П</w:t>
      </w:r>
      <w:r w:rsidR="007978F6">
        <w:rPr>
          <w:rFonts w:ascii="Times New Roman" w:hAnsi="Times New Roman" w:cs="Times New Roman"/>
          <w:sz w:val="24"/>
          <w:szCs w:val="24"/>
        </w:rPr>
        <w:t>осле исполнения Поручителем обязательств Должника</w:t>
      </w:r>
      <w:r w:rsidR="007978F6">
        <w:rPr>
          <w:rFonts w:ascii="Times New Roman" w:hAnsi="Times New Roman" w:cs="Times New Roman"/>
          <w:sz w:val="24"/>
          <w:szCs w:val="24"/>
        </w:rPr>
        <w:t>,</w:t>
      </w:r>
      <w:r w:rsidR="007978F6" w:rsidRPr="007978F6">
        <w:rPr>
          <w:rFonts w:ascii="Times New Roman" w:hAnsi="Times New Roman" w:cs="Times New Roman"/>
          <w:sz w:val="24"/>
          <w:szCs w:val="24"/>
        </w:rPr>
        <w:t xml:space="preserve"> </w:t>
      </w:r>
      <w:r w:rsidR="007978F6">
        <w:rPr>
          <w:rFonts w:ascii="Times New Roman" w:hAnsi="Times New Roman" w:cs="Times New Roman"/>
          <w:sz w:val="24"/>
          <w:szCs w:val="24"/>
        </w:rPr>
        <w:t>п</w:t>
      </w:r>
      <w:r w:rsidR="007978F6" w:rsidRPr="007978F6">
        <w:rPr>
          <w:rFonts w:ascii="Times New Roman" w:hAnsi="Times New Roman" w:cs="Times New Roman"/>
          <w:sz w:val="24"/>
          <w:szCs w:val="24"/>
        </w:rPr>
        <w:t>о письменному требованию Поручителя</w:t>
      </w:r>
      <w:r w:rsidR="007978F6">
        <w:rPr>
          <w:rFonts w:ascii="Times New Roman" w:hAnsi="Times New Roman" w:cs="Times New Roman"/>
          <w:sz w:val="24"/>
          <w:szCs w:val="24"/>
        </w:rPr>
        <w:t>,</w:t>
      </w:r>
      <w:r w:rsidR="007978F6" w:rsidRPr="007978F6">
        <w:rPr>
          <w:rFonts w:ascii="Times New Roman" w:hAnsi="Times New Roman" w:cs="Times New Roman"/>
          <w:sz w:val="24"/>
          <w:szCs w:val="24"/>
        </w:rPr>
        <w:t xml:space="preserve"> </w:t>
      </w:r>
      <w:r w:rsidR="007978F6">
        <w:rPr>
          <w:rFonts w:ascii="Times New Roman" w:hAnsi="Times New Roman" w:cs="Times New Roman"/>
          <w:sz w:val="24"/>
          <w:szCs w:val="24"/>
        </w:rPr>
        <w:t>Кредитор,</w:t>
      </w:r>
      <w:r w:rsidR="007978F6" w:rsidRPr="007978F6">
        <w:rPr>
          <w:rFonts w:ascii="Times New Roman" w:hAnsi="Times New Roman" w:cs="Times New Roman"/>
          <w:sz w:val="24"/>
          <w:szCs w:val="24"/>
        </w:rPr>
        <w:t xml:space="preserve"> в течение </w:t>
      </w:r>
      <w:r w:rsidR="007978F6">
        <w:rPr>
          <w:rFonts w:ascii="Times New Roman" w:hAnsi="Times New Roman" w:cs="Times New Roman"/>
          <w:sz w:val="24"/>
          <w:szCs w:val="24"/>
        </w:rPr>
        <w:t xml:space="preserve">пяти рабочих </w:t>
      </w:r>
      <w:r w:rsidR="007978F6" w:rsidRPr="007978F6">
        <w:rPr>
          <w:rFonts w:ascii="Times New Roman" w:hAnsi="Times New Roman" w:cs="Times New Roman"/>
          <w:sz w:val="24"/>
          <w:szCs w:val="24"/>
        </w:rPr>
        <w:t>дней с момента получения</w:t>
      </w:r>
      <w:r w:rsidR="007978F6">
        <w:rPr>
          <w:rFonts w:ascii="Times New Roman" w:hAnsi="Times New Roman" w:cs="Times New Roman"/>
          <w:sz w:val="24"/>
          <w:szCs w:val="24"/>
        </w:rPr>
        <w:t xml:space="preserve"> от </w:t>
      </w:r>
      <w:r w:rsidR="007978F6" w:rsidRPr="007978F6">
        <w:rPr>
          <w:rFonts w:ascii="Times New Roman" w:hAnsi="Times New Roman" w:cs="Times New Roman"/>
          <w:sz w:val="24"/>
          <w:szCs w:val="24"/>
        </w:rPr>
        <w:t>Поручителя соответствующего требования, обязуется передать последнему заверенные своей печатью копии</w:t>
      </w:r>
      <w:r>
        <w:rPr>
          <w:rFonts w:ascii="Times New Roman" w:hAnsi="Times New Roman" w:cs="Times New Roman"/>
          <w:sz w:val="24"/>
          <w:szCs w:val="24"/>
        </w:rPr>
        <w:t xml:space="preserve"> документ</w:t>
      </w:r>
      <w:r w:rsidR="007978F6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, удостоверяющи</w:t>
      </w:r>
      <w:r w:rsidR="007978F6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требования Кредитора к Должнику. В случае исполнения обязате</w:t>
      </w:r>
      <w:bookmarkStart w:id="3" w:name="_GoBack"/>
      <w:bookmarkEnd w:id="3"/>
      <w:r>
        <w:rPr>
          <w:rFonts w:ascii="Times New Roman" w:hAnsi="Times New Roman" w:cs="Times New Roman"/>
          <w:sz w:val="24"/>
          <w:szCs w:val="24"/>
        </w:rPr>
        <w:t>льств в части, Поручитель, к которому перешли права в соответствующей части обязуется не осуществлять во вред Кредитору права, которые перешли к поручителю в результате частичного исполнения требования кредитора.</w:t>
      </w:r>
    </w:p>
    <w:p w:rsidR="007978F6" w:rsidRPr="007978F6" w:rsidRDefault="007978F6" w:rsidP="007978F6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978F6">
        <w:rPr>
          <w:rFonts w:ascii="Times New Roman" w:hAnsi="Times New Roman" w:cs="Times New Roman"/>
          <w:sz w:val="24"/>
          <w:szCs w:val="24"/>
        </w:rPr>
        <w:t>Поручитель обязуется не разглашать в любой форме информацию,</w:t>
      </w:r>
      <w:r>
        <w:rPr>
          <w:rFonts w:ascii="Times New Roman" w:hAnsi="Times New Roman" w:cs="Times New Roman"/>
          <w:sz w:val="24"/>
          <w:szCs w:val="24"/>
        </w:rPr>
        <w:t xml:space="preserve"> касающуюся условий настоящего Договора. Да</w:t>
      </w:r>
      <w:r w:rsidRPr="007978F6">
        <w:rPr>
          <w:rFonts w:ascii="Times New Roman" w:hAnsi="Times New Roman" w:cs="Times New Roman"/>
          <w:sz w:val="24"/>
          <w:szCs w:val="24"/>
        </w:rPr>
        <w:t>нное условие не рас</w:t>
      </w:r>
      <w:r>
        <w:rPr>
          <w:rFonts w:ascii="Times New Roman" w:hAnsi="Times New Roman" w:cs="Times New Roman"/>
          <w:sz w:val="24"/>
          <w:szCs w:val="24"/>
        </w:rPr>
        <w:t>пространяется на обязательное п</w:t>
      </w:r>
      <w:r w:rsidRPr="007978F6">
        <w:rPr>
          <w:rFonts w:ascii="Times New Roman" w:hAnsi="Times New Roman" w:cs="Times New Roman"/>
          <w:sz w:val="24"/>
          <w:szCs w:val="24"/>
        </w:rPr>
        <w:t>редставление информ</w:t>
      </w:r>
      <w:r>
        <w:rPr>
          <w:rFonts w:ascii="Times New Roman" w:hAnsi="Times New Roman" w:cs="Times New Roman"/>
          <w:sz w:val="24"/>
          <w:szCs w:val="24"/>
        </w:rPr>
        <w:t xml:space="preserve">ации государственным органам в </w:t>
      </w:r>
      <w:r w:rsidRPr="007978F6">
        <w:rPr>
          <w:rFonts w:ascii="Times New Roman" w:hAnsi="Times New Roman" w:cs="Times New Roman"/>
          <w:sz w:val="24"/>
          <w:szCs w:val="24"/>
        </w:rPr>
        <w:t>случаях, определенных законодательством Российской Федерации.</w:t>
      </w:r>
    </w:p>
    <w:p w:rsidR="0023505C" w:rsidRPr="000C0EC1" w:rsidRDefault="0023505C" w:rsidP="0023505C">
      <w:pPr>
        <w:autoSpaceDE w:val="0"/>
        <w:autoSpaceDN w:val="0"/>
        <w:adjustRightInd w:val="0"/>
        <w:spacing w:after="0"/>
        <w:ind w:firstLine="539"/>
        <w:jc w:val="both"/>
        <w:rPr>
          <w:rFonts w:ascii="Times New Roman" w:hAnsi="Times New Roman" w:cs="Times New Roman"/>
          <w:sz w:val="24"/>
          <w:szCs w:val="24"/>
        </w:rPr>
      </w:pPr>
    </w:p>
    <w:p w:rsidR="00CB2B8E" w:rsidRDefault="00CB2B8E" w:rsidP="00C25141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" w:name="Par44"/>
      <w:bookmarkEnd w:id="4"/>
    </w:p>
    <w:p w:rsidR="00AE6868" w:rsidRPr="000C0EC1" w:rsidRDefault="00AE6868" w:rsidP="00C25141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0C0EC1">
        <w:rPr>
          <w:rFonts w:ascii="Times New Roman" w:hAnsi="Times New Roman" w:cs="Times New Roman"/>
          <w:b/>
          <w:sz w:val="24"/>
          <w:szCs w:val="24"/>
        </w:rPr>
        <w:t>3. СРОКИ ПОРУЧИТЕЛЬСТВА</w:t>
      </w:r>
    </w:p>
    <w:p w:rsidR="001C0DCC" w:rsidRPr="001C0DCC" w:rsidRDefault="00AE6868" w:rsidP="001C0DCC">
      <w:pPr>
        <w:widowControl w:val="0"/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5" w:name="Par46"/>
      <w:bookmarkEnd w:id="5"/>
      <w:r w:rsidRPr="000C0EC1">
        <w:rPr>
          <w:rFonts w:ascii="Times New Roman" w:hAnsi="Times New Roman" w:cs="Times New Roman"/>
          <w:sz w:val="24"/>
          <w:szCs w:val="24"/>
        </w:rPr>
        <w:t xml:space="preserve">3.1. </w:t>
      </w:r>
      <w:r w:rsidR="001C0DCC" w:rsidRPr="001C0DCC">
        <w:rPr>
          <w:rFonts w:ascii="Times New Roman" w:hAnsi="Times New Roman" w:cs="Times New Roman"/>
          <w:sz w:val="24"/>
          <w:szCs w:val="24"/>
        </w:rPr>
        <w:t xml:space="preserve">Поручительство по настоящему договору действует в течение </w:t>
      </w:r>
      <w:r w:rsidR="00733448">
        <w:rPr>
          <w:rFonts w:ascii="Times New Roman" w:hAnsi="Times New Roman" w:cs="Times New Roman"/>
          <w:sz w:val="24"/>
          <w:szCs w:val="24"/>
        </w:rPr>
        <w:t>срока действия Договора</w:t>
      </w:r>
      <w:r w:rsidR="008D00D6">
        <w:rPr>
          <w:rFonts w:ascii="Times New Roman" w:hAnsi="Times New Roman" w:cs="Times New Roman"/>
          <w:sz w:val="24"/>
          <w:szCs w:val="24"/>
        </w:rPr>
        <w:t xml:space="preserve"> </w:t>
      </w:r>
      <w:r w:rsidR="00733448">
        <w:rPr>
          <w:rFonts w:ascii="Times New Roman" w:hAnsi="Times New Roman" w:cs="Times New Roman"/>
          <w:sz w:val="24"/>
          <w:szCs w:val="24"/>
        </w:rPr>
        <w:t xml:space="preserve">и еще </w:t>
      </w:r>
      <w:r w:rsidR="001C0DCC" w:rsidRPr="001C0DCC">
        <w:rPr>
          <w:rFonts w:ascii="Times New Roman" w:hAnsi="Times New Roman" w:cs="Times New Roman"/>
          <w:sz w:val="24"/>
          <w:szCs w:val="24"/>
        </w:rPr>
        <w:t xml:space="preserve">5 лет с момента </w:t>
      </w:r>
      <w:r w:rsidR="00E0713D">
        <w:rPr>
          <w:rFonts w:ascii="Times New Roman" w:hAnsi="Times New Roman" w:cs="Times New Roman"/>
          <w:sz w:val="24"/>
          <w:szCs w:val="24"/>
        </w:rPr>
        <w:t>их</w:t>
      </w:r>
      <w:r w:rsidR="00733448">
        <w:rPr>
          <w:rFonts w:ascii="Times New Roman" w:hAnsi="Times New Roman" w:cs="Times New Roman"/>
          <w:sz w:val="24"/>
          <w:szCs w:val="24"/>
        </w:rPr>
        <w:t xml:space="preserve"> прекращения </w:t>
      </w:r>
      <w:r w:rsidR="00DD0493">
        <w:rPr>
          <w:rFonts w:ascii="Times New Roman" w:hAnsi="Times New Roman" w:cs="Times New Roman"/>
          <w:sz w:val="24"/>
          <w:szCs w:val="24"/>
        </w:rPr>
        <w:t xml:space="preserve">по любым основаниям </w:t>
      </w:r>
      <w:r w:rsidR="00733448">
        <w:rPr>
          <w:rFonts w:ascii="Times New Roman" w:hAnsi="Times New Roman" w:cs="Times New Roman"/>
          <w:sz w:val="24"/>
          <w:szCs w:val="24"/>
        </w:rPr>
        <w:t>(в т.ч. досрочного расторжения)</w:t>
      </w:r>
      <w:r w:rsidR="001C0DCC">
        <w:rPr>
          <w:rFonts w:ascii="Times New Roman" w:hAnsi="Times New Roman" w:cs="Times New Roman"/>
          <w:sz w:val="24"/>
          <w:szCs w:val="24"/>
        </w:rPr>
        <w:t>.</w:t>
      </w:r>
    </w:p>
    <w:p w:rsidR="00CB2B8E" w:rsidRDefault="00CB2B8E" w:rsidP="00CB2B8E">
      <w:pPr>
        <w:widowControl w:val="0"/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C0EC1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C0EC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Поручительство прекращается:</w:t>
      </w:r>
    </w:p>
    <w:p w:rsidR="00CB2B8E" w:rsidRDefault="00CB2B8E" w:rsidP="00CB2B8E">
      <w:pPr>
        <w:widowControl w:val="0"/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случае если Кредитор отказался принять надлежащее исполнение по Договору, предложенное Должником или Поручителем;</w:t>
      </w:r>
    </w:p>
    <w:p w:rsidR="00CB2B8E" w:rsidRDefault="00CB2B8E" w:rsidP="00CB2B8E">
      <w:pPr>
        <w:widowControl w:val="0"/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случае принятия Кредитором отступного.</w:t>
      </w:r>
    </w:p>
    <w:p w:rsidR="00CB2B8E" w:rsidRPr="000C0EC1" w:rsidRDefault="00CB2B8E" w:rsidP="00CB2B8E">
      <w:pPr>
        <w:widowControl w:val="0"/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3.3 </w:t>
      </w:r>
      <w:r w:rsidRPr="000C0EC1">
        <w:rPr>
          <w:rFonts w:ascii="Times New Roman" w:hAnsi="Times New Roman" w:cs="Times New Roman"/>
          <w:sz w:val="24"/>
          <w:szCs w:val="24"/>
        </w:rPr>
        <w:t xml:space="preserve">Плата за предоставление поручительства настоящим </w:t>
      </w:r>
      <w:r>
        <w:rPr>
          <w:rFonts w:ascii="Times New Roman" w:hAnsi="Times New Roman" w:cs="Times New Roman"/>
          <w:sz w:val="24"/>
          <w:szCs w:val="24"/>
        </w:rPr>
        <w:t>Договором поручительства</w:t>
      </w:r>
      <w:r w:rsidRPr="000C0EC1">
        <w:rPr>
          <w:rFonts w:ascii="Times New Roman" w:hAnsi="Times New Roman" w:cs="Times New Roman"/>
          <w:sz w:val="24"/>
          <w:szCs w:val="24"/>
        </w:rPr>
        <w:t xml:space="preserve"> не предусматривается.</w:t>
      </w:r>
    </w:p>
    <w:p w:rsidR="00CB2B8E" w:rsidRDefault="00CB2B8E" w:rsidP="00C25141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Par57"/>
      <w:bookmarkEnd w:id="6"/>
    </w:p>
    <w:p w:rsidR="00AE6868" w:rsidRPr="0023505C" w:rsidRDefault="00AE6868" w:rsidP="00C25141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0C0EC1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23505C">
        <w:rPr>
          <w:rFonts w:ascii="Times New Roman" w:hAnsi="Times New Roman" w:cs="Times New Roman"/>
          <w:b/>
          <w:sz w:val="24"/>
          <w:szCs w:val="24"/>
        </w:rPr>
        <w:t>ПОРЯДОК РАЗРЕШЕНИЯ СПОРОВ И ПРЕТЕНЗИЙ</w:t>
      </w:r>
    </w:p>
    <w:p w:rsidR="00AE6868" w:rsidRPr="0023505C" w:rsidRDefault="00AE6868" w:rsidP="00C25141">
      <w:pPr>
        <w:widowControl w:val="0"/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23505C">
        <w:rPr>
          <w:rFonts w:ascii="Times New Roman" w:hAnsi="Times New Roman" w:cs="Times New Roman"/>
          <w:sz w:val="24"/>
          <w:szCs w:val="24"/>
        </w:rPr>
        <w:t>4.1. Споры и претензии, вытекающие из настоящего договора, разрешаются сторонами путем переговоров.</w:t>
      </w:r>
      <w:r w:rsidR="009E506C" w:rsidRPr="0023505C">
        <w:rPr>
          <w:rFonts w:ascii="Times New Roman" w:hAnsi="Times New Roman" w:cs="Times New Roman"/>
          <w:sz w:val="24"/>
          <w:szCs w:val="24"/>
        </w:rPr>
        <w:t xml:space="preserve"> Срок рассмотрения досудебной претензии 10 календарных дней с даты ее доставки на почтовое отделение адресата.</w:t>
      </w:r>
    </w:p>
    <w:p w:rsidR="00213A7E" w:rsidRDefault="00AE6868" w:rsidP="00C25141">
      <w:pPr>
        <w:widowControl w:val="0"/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23505C">
        <w:rPr>
          <w:rFonts w:ascii="Times New Roman" w:hAnsi="Times New Roman" w:cs="Times New Roman"/>
          <w:sz w:val="24"/>
          <w:szCs w:val="24"/>
        </w:rPr>
        <w:t xml:space="preserve">4.2. </w:t>
      </w:r>
      <w:r w:rsidR="00213A7E" w:rsidRPr="00213A7E">
        <w:rPr>
          <w:rFonts w:ascii="Times New Roman" w:hAnsi="Times New Roman" w:cs="Times New Roman"/>
          <w:sz w:val="24"/>
          <w:szCs w:val="24"/>
        </w:rPr>
        <w:t>Все споры, разногласия или требования, возникающие из Договора или в связи с ним, в том числе касающиеся его исполнения, нарушения, прекращения или недействительности, а равно из любых других оснований, подлежат разрешению в Арбитражном суде города Санкт-Петербурге и Ленинградской области, или в Колпинском районном суде Санкт-Петербурга, или мировым судьей судебного участка № 71 Тосненского района Ленинградской области в зависимости от подведомственности и подсудности спора.</w:t>
      </w:r>
    </w:p>
    <w:p w:rsidR="00AE6868" w:rsidRPr="0023505C" w:rsidRDefault="00AE6868" w:rsidP="00C25141">
      <w:pPr>
        <w:widowControl w:val="0"/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E6868" w:rsidRPr="0023505C" w:rsidRDefault="00AE6868" w:rsidP="00C25141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Par62"/>
      <w:bookmarkEnd w:id="7"/>
      <w:r w:rsidRPr="0023505C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:rsidR="00AE6868" w:rsidRDefault="00AE6868" w:rsidP="00C25141">
      <w:pPr>
        <w:widowControl w:val="0"/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23505C">
        <w:rPr>
          <w:rFonts w:ascii="Times New Roman" w:hAnsi="Times New Roman" w:cs="Times New Roman"/>
          <w:sz w:val="24"/>
          <w:szCs w:val="24"/>
        </w:rPr>
        <w:t xml:space="preserve">5.1. Настоящий договор вступает в силу с момента его подписания сторонами и действует в течение всего срока, указанного в </w:t>
      </w:r>
      <w:hyperlink w:anchor="Par46" w:history="1">
        <w:r w:rsidRPr="0023505C">
          <w:rPr>
            <w:rFonts w:ascii="Times New Roman" w:hAnsi="Times New Roman" w:cs="Times New Roman"/>
            <w:sz w:val="24"/>
            <w:szCs w:val="24"/>
          </w:rPr>
          <w:t>п. 3.1</w:t>
        </w:r>
      </w:hyperlink>
      <w:r w:rsidRPr="0023505C">
        <w:rPr>
          <w:rFonts w:ascii="Times New Roman" w:hAnsi="Times New Roman" w:cs="Times New Roman"/>
          <w:sz w:val="24"/>
          <w:szCs w:val="24"/>
        </w:rPr>
        <w:t xml:space="preserve"> настоящего договора</w:t>
      </w:r>
      <w:r w:rsidR="003C3358" w:rsidRPr="0023505C">
        <w:rPr>
          <w:rFonts w:ascii="Times New Roman" w:hAnsi="Times New Roman" w:cs="Times New Roman"/>
          <w:sz w:val="24"/>
          <w:szCs w:val="24"/>
        </w:rPr>
        <w:t xml:space="preserve"> поручительства.</w:t>
      </w:r>
    </w:p>
    <w:p w:rsidR="00BA0CC8" w:rsidRDefault="00BA0CC8" w:rsidP="00C25141">
      <w:pPr>
        <w:widowControl w:val="0"/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 Поручитель </w:t>
      </w:r>
      <w:r w:rsidR="005C6AB4">
        <w:rPr>
          <w:rFonts w:ascii="Times New Roman" w:hAnsi="Times New Roman" w:cs="Times New Roman"/>
          <w:sz w:val="24"/>
          <w:szCs w:val="24"/>
        </w:rPr>
        <w:t xml:space="preserve">подтверждает, что </w:t>
      </w:r>
      <w:r w:rsidR="00C1089B">
        <w:rPr>
          <w:rFonts w:ascii="Times New Roman" w:hAnsi="Times New Roman" w:cs="Times New Roman"/>
          <w:sz w:val="24"/>
          <w:szCs w:val="24"/>
        </w:rPr>
        <w:t>ознакомлен</w:t>
      </w:r>
      <w:r>
        <w:rPr>
          <w:rFonts w:ascii="Times New Roman" w:hAnsi="Times New Roman" w:cs="Times New Roman"/>
          <w:sz w:val="24"/>
          <w:szCs w:val="24"/>
        </w:rPr>
        <w:t xml:space="preserve"> со в</w:t>
      </w:r>
      <w:r w:rsidR="00C1089B">
        <w:rPr>
          <w:rFonts w:ascii="Times New Roman" w:hAnsi="Times New Roman" w:cs="Times New Roman"/>
          <w:sz w:val="24"/>
          <w:szCs w:val="24"/>
        </w:rPr>
        <w:t>семи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6AB4">
        <w:rPr>
          <w:rFonts w:ascii="Times New Roman" w:hAnsi="Times New Roman" w:cs="Times New Roman"/>
          <w:sz w:val="24"/>
          <w:szCs w:val="24"/>
        </w:rPr>
        <w:t>у</w:t>
      </w:r>
      <w:r w:rsidR="00C1089B">
        <w:rPr>
          <w:rFonts w:ascii="Times New Roman" w:hAnsi="Times New Roman" w:cs="Times New Roman"/>
          <w:sz w:val="24"/>
          <w:szCs w:val="24"/>
        </w:rPr>
        <w:t>словиями</w:t>
      </w:r>
      <w:r>
        <w:rPr>
          <w:rFonts w:ascii="Times New Roman" w:hAnsi="Times New Roman" w:cs="Times New Roman"/>
          <w:sz w:val="24"/>
          <w:szCs w:val="24"/>
        </w:rPr>
        <w:t xml:space="preserve"> договор</w:t>
      </w:r>
      <w:r w:rsidR="00C1089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аренды ТС </w:t>
      </w:r>
      <w:r w:rsidR="00C1089B">
        <w:rPr>
          <w:rFonts w:ascii="Times New Roman" w:hAnsi="Times New Roman" w:cs="Times New Roman"/>
          <w:sz w:val="24"/>
          <w:szCs w:val="24"/>
        </w:rPr>
        <w:t>и с ними согласен.</w:t>
      </w:r>
    </w:p>
    <w:p w:rsidR="007978F6" w:rsidRPr="007978F6" w:rsidRDefault="007978F6" w:rsidP="007978F6">
      <w:pPr>
        <w:widowControl w:val="0"/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</w:t>
      </w:r>
      <w:r w:rsidRPr="007978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78F6">
        <w:rPr>
          <w:rFonts w:ascii="Times New Roman" w:hAnsi="Times New Roman" w:cs="Times New Roman"/>
          <w:sz w:val="24"/>
          <w:szCs w:val="24"/>
        </w:rPr>
        <w:t>Вся переписка по договору осуществляется Сторонами по указанным в договоре почтовому, электронному адресам.</w:t>
      </w:r>
    </w:p>
    <w:p w:rsidR="007978F6" w:rsidRPr="007978F6" w:rsidRDefault="007978F6" w:rsidP="007978F6">
      <w:pPr>
        <w:widowControl w:val="0"/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978F6">
        <w:rPr>
          <w:rFonts w:ascii="Times New Roman" w:hAnsi="Times New Roman" w:cs="Times New Roman"/>
          <w:sz w:val="24"/>
          <w:szCs w:val="24"/>
        </w:rPr>
        <w:t>Каждая из Сторон обязуется заблаговременно письменно уведомить противоположную Сторону о смене почтового и электронного адреса. Сторона, не исполнившая это обязательство, несет риск неблагоприятных последствий, связанных со сменой адреса.</w:t>
      </w:r>
    </w:p>
    <w:p w:rsidR="007978F6" w:rsidRPr="007978F6" w:rsidRDefault="007978F6" w:rsidP="007978F6">
      <w:pPr>
        <w:widowControl w:val="0"/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7978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978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78F6">
        <w:rPr>
          <w:rFonts w:ascii="Times New Roman" w:hAnsi="Times New Roman" w:cs="Times New Roman"/>
          <w:sz w:val="24"/>
          <w:szCs w:val="24"/>
        </w:rPr>
        <w:t>Стороны договорились, что документы, напр</w:t>
      </w:r>
      <w:r>
        <w:rPr>
          <w:rFonts w:ascii="Times New Roman" w:hAnsi="Times New Roman" w:cs="Times New Roman"/>
          <w:sz w:val="24"/>
          <w:szCs w:val="24"/>
        </w:rPr>
        <w:t xml:space="preserve">авленные с указанных в договоре </w:t>
      </w:r>
      <w:r w:rsidRPr="007978F6">
        <w:rPr>
          <w:rFonts w:ascii="Times New Roman" w:hAnsi="Times New Roman" w:cs="Times New Roman"/>
          <w:sz w:val="24"/>
          <w:szCs w:val="24"/>
        </w:rPr>
        <w:t>адресов электронной почты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978F6">
        <w:rPr>
          <w:rFonts w:ascii="Times New Roman" w:hAnsi="Times New Roman" w:cs="Times New Roman"/>
          <w:sz w:val="24"/>
          <w:szCs w:val="24"/>
        </w:rPr>
        <w:t xml:space="preserve"> признаются направленными и подписанными надлежащим лицом – Стороной по договору. Каждая из Сторон обязана обеспечить порядок использования электронного адреса, исключающий отправку с него документов неуполномочными лицами.</w:t>
      </w:r>
    </w:p>
    <w:p w:rsidR="007978F6" w:rsidRDefault="007978F6" w:rsidP="007978F6">
      <w:pPr>
        <w:widowControl w:val="0"/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978F6">
        <w:rPr>
          <w:rFonts w:ascii="Times New Roman" w:hAnsi="Times New Roman" w:cs="Times New Roman"/>
          <w:sz w:val="24"/>
          <w:szCs w:val="24"/>
        </w:rPr>
        <w:t>Стороны не вправе в случае спора ссылаться на направление документа другим лицом или отсутствие полномочий представителя, подписавшего документ, если документ был направлен с указанного в договоре адреса электронной почты.</w:t>
      </w:r>
    </w:p>
    <w:p w:rsidR="00AE6868" w:rsidRDefault="00C1089B" w:rsidP="00C1089B">
      <w:pPr>
        <w:widowControl w:val="0"/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7978F6">
        <w:rPr>
          <w:rFonts w:ascii="Times New Roman" w:hAnsi="Times New Roman" w:cs="Times New Roman"/>
          <w:sz w:val="24"/>
          <w:szCs w:val="24"/>
        </w:rPr>
        <w:t>5</w:t>
      </w:r>
      <w:r w:rsidR="00AE6868" w:rsidRPr="0023505C">
        <w:rPr>
          <w:rFonts w:ascii="Times New Roman" w:hAnsi="Times New Roman" w:cs="Times New Roman"/>
          <w:sz w:val="24"/>
          <w:szCs w:val="24"/>
        </w:rPr>
        <w:t xml:space="preserve">. Настоящий договор составлен в трех экземплярах - по одному для каждой стороны и один экземпляр для </w:t>
      </w:r>
      <w:r w:rsidR="00620F53" w:rsidRPr="0023505C">
        <w:rPr>
          <w:rFonts w:ascii="Times New Roman" w:hAnsi="Times New Roman" w:cs="Times New Roman"/>
          <w:sz w:val="24"/>
          <w:szCs w:val="24"/>
        </w:rPr>
        <w:t>Должника</w:t>
      </w:r>
      <w:r w:rsidR="00AE6868" w:rsidRPr="0023505C">
        <w:rPr>
          <w:rFonts w:ascii="Times New Roman" w:hAnsi="Times New Roman" w:cs="Times New Roman"/>
          <w:sz w:val="24"/>
          <w:szCs w:val="24"/>
        </w:rPr>
        <w:t>.</w:t>
      </w:r>
    </w:p>
    <w:p w:rsidR="00484351" w:rsidRPr="00484351" w:rsidRDefault="00484351" w:rsidP="00C1089B">
      <w:pPr>
        <w:widowControl w:val="0"/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7978F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Все изменения и дополнения к настоящему договору оформляются дополнительными соглашениями Сторон в письменной форме, которые являются неотъемлемой его частью.</w:t>
      </w:r>
    </w:p>
    <w:p w:rsidR="00397D4D" w:rsidRPr="00397D4D" w:rsidRDefault="00397D4D" w:rsidP="00397D4D">
      <w:pPr>
        <w:widowControl w:val="0"/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C25141" w:rsidRDefault="00620F53" w:rsidP="00C25141">
      <w:pPr>
        <w:pStyle w:val="20"/>
        <w:shd w:val="clear" w:color="auto" w:fill="auto"/>
        <w:spacing w:after="0" w:line="276" w:lineRule="auto"/>
        <w:ind w:right="40"/>
        <w:jc w:val="center"/>
        <w:rPr>
          <w:sz w:val="24"/>
          <w:szCs w:val="24"/>
        </w:rPr>
      </w:pPr>
      <w:r w:rsidRPr="003C3358">
        <w:rPr>
          <w:sz w:val="24"/>
          <w:szCs w:val="24"/>
        </w:rPr>
        <w:t>6</w:t>
      </w:r>
      <w:r w:rsidR="00C25141" w:rsidRPr="003C3358">
        <w:rPr>
          <w:sz w:val="24"/>
          <w:szCs w:val="24"/>
        </w:rPr>
        <w:t>. РЕКВИЗИТЫ СТОРОН</w:t>
      </w:r>
    </w:p>
    <w:p w:rsidR="00F33F6C" w:rsidRDefault="00F33F6C" w:rsidP="00C25141">
      <w:pPr>
        <w:pStyle w:val="20"/>
        <w:shd w:val="clear" w:color="auto" w:fill="auto"/>
        <w:spacing w:after="0" w:line="276" w:lineRule="auto"/>
        <w:ind w:right="40"/>
        <w:jc w:val="center"/>
        <w:rPr>
          <w:sz w:val="24"/>
          <w:szCs w:val="24"/>
        </w:rPr>
      </w:pPr>
    </w:p>
    <w:tbl>
      <w:tblPr>
        <w:tblStyle w:val="a6"/>
        <w:tblW w:w="9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9"/>
        <w:gridCol w:w="4258"/>
      </w:tblGrid>
      <w:tr w:rsidR="00F33F6C" w:rsidRPr="003C3358" w:rsidTr="00CB2B8E">
        <w:tc>
          <w:tcPr>
            <w:tcW w:w="5099" w:type="dxa"/>
          </w:tcPr>
          <w:p w:rsidR="00F33F6C" w:rsidRPr="003C3358" w:rsidRDefault="00F33F6C" w:rsidP="00E40A10">
            <w:pPr>
              <w:pStyle w:val="20"/>
              <w:shd w:val="clear" w:color="auto" w:fill="auto"/>
              <w:spacing w:after="0" w:line="276" w:lineRule="auto"/>
              <w:ind w:left="20"/>
              <w:jc w:val="both"/>
              <w:rPr>
                <w:sz w:val="24"/>
                <w:szCs w:val="24"/>
              </w:rPr>
            </w:pPr>
            <w:r w:rsidRPr="003C3358">
              <w:rPr>
                <w:sz w:val="24"/>
                <w:szCs w:val="24"/>
              </w:rPr>
              <w:t>Кредитор:</w:t>
            </w:r>
          </w:p>
          <w:p w:rsidR="00F33F6C" w:rsidRPr="00493BE4" w:rsidRDefault="00CB2B8E" w:rsidP="00E40A10">
            <w:pPr>
              <w:pStyle w:val="3"/>
              <w:shd w:val="clear" w:color="auto" w:fill="auto"/>
              <w:spacing w:before="0" w:after="0" w:line="276" w:lineRule="auto"/>
              <w:ind w:left="20"/>
              <w:rPr>
                <w:rFonts w:ascii="Tahoma" w:hAnsi="Tahoma" w:cs="Tahoma"/>
                <w:sz w:val="20"/>
                <w:szCs w:val="20"/>
              </w:rPr>
            </w:pPr>
            <w:r w:rsidRPr="00493BE4">
              <w:rPr>
                <w:rFonts w:ascii="Tahoma" w:hAnsi="Tahoma" w:cs="Tahoma"/>
                <w:sz w:val="20"/>
                <w:szCs w:val="20"/>
              </w:rPr>
              <w:t xml:space="preserve">ООО </w:t>
            </w:r>
            <w:r w:rsidR="00F33F6C" w:rsidRPr="00493BE4">
              <w:rPr>
                <w:rFonts w:ascii="Tahoma" w:hAnsi="Tahoma" w:cs="Tahoma"/>
                <w:sz w:val="20"/>
                <w:szCs w:val="20"/>
              </w:rPr>
              <w:t xml:space="preserve">ФТК "СОТРАНС" </w:t>
            </w:r>
          </w:p>
          <w:p w:rsidR="00CB2B8E" w:rsidRDefault="00CB2B8E" w:rsidP="00E40A10">
            <w:pPr>
              <w:pStyle w:val="3"/>
              <w:shd w:val="clear" w:color="auto" w:fill="auto"/>
              <w:spacing w:before="0" w:after="0" w:line="276" w:lineRule="auto"/>
              <w:ind w:left="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Юридический (фактический) а</w:t>
            </w:r>
            <w:r w:rsidR="00F33F6C" w:rsidRPr="00493BE4">
              <w:rPr>
                <w:rFonts w:ascii="Tahoma" w:hAnsi="Tahoma" w:cs="Tahoma"/>
                <w:sz w:val="20"/>
                <w:szCs w:val="20"/>
              </w:rPr>
              <w:t>дрес:</w:t>
            </w:r>
          </w:p>
          <w:p w:rsidR="00CB2B8E" w:rsidRDefault="00F33F6C" w:rsidP="00E40A10">
            <w:pPr>
              <w:pStyle w:val="3"/>
              <w:shd w:val="clear" w:color="auto" w:fill="auto"/>
              <w:spacing w:before="0" w:after="0" w:line="276" w:lineRule="auto"/>
              <w:ind w:left="20"/>
              <w:rPr>
                <w:rFonts w:ascii="Tahoma" w:hAnsi="Tahoma" w:cs="Tahoma"/>
                <w:sz w:val="20"/>
                <w:szCs w:val="20"/>
              </w:rPr>
            </w:pPr>
            <w:r w:rsidRPr="00493BE4">
              <w:rPr>
                <w:rFonts w:ascii="Tahoma" w:hAnsi="Tahoma" w:cs="Tahoma"/>
                <w:sz w:val="20"/>
                <w:szCs w:val="20"/>
              </w:rPr>
              <w:t>187015, Ленинградская обл</w:t>
            </w:r>
            <w:r w:rsidR="00CB2B8E">
              <w:rPr>
                <w:rFonts w:ascii="Tahoma" w:hAnsi="Tahoma" w:cs="Tahoma"/>
                <w:sz w:val="20"/>
                <w:szCs w:val="20"/>
              </w:rPr>
              <w:t>асть</w:t>
            </w:r>
            <w:r w:rsidRPr="00493BE4">
              <w:rPr>
                <w:rFonts w:ascii="Tahoma" w:hAnsi="Tahoma" w:cs="Tahoma"/>
                <w:sz w:val="20"/>
                <w:szCs w:val="20"/>
              </w:rPr>
              <w:t>, Тосненский</w:t>
            </w:r>
            <w:r w:rsidR="00CB2B8E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CB2B8E" w:rsidRDefault="00CB2B8E" w:rsidP="00E40A10">
            <w:pPr>
              <w:pStyle w:val="3"/>
              <w:shd w:val="clear" w:color="auto" w:fill="auto"/>
              <w:spacing w:before="0" w:after="0" w:line="276" w:lineRule="auto"/>
              <w:ind w:left="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район</w:t>
            </w:r>
            <w:r w:rsidR="00F33F6C" w:rsidRPr="00493BE4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п</w:t>
            </w:r>
            <w:r w:rsidR="00F33F6C" w:rsidRPr="00493BE4">
              <w:rPr>
                <w:rFonts w:ascii="Tahoma" w:hAnsi="Tahoma" w:cs="Tahoma"/>
                <w:sz w:val="20"/>
                <w:szCs w:val="20"/>
              </w:rPr>
              <w:t>г</w:t>
            </w:r>
            <w:r>
              <w:rPr>
                <w:rFonts w:ascii="Tahoma" w:hAnsi="Tahoma" w:cs="Tahoma"/>
                <w:sz w:val="20"/>
                <w:szCs w:val="20"/>
              </w:rPr>
              <w:t>т.</w:t>
            </w:r>
            <w:r w:rsidR="00F33F6C" w:rsidRPr="00493BE4">
              <w:rPr>
                <w:rFonts w:ascii="Tahoma" w:hAnsi="Tahoma" w:cs="Tahoma"/>
                <w:sz w:val="20"/>
                <w:szCs w:val="20"/>
              </w:rPr>
              <w:t xml:space="preserve"> Красный Бор, ул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F33F6C" w:rsidRPr="00493BE4">
              <w:rPr>
                <w:rFonts w:ascii="Tahoma" w:hAnsi="Tahoma" w:cs="Tahoma"/>
                <w:sz w:val="20"/>
                <w:szCs w:val="20"/>
              </w:rPr>
              <w:t xml:space="preserve"> Промышленная, </w:t>
            </w:r>
          </w:p>
          <w:p w:rsidR="00F33F6C" w:rsidRPr="00493BE4" w:rsidRDefault="00F33F6C" w:rsidP="00E40A10">
            <w:pPr>
              <w:pStyle w:val="3"/>
              <w:shd w:val="clear" w:color="auto" w:fill="auto"/>
              <w:spacing w:before="0" w:after="0" w:line="276" w:lineRule="auto"/>
              <w:ind w:left="20"/>
              <w:rPr>
                <w:rFonts w:ascii="Tahoma" w:hAnsi="Tahoma" w:cs="Tahoma"/>
                <w:sz w:val="20"/>
                <w:szCs w:val="20"/>
              </w:rPr>
            </w:pPr>
            <w:r w:rsidRPr="00493BE4">
              <w:rPr>
                <w:rFonts w:ascii="Tahoma" w:hAnsi="Tahoma" w:cs="Tahoma"/>
                <w:sz w:val="20"/>
                <w:szCs w:val="20"/>
              </w:rPr>
              <w:t>д. 3, помещ</w:t>
            </w:r>
            <w:r w:rsidR="00CB2B8E">
              <w:rPr>
                <w:rFonts w:ascii="Tahoma" w:hAnsi="Tahoma" w:cs="Tahoma"/>
                <w:sz w:val="20"/>
                <w:szCs w:val="20"/>
              </w:rPr>
              <w:t>ение</w:t>
            </w:r>
            <w:r w:rsidRPr="00493BE4">
              <w:rPr>
                <w:rFonts w:ascii="Tahoma" w:hAnsi="Tahoma" w:cs="Tahoma"/>
                <w:sz w:val="20"/>
                <w:szCs w:val="20"/>
              </w:rPr>
              <w:t xml:space="preserve"> 138</w:t>
            </w:r>
          </w:p>
          <w:p w:rsidR="00F33F6C" w:rsidRPr="00493BE4" w:rsidRDefault="00F33F6C" w:rsidP="00E40A10">
            <w:pPr>
              <w:pStyle w:val="3"/>
              <w:shd w:val="clear" w:color="auto" w:fill="auto"/>
              <w:spacing w:before="0" w:after="0" w:line="276" w:lineRule="auto"/>
              <w:ind w:left="20"/>
              <w:rPr>
                <w:rFonts w:ascii="Tahoma" w:hAnsi="Tahoma" w:cs="Tahoma"/>
                <w:sz w:val="20"/>
                <w:szCs w:val="20"/>
              </w:rPr>
            </w:pPr>
            <w:r w:rsidRPr="00493BE4">
              <w:rPr>
                <w:rFonts w:ascii="Tahoma" w:hAnsi="Tahoma" w:cs="Tahoma"/>
                <w:sz w:val="20"/>
                <w:szCs w:val="20"/>
              </w:rPr>
              <w:t>ИНН: 7802355025 /КПП: 471601001</w:t>
            </w:r>
          </w:p>
          <w:p w:rsidR="00F33F6C" w:rsidRPr="00493BE4" w:rsidRDefault="00F33F6C" w:rsidP="00E40A10">
            <w:pPr>
              <w:pStyle w:val="3"/>
              <w:shd w:val="clear" w:color="auto" w:fill="auto"/>
              <w:spacing w:before="0" w:after="0" w:line="276" w:lineRule="auto"/>
              <w:ind w:left="20"/>
              <w:rPr>
                <w:rFonts w:ascii="Tahoma" w:hAnsi="Tahoma" w:cs="Tahoma"/>
                <w:sz w:val="20"/>
                <w:szCs w:val="20"/>
              </w:rPr>
            </w:pPr>
            <w:r w:rsidRPr="00493BE4">
              <w:rPr>
                <w:rFonts w:ascii="Tahoma" w:hAnsi="Tahoma" w:cs="Tahoma"/>
                <w:sz w:val="20"/>
                <w:szCs w:val="20"/>
              </w:rPr>
              <w:lastRenderedPageBreak/>
              <w:t>ОГРН: 5067847019202</w:t>
            </w:r>
            <w:r w:rsidRPr="00493BE4">
              <w:rPr>
                <w:rFonts w:ascii="Tahoma" w:hAnsi="Tahoma" w:cs="Tahoma"/>
                <w:sz w:val="20"/>
                <w:szCs w:val="20"/>
              </w:rPr>
              <w:tab/>
            </w:r>
            <w:r w:rsidRPr="00493BE4">
              <w:rPr>
                <w:rFonts w:ascii="Tahoma" w:hAnsi="Tahoma" w:cs="Tahoma"/>
                <w:sz w:val="20"/>
                <w:szCs w:val="20"/>
              </w:rPr>
              <w:tab/>
            </w:r>
            <w:r w:rsidRPr="00493BE4">
              <w:rPr>
                <w:rFonts w:ascii="Tahoma" w:hAnsi="Tahoma" w:cs="Tahoma"/>
                <w:sz w:val="20"/>
                <w:szCs w:val="20"/>
              </w:rPr>
              <w:tab/>
            </w:r>
          </w:p>
          <w:p w:rsidR="00F33F6C" w:rsidRPr="00493BE4" w:rsidRDefault="00F33F6C" w:rsidP="00E40A10">
            <w:pPr>
              <w:pStyle w:val="3"/>
              <w:shd w:val="clear" w:color="auto" w:fill="auto"/>
              <w:spacing w:before="0" w:after="0" w:line="276" w:lineRule="auto"/>
              <w:ind w:left="20"/>
              <w:rPr>
                <w:rFonts w:ascii="Tahoma" w:hAnsi="Tahoma" w:cs="Tahoma"/>
                <w:sz w:val="20"/>
                <w:szCs w:val="20"/>
              </w:rPr>
            </w:pPr>
            <w:r w:rsidRPr="00493BE4">
              <w:rPr>
                <w:rFonts w:ascii="Tahoma" w:hAnsi="Tahoma" w:cs="Tahoma"/>
                <w:sz w:val="20"/>
                <w:szCs w:val="20"/>
              </w:rPr>
              <w:t>Банк: АО "БАНК БЕРЕЙТ"</w:t>
            </w:r>
            <w:r w:rsidRPr="00493BE4">
              <w:rPr>
                <w:rFonts w:ascii="Tahoma" w:hAnsi="Tahoma" w:cs="Tahoma"/>
                <w:sz w:val="20"/>
                <w:szCs w:val="20"/>
              </w:rPr>
              <w:tab/>
            </w:r>
            <w:r w:rsidRPr="00493BE4">
              <w:rPr>
                <w:rFonts w:ascii="Tahoma" w:hAnsi="Tahoma" w:cs="Tahoma"/>
                <w:sz w:val="20"/>
                <w:szCs w:val="20"/>
              </w:rPr>
              <w:tab/>
            </w:r>
          </w:p>
          <w:p w:rsidR="00F33F6C" w:rsidRPr="00493BE4" w:rsidRDefault="00F33F6C" w:rsidP="00E40A10">
            <w:pPr>
              <w:pStyle w:val="3"/>
              <w:shd w:val="clear" w:color="auto" w:fill="auto"/>
              <w:spacing w:before="0" w:after="0" w:line="276" w:lineRule="auto"/>
              <w:ind w:left="20"/>
              <w:rPr>
                <w:rFonts w:ascii="Tahoma" w:hAnsi="Tahoma" w:cs="Tahoma"/>
                <w:sz w:val="20"/>
                <w:szCs w:val="20"/>
              </w:rPr>
            </w:pPr>
            <w:r w:rsidRPr="00493BE4">
              <w:rPr>
                <w:rFonts w:ascii="Tahoma" w:hAnsi="Tahoma" w:cs="Tahoma"/>
                <w:sz w:val="20"/>
                <w:szCs w:val="20"/>
              </w:rPr>
              <w:t>Расчетный счет: 40702810200000000004</w:t>
            </w:r>
            <w:r w:rsidRPr="00493BE4">
              <w:rPr>
                <w:rFonts w:ascii="Tahoma" w:hAnsi="Tahoma" w:cs="Tahoma"/>
                <w:sz w:val="20"/>
                <w:szCs w:val="20"/>
              </w:rPr>
              <w:tab/>
            </w:r>
          </w:p>
          <w:p w:rsidR="00F33F6C" w:rsidRPr="00493BE4" w:rsidRDefault="00F33F6C" w:rsidP="00E40A10">
            <w:pPr>
              <w:pStyle w:val="3"/>
              <w:shd w:val="clear" w:color="auto" w:fill="auto"/>
              <w:spacing w:before="0" w:after="0" w:line="276" w:lineRule="auto"/>
              <w:ind w:left="20"/>
              <w:rPr>
                <w:rFonts w:ascii="Tahoma" w:hAnsi="Tahoma" w:cs="Tahoma"/>
                <w:sz w:val="20"/>
                <w:szCs w:val="20"/>
              </w:rPr>
            </w:pPr>
            <w:r w:rsidRPr="00493BE4">
              <w:rPr>
                <w:rFonts w:ascii="Tahoma" w:hAnsi="Tahoma" w:cs="Tahoma"/>
                <w:sz w:val="20"/>
                <w:szCs w:val="20"/>
              </w:rPr>
              <w:t>Корр. Счет: 30101810145374030905</w:t>
            </w:r>
            <w:r w:rsidRPr="00493BE4">
              <w:rPr>
                <w:rFonts w:ascii="Tahoma" w:hAnsi="Tahoma" w:cs="Tahoma"/>
                <w:sz w:val="20"/>
                <w:szCs w:val="20"/>
              </w:rPr>
              <w:tab/>
            </w:r>
          </w:p>
          <w:p w:rsidR="00F33F6C" w:rsidRDefault="00F33F6C" w:rsidP="00E40A10">
            <w:pPr>
              <w:pStyle w:val="3"/>
              <w:shd w:val="clear" w:color="auto" w:fill="auto"/>
              <w:spacing w:before="0" w:after="0" w:line="276" w:lineRule="auto"/>
              <w:ind w:left="20"/>
              <w:rPr>
                <w:rFonts w:ascii="Tahoma" w:hAnsi="Tahoma" w:cs="Tahoma"/>
                <w:sz w:val="20"/>
                <w:szCs w:val="20"/>
              </w:rPr>
            </w:pPr>
            <w:r w:rsidRPr="00493BE4">
              <w:rPr>
                <w:rFonts w:ascii="Tahoma" w:hAnsi="Tahoma" w:cs="Tahoma"/>
                <w:sz w:val="20"/>
                <w:szCs w:val="20"/>
              </w:rPr>
              <w:t>БИК: 044030905</w:t>
            </w:r>
            <w:r w:rsidRPr="00493BE4">
              <w:rPr>
                <w:rFonts w:ascii="Tahoma" w:hAnsi="Tahoma" w:cs="Tahoma"/>
                <w:sz w:val="20"/>
                <w:szCs w:val="20"/>
              </w:rPr>
              <w:tab/>
            </w:r>
          </w:p>
          <w:p w:rsidR="00F33F6C" w:rsidRDefault="00CB2B8E" w:rsidP="00E40A10">
            <w:pPr>
              <w:pStyle w:val="3"/>
              <w:shd w:val="clear" w:color="auto" w:fill="auto"/>
              <w:spacing w:before="0" w:after="0" w:line="276" w:lineRule="auto"/>
              <w:ind w:left="20"/>
              <w:rPr>
                <w:rFonts w:ascii="Tahoma" w:hAnsi="Tahoma" w:cs="Tahoma"/>
                <w:sz w:val="20"/>
                <w:szCs w:val="20"/>
              </w:rPr>
            </w:pPr>
            <w:r w:rsidRPr="00493BE4">
              <w:rPr>
                <w:rFonts w:ascii="Tahoma" w:hAnsi="Tahoma" w:cs="Tahoma"/>
                <w:sz w:val="20"/>
                <w:szCs w:val="20"/>
              </w:rPr>
              <w:t>Тел. 812-495-43-12 (доб 1502)</w:t>
            </w:r>
            <w:r w:rsidRPr="00493BE4">
              <w:rPr>
                <w:rFonts w:ascii="Tahoma" w:hAnsi="Tahoma" w:cs="Tahoma"/>
                <w:sz w:val="20"/>
                <w:szCs w:val="20"/>
              </w:rPr>
              <w:tab/>
            </w:r>
          </w:p>
          <w:p w:rsidR="00CB2B8E" w:rsidRPr="00493BE4" w:rsidRDefault="00CB2B8E" w:rsidP="00E40A10">
            <w:pPr>
              <w:pStyle w:val="3"/>
              <w:shd w:val="clear" w:color="auto" w:fill="auto"/>
              <w:spacing w:before="0" w:after="0" w:line="276" w:lineRule="auto"/>
              <w:ind w:left="20"/>
              <w:rPr>
                <w:rFonts w:ascii="Tahoma" w:hAnsi="Tahoma" w:cs="Tahoma"/>
                <w:sz w:val="20"/>
                <w:szCs w:val="20"/>
              </w:rPr>
            </w:pPr>
          </w:p>
          <w:p w:rsidR="00F33F6C" w:rsidRDefault="00F33F6C" w:rsidP="00E40A10">
            <w:pPr>
              <w:pStyle w:val="3"/>
              <w:shd w:val="clear" w:color="auto" w:fill="auto"/>
              <w:spacing w:before="0" w:after="0" w:line="276" w:lineRule="auto"/>
              <w:rPr>
                <w:rFonts w:ascii="Tahoma" w:hAnsi="Tahoma" w:cs="Tahoma"/>
                <w:sz w:val="20"/>
                <w:szCs w:val="20"/>
              </w:rPr>
            </w:pPr>
            <w:r w:rsidRPr="00493BE4">
              <w:rPr>
                <w:rFonts w:ascii="Tahoma" w:hAnsi="Tahoma" w:cs="Tahoma"/>
                <w:sz w:val="20"/>
                <w:szCs w:val="20"/>
              </w:rPr>
              <w:t>Генеральный директор:</w:t>
            </w:r>
          </w:p>
          <w:p w:rsidR="00F33F6C" w:rsidRPr="00493BE4" w:rsidRDefault="00F33F6C" w:rsidP="00E40A10">
            <w:pPr>
              <w:pStyle w:val="3"/>
              <w:shd w:val="clear" w:color="auto" w:fill="auto"/>
              <w:spacing w:before="0" w:after="0" w:line="276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33F6C" w:rsidRPr="00493BE4" w:rsidRDefault="00F33F6C" w:rsidP="00E40A10">
            <w:pPr>
              <w:pStyle w:val="3"/>
              <w:shd w:val="clear" w:color="auto" w:fill="auto"/>
              <w:spacing w:before="0" w:after="0" w:line="276" w:lineRule="auto"/>
              <w:rPr>
                <w:rFonts w:ascii="Tahoma" w:hAnsi="Tahoma" w:cs="Tahoma"/>
                <w:sz w:val="20"/>
                <w:szCs w:val="20"/>
              </w:rPr>
            </w:pPr>
            <w:r w:rsidRPr="00493BE4">
              <w:rPr>
                <w:rFonts w:ascii="Tahoma" w:hAnsi="Tahoma" w:cs="Tahoma"/>
                <w:sz w:val="20"/>
                <w:szCs w:val="20"/>
              </w:rPr>
              <w:t>___________/Иванов А.В.</w:t>
            </w:r>
          </w:p>
          <w:p w:rsidR="00F33F6C" w:rsidRPr="003C3358" w:rsidRDefault="00F33F6C" w:rsidP="00CB2B8E">
            <w:pPr>
              <w:pStyle w:val="3"/>
              <w:shd w:val="clear" w:color="auto" w:fill="auto"/>
              <w:spacing w:before="0" w:after="0" w:line="276" w:lineRule="auto"/>
            </w:pPr>
          </w:p>
        </w:tc>
        <w:tc>
          <w:tcPr>
            <w:tcW w:w="4258" w:type="dxa"/>
          </w:tcPr>
          <w:p w:rsidR="00F33F6C" w:rsidRDefault="00F33F6C" w:rsidP="00E40A1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C3358">
              <w:rPr>
                <w:rFonts w:ascii="Times New Roman" w:hAnsi="Times New Roman" w:cs="Times New Roman"/>
                <w:b/>
              </w:rPr>
              <w:lastRenderedPageBreak/>
              <w:t>Поручитель:</w:t>
            </w:r>
          </w:p>
          <w:p w:rsidR="00F33F6C" w:rsidRDefault="00F33F6C" w:rsidP="00E40A1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A2C5D" w:rsidRDefault="004A2C5D" w:rsidP="00E40A1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A2C5D" w:rsidRDefault="004A2C5D" w:rsidP="00E40A1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A2C5D" w:rsidRDefault="004A2C5D" w:rsidP="00E40A1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A2C5D" w:rsidRDefault="004A2C5D" w:rsidP="00E40A1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A2C5D" w:rsidRDefault="004A2C5D" w:rsidP="00E40A1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A2C5D" w:rsidRDefault="004A2C5D" w:rsidP="00E40A1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A2C5D" w:rsidRDefault="004A2C5D" w:rsidP="00E40A1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A2C5D" w:rsidRDefault="004A2C5D" w:rsidP="00E40A1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A2C5D" w:rsidRDefault="004A2C5D" w:rsidP="00E40A1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A2C5D" w:rsidRDefault="004A2C5D" w:rsidP="00E40A1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A2C5D" w:rsidRDefault="004A2C5D" w:rsidP="00E40A1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A2C5D" w:rsidRDefault="004A2C5D" w:rsidP="00E40A1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A2C5D" w:rsidRDefault="004A2C5D" w:rsidP="00E40A1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A2C5D" w:rsidRDefault="004A2C5D" w:rsidP="00E40A1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A2C5D" w:rsidRDefault="004A2C5D" w:rsidP="00E40A1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33F6C" w:rsidRDefault="00F33F6C" w:rsidP="00E40A1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33F6C" w:rsidRPr="006871FA" w:rsidRDefault="00F33F6C" w:rsidP="00E40A1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__________/ </w:t>
            </w:r>
          </w:p>
          <w:p w:rsidR="00F33F6C" w:rsidRPr="003C3358" w:rsidRDefault="00F33F6C" w:rsidP="00E40A10">
            <w:pPr>
              <w:jc w:val="both"/>
              <w:rPr>
                <w:rFonts w:ascii="Times New Roman" w:hAnsi="Times New Roman" w:cs="Times New Roman"/>
              </w:rPr>
            </w:pPr>
          </w:p>
          <w:p w:rsidR="00F33F6C" w:rsidRPr="003C3358" w:rsidRDefault="00F33F6C" w:rsidP="00E40A10">
            <w:pPr>
              <w:pStyle w:val="3"/>
              <w:shd w:val="clear" w:color="auto" w:fill="auto"/>
              <w:spacing w:before="0" w:after="0" w:line="276" w:lineRule="auto"/>
            </w:pPr>
          </w:p>
        </w:tc>
      </w:tr>
    </w:tbl>
    <w:p w:rsidR="007978F6" w:rsidRDefault="007978F6" w:rsidP="007978F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7978F6" w:rsidSect="00CB2B8E">
      <w:headerReference w:type="even" r:id="rId6"/>
      <w:headerReference w:type="first" r:id="rId7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7E5" w:rsidRDefault="00E377E5" w:rsidP="00FF6EE7">
      <w:pPr>
        <w:spacing w:after="0" w:line="240" w:lineRule="auto"/>
      </w:pPr>
      <w:r>
        <w:separator/>
      </w:r>
    </w:p>
  </w:endnote>
  <w:endnote w:type="continuationSeparator" w:id="0">
    <w:p w:rsidR="00E377E5" w:rsidRDefault="00E377E5" w:rsidP="00FF6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7E5" w:rsidRDefault="00E377E5" w:rsidP="00FF6EE7">
      <w:pPr>
        <w:spacing w:after="0" w:line="240" w:lineRule="auto"/>
      </w:pPr>
      <w:r>
        <w:separator/>
      </w:r>
    </w:p>
  </w:footnote>
  <w:footnote w:type="continuationSeparator" w:id="0">
    <w:p w:rsidR="00E377E5" w:rsidRDefault="00E377E5" w:rsidP="00FF6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771" w:rsidRDefault="00761A8D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0288" behindDoc="1" locked="0" layoutInCell="1" allowOverlap="1">
              <wp:simplePos x="0" y="0"/>
              <wp:positionH relativeFrom="page">
                <wp:posOffset>6604635</wp:posOffset>
              </wp:positionH>
              <wp:positionV relativeFrom="page">
                <wp:posOffset>179705</wp:posOffset>
              </wp:positionV>
              <wp:extent cx="51435" cy="81915"/>
              <wp:effectExtent l="0" t="0" r="12065" b="133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" cy="81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771" w:rsidRPr="001E6E36" w:rsidRDefault="00375771">
                          <w:pPr>
                            <w:pStyle w:val="a5"/>
                            <w:shd w:val="clear" w:color="auto" w:fill="auto"/>
                            <w:spacing w:line="240" w:lineRule="auto"/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0.05pt;margin-top:14.15pt;width:4.05pt;height:6.45pt;z-index:-25165619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" filled="f" stroked="f">
              <v:textbox style="mso-fit-shape-to-text:t" inset="0,0,0,0">
                <w:txbxContent>
                  <w:p w:rsidR="00375771" w:rsidRPr="001E6E36" w:rsidRDefault="00375771">
                    <w:pPr>
                      <w:pStyle w:val="a5"/>
                      <w:shd w:val="clear" w:color="auto" w:fill="auto"/>
                      <w:spacing w:line="240" w:lineRule="auto"/>
                      <w:rPr>
                        <w:lang w:val="ru-RU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375771" w:rsidRDefault="00375771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771" w:rsidRDefault="00761A8D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1312" behindDoc="1" locked="0" layoutInCell="1" allowOverlap="1">
              <wp:simplePos x="0" y="0"/>
              <wp:positionH relativeFrom="page">
                <wp:posOffset>6645910</wp:posOffset>
              </wp:positionH>
              <wp:positionV relativeFrom="page">
                <wp:posOffset>470535</wp:posOffset>
              </wp:positionV>
              <wp:extent cx="55880" cy="118745"/>
              <wp:effectExtent l="0" t="0" r="15875" b="14605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8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771" w:rsidRDefault="00375771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8pt0pt"/>
                            </w:rPr>
                            <w:t>V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23.3pt;margin-top:37.05pt;width:4.4pt;height:9.35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" filled="f" stroked="f">
              <v:textbox style="mso-fit-shape-to-text:t" inset="0,0,0,0">
                <w:txbxContent>
                  <w:p w:rsidR="00375771" w:rsidRDefault="00375771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8pt0pt"/>
                      </w:rPr>
                      <w:t>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868"/>
    <w:rsid w:val="0006191B"/>
    <w:rsid w:val="000628EB"/>
    <w:rsid w:val="00090AB9"/>
    <w:rsid w:val="000C0EC1"/>
    <w:rsid w:val="000F159C"/>
    <w:rsid w:val="00160D45"/>
    <w:rsid w:val="001C0DCC"/>
    <w:rsid w:val="00213A7E"/>
    <w:rsid w:val="0023505C"/>
    <w:rsid w:val="0026555D"/>
    <w:rsid w:val="00277B2B"/>
    <w:rsid w:val="002D64D5"/>
    <w:rsid w:val="003662DE"/>
    <w:rsid w:val="00373AFF"/>
    <w:rsid w:val="00375771"/>
    <w:rsid w:val="003902ED"/>
    <w:rsid w:val="00397D4D"/>
    <w:rsid w:val="003B0DA4"/>
    <w:rsid w:val="003C3358"/>
    <w:rsid w:val="00403A27"/>
    <w:rsid w:val="00444D5A"/>
    <w:rsid w:val="0045270F"/>
    <w:rsid w:val="00484351"/>
    <w:rsid w:val="00495B49"/>
    <w:rsid w:val="004A2C5D"/>
    <w:rsid w:val="004C7E8D"/>
    <w:rsid w:val="00525E88"/>
    <w:rsid w:val="005B52A7"/>
    <w:rsid w:val="005C6AB4"/>
    <w:rsid w:val="00620F53"/>
    <w:rsid w:val="00680171"/>
    <w:rsid w:val="00680BCC"/>
    <w:rsid w:val="006B4D2B"/>
    <w:rsid w:val="006C40EE"/>
    <w:rsid w:val="006F238D"/>
    <w:rsid w:val="006F7113"/>
    <w:rsid w:val="00733448"/>
    <w:rsid w:val="007365C1"/>
    <w:rsid w:val="00761A8D"/>
    <w:rsid w:val="007978F6"/>
    <w:rsid w:val="007C0483"/>
    <w:rsid w:val="008575AA"/>
    <w:rsid w:val="00864B12"/>
    <w:rsid w:val="00865A7A"/>
    <w:rsid w:val="008D00D6"/>
    <w:rsid w:val="00914B2B"/>
    <w:rsid w:val="0096264A"/>
    <w:rsid w:val="009D144D"/>
    <w:rsid w:val="009E506C"/>
    <w:rsid w:val="00A0605F"/>
    <w:rsid w:val="00A12B85"/>
    <w:rsid w:val="00A66694"/>
    <w:rsid w:val="00A709CD"/>
    <w:rsid w:val="00A91E9B"/>
    <w:rsid w:val="00A94456"/>
    <w:rsid w:val="00A9667B"/>
    <w:rsid w:val="00AE6868"/>
    <w:rsid w:val="00B21B4D"/>
    <w:rsid w:val="00B329BC"/>
    <w:rsid w:val="00B5009A"/>
    <w:rsid w:val="00BA0CC8"/>
    <w:rsid w:val="00C1089B"/>
    <w:rsid w:val="00C25141"/>
    <w:rsid w:val="00C831AE"/>
    <w:rsid w:val="00CB2B8E"/>
    <w:rsid w:val="00D23980"/>
    <w:rsid w:val="00DD0493"/>
    <w:rsid w:val="00E0713D"/>
    <w:rsid w:val="00E335CD"/>
    <w:rsid w:val="00E33A91"/>
    <w:rsid w:val="00E371D5"/>
    <w:rsid w:val="00E377E5"/>
    <w:rsid w:val="00E40A10"/>
    <w:rsid w:val="00E669DA"/>
    <w:rsid w:val="00F30455"/>
    <w:rsid w:val="00F33F6C"/>
    <w:rsid w:val="00F37869"/>
    <w:rsid w:val="00F64B76"/>
    <w:rsid w:val="00FF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E45622"/>
  <w15:docId w15:val="{93767949-12A1-4348-93D4-FCBB7CFE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E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AE686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a3">
    <w:name w:val="Основной текст_"/>
    <w:basedOn w:val="a0"/>
    <w:link w:val="3"/>
    <w:rsid w:val="00AE6868"/>
    <w:rPr>
      <w:rFonts w:ascii="Times New Roman" w:eastAsia="Times New Roman" w:hAnsi="Times New Roman" w:cs="Times New Roman"/>
      <w:sz w:val="15"/>
      <w:szCs w:val="15"/>
      <w:shd w:val="clear" w:color="auto" w:fill="FFFFFF"/>
    </w:rPr>
  </w:style>
  <w:style w:type="paragraph" w:customStyle="1" w:styleId="3">
    <w:name w:val="Основной текст3"/>
    <w:basedOn w:val="a"/>
    <w:link w:val="a3"/>
    <w:rsid w:val="00AE6868"/>
    <w:pPr>
      <w:widowControl w:val="0"/>
      <w:shd w:val="clear" w:color="auto" w:fill="FFFFFF"/>
      <w:spacing w:before="180" w:after="180" w:line="0" w:lineRule="atLeast"/>
      <w:jc w:val="both"/>
    </w:pPr>
    <w:rPr>
      <w:rFonts w:ascii="Times New Roman" w:eastAsia="Times New Roman" w:hAnsi="Times New Roman" w:cs="Times New Roman"/>
      <w:sz w:val="15"/>
      <w:szCs w:val="15"/>
    </w:rPr>
  </w:style>
  <w:style w:type="character" w:customStyle="1" w:styleId="2">
    <w:name w:val="Основной текст (2)_"/>
    <w:basedOn w:val="a0"/>
    <w:link w:val="20"/>
    <w:rsid w:val="00C25141"/>
    <w:rPr>
      <w:rFonts w:ascii="Times New Roman" w:eastAsia="Times New Roman" w:hAnsi="Times New Roman" w:cs="Times New Roman"/>
      <w:b/>
      <w:bCs/>
      <w:sz w:val="15"/>
      <w:szCs w:val="15"/>
      <w:shd w:val="clear" w:color="auto" w:fill="FFFFFF"/>
    </w:rPr>
  </w:style>
  <w:style w:type="character" w:customStyle="1" w:styleId="a4">
    <w:name w:val="Колонтитул_"/>
    <w:basedOn w:val="a0"/>
    <w:link w:val="a5"/>
    <w:rsid w:val="00C25141"/>
    <w:rPr>
      <w:rFonts w:ascii="Consolas" w:eastAsia="Consolas" w:hAnsi="Consolas" w:cs="Consolas"/>
      <w:spacing w:val="-20"/>
      <w:sz w:val="11"/>
      <w:szCs w:val="11"/>
      <w:shd w:val="clear" w:color="auto" w:fill="FFFFFF"/>
      <w:lang w:val="en-US"/>
    </w:rPr>
  </w:style>
  <w:style w:type="character" w:customStyle="1" w:styleId="8pt0pt">
    <w:name w:val="Колонтитул + 8 pt;Курсив;Интервал 0 pt"/>
    <w:basedOn w:val="a4"/>
    <w:rsid w:val="00C25141"/>
    <w:rPr>
      <w:rFonts w:ascii="Consolas" w:eastAsia="Consolas" w:hAnsi="Consolas" w:cs="Consolas"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en-US"/>
    </w:rPr>
  </w:style>
  <w:style w:type="character" w:customStyle="1" w:styleId="6pt">
    <w:name w:val="Основной текст + 6 pt;Курсив"/>
    <w:basedOn w:val="a3"/>
    <w:rsid w:val="00C251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single"/>
      <w:shd w:val="clear" w:color="auto" w:fill="FFFFFF"/>
      <w:lang w:val="ru-RU"/>
    </w:rPr>
  </w:style>
  <w:style w:type="paragraph" w:customStyle="1" w:styleId="20">
    <w:name w:val="Основной текст (2)"/>
    <w:basedOn w:val="a"/>
    <w:link w:val="2"/>
    <w:rsid w:val="00C25141"/>
    <w:pPr>
      <w:widowControl w:val="0"/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a5">
    <w:name w:val="Колонтитул"/>
    <w:basedOn w:val="a"/>
    <w:link w:val="a4"/>
    <w:rsid w:val="00C25141"/>
    <w:pPr>
      <w:widowControl w:val="0"/>
      <w:shd w:val="clear" w:color="auto" w:fill="FFFFFF"/>
      <w:spacing w:after="0" w:line="0" w:lineRule="atLeast"/>
    </w:pPr>
    <w:rPr>
      <w:rFonts w:ascii="Consolas" w:eastAsia="Consolas" w:hAnsi="Consolas" w:cs="Consolas"/>
      <w:spacing w:val="-20"/>
      <w:sz w:val="11"/>
      <w:szCs w:val="11"/>
      <w:lang w:val="en-US"/>
    </w:rPr>
  </w:style>
  <w:style w:type="table" w:styleId="a6">
    <w:name w:val="Table Grid"/>
    <w:basedOn w:val="a1"/>
    <w:uiPriority w:val="59"/>
    <w:rsid w:val="00C25141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Гринько</dc:creator>
  <cp:keywords/>
  <dc:description/>
  <cp:lastModifiedBy>Мальцева Кристина Николаевна</cp:lastModifiedBy>
  <cp:revision>1</cp:revision>
  <cp:lastPrinted>2023-12-06T08:49:00Z</cp:lastPrinted>
  <dcterms:created xsi:type="dcterms:W3CDTF">2024-01-25T14:53:00Z</dcterms:created>
  <dcterms:modified xsi:type="dcterms:W3CDTF">2024-01-30T10:28:00Z</dcterms:modified>
</cp:coreProperties>
</file>