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F27" w:rsidRPr="00517846" w:rsidRDefault="00F660BA" w:rsidP="00B55CE5">
      <w:pPr>
        <w:spacing w:after="0" w:line="20" w:lineRule="atLeast"/>
        <w:rPr>
          <w:rFonts w:asciiTheme="majorHAnsi" w:hAnsiTheme="majorHAnsi" w:cstheme="majorHAnsi"/>
          <w:b/>
          <w:bCs/>
          <w:color w:val="000000" w:themeColor="text1"/>
          <w:sz w:val="24"/>
          <w:szCs w:val="24"/>
          <w:u w:val="single"/>
        </w:rPr>
      </w:pPr>
      <w:r w:rsidRPr="00517846">
        <w:rPr>
          <w:rFonts w:asciiTheme="majorHAnsi" w:hAnsiTheme="majorHAnsi" w:cstheme="majorHAnsi"/>
          <w:b/>
          <w:bCs/>
          <w:sz w:val="24"/>
          <w:szCs w:val="24"/>
          <w:highlight w:val="yellow"/>
          <w:u w:val="single"/>
        </w:rPr>
        <w:t>CPU</w:t>
      </w:r>
      <w:r w:rsidRPr="00517846">
        <w:rPr>
          <w:rFonts w:asciiTheme="majorHAnsi" w:hAnsiTheme="majorHAnsi" w:cstheme="majorHAnsi"/>
          <w:b/>
          <w:bCs/>
          <w:sz w:val="24"/>
          <w:szCs w:val="24"/>
          <w:u w:val="single"/>
        </w:rPr>
        <w:t xml:space="preserve"> </w:t>
      </w:r>
      <w:r w:rsidRPr="00517846">
        <w:rPr>
          <w:rFonts w:asciiTheme="majorHAnsi" w:hAnsiTheme="majorHAnsi" w:cstheme="majorHAnsi"/>
          <w:b/>
          <w:bCs/>
          <w:color w:val="000000" w:themeColor="text1"/>
          <w:sz w:val="24"/>
          <w:szCs w:val="24"/>
          <w:u w:val="single"/>
        </w:rPr>
        <w:t xml:space="preserve">– </w:t>
      </w:r>
    </w:p>
    <w:p w:rsidR="00B55CE5" w:rsidRDefault="00F660BA" w:rsidP="00B55CE5">
      <w:pPr>
        <w:spacing w:after="0" w:line="20" w:lineRule="atLeast"/>
        <w:rPr>
          <w:rFonts w:asciiTheme="majorHAnsi" w:hAnsiTheme="majorHAnsi" w:cstheme="majorHAnsi"/>
          <w:color w:val="000000" w:themeColor="text1"/>
          <w:sz w:val="24"/>
          <w:szCs w:val="24"/>
          <w:shd w:val="clear" w:color="auto" w:fill="FFFFFF"/>
        </w:rPr>
      </w:pPr>
      <w:r w:rsidRPr="00517846">
        <w:rPr>
          <w:rFonts w:asciiTheme="majorHAnsi" w:hAnsiTheme="majorHAnsi" w:cstheme="majorHAnsi"/>
          <w:color w:val="000000" w:themeColor="text1"/>
          <w:sz w:val="24"/>
          <w:szCs w:val="24"/>
          <w:rtl/>
        </w:rPr>
        <w:t>יחידת עיבוד מרכזית</w:t>
      </w:r>
      <w:r w:rsidRPr="00517846">
        <w:rPr>
          <w:rFonts w:asciiTheme="majorHAnsi" w:hAnsiTheme="majorHAnsi" w:cstheme="majorHAnsi"/>
          <w:color w:val="000000" w:themeColor="text1"/>
          <w:sz w:val="24"/>
          <w:szCs w:val="24"/>
          <w:rtl/>
        </w:rPr>
        <w:t xml:space="preserve">, </w:t>
      </w:r>
      <w:r w:rsidRPr="00517846">
        <w:rPr>
          <w:rFonts w:asciiTheme="majorHAnsi" w:hAnsiTheme="majorHAnsi" w:cstheme="majorHAnsi"/>
          <w:color w:val="000000" w:themeColor="text1"/>
          <w:sz w:val="24"/>
          <w:szCs w:val="24"/>
          <w:rtl/>
        </w:rPr>
        <w:t>תפקידו – לעבד הוראות שהוא אוסף לאחר פענוח קוד מתוכנות וקבצים. ל</w:t>
      </w:r>
      <w:r w:rsidRPr="00517846">
        <w:rPr>
          <w:rFonts w:asciiTheme="majorHAnsi" w:hAnsiTheme="majorHAnsi" w:cstheme="majorHAnsi"/>
          <w:color w:val="000000" w:themeColor="text1"/>
          <w:sz w:val="24"/>
          <w:szCs w:val="24"/>
        </w:rPr>
        <w:t xml:space="preserve">-CPU </w:t>
      </w:r>
      <w:r w:rsidRPr="00517846">
        <w:rPr>
          <w:rFonts w:asciiTheme="majorHAnsi" w:hAnsiTheme="majorHAnsi" w:cstheme="majorHAnsi"/>
          <w:color w:val="000000" w:themeColor="text1"/>
          <w:sz w:val="24"/>
          <w:szCs w:val="24"/>
          <w:rtl/>
        </w:rPr>
        <w:t>ישנם ארבעה תפקידים עיקריים: איסוף, פענוח, ביצוע ותיקון</w:t>
      </w:r>
      <w:r w:rsidRPr="00517846">
        <w:rPr>
          <w:rFonts w:asciiTheme="majorHAnsi" w:hAnsiTheme="majorHAnsi" w:cstheme="majorHAnsi"/>
          <w:color w:val="000000" w:themeColor="text1"/>
          <w:sz w:val="24"/>
          <w:szCs w:val="24"/>
        </w:rPr>
        <w:t>.</w:t>
      </w:r>
      <w:r w:rsidRPr="00517846">
        <w:rPr>
          <w:rFonts w:asciiTheme="majorHAnsi" w:hAnsiTheme="majorHAnsi" w:cstheme="majorHAnsi"/>
          <w:color w:val="000000" w:themeColor="text1"/>
          <w:sz w:val="24"/>
          <w:szCs w:val="24"/>
          <w:rtl/>
        </w:rPr>
        <w:t xml:space="preserve"> </w:t>
      </w:r>
      <w:r w:rsidRPr="00517846">
        <w:rPr>
          <w:rFonts w:asciiTheme="majorHAnsi" w:hAnsiTheme="majorHAnsi" w:cstheme="majorHAnsi"/>
          <w:color w:val="000000" w:themeColor="text1"/>
          <w:sz w:val="24"/>
          <w:szCs w:val="24"/>
          <w:shd w:val="clear" w:color="auto" w:fill="FFFFFF"/>
          <w:rtl/>
        </w:rPr>
        <w:t>הפקודות אותן מקבל המעבד מאפשרות לו קריאת מידע מהזיכרון או מהתקנים שונים, ביצוע פעולות </w:t>
      </w:r>
      <w:hyperlink r:id="rId4" w:tooltip="אריתמטיקה" w:history="1">
        <w:r w:rsidRPr="00517846">
          <w:rPr>
            <w:rStyle w:val="Hyperlink"/>
            <w:rFonts w:asciiTheme="majorHAnsi" w:hAnsiTheme="majorHAnsi" w:cstheme="majorHAnsi"/>
            <w:color w:val="000000" w:themeColor="text1"/>
            <w:sz w:val="24"/>
            <w:szCs w:val="24"/>
            <w:u w:val="none"/>
            <w:shd w:val="clear" w:color="auto" w:fill="FFFFFF"/>
            <w:rtl/>
          </w:rPr>
          <w:t>חשבוניות</w:t>
        </w:r>
      </w:hyperlink>
      <w:r w:rsidRPr="00517846">
        <w:rPr>
          <w:rFonts w:asciiTheme="majorHAnsi" w:hAnsiTheme="majorHAnsi" w:cstheme="majorHAnsi"/>
          <w:color w:val="000000" w:themeColor="text1"/>
          <w:sz w:val="24"/>
          <w:szCs w:val="24"/>
          <w:shd w:val="clear" w:color="auto" w:fill="FFFFFF"/>
        </w:rPr>
        <w:t> </w:t>
      </w:r>
      <w:r w:rsidRPr="00517846">
        <w:rPr>
          <w:rFonts w:asciiTheme="majorHAnsi" w:hAnsiTheme="majorHAnsi" w:cstheme="majorHAnsi"/>
          <w:color w:val="000000" w:themeColor="text1"/>
          <w:sz w:val="24"/>
          <w:szCs w:val="24"/>
          <w:shd w:val="clear" w:color="auto" w:fill="FFFFFF"/>
          <w:rtl/>
        </w:rPr>
        <w:t>ולוגיות על מידע זה וכתיבת תוצאות החישוב בחזרה לזיכרון או</w:t>
      </w:r>
      <w:r w:rsidR="00B25743">
        <w:rPr>
          <w:rFonts w:asciiTheme="majorHAnsi" w:hAnsiTheme="majorHAnsi" w:cstheme="majorHAnsi"/>
          <w:color w:val="000000" w:themeColor="text1"/>
          <w:sz w:val="24"/>
          <w:szCs w:val="24"/>
          <w:shd w:val="clear" w:color="auto" w:fill="FFFFFF"/>
          <w:rtl/>
        </w:rPr>
        <w:t xml:space="preserve"> לחלופין שליחתו להתקנים חיצוניי</w:t>
      </w:r>
      <w:r w:rsidR="00B25743">
        <w:rPr>
          <w:rFonts w:asciiTheme="majorHAnsi" w:hAnsiTheme="majorHAnsi" w:cstheme="majorHAnsi" w:hint="cs"/>
          <w:color w:val="000000" w:themeColor="text1"/>
          <w:sz w:val="24"/>
          <w:szCs w:val="24"/>
          <w:shd w:val="clear" w:color="auto" w:fill="FFFFFF"/>
          <w:rtl/>
        </w:rPr>
        <w:t>.</w:t>
      </w:r>
      <w:r w:rsidRPr="00517846">
        <w:rPr>
          <w:rFonts w:asciiTheme="majorHAnsi" w:hAnsiTheme="majorHAnsi" w:cstheme="majorHAnsi"/>
          <w:color w:val="000000" w:themeColor="text1"/>
          <w:sz w:val="24"/>
          <w:szCs w:val="24"/>
          <w:shd w:val="clear" w:color="auto" w:fill="FFFFFF"/>
        </w:rPr>
        <w:t> </w:t>
      </w:r>
      <w:r w:rsidR="00B25743">
        <w:rPr>
          <w:rFonts w:asciiTheme="majorHAnsi" w:hAnsiTheme="majorHAnsi" w:cstheme="majorHAnsi" w:hint="cs"/>
          <w:color w:val="000000" w:themeColor="text1"/>
          <w:sz w:val="24"/>
          <w:szCs w:val="24"/>
          <w:shd w:val="clear" w:color="auto" w:fill="FFFFFF"/>
          <w:rtl/>
        </w:rPr>
        <w:t xml:space="preserve"> </w:t>
      </w:r>
      <w:r w:rsidRPr="00517846">
        <w:rPr>
          <w:rFonts w:asciiTheme="majorHAnsi" w:hAnsiTheme="majorHAnsi" w:cstheme="majorHAnsi"/>
          <w:color w:val="000000" w:themeColor="text1"/>
          <w:sz w:val="24"/>
          <w:szCs w:val="24"/>
          <w:shd w:val="clear" w:color="auto" w:fill="FFFFFF"/>
          <w:rtl/>
        </w:rPr>
        <w:t>ב</w:t>
      </w:r>
      <w:hyperlink r:id="rId5" w:tooltip="העשור הראשון של המאה ה-21" w:history="1">
        <w:r w:rsidRPr="00517846">
          <w:rPr>
            <w:rStyle w:val="Hyperlink"/>
            <w:rFonts w:asciiTheme="majorHAnsi" w:hAnsiTheme="majorHAnsi" w:cstheme="majorHAnsi"/>
            <w:color w:val="000000" w:themeColor="text1"/>
            <w:sz w:val="24"/>
            <w:szCs w:val="24"/>
            <w:u w:val="none"/>
            <w:shd w:val="clear" w:color="auto" w:fill="FFFFFF"/>
            <w:rtl/>
          </w:rPr>
          <w:t>עשור הראשון של המאה ה־21</w:t>
        </w:r>
      </w:hyperlink>
      <w:r w:rsidRPr="00517846">
        <w:rPr>
          <w:rFonts w:asciiTheme="majorHAnsi" w:hAnsiTheme="majorHAnsi" w:cstheme="majorHAnsi"/>
          <w:color w:val="000000" w:themeColor="text1"/>
          <w:sz w:val="24"/>
          <w:szCs w:val="24"/>
          <w:shd w:val="clear" w:color="auto" w:fill="FFFFFF"/>
        </w:rPr>
        <w:t xml:space="preserve">, </w:t>
      </w:r>
      <w:r w:rsidRPr="00517846">
        <w:rPr>
          <w:rFonts w:asciiTheme="majorHAnsi" w:hAnsiTheme="majorHAnsi" w:cstheme="majorHAnsi"/>
          <w:color w:val="000000" w:themeColor="text1"/>
          <w:sz w:val="24"/>
          <w:szCs w:val="24"/>
          <w:shd w:val="clear" w:color="auto" w:fill="FFFFFF"/>
          <w:rtl/>
        </w:rPr>
        <w:t>לאחר שהתברר כי קיימת בעיה פיזיקלית להאיץ את מהירות המעבד מעבר למה שהושג, החלה מגמה בקרב היצרנים לחבר מספר מעבדים על </w:t>
      </w:r>
      <w:hyperlink r:id="rId6" w:tooltip="מעגל משולב" w:history="1">
        <w:r w:rsidRPr="00517846">
          <w:rPr>
            <w:rStyle w:val="Hyperlink"/>
            <w:rFonts w:asciiTheme="majorHAnsi" w:hAnsiTheme="majorHAnsi" w:cstheme="majorHAnsi"/>
            <w:color w:val="000000" w:themeColor="text1"/>
            <w:sz w:val="24"/>
            <w:szCs w:val="24"/>
            <w:u w:val="none"/>
            <w:shd w:val="clear" w:color="auto" w:fill="FFFFFF"/>
            <w:rtl/>
          </w:rPr>
          <w:t>שבב</w:t>
        </w:r>
      </w:hyperlink>
      <w:r w:rsidRPr="00517846">
        <w:rPr>
          <w:rFonts w:asciiTheme="majorHAnsi" w:hAnsiTheme="majorHAnsi" w:cstheme="majorHAnsi"/>
          <w:color w:val="000000" w:themeColor="text1"/>
          <w:sz w:val="24"/>
          <w:szCs w:val="24"/>
          <w:shd w:val="clear" w:color="auto" w:fill="FFFFFF"/>
        </w:rPr>
        <w:t> </w:t>
      </w:r>
      <w:r w:rsidRPr="00517846">
        <w:rPr>
          <w:rFonts w:asciiTheme="majorHAnsi" w:hAnsiTheme="majorHAnsi" w:cstheme="majorHAnsi"/>
          <w:color w:val="000000" w:themeColor="text1"/>
          <w:sz w:val="24"/>
          <w:szCs w:val="24"/>
          <w:shd w:val="clear" w:color="auto" w:fill="FFFFFF"/>
          <w:rtl/>
        </w:rPr>
        <w:t>אחד. מעבדים אלו (אשר בתצורה זו מכונים לעיתים גם "ליבות"), פועלים במקביל, תוך שימוש בטכניקות של </w:t>
      </w:r>
      <w:hyperlink r:id="rId7" w:tooltip="עיבוד מקבילי" w:history="1">
        <w:r w:rsidRPr="00517846">
          <w:rPr>
            <w:rStyle w:val="Hyperlink"/>
            <w:rFonts w:asciiTheme="majorHAnsi" w:hAnsiTheme="majorHAnsi" w:cstheme="majorHAnsi"/>
            <w:color w:val="000000" w:themeColor="text1"/>
            <w:sz w:val="24"/>
            <w:szCs w:val="24"/>
            <w:u w:val="none"/>
            <w:shd w:val="clear" w:color="auto" w:fill="FFFFFF"/>
            <w:rtl/>
          </w:rPr>
          <w:t>עיבוד מקבילי</w:t>
        </w:r>
      </w:hyperlink>
      <w:r w:rsidRPr="00517846">
        <w:rPr>
          <w:rFonts w:asciiTheme="majorHAnsi" w:hAnsiTheme="majorHAnsi" w:cstheme="majorHAnsi"/>
          <w:color w:val="000000" w:themeColor="text1"/>
          <w:sz w:val="24"/>
          <w:szCs w:val="24"/>
          <w:shd w:val="clear" w:color="auto" w:fill="FFFFFF"/>
        </w:rPr>
        <w:t> </w:t>
      </w:r>
      <w:r w:rsidRPr="00517846">
        <w:rPr>
          <w:rFonts w:asciiTheme="majorHAnsi" w:hAnsiTheme="majorHAnsi" w:cstheme="majorHAnsi"/>
          <w:color w:val="000000" w:themeColor="text1"/>
          <w:sz w:val="24"/>
          <w:szCs w:val="24"/>
          <w:shd w:val="clear" w:color="auto" w:fill="FFFFFF"/>
          <w:rtl/>
        </w:rPr>
        <w:t>ולעיתים אף תוך שיתוף משאבים, כגון </w:t>
      </w:r>
      <w:hyperlink r:id="rId8" w:tooltip="זיכרון מטמון" w:history="1">
        <w:r w:rsidRPr="00517846">
          <w:rPr>
            <w:rStyle w:val="Hyperlink"/>
            <w:rFonts w:asciiTheme="majorHAnsi" w:hAnsiTheme="majorHAnsi" w:cstheme="majorHAnsi"/>
            <w:color w:val="000000" w:themeColor="text1"/>
            <w:sz w:val="24"/>
            <w:szCs w:val="24"/>
            <w:u w:val="none"/>
            <w:shd w:val="clear" w:color="auto" w:fill="FFFFFF"/>
            <w:rtl/>
          </w:rPr>
          <w:t>זיכרון מטמון</w:t>
        </w:r>
      </w:hyperlink>
      <w:r w:rsidRPr="00517846">
        <w:rPr>
          <w:rFonts w:asciiTheme="majorHAnsi" w:hAnsiTheme="majorHAnsi" w:cstheme="majorHAnsi"/>
          <w:color w:val="000000" w:themeColor="text1"/>
          <w:sz w:val="24"/>
          <w:szCs w:val="24"/>
          <w:shd w:val="clear" w:color="auto" w:fill="FFFFFF"/>
        </w:rPr>
        <w:t xml:space="preserve">, </w:t>
      </w:r>
      <w:r w:rsidRPr="00517846">
        <w:rPr>
          <w:rFonts w:asciiTheme="majorHAnsi" w:hAnsiTheme="majorHAnsi" w:cstheme="majorHAnsi"/>
          <w:color w:val="000000" w:themeColor="text1"/>
          <w:sz w:val="24"/>
          <w:szCs w:val="24"/>
          <w:shd w:val="clear" w:color="auto" w:fill="FFFFFF"/>
          <w:rtl/>
        </w:rPr>
        <w:t>זה עם זה, ומעצימים בכך את היכולות החישוביות של המחשב</w:t>
      </w:r>
    </w:p>
    <w:p w:rsidR="00B25743" w:rsidRDefault="00F660BA" w:rsidP="00B55CE5">
      <w:pPr>
        <w:spacing w:after="0" w:line="20" w:lineRule="atLeast"/>
        <w:rPr>
          <w:rFonts w:asciiTheme="majorHAnsi" w:hAnsiTheme="majorHAnsi" w:cstheme="majorHAnsi"/>
          <w:color w:val="000000" w:themeColor="text1"/>
          <w:sz w:val="24"/>
          <w:szCs w:val="24"/>
          <w:rtl/>
        </w:rPr>
      </w:pPr>
      <w:r w:rsidRPr="00517846">
        <w:rPr>
          <w:rFonts w:asciiTheme="majorHAnsi" w:hAnsiTheme="majorHAnsi" w:cstheme="majorHAnsi"/>
          <w:color w:val="000000" w:themeColor="text1"/>
          <w:sz w:val="24"/>
          <w:szCs w:val="24"/>
          <w:shd w:val="clear" w:color="auto" w:fill="FFFFFF"/>
        </w:rPr>
        <w:t>.</w:t>
      </w:r>
    </w:p>
    <w:p w:rsidR="00B25743" w:rsidRPr="00517846" w:rsidRDefault="00B25743" w:rsidP="00B55CE5">
      <w:pPr>
        <w:spacing w:after="0" w:line="20" w:lineRule="atLeast"/>
        <w:rPr>
          <w:rFonts w:asciiTheme="majorHAnsi" w:hAnsiTheme="majorHAnsi" w:cstheme="majorHAnsi"/>
          <w:color w:val="000000" w:themeColor="text1"/>
          <w:sz w:val="24"/>
          <w:szCs w:val="24"/>
          <w:rtl/>
        </w:rPr>
      </w:pPr>
      <w:r w:rsidRPr="00B25743">
        <w:rPr>
          <w:rFonts w:asciiTheme="majorHAnsi" w:hAnsiTheme="majorHAnsi" w:cs="Calibri Light"/>
          <w:b/>
          <w:bCs/>
          <w:color w:val="000000" w:themeColor="text1"/>
          <w:sz w:val="24"/>
          <w:szCs w:val="24"/>
          <w:highlight w:val="yellow"/>
          <w:u w:val="single"/>
        </w:rPr>
        <w:t xml:space="preserve">- </w:t>
      </w:r>
      <w:r w:rsidRPr="00B25743">
        <w:rPr>
          <w:rFonts w:asciiTheme="majorHAnsi" w:hAnsiTheme="majorHAnsi" w:cstheme="majorHAnsi"/>
          <w:b/>
          <w:bCs/>
          <w:color w:val="000000" w:themeColor="text1"/>
          <w:sz w:val="24"/>
          <w:szCs w:val="24"/>
          <w:highlight w:val="yellow"/>
          <w:u w:val="single"/>
        </w:rPr>
        <w:t>RAM</w:t>
      </w:r>
      <w:r w:rsidRPr="00B25743">
        <w:rPr>
          <w:rFonts w:asciiTheme="majorHAnsi" w:hAnsiTheme="majorHAnsi" w:cs="Calibri Light"/>
          <w:b/>
          <w:bCs/>
          <w:color w:val="000000" w:themeColor="text1"/>
          <w:sz w:val="24"/>
          <w:szCs w:val="24"/>
          <w:u w:val="single"/>
          <w:rtl/>
        </w:rPr>
        <w:t xml:space="preserve"> </w:t>
      </w:r>
      <w:r w:rsidRPr="00B25743">
        <w:rPr>
          <w:rFonts w:asciiTheme="majorHAnsi" w:hAnsiTheme="majorHAnsi" w:cs="Calibri Light"/>
          <w:color w:val="000000" w:themeColor="text1"/>
          <w:sz w:val="24"/>
          <w:szCs w:val="24"/>
          <w:rtl/>
        </w:rPr>
        <w:t xml:space="preserve">(ר"ת </w:t>
      </w:r>
      <w:r w:rsidRPr="00B25743">
        <w:rPr>
          <w:rFonts w:asciiTheme="majorHAnsi" w:hAnsiTheme="majorHAnsi" w:cstheme="majorHAnsi"/>
          <w:color w:val="000000" w:themeColor="text1"/>
          <w:sz w:val="24"/>
          <w:szCs w:val="24"/>
        </w:rPr>
        <w:t>Random Access Memory</w:t>
      </w:r>
      <w:r w:rsidRPr="00B25743">
        <w:rPr>
          <w:rFonts w:asciiTheme="majorHAnsi" w:hAnsiTheme="majorHAnsi" w:cs="Calibri Light"/>
          <w:color w:val="000000" w:themeColor="text1"/>
          <w:sz w:val="24"/>
          <w:szCs w:val="24"/>
          <w:rtl/>
        </w:rPr>
        <w:t xml:space="preserve"> או בעברית זיכרון גישה אקראית). זיכרון זה משתמש לאיחסון זמני של מידע לכן נקרא גם "זיכרון נדיף".</w:t>
      </w:r>
      <w:r>
        <w:rPr>
          <w:rFonts w:asciiTheme="majorHAnsi" w:hAnsiTheme="majorHAnsi" w:cs="Calibri Light" w:hint="cs"/>
          <w:color w:val="000000" w:themeColor="text1"/>
          <w:sz w:val="24"/>
          <w:szCs w:val="24"/>
          <w:rtl/>
        </w:rPr>
        <w:t xml:space="preserve"> </w:t>
      </w:r>
      <w:r w:rsidRPr="00B25743">
        <w:rPr>
          <w:rFonts w:asciiTheme="majorHAnsi" w:hAnsiTheme="majorHAnsi" w:cs="Calibri Light"/>
          <w:color w:val="000000" w:themeColor="text1"/>
          <w:sz w:val="24"/>
          <w:szCs w:val="24"/>
          <w:rtl/>
        </w:rPr>
        <w:t>במחשב האישי, זיכרון ה-</w:t>
      </w:r>
      <w:r w:rsidRPr="00B25743">
        <w:rPr>
          <w:rFonts w:asciiTheme="majorHAnsi" w:hAnsiTheme="majorHAnsi" w:cstheme="majorHAnsi"/>
          <w:color w:val="000000" w:themeColor="text1"/>
          <w:sz w:val="24"/>
          <w:szCs w:val="24"/>
        </w:rPr>
        <w:t>RAM</w:t>
      </w:r>
      <w:r w:rsidRPr="00B25743">
        <w:rPr>
          <w:rFonts w:asciiTheme="majorHAnsi" w:hAnsiTheme="majorHAnsi" w:cs="Calibri Light"/>
          <w:color w:val="000000" w:themeColor="text1"/>
          <w:sz w:val="24"/>
          <w:szCs w:val="24"/>
          <w:rtl/>
        </w:rPr>
        <w:t xml:space="preserve"> מגיע כמודולים (כרטיסים) אשר מתחברים ללוח האם ותפקידם הוא לשמור באופן זמני תוכנות אשר פועלות ותהליכם. כאשר המחשב נדלק ומערכת ההפעלה עולה, המידע הרלוונטי עולה מהכונן הקשיח אל זיכרון ה-</w:t>
      </w:r>
      <w:r w:rsidRPr="00B25743">
        <w:rPr>
          <w:rFonts w:asciiTheme="majorHAnsi" w:hAnsiTheme="majorHAnsi" w:cstheme="majorHAnsi"/>
          <w:color w:val="000000" w:themeColor="text1"/>
          <w:sz w:val="24"/>
          <w:szCs w:val="24"/>
        </w:rPr>
        <w:t>RAM</w:t>
      </w:r>
      <w:r w:rsidRPr="00B25743">
        <w:rPr>
          <w:rFonts w:asciiTheme="majorHAnsi" w:hAnsiTheme="majorHAnsi" w:cs="Calibri Light"/>
          <w:color w:val="000000" w:themeColor="text1"/>
          <w:sz w:val="24"/>
          <w:szCs w:val="24"/>
          <w:rtl/>
        </w:rPr>
        <w:t xml:space="preserve"> ושם הוא נמצא בשימוש המערכת. כאשר המחשב מתכבה הזיכרון מתרוקן שכן כאשר הוא אינו מקבל מתח חשמלי, כל המידע בתוכו נאבד.</w:t>
      </w:r>
      <w:r>
        <w:rPr>
          <w:rFonts w:asciiTheme="majorHAnsi" w:hAnsiTheme="majorHAnsi" w:cs="Calibri Light" w:hint="cs"/>
          <w:color w:val="000000" w:themeColor="text1"/>
          <w:sz w:val="24"/>
          <w:szCs w:val="24"/>
          <w:rtl/>
        </w:rPr>
        <w:t xml:space="preserve"> </w:t>
      </w:r>
      <w:r w:rsidRPr="00B25743">
        <w:rPr>
          <w:rFonts w:asciiTheme="majorHAnsi" w:hAnsiTheme="majorHAnsi" w:cs="Calibri Light"/>
          <w:color w:val="000000" w:themeColor="text1"/>
          <w:sz w:val="24"/>
          <w:szCs w:val="24"/>
          <w:rtl/>
        </w:rPr>
        <w:t>יש צורך בזיכרון זה (ולא רק בכונן קשיח לדוגמא) משום שמהירותו גדולה בהרבה וזמני הגישה קטנים משמעותית. ניתן לראות תופעה של האטה במחשב כאשר זיכרון ה-</w:t>
      </w:r>
      <w:r w:rsidRPr="00B25743">
        <w:rPr>
          <w:rFonts w:asciiTheme="majorHAnsi" w:hAnsiTheme="majorHAnsi" w:cstheme="majorHAnsi"/>
          <w:color w:val="000000" w:themeColor="text1"/>
          <w:sz w:val="24"/>
          <w:szCs w:val="24"/>
        </w:rPr>
        <w:t>RAM</w:t>
      </w:r>
      <w:r w:rsidRPr="00B25743">
        <w:rPr>
          <w:rFonts w:asciiTheme="majorHAnsi" w:hAnsiTheme="majorHAnsi" w:cs="Calibri Light"/>
          <w:color w:val="000000" w:themeColor="text1"/>
          <w:sz w:val="24"/>
          <w:szCs w:val="24"/>
          <w:rtl/>
        </w:rPr>
        <w:t xml:space="preserve"> אינו מספיק, והמערכת מתחילה להשתמש בכונן הקשיח על מנת להשלים את החסר.</w:t>
      </w:r>
    </w:p>
    <w:p w:rsidR="00B25743" w:rsidRPr="00B25743" w:rsidRDefault="00B25743" w:rsidP="00B55CE5">
      <w:pPr>
        <w:spacing w:after="0" w:line="20" w:lineRule="atLeast"/>
        <w:rPr>
          <w:rFonts w:asciiTheme="majorHAnsi" w:hAnsiTheme="majorHAnsi" w:cstheme="majorHAnsi" w:hint="cs"/>
          <w:color w:val="000000" w:themeColor="text1"/>
          <w:sz w:val="24"/>
          <w:szCs w:val="24"/>
          <w:rtl/>
        </w:rPr>
      </w:pPr>
    </w:p>
    <w:p w:rsidR="00B25743" w:rsidRPr="00B25743" w:rsidRDefault="00B25743" w:rsidP="00B55CE5">
      <w:pPr>
        <w:spacing w:after="0" w:line="20" w:lineRule="atLeast"/>
        <w:rPr>
          <w:rFonts w:asciiTheme="majorHAnsi" w:hAnsiTheme="majorHAnsi" w:cstheme="majorHAnsi"/>
          <w:color w:val="000000" w:themeColor="text1"/>
          <w:sz w:val="24"/>
          <w:szCs w:val="24"/>
          <w:rtl/>
        </w:rPr>
      </w:pPr>
      <w:r w:rsidRPr="00B25743">
        <w:rPr>
          <w:rFonts w:asciiTheme="majorHAnsi" w:hAnsiTheme="majorHAnsi" w:cstheme="majorHAnsi"/>
          <w:b/>
          <w:bCs/>
          <w:color w:val="000000" w:themeColor="text1"/>
          <w:sz w:val="24"/>
          <w:szCs w:val="24"/>
          <w:highlight w:val="yellow"/>
          <w:u w:val="single"/>
        </w:rPr>
        <w:t>ROM</w:t>
      </w:r>
      <w:r w:rsidRPr="00B25743">
        <w:rPr>
          <w:rFonts w:asciiTheme="majorHAnsi" w:hAnsiTheme="majorHAnsi" w:cs="Calibri Light"/>
          <w:color w:val="000000" w:themeColor="text1"/>
          <w:sz w:val="24"/>
          <w:szCs w:val="24"/>
          <w:rtl/>
        </w:rPr>
        <w:t xml:space="preserve"> </w:t>
      </w:r>
      <w:proofErr w:type="gramStart"/>
      <w:r>
        <w:rPr>
          <w:rFonts w:asciiTheme="majorHAnsi" w:hAnsiTheme="majorHAnsi" w:cs="Calibri Light" w:hint="cs"/>
          <w:color w:val="000000" w:themeColor="text1"/>
          <w:sz w:val="24"/>
          <w:szCs w:val="24"/>
          <w:rtl/>
        </w:rPr>
        <w:t>-</w:t>
      </w:r>
      <w:r w:rsidRPr="00B25743">
        <w:rPr>
          <w:rFonts w:asciiTheme="majorHAnsi" w:hAnsiTheme="majorHAnsi" w:cs="Calibri Light"/>
          <w:color w:val="000000" w:themeColor="text1"/>
          <w:sz w:val="24"/>
          <w:szCs w:val="24"/>
          <w:rtl/>
        </w:rPr>
        <w:t>(</w:t>
      </w:r>
      <w:r w:rsidR="00B55CE5">
        <w:rPr>
          <w:rFonts w:asciiTheme="majorHAnsi" w:hAnsiTheme="majorHAnsi" w:cs="Calibri Light" w:hint="cs"/>
          <w:color w:val="000000" w:themeColor="text1"/>
          <w:sz w:val="24"/>
          <w:szCs w:val="24"/>
          <w:rtl/>
        </w:rPr>
        <w:t xml:space="preserve"> </w:t>
      </w:r>
      <w:r w:rsidRPr="00B25743">
        <w:rPr>
          <w:rFonts w:asciiTheme="majorHAnsi" w:hAnsiTheme="majorHAnsi" w:cs="Calibri Light"/>
          <w:color w:val="000000" w:themeColor="text1"/>
          <w:sz w:val="24"/>
          <w:szCs w:val="24"/>
          <w:rtl/>
        </w:rPr>
        <w:t>ר</w:t>
      </w:r>
      <w:proofErr w:type="gramEnd"/>
      <w:r w:rsidRPr="00B25743">
        <w:rPr>
          <w:rFonts w:asciiTheme="majorHAnsi" w:hAnsiTheme="majorHAnsi" w:cs="Calibri Light"/>
          <w:color w:val="000000" w:themeColor="text1"/>
          <w:sz w:val="24"/>
          <w:szCs w:val="24"/>
          <w:rtl/>
        </w:rPr>
        <w:t xml:space="preserve">"ת </w:t>
      </w:r>
      <w:r w:rsidRPr="00B25743">
        <w:rPr>
          <w:rFonts w:asciiTheme="majorHAnsi" w:hAnsiTheme="majorHAnsi" w:cstheme="majorHAnsi"/>
          <w:color w:val="000000" w:themeColor="text1"/>
          <w:sz w:val="24"/>
          <w:szCs w:val="24"/>
        </w:rPr>
        <w:t>Read Only Memory</w:t>
      </w:r>
      <w:r w:rsidRPr="00B25743">
        <w:rPr>
          <w:rFonts w:asciiTheme="majorHAnsi" w:hAnsiTheme="majorHAnsi" w:cs="Calibri Light"/>
          <w:color w:val="000000" w:themeColor="text1"/>
          <w:sz w:val="24"/>
          <w:szCs w:val="24"/>
          <w:rtl/>
        </w:rPr>
        <w:t xml:space="preserve">) זהו זיכרון בלתי נדיף המשמש לקריאה בלבד. זיכרון זה נכתב פעם אחת בשלב הייצור ובדרך כלל בלתי ניתן לכתיבה חוזרת אלא רק לקריאה רב פעמית. הקריאה מרכיבי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בדרך כלל פשוטה יחסית (ומהירה יותר) מהתקני אחסון אחרים כגון</w:t>
      </w:r>
      <w:r>
        <w:rPr>
          <w:rFonts w:asciiTheme="majorHAnsi" w:hAnsiTheme="majorHAnsi" w:cs="Calibri Light"/>
          <w:color w:val="000000" w:themeColor="text1"/>
          <w:sz w:val="24"/>
          <w:szCs w:val="24"/>
          <w:rtl/>
        </w:rPr>
        <w:t xml:space="preserve"> אמצעי אחסון מגנטיים או אופטיים</w:t>
      </w:r>
      <w:r>
        <w:rPr>
          <w:rFonts w:asciiTheme="majorHAnsi" w:hAnsiTheme="majorHAnsi" w:cs="Calibri Light" w:hint="cs"/>
          <w:color w:val="000000" w:themeColor="text1"/>
          <w:sz w:val="24"/>
          <w:szCs w:val="24"/>
          <w:rtl/>
        </w:rPr>
        <w:t xml:space="preserve">. </w:t>
      </w:r>
      <w:r w:rsidRPr="00B25743">
        <w:rPr>
          <w:rFonts w:asciiTheme="majorHAnsi" w:hAnsiTheme="majorHAnsi" w:cs="Calibri Light"/>
          <w:color w:val="000000" w:themeColor="text1"/>
          <w:sz w:val="24"/>
          <w:szCs w:val="24"/>
          <w:rtl/>
        </w:rPr>
        <w:t xml:space="preserve">כמעט בכל מחשב מותקן זיכרון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כך יכול המחשב לפנות לזיכרון ה-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מיד לאחר הפעלתו ולמצוא בו את ההוראות הראשוניות שעליו לבצע (</w:t>
      </w:r>
      <w:r w:rsidRPr="00B25743">
        <w:rPr>
          <w:rFonts w:asciiTheme="majorHAnsi" w:hAnsiTheme="majorHAnsi" w:cstheme="majorHAnsi"/>
          <w:color w:val="000000" w:themeColor="text1"/>
          <w:sz w:val="24"/>
          <w:szCs w:val="24"/>
        </w:rPr>
        <w:t>Boot</w:t>
      </w:r>
      <w:r w:rsidRPr="00B25743">
        <w:rPr>
          <w:rFonts w:asciiTheme="majorHAnsi" w:hAnsiTheme="majorHAnsi" w:cs="Calibri Light"/>
          <w:color w:val="000000" w:themeColor="text1"/>
          <w:sz w:val="24"/>
          <w:szCs w:val="24"/>
          <w:rtl/>
        </w:rPr>
        <w:t xml:space="preserve">). במחשבים רבים, דוגמת המחשבים האישיים, הוראות אלה הן תוכנית האתחול של המחשב שבאמצעותן טוען המחשב מאמצעי האחסון האחרים שלו את מערכת ההפעלה לתוך זיכרון ה- </w:t>
      </w:r>
      <w:r w:rsidRPr="00B25743">
        <w:rPr>
          <w:rFonts w:asciiTheme="majorHAnsi" w:hAnsiTheme="majorHAnsi" w:cstheme="majorHAnsi"/>
          <w:color w:val="000000" w:themeColor="text1"/>
          <w:sz w:val="24"/>
          <w:szCs w:val="24"/>
        </w:rPr>
        <w:t>RAM</w:t>
      </w:r>
      <w:r w:rsidRPr="00B25743">
        <w:rPr>
          <w:rFonts w:asciiTheme="majorHAnsi" w:hAnsiTheme="majorHAnsi" w:cs="Calibri Light"/>
          <w:color w:val="000000" w:themeColor="text1"/>
          <w:sz w:val="24"/>
          <w:szCs w:val="24"/>
          <w:rtl/>
        </w:rPr>
        <w:t xml:space="preserve"> (ר"ת </w:t>
      </w:r>
      <w:r w:rsidRPr="00B25743">
        <w:rPr>
          <w:rFonts w:asciiTheme="majorHAnsi" w:hAnsiTheme="majorHAnsi" w:cstheme="majorHAnsi"/>
          <w:color w:val="000000" w:themeColor="text1"/>
          <w:sz w:val="24"/>
          <w:szCs w:val="24"/>
        </w:rPr>
        <w:t>Random Access Memory</w:t>
      </w:r>
      <w:r w:rsidRPr="00B25743">
        <w:rPr>
          <w:rFonts w:asciiTheme="majorHAnsi" w:hAnsiTheme="majorHAnsi" w:cs="Calibri Light"/>
          <w:color w:val="000000" w:themeColor="text1"/>
          <w:sz w:val="24"/>
          <w:szCs w:val="24"/>
          <w:rtl/>
        </w:rPr>
        <w:t>) הנדיף שלו.</w:t>
      </w:r>
      <w:r>
        <w:rPr>
          <w:rFonts w:asciiTheme="majorHAnsi" w:hAnsiTheme="majorHAnsi" w:cs="Calibri Light" w:hint="cs"/>
          <w:color w:val="000000" w:themeColor="text1"/>
          <w:sz w:val="24"/>
          <w:szCs w:val="24"/>
          <w:rtl/>
        </w:rPr>
        <w:t xml:space="preserve"> </w:t>
      </w:r>
      <w:r w:rsidRPr="00B25743">
        <w:rPr>
          <w:rFonts w:asciiTheme="majorHAnsi" w:hAnsiTheme="majorHAnsi" w:cs="Calibri Light"/>
          <w:color w:val="000000" w:themeColor="text1"/>
          <w:sz w:val="24"/>
          <w:szCs w:val="24"/>
          <w:rtl/>
        </w:rPr>
        <w:t xml:space="preserve">בנוסף ה-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מכיל את תוכנית ה-</w:t>
      </w:r>
      <w:r>
        <w:rPr>
          <w:rFonts w:asciiTheme="majorHAnsi" w:hAnsiTheme="majorHAnsi" w:cstheme="majorHAnsi" w:hint="cs"/>
          <w:color w:val="000000" w:themeColor="text1"/>
          <w:sz w:val="24"/>
          <w:szCs w:val="24"/>
          <w:rtl/>
        </w:rPr>
        <w:t xml:space="preserve"> </w:t>
      </w:r>
      <w:r w:rsidRPr="00B25743">
        <w:rPr>
          <w:rFonts w:asciiTheme="majorHAnsi" w:hAnsiTheme="majorHAnsi" w:cstheme="majorHAnsi"/>
          <w:color w:val="000000" w:themeColor="text1"/>
          <w:sz w:val="24"/>
          <w:szCs w:val="24"/>
        </w:rPr>
        <w:t>BIOS</w:t>
      </w:r>
      <w:r w:rsidRPr="00B25743">
        <w:rPr>
          <w:rFonts w:asciiTheme="majorHAnsi" w:hAnsiTheme="majorHAnsi" w:cs="Calibri Light"/>
          <w:color w:val="000000" w:themeColor="text1"/>
          <w:sz w:val="24"/>
          <w:szCs w:val="24"/>
          <w:rtl/>
        </w:rPr>
        <w:t xml:space="preserve"> המורכבת מכמה פרוצדורות שאחראיות לטפל בקלפ/פלט בסיסיים. במחשבים פשוטים בהם אין צורך במערכת הפעלה מורכבת (לדוגמה מילון נייד או קופה רושמת וכדומה), ה-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מכיל בנוסף לתוכניות האתחול גם את שאר התוכניות שהמחשב נועד לבצע. במחשבים מסוג זה, החלפת תוכנית מחייבת שינוי תוכן ה-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פעולה הדורשת להחליף את רכיב ה-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פיזית. זיכרונות </w:t>
      </w:r>
      <w:r w:rsidRPr="00B25743">
        <w:rPr>
          <w:rFonts w:asciiTheme="majorHAnsi" w:hAnsiTheme="majorHAnsi" w:cstheme="majorHAnsi"/>
          <w:color w:val="000000" w:themeColor="text1"/>
          <w:sz w:val="24"/>
          <w:szCs w:val="24"/>
        </w:rPr>
        <w:t>ROM</w:t>
      </w:r>
      <w:r w:rsidRPr="00B25743">
        <w:rPr>
          <w:rFonts w:asciiTheme="majorHAnsi" w:hAnsiTheme="majorHAnsi" w:cs="Calibri Light"/>
          <w:color w:val="000000" w:themeColor="text1"/>
          <w:sz w:val="24"/>
          <w:szCs w:val="24"/>
          <w:rtl/>
        </w:rPr>
        <w:t xml:space="preserve"> עשויים גם לשמש לצורך אחסון מידע שאין צורך לעדכנו במהלך ביצוע התוכנית.</w:t>
      </w:r>
    </w:p>
    <w:p w:rsidR="00F660BA" w:rsidRPr="00517846" w:rsidRDefault="00F660BA" w:rsidP="00B55CE5">
      <w:pPr>
        <w:spacing w:after="0" w:line="20" w:lineRule="atLeast"/>
        <w:rPr>
          <w:rFonts w:asciiTheme="majorHAnsi" w:hAnsiTheme="majorHAnsi" w:cstheme="majorHAnsi"/>
          <w:color w:val="000000" w:themeColor="text1"/>
          <w:sz w:val="24"/>
          <w:szCs w:val="24"/>
          <w:rtl/>
        </w:rPr>
      </w:pPr>
    </w:p>
    <w:p w:rsidR="00F660BA" w:rsidRPr="00517846" w:rsidRDefault="00F660BA" w:rsidP="00B55CE5">
      <w:pPr>
        <w:spacing w:after="0" w:line="20" w:lineRule="atLeast"/>
        <w:rPr>
          <w:rFonts w:asciiTheme="majorHAnsi" w:hAnsiTheme="majorHAnsi" w:cstheme="majorHAnsi"/>
          <w:color w:val="000000" w:themeColor="text1"/>
          <w:sz w:val="24"/>
          <w:szCs w:val="24"/>
          <w:rtl/>
        </w:rPr>
      </w:pPr>
      <w:r w:rsidRPr="00517846">
        <w:rPr>
          <w:rFonts w:asciiTheme="majorHAnsi" w:hAnsiTheme="majorHAnsi" w:cstheme="majorHAnsi"/>
          <w:b/>
          <w:bCs/>
          <w:color w:val="000000" w:themeColor="text1"/>
          <w:sz w:val="24"/>
          <w:szCs w:val="24"/>
          <w:highlight w:val="yellow"/>
          <w:u w:val="single"/>
          <w:rtl/>
        </w:rPr>
        <w:t>ז</w:t>
      </w:r>
      <w:r w:rsidRPr="00517846">
        <w:rPr>
          <w:rFonts w:asciiTheme="majorHAnsi" w:hAnsiTheme="majorHAnsi" w:cstheme="majorHAnsi"/>
          <w:b/>
          <w:bCs/>
          <w:color w:val="000000" w:themeColor="text1"/>
          <w:sz w:val="24"/>
          <w:szCs w:val="24"/>
          <w:highlight w:val="yellow"/>
          <w:u w:val="single"/>
          <w:rtl/>
        </w:rPr>
        <w:t>יכרון מטמון</w:t>
      </w:r>
      <w:r w:rsidR="00B55CE5">
        <w:rPr>
          <w:rFonts w:asciiTheme="majorHAnsi" w:hAnsiTheme="majorHAnsi" w:cstheme="majorHAnsi" w:hint="cs"/>
          <w:b/>
          <w:bCs/>
          <w:color w:val="000000" w:themeColor="text1"/>
          <w:sz w:val="24"/>
          <w:szCs w:val="24"/>
          <w:u w:val="single"/>
          <w:rtl/>
        </w:rPr>
        <w:t xml:space="preserve">- </w:t>
      </w:r>
      <w:r w:rsidRPr="00517846">
        <w:rPr>
          <w:rFonts w:asciiTheme="majorHAnsi" w:hAnsiTheme="majorHAnsi" w:cstheme="majorHAnsi"/>
          <w:color w:val="000000" w:themeColor="text1"/>
          <w:sz w:val="24"/>
          <w:szCs w:val="24"/>
          <w:rtl/>
        </w:rPr>
        <w:t xml:space="preserve"> זיכרון מהיר במיוחד, המותקן על המעבד. יש מעבדים בהם זיכרון המטמון מוגבל לפקודות בלבד, אחרים בהם המטמון משותף לפקודות ונתונים, ואחרים בהם יש מטמונות נפרדים לקוד ולנתונים. נהוג לסווג את זיכרון המטמון הבנוי על שבב המעבד לשלושה סוגים. יש מעבדים ללא מטמון, או עם חלק אך לא כל סוגי המטמון המתוארים:</w:t>
      </w:r>
    </w:p>
    <w:p w:rsidR="00F660BA" w:rsidRPr="00517846" w:rsidRDefault="00F660BA" w:rsidP="00B55CE5">
      <w:pPr>
        <w:spacing w:after="0" w:line="20" w:lineRule="atLeast"/>
        <w:rPr>
          <w:rFonts w:asciiTheme="majorHAnsi" w:hAnsiTheme="majorHAnsi" w:cstheme="majorHAnsi"/>
          <w:color w:val="000000" w:themeColor="text1"/>
          <w:sz w:val="24"/>
          <w:szCs w:val="24"/>
          <w:rtl/>
        </w:rPr>
      </w:pPr>
      <w:r w:rsidRPr="00517846">
        <w:rPr>
          <w:rFonts w:asciiTheme="majorHAnsi" w:hAnsiTheme="majorHAnsi" w:cstheme="majorHAnsi"/>
          <w:b/>
          <w:bCs/>
          <w:color w:val="000000" w:themeColor="text1"/>
          <w:sz w:val="24"/>
          <w:szCs w:val="24"/>
        </w:rPr>
        <w:t>L0</w:t>
      </w:r>
      <w:r w:rsidRPr="00517846">
        <w:rPr>
          <w:rFonts w:asciiTheme="majorHAnsi" w:hAnsiTheme="majorHAnsi" w:cstheme="majorHAnsi"/>
          <w:color w:val="000000" w:themeColor="text1"/>
          <w:sz w:val="24"/>
          <w:szCs w:val="24"/>
          <w:rtl/>
        </w:rPr>
        <w:t>: המטמון המהיר ביותר, אך גם המוגבל ביותר בגדלו. בדרך כלל פועל בקצב השעון של המעבד עצמו.</w:t>
      </w:r>
    </w:p>
    <w:p w:rsidR="00F660BA" w:rsidRPr="00517846" w:rsidRDefault="00F660BA" w:rsidP="00B55CE5">
      <w:pPr>
        <w:spacing w:after="0" w:line="20" w:lineRule="atLeast"/>
        <w:rPr>
          <w:rFonts w:asciiTheme="majorHAnsi" w:hAnsiTheme="majorHAnsi" w:cstheme="majorHAnsi"/>
          <w:color w:val="000000" w:themeColor="text1"/>
          <w:sz w:val="24"/>
          <w:szCs w:val="24"/>
          <w:rtl/>
        </w:rPr>
      </w:pPr>
      <w:r w:rsidRPr="00517846">
        <w:rPr>
          <w:rFonts w:asciiTheme="majorHAnsi" w:hAnsiTheme="majorHAnsi" w:cstheme="majorHAnsi"/>
          <w:b/>
          <w:bCs/>
          <w:color w:val="000000" w:themeColor="text1"/>
          <w:sz w:val="24"/>
          <w:szCs w:val="24"/>
        </w:rPr>
        <w:t>L1</w:t>
      </w:r>
      <w:r w:rsidRPr="00517846">
        <w:rPr>
          <w:rFonts w:asciiTheme="majorHAnsi" w:hAnsiTheme="majorHAnsi" w:cstheme="majorHAnsi"/>
          <w:color w:val="000000" w:themeColor="text1"/>
          <w:sz w:val="24"/>
          <w:szCs w:val="24"/>
          <w:rtl/>
        </w:rPr>
        <w:t>: מטמון פחות מהיר וגדול יותר מ־</w:t>
      </w:r>
      <w:r w:rsidRPr="00517846">
        <w:rPr>
          <w:rFonts w:asciiTheme="majorHAnsi" w:hAnsiTheme="majorHAnsi" w:cstheme="majorHAnsi"/>
          <w:color w:val="000000" w:themeColor="text1"/>
          <w:sz w:val="24"/>
          <w:szCs w:val="24"/>
        </w:rPr>
        <w:t>L0</w:t>
      </w:r>
    </w:p>
    <w:p w:rsidR="00F660BA" w:rsidRPr="00517846" w:rsidRDefault="00F660BA" w:rsidP="00B55CE5">
      <w:pPr>
        <w:spacing w:after="0" w:line="20" w:lineRule="atLeast"/>
        <w:rPr>
          <w:rFonts w:asciiTheme="majorHAnsi" w:hAnsiTheme="majorHAnsi" w:cstheme="majorHAnsi"/>
          <w:color w:val="000000" w:themeColor="text1"/>
          <w:sz w:val="24"/>
          <w:szCs w:val="24"/>
          <w:rtl/>
        </w:rPr>
      </w:pPr>
      <w:r w:rsidRPr="00517846">
        <w:rPr>
          <w:rFonts w:asciiTheme="majorHAnsi" w:hAnsiTheme="majorHAnsi" w:cstheme="majorHAnsi"/>
          <w:b/>
          <w:bCs/>
          <w:color w:val="000000" w:themeColor="text1"/>
          <w:sz w:val="24"/>
          <w:szCs w:val="24"/>
        </w:rPr>
        <w:t>L2</w:t>
      </w:r>
      <w:r w:rsidRPr="00517846">
        <w:rPr>
          <w:rFonts w:asciiTheme="majorHAnsi" w:hAnsiTheme="majorHAnsi" w:cstheme="majorHAnsi"/>
          <w:color w:val="000000" w:themeColor="text1"/>
          <w:sz w:val="24"/>
          <w:szCs w:val="24"/>
          <w:rtl/>
        </w:rPr>
        <w:t>: מטמון מהיר פחות וגדול יותר מ־</w:t>
      </w:r>
      <w:r w:rsidRPr="00517846">
        <w:rPr>
          <w:rFonts w:asciiTheme="majorHAnsi" w:hAnsiTheme="majorHAnsi" w:cstheme="majorHAnsi"/>
          <w:color w:val="000000" w:themeColor="text1"/>
          <w:sz w:val="24"/>
          <w:szCs w:val="24"/>
        </w:rPr>
        <w:t>L1</w:t>
      </w:r>
      <w:r w:rsidRPr="00517846">
        <w:rPr>
          <w:rFonts w:asciiTheme="majorHAnsi" w:hAnsiTheme="majorHAnsi" w:cstheme="majorHAnsi"/>
          <w:color w:val="000000" w:themeColor="text1"/>
          <w:sz w:val="24"/>
          <w:szCs w:val="24"/>
          <w:rtl/>
        </w:rPr>
        <w:t xml:space="preserve">. בשבבים מרובי מעבדים, לפעמים מטמון </w:t>
      </w:r>
      <w:r w:rsidRPr="00517846">
        <w:rPr>
          <w:rFonts w:asciiTheme="majorHAnsi" w:hAnsiTheme="majorHAnsi" w:cstheme="majorHAnsi"/>
          <w:color w:val="000000" w:themeColor="text1"/>
          <w:sz w:val="24"/>
          <w:szCs w:val="24"/>
        </w:rPr>
        <w:t>L2</w:t>
      </w:r>
      <w:r w:rsidRPr="00517846">
        <w:rPr>
          <w:rFonts w:asciiTheme="majorHAnsi" w:hAnsiTheme="majorHAnsi" w:cstheme="majorHAnsi"/>
          <w:color w:val="000000" w:themeColor="text1"/>
          <w:sz w:val="24"/>
          <w:szCs w:val="24"/>
          <w:rtl/>
        </w:rPr>
        <w:t xml:space="preserve"> משותף למספר מעבדים.</w:t>
      </w:r>
    </w:p>
    <w:p w:rsidR="00517846" w:rsidRDefault="00517846" w:rsidP="00B55CE5">
      <w:pPr>
        <w:spacing w:after="0" w:line="20" w:lineRule="atLeast"/>
        <w:jc w:val="both"/>
        <w:rPr>
          <w:rFonts w:asciiTheme="majorHAnsi" w:hAnsiTheme="majorHAnsi" w:cstheme="majorHAnsi"/>
          <w:color w:val="000000" w:themeColor="text1"/>
          <w:sz w:val="24"/>
          <w:szCs w:val="24"/>
          <w:rtl/>
        </w:rPr>
      </w:pPr>
    </w:p>
    <w:p w:rsidR="00B55CE5" w:rsidRPr="00517846" w:rsidRDefault="00B55CE5" w:rsidP="00B55CE5">
      <w:pPr>
        <w:spacing w:after="0" w:line="20" w:lineRule="atLeast"/>
        <w:jc w:val="both"/>
        <w:rPr>
          <w:rFonts w:asciiTheme="majorHAnsi" w:hAnsiTheme="majorHAnsi" w:cstheme="majorHAnsi"/>
          <w:color w:val="000000" w:themeColor="text1"/>
          <w:sz w:val="24"/>
          <w:szCs w:val="24"/>
          <w:rtl/>
        </w:rPr>
      </w:pPr>
      <w:bookmarkStart w:id="0" w:name="_GoBack"/>
      <w:bookmarkEnd w:id="0"/>
    </w:p>
    <w:p w:rsidR="00517846" w:rsidRDefault="00517846" w:rsidP="00B55CE5">
      <w:pPr>
        <w:pStyle w:val="Heading3"/>
        <w:spacing w:before="0" w:beforeAutospacing="0" w:after="0" w:afterAutospacing="0" w:line="20" w:lineRule="atLeast"/>
        <w:jc w:val="right"/>
        <w:textAlignment w:val="top"/>
        <w:rPr>
          <w:rFonts w:asciiTheme="majorHAnsi" w:hAnsiTheme="majorHAnsi" w:cstheme="majorHAnsi"/>
          <w:b w:val="0"/>
          <w:bCs w:val="0"/>
          <w:color w:val="000000" w:themeColor="text1"/>
          <w:sz w:val="24"/>
          <w:szCs w:val="24"/>
        </w:rPr>
      </w:pPr>
      <w:r w:rsidRPr="00517846">
        <w:rPr>
          <w:rFonts w:asciiTheme="majorHAnsi" w:hAnsiTheme="majorHAnsi" w:cstheme="majorHAnsi"/>
          <w:color w:val="000000" w:themeColor="text1"/>
          <w:sz w:val="24"/>
          <w:szCs w:val="24"/>
          <w:highlight w:val="yellow"/>
          <w:u w:val="single"/>
          <w:rtl/>
        </w:rPr>
        <w:lastRenderedPageBreak/>
        <w:t>הארד דיסק</w:t>
      </w:r>
      <w:r w:rsidRPr="00517846">
        <w:rPr>
          <w:rFonts w:asciiTheme="majorHAnsi" w:hAnsiTheme="majorHAnsi" w:cstheme="majorHAnsi"/>
          <w:color w:val="000000" w:themeColor="text1"/>
          <w:sz w:val="24"/>
          <w:szCs w:val="24"/>
          <w:u w:val="single"/>
          <w:rtl/>
        </w:rPr>
        <w:t xml:space="preserve"> -</w:t>
      </w:r>
      <w:r w:rsidRPr="00517846">
        <w:rPr>
          <w:rFonts w:asciiTheme="majorHAnsi" w:hAnsiTheme="majorHAnsi" w:cstheme="majorHAnsi"/>
          <w:b w:val="0"/>
          <w:bCs w:val="0"/>
          <w:color w:val="000000" w:themeColor="text1"/>
          <w:sz w:val="24"/>
          <w:szCs w:val="24"/>
          <w:rtl/>
        </w:rPr>
        <w:t xml:space="preserve"> דיסק קשיח הוא מקום במחשב עליו שמורים כל המידע שלנו, תמונות, קבצים, תוכנות, מערכת הפעלה ועוד</w:t>
      </w:r>
      <w:r w:rsidR="00565FC0">
        <w:rPr>
          <w:rFonts w:asciiTheme="majorHAnsi" w:hAnsiTheme="majorHAnsi" w:cstheme="majorHAnsi" w:hint="cs"/>
          <w:b w:val="0"/>
          <w:bCs w:val="0"/>
          <w:color w:val="000000" w:themeColor="text1"/>
          <w:sz w:val="24"/>
          <w:szCs w:val="24"/>
          <w:rtl/>
        </w:rPr>
        <w:t xml:space="preserve">. </w:t>
      </w:r>
      <w:r w:rsidR="00565FC0" w:rsidRPr="00565FC0">
        <w:rPr>
          <w:rFonts w:asciiTheme="majorHAnsi" w:hAnsiTheme="majorHAnsi" w:cstheme="majorHAnsi" w:hint="cs"/>
          <w:b w:val="0"/>
          <w:bCs w:val="0"/>
          <w:color w:val="000000" w:themeColor="text1"/>
          <w:sz w:val="24"/>
          <w:szCs w:val="24"/>
          <w:rtl/>
        </w:rPr>
        <w:t>בנוי בצורת</w:t>
      </w:r>
      <w:r w:rsidR="00565FC0" w:rsidRPr="00565FC0">
        <w:rPr>
          <w:rFonts w:asciiTheme="majorHAnsi" w:hAnsiTheme="majorHAnsi" w:cstheme="majorHAnsi"/>
          <w:b w:val="0"/>
          <w:bCs w:val="0"/>
          <w:color w:val="000000" w:themeColor="text1"/>
          <w:sz w:val="24"/>
          <w:szCs w:val="24"/>
          <w:rtl/>
        </w:rPr>
        <w:t xml:space="preserve"> דיסק שעשוי ממתכת, בתוכו יש עיגול שנראה כמו דיסק מתכתי אשר מסובב</w:t>
      </w:r>
      <w:r w:rsidR="00565FC0" w:rsidRPr="00565FC0">
        <w:rPr>
          <w:rFonts w:asciiTheme="majorHAnsi" w:hAnsiTheme="majorHAnsi" w:cstheme="majorHAnsi"/>
          <w:b w:val="0"/>
          <w:bCs w:val="0"/>
          <w:color w:val="000000" w:themeColor="text1"/>
          <w:sz w:val="24"/>
          <w:szCs w:val="24"/>
        </w:rPr>
        <w:br/>
      </w:r>
      <w:r w:rsidR="00565FC0" w:rsidRPr="00565FC0">
        <w:rPr>
          <w:rFonts w:asciiTheme="majorHAnsi" w:hAnsiTheme="majorHAnsi" w:cstheme="majorHAnsi"/>
          <w:b w:val="0"/>
          <w:bCs w:val="0"/>
          <w:color w:val="000000" w:themeColor="text1"/>
          <w:sz w:val="24"/>
          <w:szCs w:val="24"/>
          <w:rtl/>
        </w:rPr>
        <w:t>ובעזרת ראשי קריאה וכתיבה הוא שומר את כל המידע שלנו</w:t>
      </w:r>
      <w:r w:rsidR="00565FC0" w:rsidRPr="00565FC0">
        <w:rPr>
          <w:rFonts w:asciiTheme="majorHAnsi" w:hAnsiTheme="majorHAnsi" w:cstheme="majorHAnsi" w:hint="cs"/>
          <w:b w:val="0"/>
          <w:bCs w:val="0"/>
          <w:color w:val="000000" w:themeColor="text1"/>
          <w:sz w:val="24"/>
          <w:szCs w:val="24"/>
          <w:rtl/>
        </w:rPr>
        <w:t xml:space="preserve"> </w:t>
      </w:r>
      <w:r w:rsidR="00565FC0" w:rsidRPr="00565FC0">
        <w:rPr>
          <w:rFonts w:asciiTheme="majorHAnsi" w:hAnsiTheme="majorHAnsi" w:cstheme="majorHAnsi"/>
          <w:b w:val="0"/>
          <w:bCs w:val="0"/>
          <w:color w:val="000000" w:themeColor="text1"/>
          <w:sz w:val="24"/>
          <w:szCs w:val="24"/>
          <w:rtl/>
        </w:rPr>
        <w:t>ככל שהדיסק מסתובב יותר מהר כך המהירות של הכתיבה והקריאה מתבצעת יותר מהר</w:t>
      </w:r>
      <w:r w:rsidR="00565FC0">
        <w:rPr>
          <w:rFonts w:asciiTheme="majorHAnsi" w:hAnsiTheme="majorHAnsi" w:cstheme="majorHAnsi"/>
          <w:b w:val="0"/>
          <w:bCs w:val="0"/>
          <w:color w:val="000000" w:themeColor="text1"/>
          <w:sz w:val="24"/>
          <w:szCs w:val="24"/>
        </w:rPr>
        <w:t xml:space="preserve"> </w:t>
      </w:r>
      <w:r w:rsidR="00565FC0" w:rsidRPr="00565FC0">
        <w:rPr>
          <w:rFonts w:asciiTheme="majorHAnsi" w:hAnsiTheme="majorHAnsi" w:cstheme="majorHAnsi"/>
          <w:b w:val="0"/>
          <w:bCs w:val="0"/>
          <w:color w:val="000000" w:themeColor="text1"/>
          <w:sz w:val="24"/>
          <w:szCs w:val="24"/>
          <w:rtl/>
        </w:rPr>
        <w:t>לכן הדיסק הקשיח הוא מוגבל במהירות של סיבוב הדיסק בצורה מכנית</w:t>
      </w:r>
      <w:r w:rsidR="00565FC0">
        <w:rPr>
          <w:rFonts w:asciiTheme="majorHAnsi" w:hAnsiTheme="majorHAnsi" w:cstheme="majorHAnsi" w:hint="cs"/>
          <w:b w:val="0"/>
          <w:bCs w:val="0"/>
          <w:color w:val="000000" w:themeColor="text1"/>
          <w:sz w:val="24"/>
          <w:szCs w:val="24"/>
          <w:rtl/>
        </w:rPr>
        <w:t>.</w:t>
      </w:r>
    </w:p>
    <w:p w:rsidR="00B55CE5" w:rsidRPr="00B55CE5" w:rsidRDefault="00B55CE5" w:rsidP="00B55CE5">
      <w:pPr>
        <w:pStyle w:val="NormalWeb"/>
        <w:shd w:val="clear" w:color="auto" w:fill="FFFFFF"/>
        <w:bidi/>
        <w:spacing w:before="120" w:beforeAutospacing="0" w:after="0" w:afterAutospacing="0" w:line="20" w:lineRule="atLeast"/>
        <w:rPr>
          <w:rFonts w:asciiTheme="majorHAnsi" w:hAnsiTheme="majorHAnsi" w:cstheme="majorHAnsi"/>
          <w:color w:val="000000" w:themeColor="text1"/>
        </w:rPr>
      </w:pPr>
      <w:r>
        <w:rPr>
          <w:rFonts w:asciiTheme="majorHAnsi" w:hAnsiTheme="majorHAnsi" w:cstheme="majorHAnsi"/>
          <w:color w:val="000000" w:themeColor="text1"/>
        </w:rPr>
        <w:t xml:space="preserve"> - </w:t>
      </w:r>
      <w:r w:rsidRPr="00B55CE5">
        <w:rPr>
          <w:rFonts w:asciiTheme="majorHAnsi" w:hAnsiTheme="majorHAnsi" w:cstheme="majorHAnsi"/>
          <w:b/>
          <w:bCs/>
          <w:color w:val="000000" w:themeColor="text1"/>
          <w:highlight w:val="yellow"/>
          <w:u w:val="single"/>
        </w:rPr>
        <w:t>SSD</w:t>
      </w:r>
      <w:r w:rsidRPr="00B55CE5">
        <w:rPr>
          <w:rFonts w:asciiTheme="majorHAnsi" w:hAnsiTheme="majorHAnsi" w:cstheme="majorHAnsi"/>
          <w:color w:val="000000" w:themeColor="text1"/>
        </w:rPr>
        <w:t xml:space="preserve"> </w:t>
      </w:r>
      <w:r w:rsidRPr="00B55CE5">
        <w:rPr>
          <w:rFonts w:asciiTheme="majorHAnsi" w:hAnsiTheme="majorHAnsi" w:cstheme="majorHAnsi"/>
          <w:color w:val="000000" w:themeColor="text1"/>
          <w:rtl/>
        </w:rPr>
        <w:t>מורכב מ</w:t>
      </w:r>
      <w:hyperlink r:id="rId9" w:tooltip="זיכרון הבזק" w:history="1">
        <w:r w:rsidRPr="00B55CE5">
          <w:rPr>
            <w:rFonts w:asciiTheme="majorHAnsi" w:hAnsiTheme="majorHAnsi" w:cstheme="majorHAnsi"/>
            <w:color w:val="000000" w:themeColor="text1"/>
            <w:rtl/>
          </w:rPr>
          <w:t>שבב זיכרון</w:t>
        </w:r>
      </w:hyperlink>
      <w:r w:rsidRPr="00B55CE5">
        <w:rPr>
          <w:rFonts w:asciiTheme="majorHAnsi" w:hAnsiTheme="majorHAnsi" w:cstheme="majorHAnsi"/>
          <w:color w:val="000000" w:themeColor="text1"/>
        </w:rPr>
        <w:t> </w:t>
      </w:r>
      <w:r w:rsidRPr="00B55CE5">
        <w:rPr>
          <w:rFonts w:asciiTheme="majorHAnsi" w:hAnsiTheme="majorHAnsi" w:cstheme="majorHAnsi"/>
          <w:color w:val="000000" w:themeColor="text1"/>
          <w:rtl/>
        </w:rPr>
        <w:t>בתוספת </w:t>
      </w:r>
      <w:hyperlink r:id="rId10" w:tooltip="בקר (אלקטרוניקה)" w:history="1">
        <w:r w:rsidRPr="00B55CE5">
          <w:rPr>
            <w:rFonts w:asciiTheme="majorHAnsi" w:hAnsiTheme="majorHAnsi" w:cstheme="majorHAnsi"/>
            <w:color w:val="000000" w:themeColor="text1"/>
            <w:rtl/>
          </w:rPr>
          <w:t>בקר</w:t>
        </w:r>
      </w:hyperlink>
      <w:r w:rsidRPr="00B55CE5">
        <w:rPr>
          <w:rFonts w:asciiTheme="majorHAnsi" w:hAnsiTheme="majorHAnsi" w:cstheme="majorHAnsi"/>
          <w:color w:val="000000" w:themeColor="text1"/>
        </w:rPr>
        <w:t> </w:t>
      </w:r>
      <w:r w:rsidRPr="00B55CE5">
        <w:rPr>
          <w:rFonts w:asciiTheme="majorHAnsi" w:hAnsiTheme="majorHAnsi" w:cstheme="majorHAnsi"/>
          <w:color w:val="000000" w:themeColor="text1"/>
          <w:rtl/>
        </w:rPr>
        <w:t>שנועד לנהל את זרימת הנתונים בין כונן האיחסון לבין המחשב, ללא חלקים מיכניים נעים</w:t>
      </w:r>
      <w:r>
        <w:rPr>
          <w:rFonts w:asciiTheme="majorHAnsi" w:hAnsiTheme="majorHAnsi" w:cstheme="majorHAnsi" w:hint="cs"/>
          <w:color w:val="000000" w:themeColor="text1"/>
          <w:rtl/>
        </w:rPr>
        <w:t xml:space="preserve"> </w:t>
      </w:r>
      <w:r w:rsidRPr="00B55CE5">
        <w:rPr>
          <w:rFonts w:asciiTheme="majorHAnsi" w:hAnsiTheme="majorHAnsi" w:cstheme="majorHAnsi"/>
          <w:color w:val="000000" w:themeColor="text1"/>
          <w:rtl/>
        </w:rPr>
        <w:t>מטרתם של זיכרונות אלו לשמש תחליף ל</w:t>
      </w:r>
      <w:hyperlink r:id="rId11" w:tooltip="דיסק קשיח" w:history="1">
        <w:r w:rsidRPr="00B55CE5">
          <w:rPr>
            <w:rFonts w:asciiTheme="majorHAnsi" w:hAnsiTheme="majorHAnsi" w:cstheme="majorHAnsi"/>
            <w:color w:val="000000" w:themeColor="text1"/>
            <w:rtl/>
          </w:rPr>
          <w:t>דיסק קשיח</w:t>
        </w:r>
      </w:hyperlink>
      <w:r w:rsidRPr="00B55CE5">
        <w:rPr>
          <w:rFonts w:asciiTheme="majorHAnsi" w:hAnsiTheme="majorHAnsi" w:cstheme="majorHAnsi"/>
          <w:color w:val="000000" w:themeColor="text1"/>
        </w:rPr>
        <w:t xml:space="preserve"> (HDD). </w:t>
      </w:r>
      <w:r w:rsidRPr="00B55CE5">
        <w:rPr>
          <w:rFonts w:asciiTheme="majorHAnsi" w:hAnsiTheme="majorHAnsi" w:cstheme="majorHAnsi"/>
          <w:color w:val="000000" w:themeColor="text1"/>
          <w:rtl/>
        </w:rPr>
        <w:t>מהירותם נובעת מכך שהם, כאמור, אינם מכילים חלקים נעים ולכן </w:t>
      </w:r>
      <w:hyperlink r:id="rId12" w:tooltip="זמן גישה" w:history="1">
        <w:r w:rsidRPr="00B55CE5">
          <w:rPr>
            <w:rFonts w:asciiTheme="majorHAnsi" w:hAnsiTheme="majorHAnsi" w:cstheme="majorHAnsi"/>
            <w:color w:val="000000" w:themeColor="text1"/>
            <w:rtl/>
          </w:rPr>
          <w:t>זמן הגישה</w:t>
        </w:r>
      </w:hyperlink>
      <w:r w:rsidRPr="00B55CE5">
        <w:rPr>
          <w:rFonts w:asciiTheme="majorHAnsi" w:hAnsiTheme="majorHAnsi" w:cstheme="majorHAnsi"/>
          <w:color w:val="000000" w:themeColor="text1"/>
        </w:rPr>
        <w:t> </w:t>
      </w:r>
      <w:r w:rsidRPr="00B55CE5">
        <w:rPr>
          <w:rFonts w:asciiTheme="majorHAnsi" w:hAnsiTheme="majorHAnsi" w:cstheme="majorHAnsi"/>
          <w:color w:val="000000" w:themeColor="text1"/>
          <w:rtl/>
        </w:rPr>
        <w:t>לנתונים קצר משמעותית. כמו כן</w:t>
      </w:r>
      <w:r w:rsidRPr="00B55CE5">
        <w:rPr>
          <w:rFonts w:asciiTheme="majorHAnsi" w:hAnsiTheme="majorHAnsi" w:cstheme="majorHAnsi"/>
          <w:color w:val="000000" w:themeColor="text1"/>
        </w:rPr>
        <w:t>, </w:t>
      </w:r>
      <w:hyperlink r:id="rId13" w:tooltip="צריכת חשמל" w:history="1">
        <w:r w:rsidRPr="00B55CE5">
          <w:rPr>
            <w:rFonts w:asciiTheme="majorHAnsi" w:hAnsiTheme="majorHAnsi" w:cstheme="majorHAnsi"/>
            <w:color w:val="000000" w:themeColor="text1"/>
            <w:rtl/>
          </w:rPr>
          <w:t>צריכת החשמל</w:t>
        </w:r>
      </w:hyperlink>
      <w:r w:rsidRPr="00B55CE5">
        <w:rPr>
          <w:rFonts w:asciiTheme="majorHAnsi" w:hAnsiTheme="majorHAnsi" w:cstheme="majorHAnsi"/>
          <w:color w:val="000000" w:themeColor="text1"/>
          <w:rtl/>
        </w:rPr>
        <w:t>שלהם לרוב נמוכה יותר</w:t>
      </w:r>
      <w:r w:rsidRPr="00B55CE5">
        <w:rPr>
          <w:rFonts w:asciiTheme="majorHAnsi" w:hAnsiTheme="majorHAnsi" w:cstheme="majorHAnsi"/>
          <w:color w:val="000000" w:themeColor="text1"/>
        </w:rPr>
        <w:t xml:space="preserve"> (</w:t>
      </w:r>
      <w:r w:rsidRPr="00B55CE5">
        <w:rPr>
          <w:rFonts w:asciiTheme="majorHAnsi" w:hAnsiTheme="majorHAnsi" w:cstheme="majorHAnsi"/>
          <w:color w:val="000000" w:themeColor="text1"/>
          <w:rtl/>
        </w:rPr>
        <w:t>למעט כונני</w:t>
      </w:r>
      <w:r w:rsidRPr="00B55CE5">
        <w:rPr>
          <w:rFonts w:asciiTheme="majorHAnsi" w:hAnsiTheme="majorHAnsi" w:cstheme="majorHAnsi"/>
          <w:color w:val="000000" w:themeColor="text1"/>
        </w:rPr>
        <w:t xml:space="preserve"> SSD </w:t>
      </w:r>
      <w:r w:rsidRPr="00B55CE5">
        <w:rPr>
          <w:rFonts w:asciiTheme="majorHAnsi" w:hAnsiTheme="majorHAnsi" w:cstheme="majorHAnsi"/>
          <w:color w:val="000000" w:themeColor="text1"/>
          <w:rtl/>
        </w:rPr>
        <w:t>בעלי ביצועים גבוהים במיוחד</w:t>
      </w:r>
      <w:r w:rsidRPr="00B55CE5">
        <w:rPr>
          <w:rFonts w:asciiTheme="majorHAnsi" w:hAnsiTheme="majorHAnsi" w:cstheme="majorHAnsi"/>
          <w:color w:val="000000" w:themeColor="text1"/>
        </w:rPr>
        <w:t xml:space="preserve">), </w:t>
      </w:r>
      <w:r w:rsidRPr="00B55CE5">
        <w:rPr>
          <w:rFonts w:asciiTheme="majorHAnsi" w:hAnsiTheme="majorHAnsi" w:cstheme="majorHAnsi"/>
          <w:color w:val="000000" w:themeColor="text1"/>
          <w:rtl/>
        </w:rPr>
        <w:t>משקלם קטן יותר, ופעולתם שקטה יותר - כל זאת בהיעדר חלקים נעים. בנוסף, תכונה זו מגדילה גם את אמינות הכונן. לעומת זאת, מחיר אחסון נתונים פר-מגה ביט גדול יותר, הקיבולת המקסימלית קטנה יותר, ובמקרים מסוימים אורך חיי ההתקן עשוי להיות קצר יותר משל דיסק קשיח</w:t>
      </w:r>
      <w:r w:rsidRPr="00B55CE5">
        <w:rPr>
          <w:rFonts w:asciiTheme="majorHAnsi" w:hAnsiTheme="majorHAnsi" w:cstheme="majorHAnsi"/>
          <w:color w:val="000000" w:themeColor="text1"/>
        </w:rPr>
        <w:t>.</w:t>
      </w:r>
    </w:p>
    <w:p w:rsidR="00B55CE5" w:rsidRPr="00517846" w:rsidRDefault="00B55CE5" w:rsidP="00B55CE5">
      <w:pPr>
        <w:pStyle w:val="Heading3"/>
        <w:spacing w:before="0" w:beforeAutospacing="0" w:after="0" w:afterAutospacing="0" w:line="20" w:lineRule="atLeast"/>
        <w:jc w:val="right"/>
        <w:textAlignment w:val="top"/>
        <w:rPr>
          <w:rFonts w:asciiTheme="majorHAnsi" w:hAnsiTheme="majorHAnsi" w:cstheme="majorHAnsi"/>
          <w:b w:val="0"/>
          <w:bCs w:val="0"/>
          <w:color w:val="000000" w:themeColor="text1"/>
          <w:sz w:val="24"/>
          <w:szCs w:val="24"/>
          <w:rtl/>
        </w:rPr>
      </w:pPr>
    </w:p>
    <w:sectPr w:rsidR="00B55CE5" w:rsidRPr="00517846" w:rsidSect="00C10B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90"/>
    <w:rsid w:val="003A1E90"/>
    <w:rsid w:val="00415929"/>
    <w:rsid w:val="00517846"/>
    <w:rsid w:val="00565FC0"/>
    <w:rsid w:val="00B25743"/>
    <w:rsid w:val="00B55CE5"/>
    <w:rsid w:val="00C10B7D"/>
    <w:rsid w:val="00F660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C798"/>
  <w15:chartTrackingRefBased/>
  <w15:docId w15:val="{D2B04429-BFB1-48C3-B363-5DC90CD7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51784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60BA"/>
    <w:rPr>
      <w:color w:val="0000FF"/>
      <w:u w:val="single"/>
    </w:rPr>
  </w:style>
  <w:style w:type="character" w:customStyle="1" w:styleId="Heading3Char">
    <w:name w:val="Heading 3 Char"/>
    <w:basedOn w:val="DefaultParagraphFont"/>
    <w:link w:val="Heading3"/>
    <w:uiPriority w:val="9"/>
    <w:rsid w:val="005178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5CE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1679">
      <w:bodyDiv w:val="1"/>
      <w:marLeft w:val="0"/>
      <w:marRight w:val="0"/>
      <w:marTop w:val="0"/>
      <w:marBottom w:val="0"/>
      <w:divBdr>
        <w:top w:val="none" w:sz="0" w:space="0" w:color="auto"/>
        <w:left w:val="none" w:sz="0" w:space="0" w:color="auto"/>
        <w:bottom w:val="none" w:sz="0" w:space="0" w:color="auto"/>
        <w:right w:val="none" w:sz="0" w:space="0" w:color="auto"/>
      </w:divBdr>
    </w:div>
    <w:div w:id="291132240">
      <w:bodyDiv w:val="1"/>
      <w:marLeft w:val="0"/>
      <w:marRight w:val="0"/>
      <w:marTop w:val="0"/>
      <w:marBottom w:val="0"/>
      <w:divBdr>
        <w:top w:val="none" w:sz="0" w:space="0" w:color="auto"/>
        <w:left w:val="none" w:sz="0" w:space="0" w:color="auto"/>
        <w:bottom w:val="none" w:sz="0" w:space="0" w:color="auto"/>
        <w:right w:val="none" w:sz="0" w:space="0" w:color="auto"/>
      </w:divBdr>
    </w:div>
    <w:div w:id="919607123">
      <w:bodyDiv w:val="1"/>
      <w:marLeft w:val="0"/>
      <w:marRight w:val="0"/>
      <w:marTop w:val="0"/>
      <w:marBottom w:val="0"/>
      <w:divBdr>
        <w:top w:val="none" w:sz="0" w:space="0" w:color="auto"/>
        <w:left w:val="none" w:sz="0" w:space="0" w:color="auto"/>
        <w:bottom w:val="none" w:sz="0" w:space="0" w:color="auto"/>
        <w:right w:val="none" w:sz="0" w:space="0" w:color="auto"/>
      </w:divBdr>
    </w:div>
    <w:div w:id="1265765023">
      <w:bodyDiv w:val="1"/>
      <w:marLeft w:val="0"/>
      <w:marRight w:val="0"/>
      <w:marTop w:val="0"/>
      <w:marBottom w:val="0"/>
      <w:divBdr>
        <w:top w:val="none" w:sz="0" w:space="0" w:color="auto"/>
        <w:left w:val="none" w:sz="0" w:space="0" w:color="auto"/>
        <w:bottom w:val="none" w:sz="0" w:space="0" w:color="auto"/>
        <w:right w:val="none" w:sz="0" w:space="0" w:color="auto"/>
      </w:divBdr>
    </w:div>
    <w:div w:id="1408920141">
      <w:bodyDiv w:val="1"/>
      <w:marLeft w:val="0"/>
      <w:marRight w:val="0"/>
      <w:marTop w:val="0"/>
      <w:marBottom w:val="0"/>
      <w:divBdr>
        <w:top w:val="none" w:sz="0" w:space="0" w:color="auto"/>
        <w:left w:val="none" w:sz="0" w:space="0" w:color="auto"/>
        <w:bottom w:val="none" w:sz="0" w:space="0" w:color="auto"/>
        <w:right w:val="none" w:sz="0" w:space="0" w:color="auto"/>
      </w:divBdr>
    </w:div>
    <w:div w:id="1673217768">
      <w:bodyDiv w:val="1"/>
      <w:marLeft w:val="0"/>
      <w:marRight w:val="0"/>
      <w:marTop w:val="0"/>
      <w:marBottom w:val="0"/>
      <w:divBdr>
        <w:top w:val="none" w:sz="0" w:space="0" w:color="auto"/>
        <w:left w:val="none" w:sz="0" w:space="0" w:color="auto"/>
        <w:bottom w:val="none" w:sz="0" w:space="0" w:color="auto"/>
        <w:right w:val="none" w:sz="0" w:space="0" w:color="auto"/>
      </w:divBdr>
    </w:div>
    <w:div w:id="17320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6%D7%99%D7%9B%D7%A8%D7%95%D7%9F_%D7%9E%D7%98%D7%9E%D7%95%D7%9F" TargetMode="External"/><Relationship Id="rId13" Type="http://schemas.openxmlformats.org/officeDocument/2006/relationships/hyperlink" Target="https://he.wikipedia.org/wiki/%D7%A6%D7%A8%D7%99%D7%9B%D7%AA_%D7%97%D7%A9%D7%9E%D7%9C" TargetMode="External"/><Relationship Id="rId3" Type="http://schemas.openxmlformats.org/officeDocument/2006/relationships/webSettings" Target="webSettings.xml"/><Relationship Id="rId7" Type="http://schemas.openxmlformats.org/officeDocument/2006/relationships/hyperlink" Target="https://he.wikipedia.org/wiki/%D7%A2%D7%99%D7%91%D7%95%D7%93_%D7%9E%D7%A7%D7%91%D7%99%D7%9C%D7%99" TargetMode="External"/><Relationship Id="rId12" Type="http://schemas.openxmlformats.org/officeDocument/2006/relationships/hyperlink" Target="https://he.wikipedia.org/wiki/%D7%96%D7%9E%D7%9F_%D7%92%D7%99%D7%A9%D7%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wikipedia.org/wiki/%D7%9E%D7%A2%D7%92%D7%9C_%D7%9E%D7%A9%D7%95%D7%9C%D7%91" TargetMode="External"/><Relationship Id="rId11" Type="http://schemas.openxmlformats.org/officeDocument/2006/relationships/hyperlink" Target="https://he.wikipedia.org/wiki/%D7%93%D7%99%D7%A1%D7%A7_%D7%A7%D7%A9%D7%99%D7%97" TargetMode="External"/><Relationship Id="rId5" Type="http://schemas.openxmlformats.org/officeDocument/2006/relationships/hyperlink" Target="https://he.wikipedia.org/wiki/%D7%94%D7%A2%D7%A9%D7%95%D7%A8_%D7%94%D7%A8%D7%90%D7%A9%D7%95%D7%9F_%D7%A9%D7%9C_%D7%94%D7%9E%D7%90%D7%94_%D7%94-21" TargetMode="External"/><Relationship Id="rId15" Type="http://schemas.openxmlformats.org/officeDocument/2006/relationships/theme" Target="theme/theme1.xml"/><Relationship Id="rId10" Type="http://schemas.openxmlformats.org/officeDocument/2006/relationships/hyperlink" Target="https://he.wikipedia.org/wiki/%D7%91%D7%A7%D7%A8_(%D7%90%D7%9C%D7%A7%D7%98%D7%A8%D7%95%D7%A0%D7%99%D7%A7%D7%94)" TargetMode="External"/><Relationship Id="rId4" Type="http://schemas.openxmlformats.org/officeDocument/2006/relationships/hyperlink" Target="https://he.wikipedia.org/wiki/%D7%90%D7%A8%D7%99%D7%AA%D7%9E%D7%98%D7%99%D7%A7%D7%94" TargetMode="External"/><Relationship Id="rId9" Type="http://schemas.openxmlformats.org/officeDocument/2006/relationships/hyperlink" Target="https://he.wikipedia.org/wiki/%D7%96%D7%99%D7%9B%D7%A8%D7%95%D7%9F_%D7%94%D7%91%D7%96%D7%A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864</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Brusser</dc:creator>
  <cp:keywords/>
  <dc:description/>
  <cp:lastModifiedBy>Anton Brusser</cp:lastModifiedBy>
  <cp:revision>5</cp:revision>
  <dcterms:created xsi:type="dcterms:W3CDTF">2018-08-30T12:10:00Z</dcterms:created>
  <dcterms:modified xsi:type="dcterms:W3CDTF">2018-08-30T13:13:00Z</dcterms:modified>
</cp:coreProperties>
</file>