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528F6" w14:textId="77777777" w:rsidR="00866245" w:rsidRPr="002C1F65" w:rsidRDefault="00866245" w:rsidP="00866245">
      <w:pPr>
        <w:spacing w:line="360" w:lineRule="auto"/>
        <w:jc w:val="center"/>
        <w:rPr>
          <w:b/>
          <w:sz w:val="32"/>
          <w:szCs w:val="32"/>
          <w:lang w:val="ro-RO"/>
        </w:rPr>
      </w:pPr>
      <w:r w:rsidRPr="002C1F65">
        <w:rPr>
          <w:b/>
          <w:sz w:val="32"/>
          <w:szCs w:val="32"/>
          <w:lang w:val="ro-RO"/>
        </w:rPr>
        <w:t>UNIVERSITATEA DE STAT DIN MOLDOVA</w:t>
      </w:r>
    </w:p>
    <w:p w14:paraId="121150BE" w14:textId="77777777" w:rsidR="00866245" w:rsidRPr="002C1F65" w:rsidRDefault="00866245" w:rsidP="00866245">
      <w:pPr>
        <w:jc w:val="center"/>
        <w:rPr>
          <w:b/>
          <w:sz w:val="32"/>
          <w:szCs w:val="32"/>
          <w:lang w:val="ro-RO"/>
        </w:rPr>
      </w:pPr>
      <w:r w:rsidRPr="002C1F65">
        <w:rPr>
          <w:b/>
          <w:sz w:val="32"/>
          <w:szCs w:val="32"/>
          <w:lang w:val="ro-RO"/>
        </w:rPr>
        <w:t xml:space="preserve">Facultatea de Matematică </w:t>
      </w:r>
      <w:r w:rsidR="001A08F9" w:rsidRPr="002C1F65">
        <w:rPr>
          <w:b/>
          <w:sz w:val="32"/>
          <w:szCs w:val="32"/>
          <w:lang w:val="ro-RO"/>
        </w:rPr>
        <w:t>ș</w:t>
      </w:r>
      <w:r w:rsidRPr="002C1F65">
        <w:rPr>
          <w:b/>
          <w:sz w:val="32"/>
          <w:szCs w:val="32"/>
          <w:lang w:val="ro-RO"/>
        </w:rPr>
        <w:t>i Informatică</w:t>
      </w:r>
    </w:p>
    <w:p w14:paraId="3D5347AA" w14:textId="77777777" w:rsidR="00866245" w:rsidRPr="002C1F65" w:rsidRDefault="00A62D5E" w:rsidP="00866245">
      <w:pPr>
        <w:jc w:val="center"/>
        <w:rPr>
          <w:b/>
          <w:sz w:val="32"/>
          <w:szCs w:val="32"/>
          <w:lang w:val="ro-RO"/>
        </w:rPr>
      </w:pPr>
      <w:r w:rsidRPr="002C1F65">
        <w:rPr>
          <w:b/>
          <w:sz w:val="32"/>
          <w:szCs w:val="32"/>
          <w:lang w:val="ro-RO"/>
        </w:rPr>
        <w:t>Departamentul</w:t>
      </w:r>
      <w:r w:rsidR="00866245" w:rsidRPr="002C1F65">
        <w:rPr>
          <w:b/>
          <w:sz w:val="32"/>
          <w:szCs w:val="32"/>
          <w:lang w:val="ro-RO"/>
        </w:rPr>
        <w:t xml:space="preserve"> </w:t>
      </w:r>
      <w:r w:rsidR="00ED379D" w:rsidRPr="002C1F65">
        <w:rPr>
          <w:b/>
          <w:sz w:val="32"/>
          <w:szCs w:val="32"/>
          <w:lang w:val="ro-RO"/>
        </w:rPr>
        <w:t xml:space="preserve">de </w:t>
      </w:r>
      <w:r w:rsidR="00CB009E" w:rsidRPr="002C1F65">
        <w:rPr>
          <w:b/>
          <w:sz w:val="32"/>
          <w:szCs w:val="32"/>
          <w:lang w:val="ro-RO"/>
        </w:rPr>
        <w:t>Infor</w:t>
      </w:r>
      <w:r w:rsidR="00866245" w:rsidRPr="002C1F65">
        <w:rPr>
          <w:b/>
          <w:sz w:val="32"/>
          <w:szCs w:val="32"/>
          <w:lang w:val="ro-RO"/>
        </w:rPr>
        <w:t>matic</w:t>
      </w:r>
      <w:r w:rsidR="00ED379D" w:rsidRPr="002C1F65">
        <w:rPr>
          <w:b/>
          <w:sz w:val="32"/>
          <w:szCs w:val="32"/>
          <w:lang w:val="ro-RO"/>
        </w:rPr>
        <w:t>ă</w:t>
      </w:r>
    </w:p>
    <w:p w14:paraId="3EF118E7" w14:textId="77777777" w:rsidR="00866245" w:rsidRPr="002C1F65" w:rsidRDefault="00866245" w:rsidP="00866245">
      <w:pPr>
        <w:spacing w:line="360" w:lineRule="auto"/>
        <w:jc w:val="center"/>
        <w:rPr>
          <w:sz w:val="32"/>
          <w:szCs w:val="32"/>
          <w:lang w:val="ro-RO"/>
        </w:rPr>
      </w:pPr>
    </w:p>
    <w:p w14:paraId="42552F15" w14:textId="77777777" w:rsidR="00866245" w:rsidRPr="002C1F65" w:rsidRDefault="00866245" w:rsidP="00866245">
      <w:pPr>
        <w:spacing w:line="360" w:lineRule="auto"/>
        <w:jc w:val="center"/>
        <w:rPr>
          <w:lang w:val="ro-RO"/>
        </w:rPr>
      </w:pPr>
    </w:p>
    <w:p w14:paraId="58FC1850" w14:textId="77777777" w:rsidR="00866245" w:rsidRPr="002C1F65" w:rsidRDefault="00866245" w:rsidP="00866245">
      <w:pPr>
        <w:spacing w:line="360" w:lineRule="auto"/>
        <w:jc w:val="center"/>
        <w:rPr>
          <w:sz w:val="22"/>
          <w:szCs w:val="22"/>
          <w:lang w:val="ro-RO"/>
        </w:rPr>
      </w:pPr>
    </w:p>
    <w:p w14:paraId="065DE891" w14:textId="77777777" w:rsidR="00866245" w:rsidRPr="002C1F65" w:rsidRDefault="00866245" w:rsidP="00866245">
      <w:pPr>
        <w:rPr>
          <w:lang w:val="ro-RO"/>
        </w:rPr>
      </w:pPr>
    </w:p>
    <w:p w14:paraId="5BAFC7C2" w14:textId="77777777" w:rsidR="003E2F54" w:rsidRPr="002C1F65" w:rsidRDefault="003E2F54" w:rsidP="003E2F54">
      <w:pPr>
        <w:rPr>
          <w:lang w:val="ro-RO"/>
        </w:rPr>
      </w:pPr>
    </w:p>
    <w:p w14:paraId="710190CC" w14:textId="77777777" w:rsidR="003E2F54" w:rsidRPr="002C1F65" w:rsidRDefault="003E2F54" w:rsidP="003E2F54">
      <w:pPr>
        <w:rPr>
          <w:lang w:val="ro-RO"/>
        </w:rPr>
      </w:pPr>
    </w:p>
    <w:p w14:paraId="431774DE" w14:textId="77777777" w:rsidR="003E2F54" w:rsidRPr="002C1F65" w:rsidRDefault="003E2F54" w:rsidP="003E2F54">
      <w:pPr>
        <w:rPr>
          <w:lang w:val="ro-RO"/>
        </w:rPr>
      </w:pPr>
    </w:p>
    <w:p w14:paraId="75EB3213" w14:textId="0CC90577" w:rsidR="003E2F54" w:rsidRPr="002C1F65" w:rsidRDefault="003E2F54" w:rsidP="003E2F54">
      <w:pPr>
        <w:pStyle w:val="Subtitle"/>
        <w:spacing w:line="360" w:lineRule="auto"/>
        <w:rPr>
          <w:sz w:val="36"/>
        </w:rPr>
      </w:pPr>
      <w:r w:rsidRPr="002C1F65">
        <w:rPr>
          <w:sz w:val="36"/>
        </w:rPr>
        <w:t>CURRICULUM</w:t>
      </w:r>
    </w:p>
    <w:p w14:paraId="5AED0367" w14:textId="042D65E1" w:rsidR="003E2F54" w:rsidRPr="00D22D6D" w:rsidRDefault="00D22D6D" w:rsidP="003E2F54">
      <w:pPr>
        <w:pStyle w:val="Subtitle"/>
        <w:spacing w:line="360" w:lineRule="auto"/>
        <w:rPr>
          <w:b w:val="0"/>
          <w:bCs/>
          <w:sz w:val="28"/>
          <w:szCs w:val="28"/>
        </w:rPr>
      </w:pPr>
      <w:r w:rsidRPr="00D22D6D">
        <w:rPr>
          <w:b w:val="0"/>
          <w:bCs/>
          <w:sz w:val="28"/>
          <w:szCs w:val="28"/>
        </w:rPr>
        <w:t>la unitatea de curs / modulul</w:t>
      </w:r>
    </w:p>
    <w:p w14:paraId="51A8740A" w14:textId="05653785" w:rsidR="003E2F54" w:rsidRPr="002C1F65" w:rsidRDefault="00455B10" w:rsidP="003E2F54">
      <w:pPr>
        <w:pStyle w:val="Subtitle"/>
        <w:spacing w:line="360" w:lineRule="auto"/>
        <w:rPr>
          <w:sz w:val="36"/>
        </w:rPr>
      </w:pPr>
      <w:r w:rsidRPr="002C1F65">
        <w:rPr>
          <w:i/>
          <w:sz w:val="36"/>
        </w:rPr>
        <w:t xml:space="preserve">Rețele de </w:t>
      </w:r>
      <w:r w:rsidR="00D22D6D">
        <w:rPr>
          <w:i/>
          <w:sz w:val="36"/>
        </w:rPr>
        <w:t>c</w:t>
      </w:r>
      <w:r w:rsidRPr="002C1F65">
        <w:rPr>
          <w:i/>
          <w:sz w:val="36"/>
        </w:rPr>
        <w:t>alculatoare</w:t>
      </w:r>
    </w:p>
    <w:p w14:paraId="46787382" w14:textId="2087DAEB" w:rsidR="0087542F" w:rsidRPr="002C1F65" w:rsidRDefault="0087542F" w:rsidP="0087542F">
      <w:pPr>
        <w:pStyle w:val="Subtitle"/>
        <w:spacing w:line="360" w:lineRule="auto"/>
        <w:rPr>
          <w:color w:val="000000"/>
          <w:sz w:val="28"/>
          <w:szCs w:val="28"/>
        </w:rPr>
      </w:pPr>
      <w:r w:rsidRPr="002C1F65">
        <w:rPr>
          <w:color w:val="000000"/>
          <w:sz w:val="28"/>
          <w:szCs w:val="28"/>
        </w:rPr>
        <w:t>Ciclul I, Licen</w:t>
      </w:r>
      <w:r w:rsidR="0042487E" w:rsidRPr="002C1F65">
        <w:rPr>
          <w:color w:val="000000"/>
          <w:sz w:val="28"/>
          <w:szCs w:val="28"/>
        </w:rPr>
        <w:t>ță</w:t>
      </w:r>
    </w:p>
    <w:p w14:paraId="231A103F" w14:textId="2EBC9E4A" w:rsidR="00272F18" w:rsidRDefault="00272F18" w:rsidP="00272F18">
      <w:pPr>
        <w:jc w:val="center"/>
        <w:rPr>
          <w:b/>
          <w:sz w:val="28"/>
          <w:szCs w:val="28"/>
          <w:lang w:val="it-IT"/>
        </w:rPr>
      </w:pPr>
      <w:r>
        <w:rPr>
          <w:b/>
          <w:lang w:val="it-IT"/>
        </w:rPr>
        <w:t>Program / Specialitatea:</w:t>
      </w:r>
      <w:r>
        <w:rPr>
          <w:b/>
          <w:color w:val="000000"/>
          <w:lang w:val="it-IT"/>
        </w:rPr>
        <w:t xml:space="preserve"> </w:t>
      </w:r>
      <w:r w:rsidR="002C5DE1">
        <w:rPr>
          <w:b/>
          <w:color w:val="000000"/>
          <w:lang w:val="it-IT"/>
        </w:rPr>
        <w:t xml:space="preserve">0613.4 Informatică, </w:t>
      </w:r>
      <w:r>
        <w:rPr>
          <w:b/>
          <w:color w:val="000000"/>
        </w:rPr>
        <w:t xml:space="preserve">0613.5 </w:t>
      </w:r>
      <w:r>
        <w:rPr>
          <w:b/>
          <w:color w:val="000000"/>
          <w:lang w:val="ro-RO"/>
        </w:rPr>
        <w:t>Informatică Aplicată</w:t>
      </w:r>
    </w:p>
    <w:p w14:paraId="39EE0C91" w14:textId="77777777" w:rsidR="00272F18" w:rsidRDefault="00272F18" w:rsidP="00272F18">
      <w:pPr>
        <w:jc w:val="center"/>
        <w:rPr>
          <w:sz w:val="28"/>
          <w:szCs w:val="28"/>
          <w:lang w:val="it-IT"/>
        </w:rPr>
      </w:pPr>
    </w:p>
    <w:p w14:paraId="7C64DBAE" w14:textId="77777777" w:rsidR="00272F18" w:rsidRDefault="00272F18" w:rsidP="00272F18">
      <w:pPr>
        <w:jc w:val="center"/>
        <w:rPr>
          <w:sz w:val="28"/>
          <w:szCs w:val="28"/>
          <w:lang w:val="it-IT"/>
        </w:rPr>
      </w:pPr>
    </w:p>
    <w:p w14:paraId="4CABDAE9" w14:textId="3C01A3D8" w:rsidR="00272F18" w:rsidRDefault="00272F18" w:rsidP="00272F18">
      <w:pPr>
        <w:jc w:val="center"/>
        <w:rPr>
          <w:sz w:val="28"/>
          <w:szCs w:val="28"/>
          <w:lang w:val="it-IT"/>
        </w:rPr>
      </w:pPr>
    </w:p>
    <w:p w14:paraId="25F75995" w14:textId="77777777" w:rsidR="002C5DE1" w:rsidRDefault="002C5DE1" w:rsidP="00272F18">
      <w:pPr>
        <w:jc w:val="center"/>
        <w:rPr>
          <w:sz w:val="28"/>
          <w:szCs w:val="28"/>
          <w:lang w:val="it-IT"/>
        </w:rPr>
      </w:pPr>
    </w:p>
    <w:p w14:paraId="77F9F5CE" w14:textId="77777777" w:rsidR="00272F18" w:rsidRDefault="00272F18" w:rsidP="00272F18">
      <w:pPr>
        <w:jc w:val="center"/>
        <w:rPr>
          <w:sz w:val="28"/>
          <w:szCs w:val="28"/>
          <w:lang w:val="it-IT"/>
        </w:rPr>
      </w:pPr>
    </w:p>
    <w:p w14:paraId="4B57E5E2" w14:textId="77777777" w:rsidR="00272F18" w:rsidRDefault="00272F18" w:rsidP="00272F18">
      <w:pPr>
        <w:pStyle w:val="Subtitle"/>
        <w:ind w:left="5812" w:firstLine="6"/>
        <w:jc w:val="left"/>
        <w:rPr>
          <w:sz w:val="28"/>
        </w:rPr>
      </w:pPr>
      <w:r>
        <w:rPr>
          <w:sz w:val="28"/>
        </w:rPr>
        <w:t>AUTOR:</w:t>
      </w:r>
    </w:p>
    <w:p w14:paraId="061AE74C" w14:textId="7B56B4E6" w:rsidR="00272F18" w:rsidRDefault="00272F18" w:rsidP="00272F18">
      <w:pPr>
        <w:pStyle w:val="Subtitle"/>
        <w:tabs>
          <w:tab w:val="left" w:pos="7650"/>
          <w:tab w:val="right" w:pos="9752"/>
        </w:tabs>
        <w:ind w:left="5954"/>
        <w:jc w:val="left"/>
        <w:rPr>
          <w:sz w:val="28"/>
        </w:rPr>
      </w:pPr>
      <w:r>
        <w:rPr>
          <w:b w:val="0"/>
          <w:sz w:val="28"/>
        </w:rPr>
        <w:t xml:space="preserve">Dr., conf. univ. </w:t>
      </w:r>
      <w:r>
        <w:rPr>
          <w:sz w:val="28"/>
        </w:rPr>
        <w:t>Titu Capcelea</w:t>
      </w:r>
    </w:p>
    <w:p w14:paraId="4866E14D" w14:textId="28CDCECA" w:rsidR="006A5D57" w:rsidRDefault="006A5D57" w:rsidP="00272F18">
      <w:pPr>
        <w:pStyle w:val="Subtitle"/>
        <w:tabs>
          <w:tab w:val="left" w:pos="7650"/>
          <w:tab w:val="right" w:pos="9752"/>
        </w:tabs>
        <w:ind w:left="5954"/>
        <w:jc w:val="left"/>
        <w:rPr>
          <w:b w:val="0"/>
          <w:sz w:val="28"/>
        </w:rPr>
      </w:pPr>
      <w:r>
        <w:rPr>
          <w:b w:val="0"/>
          <w:sz w:val="28"/>
        </w:rPr>
        <w:t xml:space="preserve">Dr., conf. univ. </w:t>
      </w:r>
      <w:r>
        <w:rPr>
          <w:sz w:val="28"/>
        </w:rPr>
        <w:t>Maria</w:t>
      </w:r>
      <w:r>
        <w:rPr>
          <w:sz w:val="28"/>
        </w:rPr>
        <w:t xml:space="preserve"> Capcelea</w:t>
      </w:r>
    </w:p>
    <w:p w14:paraId="5127FA11" w14:textId="77777777" w:rsidR="00272F18" w:rsidRDefault="00272F18" w:rsidP="00272F18">
      <w:pPr>
        <w:jc w:val="center"/>
        <w:rPr>
          <w:sz w:val="28"/>
          <w:szCs w:val="28"/>
          <w:lang w:val="ro-RO"/>
        </w:rPr>
      </w:pPr>
    </w:p>
    <w:p w14:paraId="05B14581" w14:textId="77777777" w:rsidR="00272F18" w:rsidRDefault="00272F18" w:rsidP="00272F18">
      <w:pPr>
        <w:jc w:val="center"/>
        <w:rPr>
          <w:sz w:val="28"/>
          <w:szCs w:val="28"/>
          <w:lang w:val="ro-RO"/>
        </w:rPr>
      </w:pPr>
    </w:p>
    <w:p w14:paraId="7CC42BD8" w14:textId="77777777" w:rsidR="00272F18" w:rsidRDefault="00272F18" w:rsidP="00272F18">
      <w:pPr>
        <w:jc w:val="center"/>
        <w:rPr>
          <w:sz w:val="28"/>
          <w:szCs w:val="28"/>
          <w:lang w:val="ro-RO"/>
        </w:rPr>
      </w:pPr>
    </w:p>
    <w:p w14:paraId="0CD2F056" w14:textId="77777777" w:rsidR="00272F18" w:rsidRDefault="00272F18" w:rsidP="00272F18">
      <w:pPr>
        <w:jc w:val="center"/>
        <w:rPr>
          <w:sz w:val="28"/>
          <w:szCs w:val="28"/>
          <w:lang w:val="ro-RO"/>
        </w:rPr>
      </w:pPr>
    </w:p>
    <w:p w14:paraId="135AD841" w14:textId="77777777" w:rsidR="00272F18" w:rsidRDefault="00272F18" w:rsidP="00272F18">
      <w:pPr>
        <w:spacing w:line="276" w:lineRule="auto"/>
        <w:jc w:val="right"/>
        <w:rPr>
          <w:b/>
          <w:color w:val="000000"/>
          <w:sz w:val="20"/>
          <w:szCs w:val="20"/>
          <w:lang w:val="ro-MD"/>
        </w:rPr>
      </w:pPr>
      <w:r>
        <w:rPr>
          <w:b/>
          <w:color w:val="000000"/>
          <w:sz w:val="20"/>
          <w:szCs w:val="20"/>
          <w:lang w:val="ro-MD"/>
        </w:rPr>
        <w:t>APROBAT</w:t>
      </w:r>
    </w:p>
    <w:p w14:paraId="1F26F441" w14:textId="77777777" w:rsidR="00272F18" w:rsidRDefault="00272F18" w:rsidP="00272F18">
      <w:pPr>
        <w:spacing w:line="276" w:lineRule="auto"/>
        <w:jc w:val="right"/>
        <w:rPr>
          <w:b/>
          <w:color w:val="000000"/>
          <w:sz w:val="20"/>
          <w:szCs w:val="20"/>
          <w:lang w:val="ro-MD"/>
        </w:rPr>
      </w:pPr>
      <w:r>
        <w:rPr>
          <w:b/>
          <w:color w:val="000000"/>
          <w:sz w:val="20"/>
          <w:szCs w:val="20"/>
          <w:lang w:val="ro-MD"/>
        </w:rPr>
        <w:t>la şedinţa Departamentului</w:t>
      </w:r>
    </w:p>
    <w:p w14:paraId="347535C2" w14:textId="77777777" w:rsidR="00272F18" w:rsidRDefault="00272F18" w:rsidP="00272F18">
      <w:pPr>
        <w:spacing w:line="276" w:lineRule="auto"/>
        <w:jc w:val="right"/>
        <w:rPr>
          <w:b/>
          <w:color w:val="000000"/>
          <w:sz w:val="20"/>
          <w:szCs w:val="20"/>
          <w:lang w:val="ro-MD"/>
        </w:rPr>
      </w:pPr>
      <w:r>
        <w:rPr>
          <w:b/>
          <w:color w:val="000000"/>
          <w:sz w:val="20"/>
          <w:szCs w:val="20"/>
          <w:lang w:val="ro-MD"/>
        </w:rPr>
        <w:t>din _____  _____________ 2024</w:t>
      </w:r>
    </w:p>
    <w:p w14:paraId="0F9C2CA5" w14:textId="77777777" w:rsidR="00272F18" w:rsidRDefault="00272F18" w:rsidP="00272F18">
      <w:pPr>
        <w:spacing w:line="276" w:lineRule="auto"/>
        <w:jc w:val="right"/>
        <w:rPr>
          <w:b/>
          <w:bCs/>
          <w:sz w:val="20"/>
          <w:szCs w:val="20"/>
          <w:lang w:val="ro-RO"/>
        </w:rPr>
      </w:pPr>
      <w:r>
        <w:rPr>
          <w:b/>
          <w:bCs/>
          <w:sz w:val="20"/>
          <w:szCs w:val="20"/>
          <w:lang w:val="ro-RO"/>
        </w:rPr>
        <w:t>proces-verbal nr. ______</w:t>
      </w:r>
    </w:p>
    <w:p w14:paraId="75696F42" w14:textId="77777777" w:rsidR="00272F18" w:rsidRDefault="00272F18" w:rsidP="00272F18">
      <w:pPr>
        <w:spacing w:line="276" w:lineRule="auto"/>
        <w:jc w:val="right"/>
        <w:rPr>
          <w:b/>
          <w:color w:val="000000"/>
          <w:sz w:val="20"/>
          <w:szCs w:val="20"/>
          <w:lang w:val="ro-MD"/>
        </w:rPr>
      </w:pPr>
      <w:r>
        <w:rPr>
          <w:b/>
          <w:color w:val="000000"/>
          <w:sz w:val="20"/>
          <w:szCs w:val="20"/>
          <w:lang w:val="ro-MD"/>
        </w:rPr>
        <w:t>Şef Departament _____________________</w:t>
      </w:r>
    </w:p>
    <w:p w14:paraId="68DE3574" w14:textId="77777777" w:rsidR="00272F18" w:rsidRDefault="00272F18" w:rsidP="00272F18">
      <w:pPr>
        <w:spacing w:line="276" w:lineRule="auto"/>
        <w:ind w:left="1080"/>
        <w:jc w:val="right"/>
        <w:rPr>
          <w:b/>
          <w:color w:val="000000"/>
          <w:sz w:val="20"/>
          <w:szCs w:val="20"/>
          <w:lang w:val="ro-MD"/>
        </w:rPr>
      </w:pPr>
    </w:p>
    <w:p w14:paraId="2FB5945C" w14:textId="77777777" w:rsidR="00272F18" w:rsidRDefault="00272F18" w:rsidP="00272F18">
      <w:pPr>
        <w:ind w:left="1080"/>
        <w:jc w:val="right"/>
        <w:rPr>
          <w:b/>
          <w:color w:val="000000"/>
          <w:sz w:val="20"/>
          <w:szCs w:val="20"/>
          <w:lang w:val="ro-MD"/>
        </w:rPr>
      </w:pPr>
    </w:p>
    <w:p w14:paraId="64095281" w14:textId="77777777" w:rsidR="00272F18" w:rsidRDefault="00272F18" w:rsidP="00272F18">
      <w:pPr>
        <w:spacing w:line="276" w:lineRule="auto"/>
        <w:jc w:val="right"/>
        <w:rPr>
          <w:b/>
          <w:color w:val="000000"/>
          <w:sz w:val="20"/>
          <w:szCs w:val="20"/>
          <w:lang w:val="ro-MD"/>
        </w:rPr>
      </w:pPr>
      <w:r>
        <w:rPr>
          <w:b/>
          <w:color w:val="000000"/>
          <w:sz w:val="20"/>
          <w:szCs w:val="20"/>
          <w:lang w:val="ro-MD"/>
        </w:rPr>
        <w:t>APROBAT</w:t>
      </w:r>
    </w:p>
    <w:p w14:paraId="54AF0AD6" w14:textId="77777777" w:rsidR="00272F18" w:rsidRDefault="00272F18" w:rsidP="00272F18">
      <w:pPr>
        <w:spacing w:line="276" w:lineRule="auto"/>
        <w:jc w:val="right"/>
        <w:rPr>
          <w:b/>
          <w:color w:val="000000"/>
          <w:sz w:val="20"/>
          <w:szCs w:val="20"/>
          <w:lang w:val="ro-MD"/>
        </w:rPr>
      </w:pPr>
      <w:r>
        <w:rPr>
          <w:b/>
          <w:color w:val="000000"/>
          <w:sz w:val="20"/>
          <w:szCs w:val="20"/>
          <w:lang w:val="ro-MD"/>
        </w:rPr>
        <w:t>la şedinţa Consiliului Facultății</w:t>
      </w:r>
    </w:p>
    <w:p w14:paraId="5A3F83C4" w14:textId="77777777" w:rsidR="00272F18" w:rsidRDefault="00272F18" w:rsidP="00272F18">
      <w:pPr>
        <w:spacing w:line="276" w:lineRule="auto"/>
        <w:jc w:val="right"/>
        <w:rPr>
          <w:b/>
          <w:color w:val="000000"/>
          <w:sz w:val="20"/>
          <w:szCs w:val="20"/>
          <w:lang w:val="ro-MD"/>
        </w:rPr>
      </w:pPr>
      <w:r>
        <w:rPr>
          <w:b/>
          <w:color w:val="000000"/>
          <w:sz w:val="20"/>
          <w:szCs w:val="20"/>
          <w:lang w:val="ro-MD"/>
        </w:rPr>
        <w:t>din ______  ______________ 2024</w:t>
      </w:r>
    </w:p>
    <w:p w14:paraId="51AECFBE" w14:textId="77777777" w:rsidR="00272F18" w:rsidRDefault="00272F18" w:rsidP="00272F18">
      <w:pPr>
        <w:spacing w:line="276" w:lineRule="auto"/>
        <w:jc w:val="right"/>
        <w:rPr>
          <w:b/>
          <w:bCs/>
          <w:sz w:val="20"/>
          <w:szCs w:val="20"/>
          <w:lang w:val="ro-RO"/>
        </w:rPr>
      </w:pPr>
      <w:r>
        <w:rPr>
          <w:b/>
          <w:bCs/>
          <w:sz w:val="20"/>
          <w:szCs w:val="20"/>
          <w:lang w:val="ro-RO"/>
        </w:rPr>
        <w:t>proces-verbal nr. ______</w:t>
      </w:r>
    </w:p>
    <w:p w14:paraId="3A648830" w14:textId="77777777" w:rsidR="00272F18" w:rsidRDefault="00272F18" w:rsidP="00272F18">
      <w:pPr>
        <w:spacing w:line="276" w:lineRule="auto"/>
        <w:jc w:val="right"/>
        <w:rPr>
          <w:b/>
          <w:color w:val="000000"/>
          <w:sz w:val="20"/>
          <w:szCs w:val="20"/>
          <w:lang w:val="ro-MD"/>
        </w:rPr>
      </w:pPr>
      <w:r>
        <w:rPr>
          <w:b/>
          <w:color w:val="000000"/>
          <w:sz w:val="20"/>
          <w:szCs w:val="20"/>
          <w:lang w:val="ro-MD"/>
        </w:rPr>
        <w:t>Decan ______________________________</w:t>
      </w:r>
    </w:p>
    <w:p w14:paraId="3DC95CF3" w14:textId="77777777" w:rsidR="00272F18" w:rsidRDefault="00272F18" w:rsidP="00272F18">
      <w:pPr>
        <w:jc w:val="right"/>
        <w:rPr>
          <w:b/>
          <w:color w:val="000000"/>
          <w:sz w:val="20"/>
          <w:szCs w:val="20"/>
          <w:lang w:val="ro-MD"/>
        </w:rPr>
      </w:pPr>
    </w:p>
    <w:p w14:paraId="70FFA300" w14:textId="77777777" w:rsidR="00272F18" w:rsidRDefault="00272F18" w:rsidP="00272F18">
      <w:pPr>
        <w:jc w:val="center"/>
        <w:rPr>
          <w:sz w:val="28"/>
          <w:szCs w:val="28"/>
          <w:lang w:val="ro-RO"/>
        </w:rPr>
      </w:pPr>
    </w:p>
    <w:p w14:paraId="1A1D3734" w14:textId="77777777" w:rsidR="00272F18" w:rsidRDefault="00272F18" w:rsidP="00272F18">
      <w:pPr>
        <w:jc w:val="center"/>
        <w:rPr>
          <w:sz w:val="28"/>
          <w:szCs w:val="28"/>
          <w:lang w:val="ro-RO"/>
        </w:rPr>
      </w:pPr>
    </w:p>
    <w:p w14:paraId="6DDB97A3" w14:textId="77777777" w:rsidR="00272F18" w:rsidRDefault="00272F18" w:rsidP="00272F18">
      <w:pPr>
        <w:jc w:val="center"/>
        <w:rPr>
          <w:sz w:val="28"/>
          <w:szCs w:val="28"/>
          <w:lang w:val="ro-RO"/>
        </w:rPr>
      </w:pPr>
    </w:p>
    <w:p w14:paraId="1C552893" w14:textId="77777777" w:rsidR="00272F18" w:rsidRDefault="00272F18" w:rsidP="00272F18">
      <w:pPr>
        <w:jc w:val="center"/>
        <w:rPr>
          <w:sz w:val="28"/>
          <w:szCs w:val="28"/>
          <w:lang w:val="ro-RO"/>
        </w:rPr>
      </w:pPr>
    </w:p>
    <w:p w14:paraId="0A0259A9" w14:textId="77777777" w:rsidR="00272F18" w:rsidRDefault="00272F18" w:rsidP="00272F18">
      <w:pPr>
        <w:jc w:val="center"/>
        <w:rPr>
          <w:sz w:val="28"/>
          <w:szCs w:val="28"/>
          <w:lang w:val="ro-RO"/>
        </w:rPr>
      </w:pPr>
    </w:p>
    <w:p w14:paraId="5342D234" w14:textId="78B52F90" w:rsidR="00C65B9C" w:rsidRPr="002C1F65" w:rsidRDefault="00272F18" w:rsidP="00272F18">
      <w:pPr>
        <w:jc w:val="center"/>
        <w:rPr>
          <w:rFonts w:ascii="Sylfaen" w:hAnsi="Sylfaen"/>
          <w:lang w:val="ro-RO"/>
        </w:rPr>
      </w:pPr>
      <w:r>
        <w:rPr>
          <w:b/>
          <w:bCs/>
          <w:sz w:val="28"/>
          <w:szCs w:val="28"/>
          <w:lang w:val="ro-RO"/>
        </w:rPr>
        <w:t>Chișinău 2024</w:t>
      </w:r>
      <w:r w:rsidR="00C65B9C" w:rsidRPr="002C1F65">
        <w:rPr>
          <w:rFonts w:ascii="Sylfaen" w:hAnsi="Sylfaen"/>
          <w:lang w:val="ro-RO"/>
        </w:rPr>
        <w:br w:type="page"/>
      </w:r>
    </w:p>
    <w:p w14:paraId="5CB4E188" w14:textId="77777777" w:rsidR="00BE27BB" w:rsidRPr="002C1F65" w:rsidRDefault="00BE27BB" w:rsidP="00D82F79">
      <w:pPr>
        <w:spacing w:line="360" w:lineRule="auto"/>
        <w:ind w:left="567"/>
        <w:rPr>
          <w:rFonts w:ascii="Sylfaen" w:hAnsi="Sylfaen"/>
          <w:b/>
          <w:lang w:val="ro-RO"/>
        </w:rPr>
      </w:pPr>
      <w:r w:rsidRPr="002C1F65">
        <w:rPr>
          <w:rFonts w:ascii="Sylfaen" w:hAnsi="Sylfaen"/>
          <w:b/>
          <w:lang w:val="ro-RO"/>
        </w:rPr>
        <w:lastRenderedPageBreak/>
        <w:t>PRELIMINARII</w:t>
      </w:r>
    </w:p>
    <w:p w14:paraId="6B6EC147" w14:textId="129159EB" w:rsidR="001052D6" w:rsidRPr="001052D6" w:rsidRDefault="001052D6" w:rsidP="001052D6">
      <w:pPr>
        <w:spacing w:line="264" w:lineRule="auto"/>
        <w:jc w:val="both"/>
        <w:rPr>
          <w:rFonts w:ascii="Sylfaen" w:hAnsi="Sylfaen"/>
          <w:i/>
          <w:iCs/>
          <w:sz w:val="20"/>
          <w:szCs w:val="20"/>
          <w:lang w:val="ro-RO"/>
        </w:rPr>
      </w:pPr>
      <w:r w:rsidRPr="001052D6">
        <w:rPr>
          <w:rFonts w:ascii="Sylfaen" w:hAnsi="Sylfaen"/>
          <w:i/>
          <w:iCs/>
          <w:sz w:val="20"/>
          <w:szCs w:val="20"/>
          <w:lang w:val="ro-RO"/>
        </w:rPr>
        <w:t>Prezentarea generală a cursului</w:t>
      </w:r>
    </w:p>
    <w:p w14:paraId="68364D4D" w14:textId="77777777" w:rsidR="001052D6" w:rsidRPr="008E25C8" w:rsidRDefault="001052D6" w:rsidP="001052D6">
      <w:pPr>
        <w:spacing w:line="264" w:lineRule="auto"/>
        <w:jc w:val="both"/>
        <w:rPr>
          <w:rFonts w:ascii="Sylfaen" w:hAnsi="Sylfaen"/>
          <w:sz w:val="20"/>
          <w:szCs w:val="20"/>
          <w:lang w:val="ro-RO"/>
        </w:rPr>
      </w:pPr>
      <w:r w:rsidRPr="008E25C8">
        <w:rPr>
          <w:rFonts w:ascii="Sylfaen" w:hAnsi="Sylfaen"/>
          <w:sz w:val="20"/>
          <w:szCs w:val="20"/>
          <w:lang w:val="ro-RO"/>
        </w:rPr>
        <w:t>În prezent, aproape orice companie deține o rețea de calculatoare prin intermediul căreia are loc comunicarea și transferul de date. Complexitatea acestor rețele variază în funcție de dimensiunea companiei, numărul de angajați și resursele IT implicate. Pentru a gestiona și administra eficient o rețea, sunt necesare cunoștințe specifice în domeniul rețelelor de comunicație și tehnologiilor noi.</w:t>
      </w:r>
    </w:p>
    <w:p w14:paraId="10657FDF" w14:textId="09D53C70" w:rsidR="001052D6" w:rsidRDefault="001052D6" w:rsidP="001052D6">
      <w:pPr>
        <w:spacing w:line="264" w:lineRule="auto"/>
        <w:ind w:firstLine="284"/>
        <w:jc w:val="both"/>
        <w:rPr>
          <w:rFonts w:ascii="Sylfaen" w:hAnsi="Sylfaen"/>
          <w:sz w:val="20"/>
          <w:szCs w:val="20"/>
          <w:lang w:val="ro-RO"/>
        </w:rPr>
      </w:pPr>
      <w:r w:rsidRPr="001052D6">
        <w:rPr>
          <w:rFonts w:ascii="Sylfaen" w:hAnsi="Sylfaen"/>
          <w:sz w:val="20"/>
          <w:szCs w:val="20"/>
          <w:lang w:val="ro-RO"/>
        </w:rPr>
        <w:t>Cursul de Rețele de Calculatoare abordează conceptele fundamentale și tehnologiile utilizate în proiectarea, implementarea și gestionarea rețelelor de calculatoare. Acesta oferă studenților cunoștințe esențiale despre protocoalele de comunicație, structurile de rețea și modul în care dispozitivele interacționează pentru a asigura transferul eficient de date. Cursul îmbină teoria cu aplicabilitatea practică prin studii de caz și laboratoare, facilitând astfel o înțelegere profundă a mediului de rețele moderne.</w:t>
      </w:r>
    </w:p>
    <w:p w14:paraId="0A48244C" w14:textId="36660F2B" w:rsidR="00DC63DC" w:rsidRPr="001052D6" w:rsidRDefault="00DC63DC" w:rsidP="001052D6">
      <w:pPr>
        <w:spacing w:line="264" w:lineRule="auto"/>
        <w:ind w:firstLine="284"/>
        <w:jc w:val="both"/>
        <w:rPr>
          <w:rFonts w:ascii="Sylfaen" w:hAnsi="Sylfaen"/>
          <w:sz w:val="20"/>
          <w:szCs w:val="20"/>
          <w:lang w:val="ro-RO"/>
        </w:rPr>
      </w:pPr>
      <w:r w:rsidRPr="008E25C8">
        <w:rPr>
          <w:rFonts w:ascii="Sylfaen" w:hAnsi="Sylfaen"/>
          <w:sz w:val="20"/>
          <w:szCs w:val="20"/>
          <w:lang w:val="ro-RO"/>
        </w:rPr>
        <w:t xml:space="preserve">Pentru a asigura funcționarea corespunzătoare, rețeaua de calculatoare trebuie să respecte anumite reguli și standarde de comunicare, dezvoltate de-a lungul timpului în domeniul tehnologiei informației și comunicațiilor. Aceste protocoale reprezintă mecanisme de identificare a dispozitivelor conectate și de transfer al datelor sub formă de pachete. Fiecare transfer de date în rețea se realizează conform regulilor specifice implicate. Astăzi există diverse protocoale, dintre care cele mai importante în rețelele de calculatoare sunt TCP (Transmission Control Protocol), IP (Internet Protocol), UDP (User Datagram Protocol), ICMP (Internet Control Message Protocol) și ARP (Address Resolution Protocol). Comunicarea datelor în rețeaua de calculatoare se realizează în baza acestor protocoale, organizate ierarhic conform stivei de protocoale TCP/IP. Ele reprezintă mecanisme de identificare a dispozitivelor </w:t>
      </w:r>
      <w:r>
        <w:rPr>
          <w:rFonts w:ascii="Sylfaen" w:hAnsi="Sylfaen"/>
          <w:sz w:val="20"/>
          <w:szCs w:val="20"/>
          <w:lang w:val="ro-RO"/>
        </w:rPr>
        <w:t>în</w:t>
      </w:r>
      <w:r w:rsidRPr="008E25C8">
        <w:rPr>
          <w:rFonts w:ascii="Sylfaen" w:hAnsi="Sylfaen"/>
          <w:sz w:val="20"/>
          <w:szCs w:val="20"/>
          <w:lang w:val="ro-RO"/>
        </w:rPr>
        <w:t xml:space="preserve"> rețea și de transfer al datelor sub formă de pachete.</w:t>
      </w:r>
    </w:p>
    <w:p w14:paraId="20E7399F" w14:textId="23F57148" w:rsidR="001052D6" w:rsidRPr="001052D6" w:rsidRDefault="001052D6" w:rsidP="001052D6">
      <w:pPr>
        <w:spacing w:line="264" w:lineRule="auto"/>
        <w:jc w:val="both"/>
        <w:rPr>
          <w:rFonts w:ascii="Sylfaen" w:hAnsi="Sylfaen"/>
          <w:i/>
          <w:iCs/>
          <w:sz w:val="20"/>
          <w:szCs w:val="20"/>
          <w:lang w:val="ro-RO"/>
        </w:rPr>
      </w:pPr>
      <w:r w:rsidRPr="001052D6">
        <w:rPr>
          <w:rFonts w:ascii="Sylfaen" w:hAnsi="Sylfaen"/>
          <w:i/>
          <w:iCs/>
          <w:sz w:val="20"/>
          <w:szCs w:val="20"/>
          <w:lang w:val="ro-RO"/>
        </w:rPr>
        <w:t>Locul și rolul cursului în formarea rezultatelor învățării ale specialității și misiunea curriculumului în formarea profesională</w:t>
      </w:r>
    </w:p>
    <w:p w14:paraId="7921D27F" w14:textId="77777777" w:rsidR="001052D6" w:rsidRPr="001052D6" w:rsidRDefault="001052D6" w:rsidP="001052D6">
      <w:pPr>
        <w:spacing w:line="264" w:lineRule="auto"/>
        <w:ind w:firstLine="284"/>
        <w:jc w:val="both"/>
        <w:rPr>
          <w:rFonts w:ascii="Sylfaen" w:hAnsi="Sylfaen"/>
          <w:sz w:val="20"/>
          <w:szCs w:val="20"/>
          <w:lang w:val="ro-RO"/>
        </w:rPr>
      </w:pPr>
      <w:r w:rsidRPr="001052D6">
        <w:rPr>
          <w:rFonts w:ascii="Sylfaen" w:hAnsi="Sylfaen"/>
          <w:sz w:val="20"/>
          <w:szCs w:val="20"/>
          <w:lang w:val="ro-RO"/>
        </w:rPr>
        <w:t>Cursul este esențial pentru formarea profesională a studenților din domeniul Informaticii, având un impact direct asupra abilităților lor de a proiecta și administra rețele eficiente. Studenții dobândesc competențe practice și teoretice care le permit să navigheze cu succes în industrie, inclusiv în domeniul IT, telecomunicații și servicii online. Misiunea curriculumului este de a pregăti specialiști capabili să facă față provocărilor tehnologice și să contribuie la inovația din domeniul rețelelor de calculatoare.</w:t>
      </w:r>
    </w:p>
    <w:p w14:paraId="219545C1" w14:textId="1CCE8381" w:rsidR="001052D6" w:rsidRPr="001052D6" w:rsidRDefault="001052D6" w:rsidP="001052D6">
      <w:pPr>
        <w:spacing w:line="264" w:lineRule="auto"/>
        <w:jc w:val="both"/>
        <w:rPr>
          <w:rFonts w:ascii="Sylfaen" w:hAnsi="Sylfaen"/>
          <w:i/>
          <w:iCs/>
          <w:sz w:val="20"/>
          <w:szCs w:val="20"/>
          <w:lang w:val="ro-RO"/>
        </w:rPr>
      </w:pPr>
      <w:r w:rsidRPr="001052D6">
        <w:rPr>
          <w:rFonts w:ascii="Sylfaen" w:hAnsi="Sylfaen"/>
          <w:i/>
          <w:iCs/>
          <w:sz w:val="20"/>
          <w:szCs w:val="20"/>
          <w:lang w:val="ro-RO"/>
        </w:rPr>
        <w:t>Limba de predare a cursului</w:t>
      </w:r>
    </w:p>
    <w:p w14:paraId="3592D06C" w14:textId="77777777" w:rsidR="001052D6" w:rsidRPr="001052D6" w:rsidRDefault="001052D6" w:rsidP="001052D6">
      <w:pPr>
        <w:spacing w:line="264" w:lineRule="auto"/>
        <w:ind w:firstLine="284"/>
        <w:jc w:val="both"/>
        <w:rPr>
          <w:rFonts w:ascii="Sylfaen" w:hAnsi="Sylfaen"/>
          <w:sz w:val="20"/>
          <w:szCs w:val="20"/>
          <w:lang w:val="ro-RO"/>
        </w:rPr>
      </w:pPr>
      <w:r w:rsidRPr="001052D6">
        <w:rPr>
          <w:rFonts w:ascii="Sylfaen" w:hAnsi="Sylfaen"/>
          <w:sz w:val="20"/>
          <w:szCs w:val="20"/>
          <w:lang w:val="ro-RO"/>
        </w:rPr>
        <w:t>Instruirea se desfășoară în limbile română și rusă, asigurându-se astfel accesibilitatea pentru toți studenții și facilitând învățarea în funcție de preferințele lingvistice ale acestora.</w:t>
      </w:r>
    </w:p>
    <w:p w14:paraId="5C529746" w14:textId="1553C740" w:rsidR="001052D6" w:rsidRPr="001052D6" w:rsidRDefault="001052D6" w:rsidP="001052D6">
      <w:pPr>
        <w:spacing w:line="264" w:lineRule="auto"/>
        <w:jc w:val="both"/>
        <w:rPr>
          <w:rFonts w:ascii="Sylfaen" w:hAnsi="Sylfaen"/>
          <w:i/>
          <w:iCs/>
          <w:sz w:val="20"/>
          <w:szCs w:val="20"/>
          <w:lang w:val="ro-RO"/>
        </w:rPr>
      </w:pPr>
      <w:r w:rsidRPr="001052D6">
        <w:rPr>
          <w:rFonts w:ascii="Sylfaen" w:hAnsi="Sylfaen"/>
          <w:i/>
          <w:iCs/>
          <w:sz w:val="20"/>
          <w:szCs w:val="20"/>
          <w:lang w:val="ro-RO"/>
        </w:rPr>
        <w:t>Beneficiarii</w:t>
      </w:r>
    </w:p>
    <w:p w14:paraId="66B6C653" w14:textId="4DF4BAC0" w:rsidR="001052D6" w:rsidRDefault="001052D6" w:rsidP="001052D6">
      <w:pPr>
        <w:spacing w:line="264" w:lineRule="auto"/>
        <w:ind w:firstLine="284"/>
        <w:jc w:val="both"/>
        <w:rPr>
          <w:rFonts w:ascii="Sylfaen" w:hAnsi="Sylfaen"/>
          <w:sz w:val="20"/>
          <w:szCs w:val="20"/>
          <w:lang w:val="ro-RO"/>
        </w:rPr>
      </w:pPr>
      <w:r w:rsidRPr="001052D6">
        <w:rPr>
          <w:rFonts w:ascii="Sylfaen" w:hAnsi="Sylfaen"/>
          <w:sz w:val="20"/>
          <w:szCs w:val="20"/>
          <w:lang w:val="ro-RO"/>
        </w:rPr>
        <w:t xml:space="preserve">Beneficiarii cursului sunt studenții programelor de licență </w:t>
      </w:r>
      <w:r w:rsidR="008653CD" w:rsidRPr="008E25C8">
        <w:rPr>
          <w:rFonts w:ascii="Sylfaen" w:hAnsi="Sylfaen"/>
          <w:sz w:val="20"/>
          <w:szCs w:val="20"/>
          <w:lang w:val="ro-RO"/>
        </w:rPr>
        <w:t>0613.4 Informatică și 0613.5 Informatică Aplicată</w:t>
      </w:r>
      <w:r w:rsidRPr="001052D6">
        <w:rPr>
          <w:rFonts w:ascii="Sylfaen" w:hAnsi="Sylfaen"/>
          <w:sz w:val="20"/>
          <w:szCs w:val="20"/>
          <w:lang w:val="ro-RO"/>
        </w:rPr>
        <w:t>, dar și profesioniști din domeniul IT care doresc să își actualizeze cunoștințele și competențele în rețele de calculatoare.</w:t>
      </w:r>
    </w:p>
    <w:p w14:paraId="72071BCC" w14:textId="687B1492" w:rsidR="00DB3CB6" w:rsidRPr="002C1F65" w:rsidRDefault="00DB3CB6" w:rsidP="008E0896">
      <w:pPr>
        <w:numPr>
          <w:ilvl w:val="0"/>
          <w:numId w:val="2"/>
        </w:numPr>
        <w:spacing w:before="120" w:line="360" w:lineRule="auto"/>
        <w:ind w:left="714" w:hanging="357"/>
        <w:rPr>
          <w:rFonts w:ascii="Sylfaen" w:hAnsi="Sylfaen"/>
          <w:b/>
          <w:color w:val="000000"/>
          <w:lang w:val="ro-RO"/>
        </w:rPr>
      </w:pPr>
      <w:r w:rsidRPr="002C1F65">
        <w:rPr>
          <w:rFonts w:ascii="Sylfaen" w:hAnsi="Sylfaen"/>
          <w:b/>
          <w:color w:val="000000"/>
          <w:lang w:val="ro-RO"/>
        </w:rPr>
        <w:t>ADMINISTRAREA DISCIPLINEI</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6"/>
        <w:gridCol w:w="1152"/>
        <w:gridCol w:w="1417"/>
        <w:gridCol w:w="1310"/>
        <w:gridCol w:w="1100"/>
        <w:gridCol w:w="716"/>
        <w:gridCol w:w="567"/>
        <w:gridCol w:w="401"/>
        <w:gridCol w:w="518"/>
        <w:gridCol w:w="518"/>
        <w:gridCol w:w="434"/>
        <w:gridCol w:w="681"/>
      </w:tblGrid>
      <w:tr w:rsidR="00E377C9" w:rsidRPr="002C1F65" w14:paraId="4BACAB94" w14:textId="77777777" w:rsidTr="00D0175B">
        <w:trPr>
          <w:jc w:val="center"/>
        </w:trPr>
        <w:tc>
          <w:tcPr>
            <w:tcW w:w="1246" w:type="dxa"/>
            <w:vMerge w:val="restart"/>
            <w:shd w:val="clear" w:color="auto" w:fill="auto"/>
            <w:vAlign w:val="center"/>
          </w:tcPr>
          <w:p w14:paraId="15C25D45"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color w:val="000000"/>
                <w:sz w:val="20"/>
                <w:szCs w:val="20"/>
                <w:lang w:val="ro-RO"/>
              </w:rPr>
              <w:t>Forma de învăţământ</w:t>
            </w:r>
          </w:p>
        </w:tc>
        <w:tc>
          <w:tcPr>
            <w:tcW w:w="1152" w:type="dxa"/>
            <w:vMerge w:val="restart"/>
            <w:shd w:val="clear" w:color="auto" w:fill="auto"/>
            <w:vAlign w:val="center"/>
          </w:tcPr>
          <w:p w14:paraId="5C80D2CB"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Codul disciplinei</w:t>
            </w:r>
          </w:p>
        </w:tc>
        <w:tc>
          <w:tcPr>
            <w:tcW w:w="1417" w:type="dxa"/>
            <w:vMerge w:val="restart"/>
            <w:shd w:val="clear" w:color="auto" w:fill="auto"/>
            <w:vAlign w:val="center"/>
          </w:tcPr>
          <w:p w14:paraId="55238E76"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Denumirea disciplinei</w:t>
            </w:r>
          </w:p>
        </w:tc>
        <w:tc>
          <w:tcPr>
            <w:tcW w:w="1310" w:type="dxa"/>
            <w:vMerge w:val="restart"/>
            <w:shd w:val="clear" w:color="auto" w:fill="auto"/>
            <w:vAlign w:val="center"/>
          </w:tcPr>
          <w:p w14:paraId="501D211A"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Responsabili de disciplină</w:t>
            </w:r>
          </w:p>
        </w:tc>
        <w:tc>
          <w:tcPr>
            <w:tcW w:w="1100" w:type="dxa"/>
            <w:vMerge w:val="restart"/>
            <w:shd w:val="clear" w:color="auto" w:fill="auto"/>
            <w:vAlign w:val="center"/>
          </w:tcPr>
          <w:p w14:paraId="088BD34B"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Semestrul</w:t>
            </w:r>
          </w:p>
        </w:tc>
        <w:tc>
          <w:tcPr>
            <w:tcW w:w="2720" w:type="dxa"/>
            <w:gridSpan w:val="5"/>
            <w:shd w:val="clear" w:color="auto" w:fill="auto"/>
            <w:vAlign w:val="center"/>
          </w:tcPr>
          <w:p w14:paraId="7735867C"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Ore total:</w:t>
            </w:r>
          </w:p>
        </w:tc>
        <w:tc>
          <w:tcPr>
            <w:tcW w:w="434" w:type="dxa"/>
            <w:vMerge w:val="restart"/>
            <w:shd w:val="clear" w:color="auto" w:fill="auto"/>
            <w:textDirection w:val="btLr"/>
            <w:vAlign w:val="center"/>
          </w:tcPr>
          <w:p w14:paraId="5B75439F" w14:textId="77777777" w:rsidR="00E377C9" w:rsidRPr="002C1F65" w:rsidRDefault="00E377C9" w:rsidP="00EE6463">
            <w:pPr>
              <w:ind w:left="113" w:right="113"/>
              <w:jc w:val="center"/>
              <w:rPr>
                <w:rFonts w:ascii="Sylfaen" w:hAnsi="Sylfaen"/>
                <w:b/>
                <w:color w:val="000000"/>
                <w:sz w:val="20"/>
                <w:szCs w:val="20"/>
                <w:lang w:val="ro-RO"/>
              </w:rPr>
            </w:pPr>
            <w:r w:rsidRPr="002C1F65">
              <w:rPr>
                <w:rFonts w:ascii="Sylfaen" w:hAnsi="Sylfaen"/>
                <w:sz w:val="20"/>
                <w:szCs w:val="20"/>
                <w:lang w:val="ro-RO"/>
              </w:rPr>
              <w:t>Evaluarea</w:t>
            </w:r>
          </w:p>
        </w:tc>
        <w:tc>
          <w:tcPr>
            <w:tcW w:w="681" w:type="dxa"/>
            <w:vMerge w:val="restart"/>
            <w:shd w:val="clear" w:color="auto" w:fill="auto"/>
            <w:textDirection w:val="btLr"/>
            <w:vAlign w:val="center"/>
          </w:tcPr>
          <w:p w14:paraId="3CB01F47" w14:textId="77777777" w:rsidR="00E377C9" w:rsidRPr="002C1F65" w:rsidRDefault="00E377C9" w:rsidP="00EE6463">
            <w:pPr>
              <w:jc w:val="center"/>
              <w:rPr>
                <w:rFonts w:ascii="Sylfaen" w:hAnsi="Sylfaen"/>
                <w:b/>
                <w:color w:val="000000"/>
                <w:sz w:val="20"/>
                <w:szCs w:val="20"/>
                <w:lang w:val="ro-RO"/>
              </w:rPr>
            </w:pPr>
            <w:r w:rsidRPr="002C1F65">
              <w:rPr>
                <w:rFonts w:ascii="Sylfaen" w:hAnsi="Sylfaen"/>
                <w:sz w:val="20"/>
                <w:szCs w:val="20"/>
                <w:lang w:val="ro-RO"/>
              </w:rPr>
              <w:t>Nr. de credite</w:t>
            </w:r>
          </w:p>
        </w:tc>
      </w:tr>
      <w:tr w:rsidR="00E377C9" w:rsidRPr="002C1F65" w14:paraId="7671CA72" w14:textId="77777777" w:rsidTr="00490CB5">
        <w:trPr>
          <w:trHeight w:val="351"/>
          <w:jc w:val="center"/>
        </w:trPr>
        <w:tc>
          <w:tcPr>
            <w:tcW w:w="1246" w:type="dxa"/>
            <w:vMerge/>
            <w:shd w:val="clear" w:color="auto" w:fill="auto"/>
          </w:tcPr>
          <w:p w14:paraId="3A3F1CDD" w14:textId="77777777" w:rsidR="00E377C9" w:rsidRPr="002C1F65" w:rsidRDefault="00E377C9" w:rsidP="00EE6463">
            <w:pPr>
              <w:jc w:val="center"/>
              <w:rPr>
                <w:rFonts w:ascii="Sylfaen" w:hAnsi="Sylfaen"/>
                <w:b/>
                <w:color w:val="000000"/>
                <w:sz w:val="20"/>
                <w:szCs w:val="20"/>
                <w:lang w:val="ro-RO"/>
              </w:rPr>
            </w:pPr>
          </w:p>
        </w:tc>
        <w:tc>
          <w:tcPr>
            <w:tcW w:w="1152" w:type="dxa"/>
            <w:vMerge/>
            <w:shd w:val="clear" w:color="auto" w:fill="auto"/>
            <w:vAlign w:val="center"/>
          </w:tcPr>
          <w:p w14:paraId="22432ACC" w14:textId="77777777" w:rsidR="00E377C9" w:rsidRPr="002C1F65" w:rsidRDefault="00E377C9" w:rsidP="00EE6463">
            <w:pPr>
              <w:jc w:val="center"/>
              <w:rPr>
                <w:rFonts w:ascii="Sylfaen" w:hAnsi="Sylfaen"/>
                <w:b/>
                <w:color w:val="000000"/>
                <w:sz w:val="20"/>
                <w:szCs w:val="20"/>
                <w:lang w:val="ro-RO"/>
              </w:rPr>
            </w:pPr>
          </w:p>
        </w:tc>
        <w:tc>
          <w:tcPr>
            <w:tcW w:w="1417" w:type="dxa"/>
            <w:vMerge/>
            <w:shd w:val="clear" w:color="auto" w:fill="auto"/>
            <w:vAlign w:val="center"/>
          </w:tcPr>
          <w:p w14:paraId="05CD85CA" w14:textId="77777777" w:rsidR="00E377C9" w:rsidRPr="002C1F65" w:rsidRDefault="00E377C9" w:rsidP="00EE6463">
            <w:pPr>
              <w:jc w:val="center"/>
              <w:rPr>
                <w:rFonts w:ascii="Sylfaen" w:hAnsi="Sylfaen"/>
                <w:b/>
                <w:color w:val="000000"/>
                <w:sz w:val="20"/>
                <w:szCs w:val="20"/>
                <w:lang w:val="ro-RO"/>
              </w:rPr>
            </w:pPr>
          </w:p>
        </w:tc>
        <w:tc>
          <w:tcPr>
            <w:tcW w:w="1310" w:type="dxa"/>
            <w:vMerge/>
            <w:shd w:val="clear" w:color="auto" w:fill="auto"/>
            <w:vAlign w:val="center"/>
          </w:tcPr>
          <w:p w14:paraId="38925A45" w14:textId="77777777" w:rsidR="00E377C9" w:rsidRPr="002C1F65" w:rsidRDefault="00E377C9" w:rsidP="00EE6463">
            <w:pPr>
              <w:jc w:val="center"/>
              <w:rPr>
                <w:rFonts w:ascii="Sylfaen" w:hAnsi="Sylfaen"/>
                <w:b/>
                <w:color w:val="000000"/>
                <w:sz w:val="20"/>
                <w:szCs w:val="20"/>
                <w:lang w:val="ro-RO"/>
              </w:rPr>
            </w:pPr>
          </w:p>
        </w:tc>
        <w:tc>
          <w:tcPr>
            <w:tcW w:w="1100" w:type="dxa"/>
            <w:vMerge/>
            <w:shd w:val="clear" w:color="auto" w:fill="auto"/>
            <w:vAlign w:val="center"/>
          </w:tcPr>
          <w:p w14:paraId="619DD245" w14:textId="77777777" w:rsidR="00E377C9" w:rsidRPr="002C1F65" w:rsidRDefault="00E377C9" w:rsidP="00EE6463">
            <w:pPr>
              <w:jc w:val="center"/>
              <w:rPr>
                <w:rFonts w:ascii="Sylfaen" w:hAnsi="Sylfaen"/>
                <w:b/>
                <w:color w:val="000000"/>
                <w:sz w:val="20"/>
                <w:szCs w:val="20"/>
                <w:lang w:val="ro-RO"/>
              </w:rPr>
            </w:pPr>
          </w:p>
        </w:tc>
        <w:tc>
          <w:tcPr>
            <w:tcW w:w="716" w:type="dxa"/>
            <w:vMerge w:val="restart"/>
            <w:shd w:val="clear" w:color="auto" w:fill="auto"/>
            <w:vAlign w:val="center"/>
          </w:tcPr>
          <w:p w14:paraId="7E988CA9"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Total</w:t>
            </w:r>
          </w:p>
        </w:tc>
        <w:tc>
          <w:tcPr>
            <w:tcW w:w="2004" w:type="dxa"/>
            <w:gridSpan w:val="4"/>
            <w:shd w:val="clear" w:color="auto" w:fill="auto"/>
            <w:vAlign w:val="center"/>
          </w:tcPr>
          <w:p w14:paraId="3D59294E"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inclusiv</w:t>
            </w:r>
          </w:p>
        </w:tc>
        <w:tc>
          <w:tcPr>
            <w:tcW w:w="434" w:type="dxa"/>
            <w:vMerge/>
            <w:shd w:val="clear" w:color="auto" w:fill="auto"/>
            <w:vAlign w:val="center"/>
          </w:tcPr>
          <w:p w14:paraId="20925D32" w14:textId="77777777" w:rsidR="00E377C9" w:rsidRPr="002C1F65" w:rsidRDefault="00E377C9" w:rsidP="00EE6463">
            <w:pPr>
              <w:jc w:val="center"/>
              <w:rPr>
                <w:rFonts w:ascii="Sylfaen" w:hAnsi="Sylfaen"/>
                <w:sz w:val="20"/>
                <w:szCs w:val="20"/>
                <w:lang w:val="ro-RO"/>
              </w:rPr>
            </w:pPr>
          </w:p>
        </w:tc>
        <w:tc>
          <w:tcPr>
            <w:tcW w:w="681" w:type="dxa"/>
            <w:vMerge/>
            <w:shd w:val="clear" w:color="auto" w:fill="auto"/>
            <w:vAlign w:val="center"/>
          </w:tcPr>
          <w:p w14:paraId="2A0E020F" w14:textId="77777777" w:rsidR="00E377C9" w:rsidRPr="002C1F65" w:rsidRDefault="00E377C9" w:rsidP="00EE6463">
            <w:pPr>
              <w:jc w:val="center"/>
              <w:rPr>
                <w:rFonts w:ascii="Sylfaen" w:hAnsi="Sylfaen"/>
                <w:sz w:val="20"/>
                <w:szCs w:val="20"/>
                <w:lang w:val="ro-RO"/>
              </w:rPr>
            </w:pPr>
          </w:p>
        </w:tc>
      </w:tr>
      <w:tr w:rsidR="00E377C9" w:rsidRPr="002C1F65" w14:paraId="01E04E1D" w14:textId="77777777" w:rsidTr="00490CB5">
        <w:trPr>
          <w:trHeight w:val="457"/>
          <w:jc w:val="center"/>
        </w:trPr>
        <w:tc>
          <w:tcPr>
            <w:tcW w:w="1246" w:type="dxa"/>
            <w:vMerge/>
            <w:shd w:val="clear" w:color="auto" w:fill="auto"/>
          </w:tcPr>
          <w:p w14:paraId="06705ED2" w14:textId="77777777" w:rsidR="00E377C9" w:rsidRPr="002C1F65" w:rsidRDefault="00E377C9" w:rsidP="00EE6463">
            <w:pPr>
              <w:jc w:val="center"/>
              <w:rPr>
                <w:rFonts w:ascii="Sylfaen" w:hAnsi="Sylfaen"/>
                <w:b/>
                <w:color w:val="000000"/>
                <w:sz w:val="20"/>
                <w:szCs w:val="20"/>
                <w:lang w:val="ro-RO"/>
              </w:rPr>
            </w:pPr>
          </w:p>
        </w:tc>
        <w:tc>
          <w:tcPr>
            <w:tcW w:w="1152" w:type="dxa"/>
            <w:vMerge/>
            <w:shd w:val="clear" w:color="auto" w:fill="auto"/>
            <w:vAlign w:val="center"/>
          </w:tcPr>
          <w:p w14:paraId="1FF244E1" w14:textId="77777777" w:rsidR="00E377C9" w:rsidRPr="002C1F65" w:rsidRDefault="00E377C9" w:rsidP="00EE6463">
            <w:pPr>
              <w:jc w:val="center"/>
              <w:rPr>
                <w:rFonts w:ascii="Sylfaen" w:hAnsi="Sylfaen"/>
                <w:b/>
                <w:color w:val="000000"/>
                <w:sz w:val="20"/>
                <w:szCs w:val="20"/>
                <w:lang w:val="ro-RO"/>
              </w:rPr>
            </w:pPr>
          </w:p>
        </w:tc>
        <w:tc>
          <w:tcPr>
            <w:tcW w:w="1417" w:type="dxa"/>
            <w:vMerge/>
            <w:shd w:val="clear" w:color="auto" w:fill="auto"/>
            <w:vAlign w:val="center"/>
          </w:tcPr>
          <w:p w14:paraId="2C49341F" w14:textId="77777777" w:rsidR="00E377C9" w:rsidRPr="002C1F65" w:rsidRDefault="00E377C9" w:rsidP="00EE6463">
            <w:pPr>
              <w:jc w:val="center"/>
              <w:rPr>
                <w:rFonts w:ascii="Sylfaen" w:hAnsi="Sylfaen"/>
                <w:b/>
                <w:color w:val="000000"/>
                <w:sz w:val="20"/>
                <w:szCs w:val="20"/>
                <w:lang w:val="ro-RO"/>
              </w:rPr>
            </w:pPr>
          </w:p>
        </w:tc>
        <w:tc>
          <w:tcPr>
            <w:tcW w:w="1310" w:type="dxa"/>
            <w:vMerge/>
            <w:shd w:val="clear" w:color="auto" w:fill="auto"/>
            <w:vAlign w:val="center"/>
          </w:tcPr>
          <w:p w14:paraId="0F614E93" w14:textId="77777777" w:rsidR="00E377C9" w:rsidRPr="002C1F65" w:rsidRDefault="00E377C9" w:rsidP="00EE6463">
            <w:pPr>
              <w:jc w:val="center"/>
              <w:rPr>
                <w:rFonts w:ascii="Sylfaen" w:hAnsi="Sylfaen"/>
                <w:b/>
                <w:color w:val="000000"/>
                <w:sz w:val="20"/>
                <w:szCs w:val="20"/>
                <w:lang w:val="ro-RO"/>
              </w:rPr>
            </w:pPr>
          </w:p>
        </w:tc>
        <w:tc>
          <w:tcPr>
            <w:tcW w:w="1100" w:type="dxa"/>
            <w:vMerge/>
            <w:shd w:val="clear" w:color="auto" w:fill="auto"/>
            <w:vAlign w:val="center"/>
          </w:tcPr>
          <w:p w14:paraId="2310118E" w14:textId="77777777" w:rsidR="00E377C9" w:rsidRPr="002C1F65" w:rsidRDefault="00E377C9" w:rsidP="00EE6463">
            <w:pPr>
              <w:jc w:val="center"/>
              <w:rPr>
                <w:rFonts w:ascii="Sylfaen" w:hAnsi="Sylfaen"/>
                <w:b/>
                <w:color w:val="000000"/>
                <w:sz w:val="20"/>
                <w:szCs w:val="20"/>
                <w:lang w:val="ro-RO"/>
              </w:rPr>
            </w:pPr>
          </w:p>
        </w:tc>
        <w:tc>
          <w:tcPr>
            <w:tcW w:w="716" w:type="dxa"/>
            <w:vMerge/>
            <w:shd w:val="clear" w:color="auto" w:fill="auto"/>
            <w:vAlign w:val="center"/>
          </w:tcPr>
          <w:p w14:paraId="3A7E383F" w14:textId="77777777" w:rsidR="00E377C9" w:rsidRPr="002C1F65" w:rsidRDefault="00E377C9" w:rsidP="00EE6463">
            <w:pPr>
              <w:jc w:val="center"/>
              <w:rPr>
                <w:rFonts w:ascii="Sylfaen" w:hAnsi="Sylfaen"/>
                <w:sz w:val="20"/>
                <w:szCs w:val="20"/>
                <w:lang w:val="ro-RO"/>
              </w:rPr>
            </w:pPr>
          </w:p>
        </w:tc>
        <w:tc>
          <w:tcPr>
            <w:tcW w:w="567" w:type="dxa"/>
            <w:shd w:val="clear" w:color="auto" w:fill="auto"/>
            <w:vAlign w:val="center"/>
          </w:tcPr>
          <w:p w14:paraId="1740A38E"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C</w:t>
            </w:r>
          </w:p>
        </w:tc>
        <w:tc>
          <w:tcPr>
            <w:tcW w:w="401" w:type="dxa"/>
            <w:shd w:val="clear" w:color="auto" w:fill="auto"/>
            <w:vAlign w:val="center"/>
          </w:tcPr>
          <w:p w14:paraId="25CF29D2"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S</w:t>
            </w:r>
          </w:p>
        </w:tc>
        <w:tc>
          <w:tcPr>
            <w:tcW w:w="518" w:type="dxa"/>
            <w:shd w:val="clear" w:color="auto" w:fill="auto"/>
            <w:vAlign w:val="center"/>
          </w:tcPr>
          <w:p w14:paraId="17842FB7"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L</w:t>
            </w:r>
          </w:p>
        </w:tc>
        <w:tc>
          <w:tcPr>
            <w:tcW w:w="518" w:type="dxa"/>
            <w:shd w:val="clear" w:color="auto" w:fill="auto"/>
            <w:vAlign w:val="center"/>
          </w:tcPr>
          <w:p w14:paraId="45272B77" w14:textId="77777777" w:rsidR="00E377C9" w:rsidRPr="002C1F65" w:rsidRDefault="00E377C9" w:rsidP="00EE6463">
            <w:pPr>
              <w:jc w:val="center"/>
              <w:rPr>
                <w:rFonts w:ascii="Sylfaen" w:hAnsi="Sylfaen"/>
                <w:sz w:val="20"/>
                <w:szCs w:val="20"/>
                <w:lang w:val="ro-RO"/>
              </w:rPr>
            </w:pPr>
            <w:r w:rsidRPr="002C1F65">
              <w:rPr>
                <w:rFonts w:ascii="Sylfaen" w:hAnsi="Sylfaen"/>
                <w:sz w:val="20"/>
                <w:szCs w:val="20"/>
                <w:lang w:val="ro-RO"/>
              </w:rPr>
              <w:t>LI</w:t>
            </w:r>
          </w:p>
        </w:tc>
        <w:tc>
          <w:tcPr>
            <w:tcW w:w="434" w:type="dxa"/>
            <w:vMerge/>
            <w:shd w:val="clear" w:color="auto" w:fill="auto"/>
            <w:vAlign w:val="center"/>
          </w:tcPr>
          <w:p w14:paraId="0ABB3F9D" w14:textId="77777777" w:rsidR="00E377C9" w:rsidRPr="002C1F65" w:rsidRDefault="00E377C9" w:rsidP="00EE6463">
            <w:pPr>
              <w:jc w:val="center"/>
              <w:rPr>
                <w:rFonts w:ascii="Sylfaen" w:hAnsi="Sylfaen"/>
                <w:sz w:val="20"/>
                <w:szCs w:val="20"/>
                <w:lang w:val="ro-RO"/>
              </w:rPr>
            </w:pPr>
          </w:p>
        </w:tc>
        <w:tc>
          <w:tcPr>
            <w:tcW w:w="681" w:type="dxa"/>
            <w:vMerge/>
            <w:shd w:val="clear" w:color="auto" w:fill="auto"/>
            <w:vAlign w:val="center"/>
          </w:tcPr>
          <w:p w14:paraId="4C84132C" w14:textId="77777777" w:rsidR="00E377C9" w:rsidRPr="002C1F65" w:rsidRDefault="00E377C9" w:rsidP="00EE6463">
            <w:pPr>
              <w:jc w:val="center"/>
              <w:rPr>
                <w:rFonts w:ascii="Sylfaen" w:hAnsi="Sylfaen"/>
                <w:sz w:val="20"/>
                <w:szCs w:val="20"/>
                <w:lang w:val="ro-RO"/>
              </w:rPr>
            </w:pPr>
          </w:p>
        </w:tc>
      </w:tr>
      <w:tr w:rsidR="00A56B41" w:rsidRPr="002C1F65" w14:paraId="52765CBA" w14:textId="77777777" w:rsidTr="00490CB5">
        <w:trPr>
          <w:jc w:val="center"/>
        </w:trPr>
        <w:tc>
          <w:tcPr>
            <w:tcW w:w="1246" w:type="dxa"/>
            <w:shd w:val="clear" w:color="auto" w:fill="auto"/>
            <w:vAlign w:val="center"/>
          </w:tcPr>
          <w:p w14:paraId="15215AD2" w14:textId="77777777" w:rsidR="00A56B41" w:rsidRPr="002C1F65" w:rsidRDefault="00A56B41" w:rsidP="00EE6463">
            <w:pPr>
              <w:jc w:val="center"/>
              <w:rPr>
                <w:rFonts w:ascii="Sylfaen" w:hAnsi="Sylfaen"/>
                <w:sz w:val="20"/>
                <w:szCs w:val="20"/>
                <w:lang w:val="ro-RO"/>
              </w:rPr>
            </w:pPr>
            <w:r w:rsidRPr="002C1F65">
              <w:rPr>
                <w:rFonts w:ascii="Sylfaen" w:hAnsi="Sylfaen"/>
                <w:sz w:val="20"/>
                <w:szCs w:val="20"/>
                <w:lang w:val="ro-RO"/>
              </w:rPr>
              <w:t>cu frecvenţă la zi</w:t>
            </w:r>
          </w:p>
        </w:tc>
        <w:tc>
          <w:tcPr>
            <w:tcW w:w="1152" w:type="dxa"/>
            <w:shd w:val="clear" w:color="auto" w:fill="auto"/>
            <w:vAlign w:val="center"/>
          </w:tcPr>
          <w:p w14:paraId="3BA5EB2E" w14:textId="5A5346B8" w:rsidR="00A56B41" w:rsidRPr="002C1F65" w:rsidRDefault="00FD4F70" w:rsidP="00EE6463">
            <w:pPr>
              <w:jc w:val="center"/>
              <w:rPr>
                <w:rFonts w:ascii="Sylfaen" w:hAnsi="Sylfaen"/>
                <w:b/>
                <w:color w:val="000000"/>
                <w:sz w:val="20"/>
                <w:szCs w:val="20"/>
                <w:lang w:val="ro-RO"/>
              </w:rPr>
            </w:pPr>
            <w:r>
              <w:rPr>
                <w:rFonts w:ascii="Sylfaen" w:hAnsi="Sylfaen"/>
                <w:sz w:val="20"/>
                <w:szCs w:val="20"/>
                <w:lang w:val="ro-RO"/>
              </w:rPr>
              <w:t>F</w:t>
            </w:r>
            <w:r w:rsidR="00A56B41" w:rsidRPr="002C1F65">
              <w:rPr>
                <w:rFonts w:ascii="Sylfaen" w:hAnsi="Sylfaen"/>
                <w:sz w:val="20"/>
                <w:szCs w:val="20"/>
                <w:lang w:val="ro-RO"/>
              </w:rPr>
              <w:t>.0</w:t>
            </w:r>
            <w:r>
              <w:rPr>
                <w:rFonts w:ascii="Sylfaen" w:hAnsi="Sylfaen"/>
                <w:sz w:val="20"/>
                <w:szCs w:val="20"/>
                <w:lang w:val="ro-RO"/>
              </w:rPr>
              <w:t>2</w:t>
            </w:r>
            <w:r w:rsidR="00A56B41" w:rsidRPr="002C1F65">
              <w:rPr>
                <w:rFonts w:ascii="Sylfaen" w:hAnsi="Sylfaen"/>
                <w:sz w:val="20"/>
                <w:szCs w:val="20"/>
                <w:lang w:val="ro-RO"/>
              </w:rPr>
              <w:t>.O.</w:t>
            </w:r>
            <w:r>
              <w:rPr>
                <w:rFonts w:ascii="Sylfaen" w:hAnsi="Sylfaen"/>
                <w:sz w:val="20"/>
                <w:szCs w:val="20"/>
                <w:lang w:val="ro-RO"/>
              </w:rPr>
              <w:t>11</w:t>
            </w:r>
          </w:p>
        </w:tc>
        <w:tc>
          <w:tcPr>
            <w:tcW w:w="1417" w:type="dxa"/>
            <w:vMerge w:val="restart"/>
            <w:shd w:val="clear" w:color="auto" w:fill="auto"/>
            <w:vAlign w:val="center"/>
          </w:tcPr>
          <w:p w14:paraId="673C19BA" w14:textId="4ADE37EA"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Rețele de Calculatoare</w:t>
            </w:r>
          </w:p>
        </w:tc>
        <w:tc>
          <w:tcPr>
            <w:tcW w:w="1310" w:type="dxa"/>
            <w:shd w:val="clear" w:color="auto" w:fill="auto"/>
            <w:vAlign w:val="center"/>
          </w:tcPr>
          <w:p w14:paraId="07B3E27E" w14:textId="387160EB"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M. Capcelea, T. Capcelea</w:t>
            </w:r>
          </w:p>
        </w:tc>
        <w:tc>
          <w:tcPr>
            <w:tcW w:w="1100" w:type="dxa"/>
            <w:shd w:val="clear" w:color="auto" w:fill="auto"/>
            <w:vAlign w:val="center"/>
          </w:tcPr>
          <w:p w14:paraId="1B04C129" w14:textId="3966428A"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II</w:t>
            </w:r>
          </w:p>
        </w:tc>
        <w:tc>
          <w:tcPr>
            <w:tcW w:w="716" w:type="dxa"/>
            <w:shd w:val="clear" w:color="auto" w:fill="auto"/>
            <w:vAlign w:val="center"/>
          </w:tcPr>
          <w:p w14:paraId="2072FD04" w14:textId="6C91CE16"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1</w:t>
            </w:r>
            <w:r w:rsidR="00FD4F70">
              <w:rPr>
                <w:rFonts w:ascii="Sylfaen" w:hAnsi="Sylfaen"/>
                <w:color w:val="000000"/>
                <w:sz w:val="20"/>
                <w:szCs w:val="20"/>
                <w:lang w:val="ro-RO"/>
              </w:rPr>
              <w:t>5</w:t>
            </w:r>
            <w:r w:rsidRPr="002C1F65">
              <w:rPr>
                <w:rFonts w:ascii="Sylfaen" w:hAnsi="Sylfaen"/>
                <w:color w:val="000000"/>
                <w:sz w:val="20"/>
                <w:szCs w:val="20"/>
                <w:lang w:val="ro-RO"/>
              </w:rPr>
              <w:t>0</w:t>
            </w:r>
          </w:p>
        </w:tc>
        <w:tc>
          <w:tcPr>
            <w:tcW w:w="567" w:type="dxa"/>
            <w:shd w:val="clear" w:color="auto" w:fill="auto"/>
            <w:vAlign w:val="center"/>
          </w:tcPr>
          <w:p w14:paraId="766141FD" w14:textId="77777777"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30</w:t>
            </w:r>
          </w:p>
        </w:tc>
        <w:tc>
          <w:tcPr>
            <w:tcW w:w="401" w:type="dxa"/>
            <w:shd w:val="clear" w:color="auto" w:fill="auto"/>
            <w:vAlign w:val="center"/>
          </w:tcPr>
          <w:p w14:paraId="0C2D8851" w14:textId="77777777"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0</w:t>
            </w:r>
          </w:p>
        </w:tc>
        <w:tc>
          <w:tcPr>
            <w:tcW w:w="518" w:type="dxa"/>
            <w:shd w:val="clear" w:color="auto" w:fill="auto"/>
            <w:vAlign w:val="center"/>
          </w:tcPr>
          <w:p w14:paraId="49D33336" w14:textId="7BFD244B" w:rsidR="00A56B41" w:rsidRPr="002C1F65" w:rsidRDefault="00FD4F70" w:rsidP="00EE6463">
            <w:pPr>
              <w:jc w:val="center"/>
              <w:rPr>
                <w:rFonts w:ascii="Sylfaen" w:hAnsi="Sylfaen"/>
                <w:color w:val="000000"/>
                <w:sz w:val="20"/>
                <w:szCs w:val="20"/>
                <w:lang w:val="ro-RO"/>
              </w:rPr>
            </w:pPr>
            <w:r>
              <w:rPr>
                <w:rFonts w:ascii="Sylfaen" w:hAnsi="Sylfaen"/>
                <w:color w:val="000000"/>
                <w:sz w:val="20"/>
                <w:szCs w:val="20"/>
                <w:lang w:val="ro-RO"/>
              </w:rPr>
              <w:t>45</w:t>
            </w:r>
          </w:p>
        </w:tc>
        <w:tc>
          <w:tcPr>
            <w:tcW w:w="518" w:type="dxa"/>
            <w:shd w:val="clear" w:color="auto" w:fill="auto"/>
            <w:vAlign w:val="center"/>
          </w:tcPr>
          <w:p w14:paraId="466089C4" w14:textId="5A45527F" w:rsidR="00A56B41" w:rsidRPr="002C1F65" w:rsidRDefault="00FD4F70" w:rsidP="00EE6463">
            <w:pPr>
              <w:jc w:val="center"/>
              <w:rPr>
                <w:rFonts w:ascii="Sylfaen" w:hAnsi="Sylfaen"/>
                <w:color w:val="000000"/>
                <w:sz w:val="20"/>
                <w:szCs w:val="20"/>
                <w:lang w:val="ro-RO"/>
              </w:rPr>
            </w:pPr>
            <w:r>
              <w:rPr>
                <w:rFonts w:ascii="Sylfaen" w:hAnsi="Sylfaen"/>
                <w:color w:val="000000"/>
                <w:sz w:val="20"/>
                <w:szCs w:val="20"/>
                <w:lang w:val="ro-RO"/>
              </w:rPr>
              <w:t>75</w:t>
            </w:r>
          </w:p>
        </w:tc>
        <w:tc>
          <w:tcPr>
            <w:tcW w:w="434" w:type="dxa"/>
            <w:shd w:val="clear" w:color="auto" w:fill="auto"/>
            <w:vAlign w:val="center"/>
          </w:tcPr>
          <w:p w14:paraId="0091F44E" w14:textId="77777777"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E</w:t>
            </w:r>
          </w:p>
        </w:tc>
        <w:tc>
          <w:tcPr>
            <w:tcW w:w="681" w:type="dxa"/>
            <w:shd w:val="clear" w:color="auto" w:fill="auto"/>
            <w:vAlign w:val="center"/>
          </w:tcPr>
          <w:p w14:paraId="7A560E7A" w14:textId="6DC7ED4A" w:rsidR="00A56B41" w:rsidRPr="002C1F65" w:rsidRDefault="00FD4F70" w:rsidP="00EE6463">
            <w:pPr>
              <w:jc w:val="center"/>
              <w:rPr>
                <w:rFonts w:ascii="Sylfaen" w:hAnsi="Sylfaen"/>
                <w:color w:val="000000"/>
                <w:sz w:val="20"/>
                <w:szCs w:val="20"/>
                <w:lang w:val="ro-RO"/>
              </w:rPr>
            </w:pPr>
            <w:r>
              <w:rPr>
                <w:rFonts w:ascii="Sylfaen" w:hAnsi="Sylfaen"/>
                <w:color w:val="000000"/>
                <w:sz w:val="20"/>
                <w:szCs w:val="20"/>
                <w:lang w:val="ro-RO"/>
              </w:rPr>
              <w:t>5</w:t>
            </w:r>
          </w:p>
        </w:tc>
      </w:tr>
      <w:tr w:rsidR="00A56B41" w:rsidRPr="002C1F65" w14:paraId="7BB65153" w14:textId="77777777" w:rsidTr="00490CB5">
        <w:trPr>
          <w:jc w:val="center"/>
        </w:trPr>
        <w:tc>
          <w:tcPr>
            <w:tcW w:w="1246" w:type="dxa"/>
            <w:shd w:val="clear" w:color="auto" w:fill="auto"/>
            <w:vAlign w:val="center"/>
          </w:tcPr>
          <w:p w14:paraId="37F7E602" w14:textId="57C704D8" w:rsidR="00A56B41" w:rsidRPr="002C1F65" w:rsidRDefault="00A56B41" w:rsidP="00EE6463">
            <w:pPr>
              <w:jc w:val="center"/>
              <w:rPr>
                <w:rFonts w:ascii="Sylfaen" w:hAnsi="Sylfaen"/>
                <w:sz w:val="20"/>
                <w:szCs w:val="20"/>
                <w:lang w:val="ro-RO"/>
              </w:rPr>
            </w:pPr>
            <w:r>
              <w:rPr>
                <w:rFonts w:ascii="Sylfaen" w:hAnsi="Sylfaen"/>
                <w:sz w:val="20"/>
                <w:szCs w:val="20"/>
                <w:lang w:val="ro-RO"/>
              </w:rPr>
              <w:t>cu frecvență redusă</w:t>
            </w:r>
          </w:p>
        </w:tc>
        <w:tc>
          <w:tcPr>
            <w:tcW w:w="1152" w:type="dxa"/>
            <w:shd w:val="clear" w:color="auto" w:fill="auto"/>
            <w:vAlign w:val="center"/>
          </w:tcPr>
          <w:p w14:paraId="3C3FA74E" w14:textId="63FB2650" w:rsidR="00A56B41" w:rsidRPr="002C1F65" w:rsidRDefault="0093402B" w:rsidP="00EE6463">
            <w:pPr>
              <w:jc w:val="center"/>
              <w:rPr>
                <w:rFonts w:ascii="Sylfaen" w:hAnsi="Sylfaen"/>
                <w:sz w:val="20"/>
                <w:szCs w:val="20"/>
                <w:lang w:val="ro-RO"/>
              </w:rPr>
            </w:pPr>
            <w:r>
              <w:rPr>
                <w:rFonts w:ascii="Sylfaen" w:hAnsi="Sylfaen"/>
                <w:sz w:val="20"/>
                <w:szCs w:val="20"/>
                <w:lang w:val="ro-RO"/>
              </w:rPr>
              <w:t>F</w:t>
            </w:r>
            <w:r w:rsidR="00A56B41" w:rsidRPr="002C1F65">
              <w:rPr>
                <w:rFonts w:ascii="Sylfaen" w:hAnsi="Sylfaen"/>
                <w:sz w:val="20"/>
                <w:szCs w:val="20"/>
                <w:lang w:val="ro-RO"/>
              </w:rPr>
              <w:t>.0</w:t>
            </w:r>
            <w:r>
              <w:rPr>
                <w:rFonts w:ascii="Sylfaen" w:hAnsi="Sylfaen"/>
                <w:sz w:val="20"/>
                <w:szCs w:val="20"/>
                <w:lang w:val="ro-RO"/>
              </w:rPr>
              <w:t>3</w:t>
            </w:r>
            <w:r w:rsidR="00A56B41" w:rsidRPr="002C1F65">
              <w:rPr>
                <w:rFonts w:ascii="Sylfaen" w:hAnsi="Sylfaen"/>
                <w:sz w:val="20"/>
                <w:szCs w:val="20"/>
                <w:lang w:val="ro-RO"/>
              </w:rPr>
              <w:t>.O.</w:t>
            </w:r>
            <w:r>
              <w:rPr>
                <w:rFonts w:ascii="Sylfaen" w:hAnsi="Sylfaen"/>
                <w:sz w:val="20"/>
                <w:szCs w:val="20"/>
                <w:lang w:val="ro-RO"/>
              </w:rPr>
              <w:t>15</w:t>
            </w:r>
          </w:p>
        </w:tc>
        <w:tc>
          <w:tcPr>
            <w:tcW w:w="1417" w:type="dxa"/>
            <w:vMerge/>
            <w:shd w:val="clear" w:color="auto" w:fill="auto"/>
            <w:vAlign w:val="center"/>
          </w:tcPr>
          <w:p w14:paraId="7102273C" w14:textId="77777777" w:rsidR="00A56B41" w:rsidRPr="002C1F65" w:rsidRDefault="00A56B41" w:rsidP="00EE6463">
            <w:pPr>
              <w:jc w:val="center"/>
              <w:rPr>
                <w:rFonts w:ascii="Sylfaen" w:hAnsi="Sylfaen"/>
                <w:color w:val="000000"/>
                <w:sz w:val="20"/>
                <w:szCs w:val="20"/>
                <w:lang w:val="ro-RO"/>
              </w:rPr>
            </w:pPr>
          </w:p>
        </w:tc>
        <w:tc>
          <w:tcPr>
            <w:tcW w:w="1310" w:type="dxa"/>
            <w:shd w:val="clear" w:color="auto" w:fill="auto"/>
            <w:vAlign w:val="center"/>
          </w:tcPr>
          <w:p w14:paraId="7AA82912" w14:textId="05B886FE" w:rsidR="00A56B41" w:rsidRPr="002C1F65" w:rsidRDefault="00A56B41" w:rsidP="00EE6463">
            <w:pPr>
              <w:jc w:val="center"/>
              <w:rPr>
                <w:rFonts w:ascii="Sylfaen" w:hAnsi="Sylfaen"/>
                <w:color w:val="000000"/>
                <w:sz w:val="20"/>
                <w:szCs w:val="20"/>
                <w:lang w:val="ro-RO"/>
              </w:rPr>
            </w:pPr>
            <w:r w:rsidRPr="002C1F65">
              <w:rPr>
                <w:rFonts w:ascii="Sylfaen" w:hAnsi="Sylfaen"/>
                <w:color w:val="000000"/>
                <w:sz w:val="20"/>
                <w:szCs w:val="20"/>
                <w:lang w:val="ro-RO"/>
              </w:rPr>
              <w:t>M. Capcelea, T. Capcelea</w:t>
            </w:r>
          </w:p>
        </w:tc>
        <w:tc>
          <w:tcPr>
            <w:tcW w:w="1100" w:type="dxa"/>
            <w:shd w:val="clear" w:color="auto" w:fill="auto"/>
            <w:vAlign w:val="center"/>
          </w:tcPr>
          <w:p w14:paraId="203C968B" w14:textId="56C85A6F"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I</w:t>
            </w:r>
            <w:r w:rsidR="0093402B">
              <w:rPr>
                <w:rFonts w:ascii="Sylfaen" w:hAnsi="Sylfaen"/>
                <w:color w:val="000000"/>
                <w:sz w:val="20"/>
                <w:szCs w:val="20"/>
                <w:lang w:val="ro-RO"/>
              </w:rPr>
              <w:t>II</w:t>
            </w:r>
          </w:p>
        </w:tc>
        <w:tc>
          <w:tcPr>
            <w:tcW w:w="716" w:type="dxa"/>
            <w:shd w:val="clear" w:color="auto" w:fill="auto"/>
            <w:vAlign w:val="center"/>
          </w:tcPr>
          <w:p w14:paraId="4F6827D7" w14:textId="242B23F9"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1</w:t>
            </w:r>
            <w:r w:rsidR="0093402B">
              <w:rPr>
                <w:rFonts w:ascii="Sylfaen" w:hAnsi="Sylfaen"/>
                <w:color w:val="000000"/>
                <w:sz w:val="20"/>
                <w:szCs w:val="20"/>
                <w:lang w:val="ro-RO"/>
              </w:rPr>
              <w:t>5</w:t>
            </w:r>
            <w:r>
              <w:rPr>
                <w:rFonts w:ascii="Sylfaen" w:hAnsi="Sylfaen"/>
                <w:color w:val="000000"/>
                <w:sz w:val="20"/>
                <w:szCs w:val="20"/>
                <w:lang w:val="ro-RO"/>
              </w:rPr>
              <w:t>0</w:t>
            </w:r>
          </w:p>
        </w:tc>
        <w:tc>
          <w:tcPr>
            <w:tcW w:w="567" w:type="dxa"/>
            <w:shd w:val="clear" w:color="auto" w:fill="auto"/>
            <w:vAlign w:val="center"/>
          </w:tcPr>
          <w:p w14:paraId="69CD38AC" w14:textId="01E786AA"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12</w:t>
            </w:r>
          </w:p>
        </w:tc>
        <w:tc>
          <w:tcPr>
            <w:tcW w:w="401" w:type="dxa"/>
            <w:shd w:val="clear" w:color="auto" w:fill="auto"/>
            <w:vAlign w:val="center"/>
          </w:tcPr>
          <w:p w14:paraId="010408F6" w14:textId="2A25E427"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0</w:t>
            </w:r>
          </w:p>
        </w:tc>
        <w:tc>
          <w:tcPr>
            <w:tcW w:w="518" w:type="dxa"/>
            <w:shd w:val="clear" w:color="auto" w:fill="auto"/>
            <w:vAlign w:val="center"/>
          </w:tcPr>
          <w:p w14:paraId="12D87D1E" w14:textId="0B533784"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1</w:t>
            </w:r>
            <w:r w:rsidR="0093402B">
              <w:rPr>
                <w:rFonts w:ascii="Sylfaen" w:hAnsi="Sylfaen"/>
                <w:color w:val="000000"/>
                <w:sz w:val="20"/>
                <w:szCs w:val="20"/>
                <w:lang w:val="ro-RO"/>
              </w:rPr>
              <w:t>6</w:t>
            </w:r>
          </w:p>
        </w:tc>
        <w:tc>
          <w:tcPr>
            <w:tcW w:w="518" w:type="dxa"/>
            <w:shd w:val="clear" w:color="auto" w:fill="auto"/>
            <w:vAlign w:val="center"/>
          </w:tcPr>
          <w:p w14:paraId="1644A0C6" w14:textId="26C2F20E" w:rsidR="00A56B41" w:rsidRPr="002C1F65" w:rsidRDefault="0093402B" w:rsidP="00EE6463">
            <w:pPr>
              <w:jc w:val="center"/>
              <w:rPr>
                <w:rFonts w:ascii="Sylfaen" w:hAnsi="Sylfaen"/>
                <w:color w:val="000000"/>
                <w:sz w:val="20"/>
                <w:szCs w:val="20"/>
                <w:lang w:val="ro-RO"/>
              </w:rPr>
            </w:pPr>
            <w:r>
              <w:rPr>
                <w:rFonts w:ascii="Sylfaen" w:hAnsi="Sylfaen"/>
                <w:color w:val="000000"/>
                <w:sz w:val="20"/>
                <w:szCs w:val="20"/>
                <w:lang w:val="ro-RO"/>
              </w:rPr>
              <w:t>122</w:t>
            </w:r>
          </w:p>
        </w:tc>
        <w:tc>
          <w:tcPr>
            <w:tcW w:w="434" w:type="dxa"/>
            <w:shd w:val="clear" w:color="auto" w:fill="auto"/>
            <w:vAlign w:val="center"/>
          </w:tcPr>
          <w:p w14:paraId="61D885BC" w14:textId="1F92FF47" w:rsidR="00A56B41" w:rsidRPr="002C1F65" w:rsidRDefault="00A56B41" w:rsidP="00EE6463">
            <w:pPr>
              <w:jc w:val="center"/>
              <w:rPr>
                <w:rFonts w:ascii="Sylfaen" w:hAnsi="Sylfaen"/>
                <w:color w:val="000000"/>
                <w:sz w:val="20"/>
                <w:szCs w:val="20"/>
                <w:lang w:val="ro-RO"/>
              </w:rPr>
            </w:pPr>
            <w:r>
              <w:rPr>
                <w:rFonts w:ascii="Sylfaen" w:hAnsi="Sylfaen"/>
                <w:color w:val="000000"/>
                <w:sz w:val="20"/>
                <w:szCs w:val="20"/>
                <w:lang w:val="ro-RO"/>
              </w:rPr>
              <w:t>E</w:t>
            </w:r>
          </w:p>
        </w:tc>
        <w:tc>
          <w:tcPr>
            <w:tcW w:w="681" w:type="dxa"/>
            <w:shd w:val="clear" w:color="auto" w:fill="auto"/>
            <w:vAlign w:val="center"/>
          </w:tcPr>
          <w:p w14:paraId="4A8F6F86" w14:textId="0E98208D" w:rsidR="00A56B41" w:rsidRPr="002C1F65" w:rsidRDefault="0093402B" w:rsidP="00EE6463">
            <w:pPr>
              <w:jc w:val="center"/>
              <w:rPr>
                <w:rFonts w:ascii="Sylfaen" w:hAnsi="Sylfaen"/>
                <w:color w:val="000000"/>
                <w:sz w:val="20"/>
                <w:szCs w:val="20"/>
                <w:lang w:val="ro-RO"/>
              </w:rPr>
            </w:pPr>
            <w:r>
              <w:rPr>
                <w:rFonts w:ascii="Sylfaen" w:hAnsi="Sylfaen"/>
                <w:color w:val="000000"/>
                <w:sz w:val="20"/>
                <w:szCs w:val="20"/>
                <w:lang w:val="ro-RO"/>
              </w:rPr>
              <w:t>5</w:t>
            </w:r>
          </w:p>
        </w:tc>
      </w:tr>
    </w:tbl>
    <w:p w14:paraId="21D01B12" w14:textId="77777777" w:rsidR="00DB3CB6" w:rsidRPr="00A165B4" w:rsidRDefault="00DB3CB6" w:rsidP="00DB3CB6">
      <w:pPr>
        <w:jc w:val="center"/>
        <w:rPr>
          <w:rFonts w:ascii="Sylfaen" w:hAnsi="Sylfaen"/>
          <w:b/>
          <w:color w:val="000000"/>
          <w:sz w:val="10"/>
          <w:szCs w:val="10"/>
          <w:lang w:val="ro-RO"/>
        </w:rPr>
      </w:pPr>
    </w:p>
    <w:p w14:paraId="47AB50AA" w14:textId="23C1A7B0" w:rsidR="00DB3CB6" w:rsidRPr="002C1F65" w:rsidRDefault="00DB3CB6" w:rsidP="003314C1">
      <w:pPr>
        <w:jc w:val="center"/>
        <w:rPr>
          <w:rFonts w:ascii="Sylfaen" w:hAnsi="Sylfaen"/>
          <w:color w:val="000000"/>
          <w:sz w:val="22"/>
          <w:szCs w:val="22"/>
          <w:lang w:val="ro-RO"/>
        </w:rPr>
      </w:pPr>
      <w:r w:rsidRPr="002C1F65">
        <w:rPr>
          <w:rFonts w:ascii="Sylfaen" w:hAnsi="Sylfaen"/>
          <w:color w:val="000000"/>
          <w:sz w:val="22"/>
          <w:szCs w:val="22"/>
          <w:lang w:val="ro-RO"/>
        </w:rPr>
        <w:t>C</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 curs</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S</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 seminar</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L</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laborator</w:t>
      </w:r>
      <w:r w:rsidR="003314C1" w:rsidRPr="002C1F65">
        <w:rPr>
          <w:rFonts w:ascii="Sylfaen" w:hAnsi="Sylfaen"/>
          <w:color w:val="000000"/>
          <w:sz w:val="22"/>
          <w:szCs w:val="22"/>
          <w:lang w:val="ro-RO"/>
        </w:rPr>
        <w:t xml:space="preserve">     </w:t>
      </w:r>
      <w:r w:rsidRPr="002C1F65">
        <w:rPr>
          <w:rFonts w:ascii="Sylfaen" w:hAnsi="Sylfaen"/>
          <w:color w:val="000000"/>
          <w:sz w:val="22"/>
          <w:szCs w:val="22"/>
          <w:lang w:val="ro-RO"/>
        </w:rPr>
        <w:t>LI – lucru</w:t>
      </w:r>
      <w:r w:rsidR="00306F78">
        <w:rPr>
          <w:rFonts w:ascii="Sylfaen" w:hAnsi="Sylfaen"/>
          <w:color w:val="000000"/>
          <w:sz w:val="22"/>
          <w:szCs w:val="22"/>
          <w:lang w:val="ro-RO"/>
        </w:rPr>
        <w:t>l</w:t>
      </w:r>
      <w:r w:rsidRPr="002C1F65">
        <w:rPr>
          <w:rFonts w:ascii="Sylfaen" w:hAnsi="Sylfaen"/>
          <w:color w:val="000000"/>
          <w:sz w:val="22"/>
          <w:szCs w:val="22"/>
          <w:lang w:val="ro-RO"/>
        </w:rPr>
        <w:t xml:space="preserve"> individual</w:t>
      </w:r>
    </w:p>
    <w:p w14:paraId="16DFC2AC" w14:textId="77777777" w:rsidR="00502E73" w:rsidRPr="002C1F65" w:rsidRDefault="008A28E2" w:rsidP="008E0896">
      <w:pPr>
        <w:pStyle w:val="ListParagraph"/>
        <w:widowControl w:val="0"/>
        <w:numPr>
          <w:ilvl w:val="0"/>
          <w:numId w:val="2"/>
        </w:numPr>
        <w:spacing w:before="120" w:after="120"/>
        <w:jc w:val="both"/>
        <w:rPr>
          <w:rFonts w:ascii="Sylfaen" w:hAnsi="Sylfaen"/>
          <w:b/>
          <w:sz w:val="24"/>
          <w:szCs w:val="24"/>
        </w:rPr>
      </w:pPr>
      <w:r w:rsidRPr="002C1F65">
        <w:rPr>
          <w:rFonts w:ascii="Sylfaen" w:hAnsi="Sylfaen"/>
          <w:b/>
          <w:caps/>
          <w:sz w:val="24"/>
          <w:szCs w:val="24"/>
        </w:rPr>
        <w:t>Tematica</w:t>
      </w:r>
      <w:r w:rsidR="00502E73" w:rsidRPr="002C1F65">
        <w:rPr>
          <w:rFonts w:ascii="Sylfaen" w:hAnsi="Sylfaen"/>
          <w:b/>
          <w:sz w:val="24"/>
          <w:szCs w:val="24"/>
        </w:rPr>
        <w:t xml:space="preserve"> ŞI REPARTIZAREA ORIENTATIVĂ A ORELOR</w:t>
      </w:r>
    </w:p>
    <w:tbl>
      <w:tblPr>
        <w:tblW w:w="4933" w:type="pct"/>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000" w:firstRow="0" w:lastRow="0" w:firstColumn="0" w:lastColumn="0" w:noHBand="0" w:noVBand="0"/>
      </w:tblPr>
      <w:tblGrid>
        <w:gridCol w:w="520"/>
        <w:gridCol w:w="6832"/>
        <w:gridCol w:w="445"/>
        <w:gridCol w:w="563"/>
        <w:gridCol w:w="427"/>
        <w:gridCol w:w="424"/>
        <w:gridCol w:w="424"/>
        <w:gridCol w:w="424"/>
      </w:tblGrid>
      <w:tr w:rsidR="006B32A8" w:rsidRPr="002C1F65" w14:paraId="67F0035B" w14:textId="699BB4F8" w:rsidTr="00A11E8A">
        <w:trPr>
          <w:trHeight w:val="204"/>
          <w:jc w:val="center"/>
        </w:trPr>
        <w:tc>
          <w:tcPr>
            <w:tcW w:w="258" w:type="pct"/>
            <w:vMerge w:val="restart"/>
            <w:vAlign w:val="center"/>
          </w:tcPr>
          <w:p w14:paraId="213BFF80" w14:textId="02BCAC17" w:rsidR="006B32A8" w:rsidRPr="006B32A8" w:rsidRDefault="006B32A8" w:rsidP="0083225D">
            <w:pPr>
              <w:pStyle w:val="Heading3"/>
              <w:keepNext w:val="0"/>
              <w:spacing w:before="0" w:after="0"/>
              <w:jc w:val="center"/>
              <w:rPr>
                <w:rFonts w:ascii="Sylfaen" w:hAnsi="Sylfaen"/>
                <w:sz w:val="18"/>
                <w:szCs w:val="18"/>
              </w:rPr>
            </w:pPr>
            <w:r w:rsidRPr="006B32A8">
              <w:rPr>
                <w:rFonts w:ascii="Sylfaen" w:hAnsi="Sylfaen"/>
                <w:sz w:val="18"/>
                <w:szCs w:val="18"/>
              </w:rPr>
              <w:t>Nr</w:t>
            </w:r>
          </w:p>
          <w:p w14:paraId="15C5A220" w14:textId="22F9DC7E" w:rsidR="006B32A8" w:rsidRPr="002C1F65" w:rsidRDefault="006B32A8" w:rsidP="0083225D">
            <w:pPr>
              <w:pStyle w:val="Heading3"/>
              <w:keepNext w:val="0"/>
              <w:spacing w:before="0" w:after="0"/>
              <w:jc w:val="left"/>
              <w:rPr>
                <w:rFonts w:ascii="Sylfaen" w:hAnsi="Sylfaen"/>
                <w:sz w:val="20"/>
                <w:szCs w:val="20"/>
              </w:rPr>
            </w:pPr>
            <w:r w:rsidRPr="006B32A8">
              <w:rPr>
                <w:rFonts w:ascii="Sylfaen" w:hAnsi="Sylfaen"/>
                <w:sz w:val="18"/>
                <w:szCs w:val="18"/>
              </w:rPr>
              <w:t>ord</w:t>
            </w:r>
          </w:p>
        </w:tc>
        <w:tc>
          <w:tcPr>
            <w:tcW w:w="3396" w:type="pct"/>
            <w:vMerge w:val="restart"/>
            <w:vAlign w:val="center"/>
          </w:tcPr>
          <w:p w14:paraId="59E96A2F" w14:textId="77777777" w:rsidR="006B32A8" w:rsidRPr="002C1F65" w:rsidRDefault="006B32A8" w:rsidP="007D23E4">
            <w:pPr>
              <w:pStyle w:val="Heading3"/>
              <w:keepNext w:val="0"/>
              <w:jc w:val="center"/>
              <w:rPr>
                <w:rFonts w:ascii="Sylfaen" w:hAnsi="Sylfaen"/>
                <w:sz w:val="20"/>
                <w:szCs w:val="20"/>
              </w:rPr>
            </w:pPr>
            <w:r w:rsidRPr="002C1F65">
              <w:rPr>
                <w:rFonts w:ascii="Sylfaen" w:hAnsi="Sylfaen"/>
                <w:bCs/>
                <w:color w:val="000000"/>
                <w:sz w:val="20"/>
                <w:szCs w:val="20"/>
              </w:rPr>
              <w:t>Unități de conținut</w:t>
            </w:r>
          </w:p>
        </w:tc>
        <w:tc>
          <w:tcPr>
            <w:tcW w:w="1346" w:type="pct"/>
            <w:gridSpan w:val="6"/>
            <w:vAlign w:val="center"/>
          </w:tcPr>
          <w:p w14:paraId="157A8528" w14:textId="5246783D" w:rsidR="006B32A8" w:rsidRPr="002C1F65" w:rsidRDefault="006B32A8" w:rsidP="007D23E4">
            <w:pPr>
              <w:pStyle w:val="Heading3"/>
              <w:keepNext w:val="0"/>
              <w:jc w:val="center"/>
              <w:rPr>
                <w:rFonts w:ascii="Sylfaen" w:hAnsi="Sylfaen"/>
                <w:sz w:val="20"/>
                <w:szCs w:val="20"/>
              </w:rPr>
            </w:pPr>
            <w:r w:rsidRPr="002C1F65">
              <w:rPr>
                <w:rFonts w:ascii="Sylfaen" w:hAnsi="Sylfaen"/>
                <w:sz w:val="20"/>
                <w:szCs w:val="20"/>
              </w:rPr>
              <w:t>Numărul de ore</w:t>
            </w:r>
          </w:p>
        </w:tc>
      </w:tr>
      <w:tr w:rsidR="006B32A8" w:rsidRPr="002C1F65" w14:paraId="215321C7" w14:textId="18531B10" w:rsidTr="00A11E8A">
        <w:trPr>
          <w:trHeight w:val="138"/>
          <w:jc w:val="center"/>
        </w:trPr>
        <w:tc>
          <w:tcPr>
            <w:tcW w:w="258" w:type="pct"/>
            <w:vMerge/>
          </w:tcPr>
          <w:p w14:paraId="7DBDB756" w14:textId="77777777" w:rsidR="006B32A8" w:rsidRPr="002C1F65" w:rsidRDefault="006B32A8" w:rsidP="00934E3C">
            <w:pPr>
              <w:pStyle w:val="Heading3"/>
              <w:keepNext w:val="0"/>
              <w:jc w:val="center"/>
              <w:rPr>
                <w:rFonts w:ascii="Sylfaen" w:hAnsi="Sylfaen"/>
                <w:sz w:val="20"/>
                <w:szCs w:val="20"/>
              </w:rPr>
            </w:pPr>
          </w:p>
        </w:tc>
        <w:tc>
          <w:tcPr>
            <w:tcW w:w="3396" w:type="pct"/>
            <w:vMerge/>
          </w:tcPr>
          <w:p w14:paraId="722F530D" w14:textId="77777777" w:rsidR="006B32A8" w:rsidRPr="002C1F65" w:rsidRDefault="006B32A8" w:rsidP="00934E3C">
            <w:pPr>
              <w:pStyle w:val="Heading3"/>
              <w:keepNext w:val="0"/>
              <w:jc w:val="center"/>
              <w:rPr>
                <w:rFonts w:ascii="Sylfaen" w:hAnsi="Sylfaen"/>
                <w:sz w:val="20"/>
                <w:szCs w:val="20"/>
              </w:rPr>
            </w:pPr>
          </w:p>
        </w:tc>
        <w:tc>
          <w:tcPr>
            <w:tcW w:w="501" w:type="pct"/>
            <w:gridSpan w:val="2"/>
          </w:tcPr>
          <w:p w14:paraId="2D01DEF3" w14:textId="6ADFCCF2" w:rsidR="006B32A8" w:rsidRPr="00830BDC" w:rsidRDefault="006B32A8" w:rsidP="00934E3C">
            <w:pPr>
              <w:pStyle w:val="Heading3"/>
              <w:keepNext w:val="0"/>
              <w:jc w:val="center"/>
              <w:rPr>
                <w:rFonts w:ascii="Sylfaen" w:hAnsi="Sylfaen"/>
                <w:sz w:val="20"/>
                <w:szCs w:val="20"/>
              </w:rPr>
            </w:pPr>
            <w:r w:rsidRPr="00830BDC">
              <w:rPr>
                <w:rFonts w:ascii="Sylfaen" w:hAnsi="Sylfaen"/>
                <w:sz w:val="20"/>
                <w:szCs w:val="20"/>
              </w:rPr>
              <w:t>C</w:t>
            </w:r>
          </w:p>
        </w:tc>
        <w:tc>
          <w:tcPr>
            <w:tcW w:w="423" w:type="pct"/>
            <w:gridSpan w:val="2"/>
          </w:tcPr>
          <w:p w14:paraId="1A128C5F" w14:textId="2B960058" w:rsidR="006B32A8" w:rsidRPr="00830BDC" w:rsidRDefault="006B32A8" w:rsidP="00934E3C">
            <w:pPr>
              <w:pStyle w:val="Heading3"/>
              <w:keepNext w:val="0"/>
              <w:jc w:val="center"/>
              <w:rPr>
                <w:rFonts w:ascii="Sylfaen" w:hAnsi="Sylfaen"/>
                <w:sz w:val="20"/>
                <w:szCs w:val="20"/>
              </w:rPr>
            </w:pPr>
            <w:r w:rsidRPr="00830BDC">
              <w:rPr>
                <w:rFonts w:ascii="Sylfaen" w:hAnsi="Sylfaen"/>
                <w:sz w:val="20"/>
                <w:szCs w:val="20"/>
              </w:rPr>
              <w:t>L</w:t>
            </w:r>
          </w:p>
        </w:tc>
        <w:tc>
          <w:tcPr>
            <w:tcW w:w="422" w:type="pct"/>
            <w:gridSpan w:val="2"/>
          </w:tcPr>
          <w:p w14:paraId="4741EBE2" w14:textId="005CF769" w:rsidR="006B32A8" w:rsidRPr="00830BDC" w:rsidRDefault="006B32A8" w:rsidP="00934E3C">
            <w:pPr>
              <w:pStyle w:val="Heading3"/>
              <w:keepNext w:val="0"/>
              <w:jc w:val="center"/>
              <w:rPr>
                <w:rFonts w:ascii="Sylfaen" w:hAnsi="Sylfaen"/>
                <w:sz w:val="20"/>
                <w:szCs w:val="20"/>
              </w:rPr>
            </w:pPr>
            <w:r w:rsidRPr="00830BDC">
              <w:rPr>
                <w:rFonts w:ascii="Sylfaen" w:hAnsi="Sylfaen"/>
                <w:sz w:val="20"/>
                <w:szCs w:val="20"/>
              </w:rPr>
              <w:t>LI</w:t>
            </w:r>
          </w:p>
        </w:tc>
      </w:tr>
      <w:tr w:rsidR="006B32A8" w:rsidRPr="002C1F65" w14:paraId="097C6656" w14:textId="77777777" w:rsidTr="00A11E8A">
        <w:trPr>
          <w:trHeight w:val="199"/>
          <w:jc w:val="center"/>
        </w:trPr>
        <w:tc>
          <w:tcPr>
            <w:tcW w:w="258" w:type="pct"/>
            <w:vMerge/>
          </w:tcPr>
          <w:p w14:paraId="4C91A4FF" w14:textId="77777777" w:rsidR="006B32A8" w:rsidRPr="002C1F65" w:rsidRDefault="006B32A8" w:rsidP="0083225D">
            <w:pPr>
              <w:pStyle w:val="Heading3"/>
              <w:keepNext w:val="0"/>
              <w:jc w:val="center"/>
              <w:rPr>
                <w:rFonts w:ascii="Sylfaen" w:hAnsi="Sylfaen"/>
                <w:sz w:val="20"/>
                <w:szCs w:val="20"/>
              </w:rPr>
            </w:pPr>
          </w:p>
        </w:tc>
        <w:tc>
          <w:tcPr>
            <w:tcW w:w="3396" w:type="pct"/>
            <w:vMerge/>
          </w:tcPr>
          <w:p w14:paraId="0A7399D7" w14:textId="77777777" w:rsidR="006B32A8" w:rsidRPr="002C1F65" w:rsidRDefault="006B32A8" w:rsidP="0083225D">
            <w:pPr>
              <w:pStyle w:val="Heading3"/>
              <w:keepNext w:val="0"/>
              <w:jc w:val="center"/>
              <w:rPr>
                <w:rFonts w:ascii="Sylfaen" w:hAnsi="Sylfaen"/>
                <w:sz w:val="20"/>
                <w:szCs w:val="20"/>
              </w:rPr>
            </w:pPr>
          </w:p>
        </w:tc>
        <w:tc>
          <w:tcPr>
            <w:tcW w:w="221" w:type="pct"/>
          </w:tcPr>
          <w:p w14:paraId="0FE1805C" w14:textId="27FC8A68" w:rsidR="006B32A8" w:rsidRPr="00830BDC" w:rsidRDefault="006B32A8" w:rsidP="0083225D">
            <w:pPr>
              <w:pStyle w:val="Heading3"/>
              <w:keepNext w:val="0"/>
              <w:jc w:val="center"/>
              <w:rPr>
                <w:rFonts w:ascii="Sylfaen" w:hAnsi="Sylfaen"/>
                <w:sz w:val="20"/>
                <w:szCs w:val="20"/>
              </w:rPr>
            </w:pPr>
            <w:r>
              <w:rPr>
                <w:rFonts w:ascii="Sylfaen" w:hAnsi="Sylfaen"/>
                <w:sz w:val="20"/>
                <w:szCs w:val="20"/>
              </w:rPr>
              <w:t>zi</w:t>
            </w:r>
          </w:p>
        </w:tc>
        <w:tc>
          <w:tcPr>
            <w:tcW w:w="280" w:type="pct"/>
          </w:tcPr>
          <w:p w14:paraId="59060630" w14:textId="1E568542" w:rsidR="006B32A8" w:rsidRPr="00830BDC" w:rsidRDefault="006B32A8" w:rsidP="0083225D">
            <w:pPr>
              <w:pStyle w:val="Heading3"/>
              <w:keepNext w:val="0"/>
              <w:jc w:val="center"/>
              <w:rPr>
                <w:rFonts w:ascii="Sylfaen" w:hAnsi="Sylfaen"/>
                <w:sz w:val="20"/>
                <w:szCs w:val="20"/>
              </w:rPr>
            </w:pPr>
            <w:r>
              <w:rPr>
                <w:rFonts w:ascii="Sylfaen" w:hAnsi="Sylfaen"/>
                <w:sz w:val="20"/>
                <w:szCs w:val="20"/>
              </w:rPr>
              <w:t>f</w:t>
            </w:r>
            <w:r w:rsidRPr="00934E3C">
              <w:rPr>
                <w:rFonts w:ascii="Sylfaen" w:hAnsi="Sylfaen"/>
                <w:sz w:val="20"/>
                <w:szCs w:val="20"/>
              </w:rPr>
              <w:t>/r</w:t>
            </w:r>
          </w:p>
        </w:tc>
        <w:tc>
          <w:tcPr>
            <w:tcW w:w="212" w:type="pct"/>
          </w:tcPr>
          <w:p w14:paraId="57284530" w14:textId="250ABED2" w:rsidR="006B32A8" w:rsidRPr="00830BDC" w:rsidRDefault="006B32A8" w:rsidP="0083225D">
            <w:pPr>
              <w:pStyle w:val="Heading3"/>
              <w:keepNext w:val="0"/>
              <w:jc w:val="center"/>
              <w:rPr>
                <w:rFonts w:ascii="Sylfaen" w:hAnsi="Sylfaen"/>
                <w:sz w:val="20"/>
                <w:szCs w:val="20"/>
              </w:rPr>
            </w:pPr>
            <w:r>
              <w:rPr>
                <w:rFonts w:ascii="Sylfaen" w:hAnsi="Sylfaen"/>
                <w:sz w:val="20"/>
                <w:szCs w:val="20"/>
              </w:rPr>
              <w:t>zi</w:t>
            </w:r>
          </w:p>
        </w:tc>
        <w:tc>
          <w:tcPr>
            <w:tcW w:w="211" w:type="pct"/>
          </w:tcPr>
          <w:p w14:paraId="3EF335E7" w14:textId="28473909" w:rsidR="006B32A8" w:rsidRPr="00830BDC" w:rsidRDefault="006B32A8" w:rsidP="0083225D">
            <w:pPr>
              <w:pStyle w:val="Heading3"/>
              <w:keepNext w:val="0"/>
              <w:jc w:val="center"/>
              <w:rPr>
                <w:rFonts w:ascii="Sylfaen" w:hAnsi="Sylfaen"/>
                <w:sz w:val="20"/>
                <w:szCs w:val="20"/>
              </w:rPr>
            </w:pPr>
            <w:r>
              <w:rPr>
                <w:rFonts w:ascii="Sylfaen" w:hAnsi="Sylfaen"/>
                <w:sz w:val="20"/>
                <w:szCs w:val="20"/>
              </w:rPr>
              <w:t>f</w:t>
            </w:r>
            <w:r w:rsidRPr="00934E3C">
              <w:rPr>
                <w:rFonts w:ascii="Sylfaen" w:hAnsi="Sylfaen"/>
                <w:sz w:val="20"/>
                <w:szCs w:val="20"/>
              </w:rPr>
              <w:t>/r</w:t>
            </w:r>
          </w:p>
        </w:tc>
        <w:tc>
          <w:tcPr>
            <w:tcW w:w="211" w:type="pct"/>
          </w:tcPr>
          <w:p w14:paraId="1367B53D" w14:textId="1E19B087" w:rsidR="006B32A8" w:rsidRPr="00830BDC" w:rsidRDefault="006B32A8" w:rsidP="0083225D">
            <w:pPr>
              <w:pStyle w:val="Heading3"/>
              <w:keepNext w:val="0"/>
              <w:jc w:val="center"/>
              <w:rPr>
                <w:rFonts w:ascii="Sylfaen" w:hAnsi="Sylfaen"/>
                <w:sz w:val="20"/>
                <w:szCs w:val="20"/>
              </w:rPr>
            </w:pPr>
            <w:r>
              <w:rPr>
                <w:rFonts w:ascii="Sylfaen" w:hAnsi="Sylfaen"/>
                <w:sz w:val="20"/>
                <w:szCs w:val="20"/>
              </w:rPr>
              <w:t>zi</w:t>
            </w:r>
          </w:p>
        </w:tc>
        <w:tc>
          <w:tcPr>
            <w:tcW w:w="211" w:type="pct"/>
          </w:tcPr>
          <w:p w14:paraId="0CA0A23B" w14:textId="5B3AD539" w:rsidR="006B32A8" w:rsidRPr="00830BDC" w:rsidRDefault="006B32A8" w:rsidP="0083225D">
            <w:pPr>
              <w:pStyle w:val="Heading3"/>
              <w:keepNext w:val="0"/>
              <w:jc w:val="center"/>
              <w:rPr>
                <w:rFonts w:ascii="Sylfaen" w:hAnsi="Sylfaen"/>
                <w:sz w:val="20"/>
                <w:szCs w:val="20"/>
              </w:rPr>
            </w:pPr>
            <w:r>
              <w:rPr>
                <w:rFonts w:ascii="Sylfaen" w:hAnsi="Sylfaen"/>
                <w:sz w:val="20"/>
                <w:szCs w:val="20"/>
              </w:rPr>
              <w:t>f</w:t>
            </w:r>
            <w:r w:rsidRPr="00934E3C">
              <w:rPr>
                <w:rFonts w:ascii="Sylfaen" w:hAnsi="Sylfaen"/>
                <w:sz w:val="20"/>
                <w:szCs w:val="20"/>
              </w:rPr>
              <w:t>/r</w:t>
            </w:r>
          </w:p>
        </w:tc>
      </w:tr>
      <w:tr w:rsidR="00FC0001" w:rsidRPr="002C1F65" w14:paraId="6EAA0C8A" w14:textId="47032A59" w:rsidTr="006A0B03">
        <w:trPr>
          <w:trHeight w:hRule="exact" w:val="397"/>
          <w:jc w:val="center"/>
        </w:trPr>
        <w:tc>
          <w:tcPr>
            <w:tcW w:w="3654" w:type="pct"/>
            <w:gridSpan w:val="2"/>
            <w:vAlign w:val="center"/>
          </w:tcPr>
          <w:p w14:paraId="0D438A57" w14:textId="24DD4A1C" w:rsidR="0083225D" w:rsidRPr="002C1F65" w:rsidRDefault="0083225D" w:rsidP="008E0896">
            <w:pPr>
              <w:pStyle w:val="Heading3"/>
              <w:keepNext w:val="0"/>
              <w:numPr>
                <w:ilvl w:val="0"/>
                <w:numId w:val="7"/>
              </w:numPr>
              <w:tabs>
                <w:tab w:val="left" w:pos="314"/>
              </w:tabs>
              <w:spacing w:before="0" w:after="0"/>
              <w:ind w:left="0" w:firstLine="0"/>
              <w:rPr>
                <w:rFonts w:ascii="Sylfaen" w:hAnsi="Sylfaen"/>
                <w:sz w:val="20"/>
                <w:szCs w:val="20"/>
              </w:rPr>
            </w:pPr>
            <w:r w:rsidRPr="00B41644">
              <w:rPr>
                <w:rFonts w:ascii="Sylfaen" w:hAnsi="Sylfaen"/>
                <w:bCs/>
                <w:color w:val="000000"/>
                <w:spacing w:val="-4"/>
                <w:sz w:val="20"/>
                <w:szCs w:val="20"/>
              </w:rPr>
              <w:t>Concepte ale rețelelor și suita de protocoale TCP/IP</w:t>
            </w:r>
          </w:p>
        </w:tc>
        <w:tc>
          <w:tcPr>
            <w:tcW w:w="221" w:type="pct"/>
            <w:vAlign w:val="center"/>
          </w:tcPr>
          <w:p w14:paraId="731EE42C" w14:textId="0B48D68D"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03247183" w14:textId="2E1E2A57" w:rsidR="0083225D" w:rsidRPr="00830BDC" w:rsidRDefault="002115B6"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28235614" w14:textId="5A5CAE64"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11" w:type="pct"/>
            <w:vAlign w:val="center"/>
          </w:tcPr>
          <w:p w14:paraId="15BFA847" w14:textId="2869CCF4"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0E4A3B6F" w14:textId="1FFDAF3E"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4</w:t>
            </w:r>
          </w:p>
        </w:tc>
        <w:tc>
          <w:tcPr>
            <w:tcW w:w="211" w:type="pct"/>
            <w:vAlign w:val="center"/>
          </w:tcPr>
          <w:p w14:paraId="5F7C6BBA" w14:textId="54E52399"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6</w:t>
            </w:r>
          </w:p>
        </w:tc>
      </w:tr>
      <w:tr w:rsidR="00FC0001" w:rsidRPr="002C1F65" w14:paraId="3A70A062" w14:textId="433D9EC7" w:rsidTr="006A0B03">
        <w:trPr>
          <w:trHeight w:val="736"/>
          <w:jc w:val="center"/>
        </w:trPr>
        <w:tc>
          <w:tcPr>
            <w:tcW w:w="258" w:type="pct"/>
            <w:vAlign w:val="center"/>
          </w:tcPr>
          <w:p w14:paraId="0CB001B9"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573EC5C9" w14:textId="099E8018" w:rsidR="0083225D" w:rsidRPr="002C1F65" w:rsidRDefault="005D03B5" w:rsidP="00A165B4">
            <w:pPr>
              <w:tabs>
                <w:tab w:val="left" w:pos="203"/>
              </w:tabs>
              <w:ind w:left="40"/>
              <w:jc w:val="both"/>
              <w:rPr>
                <w:rFonts w:ascii="Sylfaen" w:hAnsi="Sylfaen"/>
                <w:bCs/>
                <w:color w:val="000000"/>
                <w:spacing w:val="-4"/>
                <w:sz w:val="20"/>
                <w:szCs w:val="20"/>
                <w:lang w:val="ro-RO"/>
              </w:rPr>
            </w:pPr>
            <w:r>
              <w:rPr>
                <w:rFonts w:ascii="Sylfaen" w:hAnsi="Sylfaen"/>
                <w:bCs/>
                <w:color w:val="000000"/>
                <w:spacing w:val="-4"/>
                <w:sz w:val="20"/>
                <w:szCs w:val="20"/>
                <w:lang w:val="ro-RO"/>
              </w:rPr>
              <w:t>Introducere în c</w:t>
            </w:r>
            <w:r w:rsidR="0083225D" w:rsidRPr="002C1F65">
              <w:rPr>
                <w:rFonts w:ascii="Sylfaen" w:hAnsi="Sylfaen"/>
                <w:bCs/>
                <w:color w:val="000000"/>
                <w:spacing w:val="-4"/>
                <w:sz w:val="20"/>
                <w:szCs w:val="20"/>
                <w:lang w:val="ro-RO"/>
              </w:rPr>
              <w:t>omunicațiile de date</w:t>
            </w:r>
            <w:r>
              <w:rPr>
                <w:rFonts w:ascii="Sylfaen" w:hAnsi="Sylfaen"/>
                <w:bCs/>
                <w:color w:val="000000"/>
                <w:spacing w:val="-4"/>
                <w:sz w:val="20"/>
                <w:szCs w:val="20"/>
                <w:lang w:val="ro-RO"/>
              </w:rPr>
              <w:t>: definirea conceptelor de bază și a importanței rețelelor de calculatoare</w:t>
            </w:r>
            <w:r w:rsidR="0083225D" w:rsidRPr="002C1F65">
              <w:rPr>
                <w:rFonts w:ascii="Sylfaen" w:hAnsi="Sylfaen"/>
                <w:bCs/>
                <w:color w:val="000000"/>
                <w:spacing w:val="-4"/>
                <w:sz w:val="20"/>
                <w:szCs w:val="20"/>
                <w:lang w:val="ro-RO"/>
              </w:rPr>
              <w:t xml:space="preserve">. </w:t>
            </w:r>
            <w:r>
              <w:rPr>
                <w:rFonts w:ascii="Sylfaen" w:hAnsi="Sylfaen"/>
                <w:bCs/>
                <w:color w:val="000000"/>
                <w:spacing w:val="-4"/>
                <w:sz w:val="20"/>
                <w:szCs w:val="20"/>
                <w:lang w:val="ro-RO"/>
              </w:rPr>
              <w:t>Tipuri de r</w:t>
            </w:r>
            <w:r w:rsidR="0083225D" w:rsidRPr="002C1F65">
              <w:rPr>
                <w:rFonts w:ascii="Sylfaen" w:hAnsi="Sylfaen"/>
                <w:bCs/>
                <w:color w:val="000000"/>
                <w:spacing w:val="-4"/>
                <w:sz w:val="20"/>
                <w:szCs w:val="20"/>
                <w:lang w:val="ro-RO"/>
              </w:rPr>
              <w:t>ețele</w:t>
            </w:r>
            <w:r>
              <w:rPr>
                <w:rFonts w:ascii="Sylfaen" w:hAnsi="Sylfaen"/>
                <w:bCs/>
                <w:color w:val="000000"/>
                <w:spacing w:val="-4"/>
                <w:sz w:val="20"/>
                <w:szCs w:val="20"/>
                <w:lang w:val="ro-RO"/>
              </w:rPr>
              <w:t>: LAN, WAN, MAN și diferențele dintre ele</w:t>
            </w:r>
            <w:r w:rsidR="0083225D" w:rsidRPr="002C1F65">
              <w:rPr>
                <w:rFonts w:ascii="Sylfaen" w:hAnsi="Sylfaen"/>
                <w:bCs/>
                <w:color w:val="000000"/>
                <w:spacing w:val="-4"/>
                <w:sz w:val="20"/>
                <w:szCs w:val="20"/>
                <w:lang w:val="ro-RO"/>
              </w:rPr>
              <w:t xml:space="preserve">. Dispozitive de conectare a rețelelor: </w:t>
            </w:r>
            <w:r>
              <w:rPr>
                <w:rFonts w:ascii="Sylfaen" w:hAnsi="Sylfaen"/>
                <w:bCs/>
                <w:color w:val="000000"/>
                <w:spacing w:val="-4"/>
                <w:sz w:val="20"/>
                <w:szCs w:val="20"/>
                <w:lang w:val="ro-RO"/>
              </w:rPr>
              <w:t xml:space="preserve">detalii despre </w:t>
            </w:r>
            <w:r w:rsidR="0083225D" w:rsidRPr="002C1F65">
              <w:rPr>
                <w:rFonts w:ascii="Sylfaen" w:hAnsi="Sylfaen"/>
                <w:bCs/>
                <w:color w:val="000000"/>
                <w:spacing w:val="-4"/>
                <w:sz w:val="20"/>
                <w:szCs w:val="20"/>
                <w:lang w:val="ro-RO"/>
              </w:rPr>
              <w:t>hub-uri, switch-uri, routere</w:t>
            </w:r>
            <w:r>
              <w:rPr>
                <w:rFonts w:ascii="Sylfaen" w:hAnsi="Sylfaen"/>
                <w:bCs/>
                <w:color w:val="000000"/>
                <w:spacing w:val="-4"/>
                <w:sz w:val="20"/>
                <w:szCs w:val="20"/>
                <w:lang w:val="ro-RO"/>
              </w:rPr>
              <w:t xml:space="preserve"> </w:t>
            </w:r>
            <w:r>
              <w:rPr>
                <w:rFonts w:ascii="Sylfaen" w:hAnsi="Sylfaen"/>
                <w:bCs/>
                <w:color w:val="000000"/>
                <w:spacing w:val="-4"/>
                <w:sz w:val="20"/>
                <w:szCs w:val="20"/>
                <w:lang w:val="ro-RO"/>
              </w:rPr>
              <w:lastRenderedPageBreak/>
              <w:t>și rolul fiecăruia în rețea</w:t>
            </w:r>
            <w:r w:rsidR="0083225D" w:rsidRPr="002C1F65">
              <w:rPr>
                <w:rFonts w:ascii="Sylfaen" w:hAnsi="Sylfaen"/>
                <w:bCs/>
                <w:color w:val="000000"/>
                <w:spacing w:val="-4"/>
                <w:sz w:val="20"/>
                <w:szCs w:val="20"/>
                <w:lang w:val="ro-RO"/>
              </w:rPr>
              <w:t xml:space="preserve">. Structura actuală a rețelei Internet. Standardele de Internet și administrarea acestuia. </w:t>
            </w:r>
            <w:r w:rsidR="0083225D" w:rsidRPr="00B41644">
              <w:rPr>
                <w:rFonts w:ascii="Sylfaen" w:hAnsi="Sylfaen"/>
                <w:bCs/>
                <w:color w:val="000000"/>
                <w:spacing w:val="-4"/>
                <w:sz w:val="20"/>
                <w:szCs w:val="20"/>
                <w:lang w:val="ro-RO"/>
              </w:rPr>
              <w:t xml:space="preserve">Arhitectura pe nivele </w:t>
            </w:r>
            <w:r>
              <w:rPr>
                <w:rFonts w:ascii="Sylfaen" w:hAnsi="Sylfaen"/>
                <w:bCs/>
                <w:color w:val="000000"/>
                <w:spacing w:val="-4"/>
                <w:sz w:val="20"/>
                <w:szCs w:val="20"/>
                <w:lang w:val="ro-RO"/>
              </w:rPr>
              <w:t>a</w:t>
            </w:r>
            <w:r w:rsidR="0083225D" w:rsidRPr="00B41644">
              <w:rPr>
                <w:rFonts w:ascii="Sylfaen" w:hAnsi="Sylfaen"/>
                <w:bCs/>
                <w:color w:val="000000"/>
                <w:spacing w:val="-4"/>
                <w:sz w:val="20"/>
                <w:szCs w:val="20"/>
                <w:lang w:val="ro-RO"/>
              </w:rPr>
              <w:t xml:space="preserve"> protocoale</w:t>
            </w:r>
            <w:r>
              <w:rPr>
                <w:rFonts w:ascii="Sylfaen" w:hAnsi="Sylfaen"/>
                <w:bCs/>
                <w:color w:val="000000"/>
                <w:spacing w:val="-4"/>
                <w:sz w:val="20"/>
                <w:szCs w:val="20"/>
                <w:lang w:val="ro-RO"/>
              </w:rPr>
              <w:t>lor de rețea</w:t>
            </w:r>
            <w:r w:rsidR="0083225D" w:rsidRPr="00B41644">
              <w:rPr>
                <w:rFonts w:ascii="Sylfaen" w:hAnsi="Sylfaen"/>
                <w:bCs/>
                <w:color w:val="000000"/>
                <w:spacing w:val="-4"/>
                <w:sz w:val="20"/>
                <w:szCs w:val="20"/>
                <w:lang w:val="ro-RO"/>
              </w:rPr>
              <w:t>. Suita de protocoale TCP/IP.</w:t>
            </w:r>
            <w:r w:rsidR="0083225D" w:rsidRPr="002C1F65">
              <w:rPr>
                <w:rFonts w:ascii="Sylfaen" w:hAnsi="Sylfaen"/>
                <w:bCs/>
                <w:color w:val="000000"/>
                <w:spacing w:val="-4"/>
                <w:sz w:val="20"/>
                <w:szCs w:val="20"/>
                <w:lang w:val="ro-RO"/>
              </w:rPr>
              <w:t xml:space="preserve"> Modelul OSI</w:t>
            </w:r>
            <w:r w:rsidR="0083225D">
              <w:rPr>
                <w:rFonts w:ascii="Sylfaen" w:hAnsi="Sylfaen"/>
                <w:bCs/>
                <w:color w:val="000000"/>
                <w:spacing w:val="-4"/>
                <w:sz w:val="20"/>
                <w:szCs w:val="20"/>
                <w:lang w:val="ro-RO"/>
              </w:rPr>
              <w:t xml:space="preserve">. </w:t>
            </w:r>
            <w:r w:rsidR="0083225D" w:rsidRPr="00B41644">
              <w:rPr>
                <w:rFonts w:ascii="Sylfaen" w:hAnsi="Sylfaen"/>
                <w:bCs/>
                <w:color w:val="000000"/>
                <w:spacing w:val="-4"/>
                <w:sz w:val="20"/>
                <w:szCs w:val="20"/>
                <w:lang w:val="ro-RO"/>
              </w:rPr>
              <w:t>Construirea topologiilor logice de rețea cu Cisco Packet Tracer</w:t>
            </w:r>
            <w:r w:rsidR="007F2F38">
              <w:rPr>
                <w:rFonts w:ascii="Sylfaen" w:hAnsi="Sylfaen"/>
                <w:bCs/>
                <w:color w:val="000000"/>
                <w:spacing w:val="-4"/>
                <w:sz w:val="20"/>
                <w:szCs w:val="20"/>
                <w:lang w:val="ro-RO"/>
              </w:rPr>
              <w:t xml:space="preserve">; </w:t>
            </w:r>
            <w:r w:rsidR="0083225D" w:rsidRPr="00B41644">
              <w:rPr>
                <w:rFonts w:ascii="Sylfaen" w:hAnsi="Sylfaen"/>
                <w:bCs/>
                <w:color w:val="000000"/>
                <w:spacing w:val="-4"/>
                <w:sz w:val="20"/>
                <w:szCs w:val="20"/>
                <w:lang w:val="ro-RO"/>
              </w:rPr>
              <w:t>studierea procesului de transmitere a pachetelor de date.</w:t>
            </w:r>
          </w:p>
        </w:tc>
        <w:tc>
          <w:tcPr>
            <w:tcW w:w="221" w:type="pct"/>
            <w:vAlign w:val="center"/>
          </w:tcPr>
          <w:p w14:paraId="1E3696F9" w14:textId="5DD98483"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lastRenderedPageBreak/>
              <w:t>2</w:t>
            </w:r>
          </w:p>
        </w:tc>
        <w:tc>
          <w:tcPr>
            <w:tcW w:w="280" w:type="pct"/>
            <w:vAlign w:val="center"/>
          </w:tcPr>
          <w:p w14:paraId="2F4A97F7" w14:textId="0D8122BB" w:rsidR="0083225D" w:rsidRPr="00830BDC" w:rsidRDefault="002115B6"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5BB49979" w14:textId="32780338"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11" w:type="pct"/>
            <w:vAlign w:val="center"/>
          </w:tcPr>
          <w:p w14:paraId="5526BE6B" w14:textId="7DE87BFC"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5B7C504E" w14:textId="210C5E41"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4</w:t>
            </w:r>
          </w:p>
        </w:tc>
        <w:tc>
          <w:tcPr>
            <w:tcW w:w="211" w:type="pct"/>
            <w:vAlign w:val="center"/>
          </w:tcPr>
          <w:p w14:paraId="2E011AD3" w14:textId="165AC8FF"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6</w:t>
            </w:r>
          </w:p>
        </w:tc>
      </w:tr>
      <w:tr w:rsidR="00FC0001" w:rsidRPr="002C1F65" w14:paraId="2BA62E68" w14:textId="7B6EE505" w:rsidTr="006A0B03">
        <w:trPr>
          <w:trHeight w:hRule="exact" w:val="397"/>
          <w:jc w:val="center"/>
        </w:trPr>
        <w:tc>
          <w:tcPr>
            <w:tcW w:w="3654" w:type="pct"/>
            <w:gridSpan w:val="2"/>
            <w:vAlign w:val="center"/>
          </w:tcPr>
          <w:p w14:paraId="0DC598E3" w14:textId="3A79D162" w:rsidR="0083225D" w:rsidRPr="002C1F65" w:rsidRDefault="0083225D" w:rsidP="008E0896">
            <w:pPr>
              <w:pStyle w:val="ListParagraph"/>
              <w:numPr>
                <w:ilvl w:val="0"/>
                <w:numId w:val="6"/>
              </w:numPr>
              <w:tabs>
                <w:tab w:val="left" w:pos="124"/>
                <w:tab w:val="left" w:pos="314"/>
              </w:tabs>
              <w:spacing w:after="0" w:line="240" w:lineRule="auto"/>
              <w:ind w:left="0" w:firstLine="0"/>
              <w:jc w:val="both"/>
              <w:rPr>
                <w:rFonts w:ascii="Sylfaen" w:hAnsi="Sylfaen"/>
                <w:bCs/>
                <w:color w:val="000000"/>
                <w:spacing w:val="-4"/>
                <w:sz w:val="20"/>
                <w:szCs w:val="20"/>
              </w:rPr>
            </w:pPr>
            <w:r w:rsidRPr="002C1F65">
              <w:rPr>
                <w:rFonts w:ascii="Sylfaen" w:hAnsi="Sylfaen"/>
                <w:b/>
                <w:bCs/>
                <w:color w:val="000000"/>
                <w:spacing w:val="-4"/>
                <w:sz w:val="20"/>
                <w:szCs w:val="20"/>
              </w:rPr>
              <w:t>Nivelul fizic</w:t>
            </w:r>
            <w:r w:rsidR="00A165B4">
              <w:rPr>
                <w:rFonts w:ascii="Sylfaen" w:hAnsi="Sylfaen"/>
                <w:b/>
                <w:bCs/>
                <w:color w:val="000000"/>
                <w:spacing w:val="-4"/>
                <w:sz w:val="20"/>
                <w:szCs w:val="20"/>
              </w:rPr>
              <w:t xml:space="preserve"> </w:t>
            </w:r>
            <w:r w:rsidR="00A165B4">
              <w:rPr>
                <w:rFonts w:ascii="Sylfaen" w:hAnsi="Sylfaen"/>
                <w:b/>
                <w:sz w:val="20"/>
                <w:szCs w:val="20"/>
                <w:lang w:val="ro-MD"/>
              </w:rPr>
              <w:t>al suitei de protocoale TCP/IP</w:t>
            </w:r>
          </w:p>
        </w:tc>
        <w:tc>
          <w:tcPr>
            <w:tcW w:w="221" w:type="pct"/>
            <w:vAlign w:val="center"/>
          </w:tcPr>
          <w:p w14:paraId="7086E24D"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4</w:t>
            </w:r>
          </w:p>
        </w:tc>
        <w:tc>
          <w:tcPr>
            <w:tcW w:w="280" w:type="pct"/>
            <w:vAlign w:val="center"/>
          </w:tcPr>
          <w:p w14:paraId="01A499C4" w14:textId="18B082B3" w:rsidR="0083225D" w:rsidRPr="00830BDC" w:rsidRDefault="002115B6" w:rsidP="0083225D">
            <w:pPr>
              <w:pStyle w:val="Heading3"/>
              <w:keepNext w:val="0"/>
              <w:jc w:val="center"/>
              <w:rPr>
                <w:rFonts w:ascii="Sylfaen" w:hAnsi="Sylfaen"/>
                <w:sz w:val="20"/>
                <w:szCs w:val="20"/>
              </w:rPr>
            </w:pPr>
            <w:r>
              <w:rPr>
                <w:rFonts w:ascii="Sylfaen" w:hAnsi="Sylfaen"/>
                <w:sz w:val="20"/>
                <w:szCs w:val="20"/>
              </w:rPr>
              <w:t>1.5</w:t>
            </w:r>
          </w:p>
        </w:tc>
        <w:tc>
          <w:tcPr>
            <w:tcW w:w="212" w:type="pct"/>
            <w:vAlign w:val="center"/>
          </w:tcPr>
          <w:p w14:paraId="22AB95FF" w14:textId="06DBB351"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11" w:type="pct"/>
            <w:vAlign w:val="center"/>
          </w:tcPr>
          <w:p w14:paraId="757624B3" w14:textId="41A8D261"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65FBC14C" w14:textId="3A0F477D"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14</w:t>
            </w:r>
          </w:p>
        </w:tc>
        <w:tc>
          <w:tcPr>
            <w:tcW w:w="211" w:type="pct"/>
            <w:vAlign w:val="center"/>
          </w:tcPr>
          <w:p w14:paraId="6854DEE2" w14:textId="64732755" w:rsidR="0083225D" w:rsidRPr="00830BDC" w:rsidRDefault="003B00EB" w:rsidP="00DE7B7E">
            <w:pPr>
              <w:pStyle w:val="Heading3"/>
              <w:keepNext w:val="0"/>
              <w:ind w:left="-104"/>
              <w:jc w:val="center"/>
              <w:rPr>
                <w:rFonts w:ascii="Sylfaen" w:hAnsi="Sylfaen"/>
                <w:sz w:val="20"/>
                <w:szCs w:val="20"/>
              </w:rPr>
            </w:pPr>
            <w:r>
              <w:rPr>
                <w:rFonts w:ascii="Sylfaen" w:hAnsi="Sylfaen"/>
                <w:sz w:val="20"/>
                <w:szCs w:val="20"/>
              </w:rPr>
              <w:t>24</w:t>
            </w:r>
          </w:p>
        </w:tc>
      </w:tr>
      <w:tr w:rsidR="00FC0001" w:rsidRPr="002C1F65" w14:paraId="0B37E095" w14:textId="1AF77DDD" w:rsidTr="006A0B03">
        <w:trPr>
          <w:trHeight w:val="649"/>
          <w:jc w:val="center"/>
        </w:trPr>
        <w:tc>
          <w:tcPr>
            <w:tcW w:w="258" w:type="pct"/>
            <w:vAlign w:val="center"/>
          </w:tcPr>
          <w:p w14:paraId="214F17CC"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1EA128E4" w14:textId="5993E77E" w:rsidR="0083225D" w:rsidRPr="002C1F65" w:rsidRDefault="0083225D" w:rsidP="00A165B4">
            <w:pPr>
              <w:widowControl w:val="0"/>
              <w:tabs>
                <w:tab w:val="left" w:pos="308"/>
              </w:tabs>
              <w:jc w:val="both"/>
              <w:rPr>
                <w:rFonts w:ascii="Sylfaen" w:hAnsi="Sylfaen"/>
                <w:sz w:val="20"/>
                <w:szCs w:val="20"/>
                <w:lang w:val="ro-RO"/>
              </w:rPr>
            </w:pPr>
            <w:r w:rsidRPr="002C1F65">
              <w:rPr>
                <w:rFonts w:ascii="Sylfaen" w:hAnsi="Sylfaen"/>
                <w:sz w:val="20"/>
                <w:szCs w:val="20"/>
                <w:lang w:val="ro-RO"/>
              </w:rPr>
              <w:t>Date și semnale</w:t>
            </w:r>
            <w:r w:rsidR="006B3B0D">
              <w:rPr>
                <w:rFonts w:ascii="Sylfaen" w:hAnsi="Sylfaen"/>
                <w:sz w:val="20"/>
                <w:szCs w:val="20"/>
                <w:lang w:val="ro-RO"/>
              </w:rPr>
              <w:t>: tipuri de semnale (analogice și digitale) și convertirea acestora</w:t>
            </w:r>
            <w:r w:rsidRPr="002C1F65">
              <w:rPr>
                <w:rFonts w:ascii="Sylfaen" w:hAnsi="Sylfaen"/>
                <w:sz w:val="20"/>
                <w:szCs w:val="20"/>
                <w:lang w:val="ro-RO"/>
              </w:rPr>
              <w:t>. Semnale analogice periodice. Semnale digitale. Performanța rețelei și deficiențe de transmisie</w:t>
            </w:r>
          </w:p>
        </w:tc>
        <w:tc>
          <w:tcPr>
            <w:tcW w:w="221" w:type="pct"/>
            <w:vAlign w:val="center"/>
          </w:tcPr>
          <w:p w14:paraId="27AA6269" w14:textId="3295D0AC"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1</w:t>
            </w:r>
          </w:p>
        </w:tc>
        <w:tc>
          <w:tcPr>
            <w:tcW w:w="280" w:type="pct"/>
            <w:vAlign w:val="center"/>
          </w:tcPr>
          <w:p w14:paraId="4E8E16BB" w14:textId="78B4E38A" w:rsidR="0083225D" w:rsidRPr="00830BDC" w:rsidRDefault="002115B6" w:rsidP="0083225D">
            <w:pPr>
              <w:pStyle w:val="Heading3"/>
              <w:keepNext w:val="0"/>
              <w:jc w:val="center"/>
              <w:rPr>
                <w:rFonts w:ascii="Sylfaen" w:hAnsi="Sylfaen"/>
                <w:sz w:val="20"/>
                <w:szCs w:val="20"/>
              </w:rPr>
            </w:pPr>
            <w:r>
              <w:rPr>
                <w:rFonts w:ascii="Sylfaen" w:hAnsi="Sylfaen"/>
                <w:sz w:val="20"/>
                <w:szCs w:val="20"/>
              </w:rPr>
              <w:t>0.5</w:t>
            </w:r>
          </w:p>
        </w:tc>
        <w:tc>
          <w:tcPr>
            <w:tcW w:w="212" w:type="pct"/>
            <w:vAlign w:val="center"/>
          </w:tcPr>
          <w:p w14:paraId="3C0AF3CD" w14:textId="10066289"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w:t>
            </w:r>
          </w:p>
        </w:tc>
        <w:tc>
          <w:tcPr>
            <w:tcW w:w="211" w:type="pct"/>
            <w:vAlign w:val="center"/>
          </w:tcPr>
          <w:p w14:paraId="309D0F87" w14:textId="4AF209E8"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w:t>
            </w:r>
          </w:p>
        </w:tc>
        <w:tc>
          <w:tcPr>
            <w:tcW w:w="211" w:type="pct"/>
            <w:vAlign w:val="center"/>
          </w:tcPr>
          <w:p w14:paraId="7FCAA9C6" w14:textId="015A8E04"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11" w:type="pct"/>
            <w:vAlign w:val="center"/>
          </w:tcPr>
          <w:p w14:paraId="23A44122" w14:textId="72A4420A"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6</w:t>
            </w:r>
          </w:p>
        </w:tc>
      </w:tr>
      <w:tr w:rsidR="00FC0001" w:rsidRPr="002C1F65" w14:paraId="77C6E53F" w14:textId="6F637184" w:rsidTr="006A0B03">
        <w:trPr>
          <w:trHeight w:val="565"/>
          <w:jc w:val="center"/>
        </w:trPr>
        <w:tc>
          <w:tcPr>
            <w:tcW w:w="258" w:type="pct"/>
            <w:vAlign w:val="center"/>
          </w:tcPr>
          <w:p w14:paraId="79AF7730"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3C051A0A" w14:textId="77777777" w:rsidR="0083225D" w:rsidRPr="002C1F65" w:rsidRDefault="0083225D" w:rsidP="0083225D">
            <w:pPr>
              <w:tabs>
                <w:tab w:val="left" w:pos="308"/>
              </w:tabs>
              <w:jc w:val="both"/>
              <w:rPr>
                <w:rFonts w:ascii="Sylfaen" w:hAnsi="Sylfaen"/>
                <w:bCs/>
                <w:iCs/>
                <w:color w:val="000000"/>
                <w:spacing w:val="-4"/>
                <w:sz w:val="20"/>
                <w:szCs w:val="20"/>
                <w:lang w:val="ro-RO"/>
              </w:rPr>
            </w:pPr>
            <w:r w:rsidRPr="002C1F65">
              <w:rPr>
                <w:rFonts w:ascii="Sylfaen" w:hAnsi="Sylfaen"/>
                <w:bCs/>
                <w:iCs/>
                <w:color w:val="000000"/>
                <w:spacing w:val="-4"/>
                <w:sz w:val="20"/>
                <w:szCs w:val="20"/>
                <w:lang w:val="ro-RO"/>
              </w:rPr>
              <w:t xml:space="preserve">Transmisia digitală: conversia datelor digitale în semnale digitale; conversia semnalului analog în date digitale. Moduri de transmisie. </w:t>
            </w:r>
          </w:p>
          <w:p w14:paraId="4CE55DFB" w14:textId="6EFCED79" w:rsidR="0083225D" w:rsidRPr="002C1F65" w:rsidRDefault="0083225D" w:rsidP="0083225D">
            <w:pPr>
              <w:tabs>
                <w:tab w:val="left" w:pos="308"/>
              </w:tabs>
              <w:jc w:val="both"/>
              <w:rPr>
                <w:rFonts w:ascii="Sylfaen" w:hAnsi="Sylfaen"/>
                <w:bCs/>
                <w:iCs/>
                <w:color w:val="000000"/>
                <w:spacing w:val="-4"/>
                <w:sz w:val="20"/>
                <w:szCs w:val="20"/>
                <w:lang w:val="ro-RO"/>
              </w:rPr>
            </w:pPr>
            <w:r w:rsidRPr="002C1F65">
              <w:rPr>
                <w:rFonts w:ascii="Sylfaen" w:hAnsi="Sylfaen"/>
                <w:bCs/>
                <w:iCs/>
                <w:color w:val="000000"/>
                <w:spacing w:val="-4"/>
                <w:sz w:val="20"/>
                <w:szCs w:val="20"/>
                <w:lang w:val="ro-RO"/>
              </w:rPr>
              <w:t>Transmisia analogică: conversia datelor digitale în semnal analogic bandpass; conversia semnalului analogic low-pass în semnal analogic bandpass</w:t>
            </w:r>
          </w:p>
        </w:tc>
        <w:tc>
          <w:tcPr>
            <w:tcW w:w="221" w:type="pct"/>
            <w:vAlign w:val="center"/>
          </w:tcPr>
          <w:p w14:paraId="1653438C" w14:textId="0B944BB2"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1</w:t>
            </w:r>
          </w:p>
        </w:tc>
        <w:tc>
          <w:tcPr>
            <w:tcW w:w="280" w:type="pct"/>
            <w:vAlign w:val="center"/>
          </w:tcPr>
          <w:p w14:paraId="135311C7" w14:textId="26DA7DA5" w:rsidR="0083225D" w:rsidRPr="00830BDC" w:rsidRDefault="002115B6" w:rsidP="0083225D">
            <w:pPr>
              <w:pStyle w:val="Heading3"/>
              <w:keepNext w:val="0"/>
              <w:jc w:val="center"/>
              <w:rPr>
                <w:rFonts w:ascii="Sylfaen" w:hAnsi="Sylfaen"/>
                <w:sz w:val="20"/>
                <w:szCs w:val="20"/>
              </w:rPr>
            </w:pPr>
            <w:r>
              <w:rPr>
                <w:rFonts w:ascii="Sylfaen" w:hAnsi="Sylfaen"/>
                <w:sz w:val="20"/>
                <w:szCs w:val="20"/>
              </w:rPr>
              <w:t>0.5</w:t>
            </w:r>
          </w:p>
        </w:tc>
        <w:tc>
          <w:tcPr>
            <w:tcW w:w="212" w:type="pct"/>
            <w:vAlign w:val="center"/>
          </w:tcPr>
          <w:p w14:paraId="74DDB071" w14:textId="5FFED3D2"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w:t>
            </w:r>
          </w:p>
        </w:tc>
        <w:tc>
          <w:tcPr>
            <w:tcW w:w="211" w:type="pct"/>
            <w:vAlign w:val="center"/>
          </w:tcPr>
          <w:p w14:paraId="2B8C88F2" w14:textId="4ABCA23D"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w:t>
            </w:r>
          </w:p>
        </w:tc>
        <w:tc>
          <w:tcPr>
            <w:tcW w:w="211" w:type="pct"/>
            <w:vAlign w:val="center"/>
          </w:tcPr>
          <w:p w14:paraId="5D56DBFE" w14:textId="0A06ED93"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6</w:t>
            </w:r>
          </w:p>
        </w:tc>
        <w:tc>
          <w:tcPr>
            <w:tcW w:w="211" w:type="pct"/>
            <w:vAlign w:val="center"/>
          </w:tcPr>
          <w:p w14:paraId="5506CFAF" w14:textId="1DF94BDC"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8</w:t>
            </w:r>
          </w:p>
        </w:tc>
      </w:tr>
      <w:tr w:rsidR="00FC0001" w:rsidRPr="002C1F65" w14:paraId="3759EF8E" w14:textId="015A5ACC" w:rsidTr="006A0B03">
        <w:trPr>
          <w:trHeight w:val="565"/>
          <w:jc w:val="center"/>
        </w:trPr>
        <w:tc>
          <w:tcPr>
            <w:tcW w:w="258" w:type="pct"/>
            <w:vAlign w:val="center"/>
          </w:tcPr>
          <w:p w14:paraId="22465BB5"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24A89C94" w14:textId="77777777" w:rsidR="0083225D" w:rsidRPr="002C1F65" w:rsidRDefault="0083225D" w:rsidP="0083225D">
            <w:pPr>
              <w:tabs>
                <w:tab w:val="left" w:pos="308"/>
              </w:tabs>
              <w:jc w:val="both"/>
              <w:rPr>
                <w:rFonts w:ascii="Sylfaen" w:hAnsi="Sylfaen"/>
                <w:bCs/>
                <w:iCs/>
                <w:color w:val="000000"/>
                <w:spacing w:val="-4"/>
                <w:sz w:val="20"/>
                <w:szCs w:val="20"/>
                <w:lang w:val="ro-RO"/>
              </w:rPr>
            </w:pPr>
            <w:r w:rsidRPr="002C1F65">
              <w:rPr>
                <w:rFonts w:ascii="Sylfaen" w:hAnsi="Sylfaen"/>
                <w:bCs/>
                <w:iCs/>
                <w:color w:val="000000"/>
                <w:spacing w:val="-4"/>
                <w:sz w:val="20"/>
                <w:szCs w:val="20"/>
                <w:lang w:val="ro-RO"/>
              </w:rPr>
              <w:t>Medii de transmisie: medii ghidate – cablu cu perechi torsadate, cablu coaxial, cablu cu fibră optică; medii neghidate (wireless) – unde radio, microunde, radiații infraroșii</w:t>
            </w:r>
          </w:p>
          <w:p w14:paraId="0038FC89" w14:textId="2BBFFC2C" w:rsidR="0083225D" w:rsidRPr="002C1F65" w:rsidRDefault="0083225D" w:rsidP="0083225D">
            <w:pPr>
              <w:tabs>
                <w:tab w:val="left" w:pos="308"/>
              </w:tabs>
              <w:jc w:val="both"/>
              <w:rPr>
                <w:rFonts w:ascii="Sylfaen" w:hAnsi="Sylfaen"/>
                <w:bCs/>
                <w:iCs/>
                <w:color w:val="000000"/>
                <w:spacing w:val="-4"/>
                <w:sz w:val="20"/>
                <w:szCs w:val="20"/>
                <w:lang w:val="ro-RO"/>
              </w:rPr>
            </w:pPr>
            <w:r w:rsidRPr="002C1F65">
              <w:rPr>
                <w:rFonts w:ascii="Sylfaen" w:hAnsi="Sylfaen"/>
                <w:bCs/>
                <w:iCs/>
                <w:color w:val="000000"/>
                <w:spacing w:val="-4"/>
                <w:sz w:val="20"/>
                <w:szCs w:val="20"/>
                <w:lang w:val="ro-RO"/>
              </w:rPr>
              <w:t xml:space="preserve">Comutarea: </w:t>
            </w:r>
            <w:r w:rsidR="00157F17">
              <w:rPr>
                <w:rFonts w:ascii="Sylfaen" w:hAnsi="Sylfaen"/>
                <w:bCs/>
                <w:iCs/>
                <w:color w:val="000000"/>
                <w:spacing w:val="-4"/>
                <w:sz w:val="20"/>
                <w:szCs w:val="20"/>
                <w:lang w:val="ro-RO"/>
              </w:rPr>
              <w:t>d</w:t>
            </w:r>
            <w:r w:rsidR="00157F17" w:rsidRPr="00157F17">
              <w:rPr>
                <w:rFonts w:ascii="Sylfaen" w:hAnsi="Sylfaen"/>
                <w:bCs/>
                <w:iCs/>
                <w:color w:val="000000"/>
                <w:spacing w:val="-4"/>
                <w:sz w:val="20"/>
                <w:szCs w:val="20"/>
                <w:lang w:val="ro-RO"/>
              </w:rPr>
              <w:t>iferențele între rețelele cu comutare de circuit și cele cu comutare de pachete</w:t>
            </w:r>
            <w:r w:rsidRPr="002C1F65">
              <w:rPr>
                <w:rFonts w:ascii="Sylfaen" w:hAnsi="Sylfaen"/>
                <w:bCs/>
                <w:iCs/>
                <w:color w:val="000000"/>
                <w:spacing w:val="-4"/>
                <w:sz w:val="20"/>
                <w:szCs w:val="20"/>
                <w:lang w:val="ro-RO"/>
              </w:rPr>
              <w:t>. Structura switch-ului</w:t>
            </w:r>
          </w:p>
        </w:tc>
        <w:tc>
          <w:tcPr>
            <w:tcW w:w="221" w:type="pct"/>
            <w:vAlign w:val="center"/>
          </w:tcPr>
          <w:p w14:paraId="253CB5B7" w14:textId="53289D1E"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2513EBD3" w14:textId="3057502A" w:rsidR="0083225D" w:rsidRPr="00830BDC" w:rsidRDefault="002115B6" w:rsidP="0083225D">
            <w:pPr>
              <w:pStyle w:val="Heading3"/>
              <w:keepNext w:val="0"/>
              <w:jc w:val="center"/>
              <w:rPr>
                <w:rFonts w:ascii="Sylfaen" w:hAnsi="Sylfaen"/>
                <w:sz w:val="20"/>
                <w:szCs w:val="20"/>
              </w:rPr>
            </w:pPr>
            <w:r>
              <w:rPr>
                <w:rFonts w:ascii="Sylfaen" w:hAnsi="Sylfaen"/>
                <w:sz w:val="20"/>
                <w:szCs w:val="20"/>
              </w:rPr>
              <w:t>0.5</w:t>
            </w:r>
          </w:p>
        </w:tc>
        <w:tc>
          <w:tcPr>
            <w:tcW w:w="212" w:type="pct"/>
            <w:vAlign w:val="center"/>
          </w:tcPr>
          <w:p w14:paraId="084AC450" w14:textId="4E110604"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11" w:type="pct"/>
            <w:vAlign w:val="center"/>
          </w:tcPr>
          <w:p w14:paraId="2C3F9AA1" w14:textId="049BB360" w:rsidR="0083225D" w:rsidRPr="00830BDC" w:rsidRDefault="007A593C"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5C439BA4" w14:textId="46D4C3C5"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6</w:t>
            </w:r>
          </w:p>
        </w:tc>
        <w:tc>
          <w:tcPr>
            <w:tcW w:w="211" w:type="pct"/>
            <w:vAlign w:val="center"/>
          </w:tcPr>
          <w:p w14:paraId="0259FF02" w14:textId="0233263E"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357C7EA3" w14:textId="51989A5C" w:rsidTr="006A0B03">
        <w:trPr>
          <w:trHeight w:hRule="exact" w:val="397"/>
          <w:jc w:val="center"/>
        </w:trPr>
        <w:tc>
          <w:tcPr>
            <w:tcW w:w="3654" w:type="pct"/>
            <w:gridSpan w:val="2"/>
            <w:vAlign w:val="center"/>
          </w:tcPr>
          <w:p w14:paraId="24558804" w14:textId="5A2A86EC" w:rsidR="0083225D" w:rsidRPr="002C1F65" w:rsidRDefault="0083225D" w:rsidP="008E0896">
            <w:pPr>
              <w:pStyle w:val="ListParagraph"/>
              <w:numPr>
                <w:ilvl w:val="0"/>
                <w:numId w:val="6"/>
              </w:numPr>
              <w:tabs>
                <w:tab w:val="left" w:pos="308"/>
              </w:tabs>
              <w:spacing w:after="0" w:line="240" w:lineRule="auto"/>
              <w:ind w:left="0" w:firstLine="0"/>
              <w:jc w:val="both"/>
              <w:rPr>
                <w:rFonts w:ascii="Sylfaen" w:hAnsi="Sylfaen"/>
                <w:b/>
                <w:sz w:val="20"/>
                <w:szCs w:val="20"/>
              </w:rPr>
            </w:pPr>
            <w:r w:rsidRPr="002C1F65">
              <w:rPr>
                <w:rFonts w:ascii="Sylfaen" w:hAnsi="Sylfaen"/>
                <w:b/>
                <w:sz w:val="20"/>
                <w:szCs w:val="20"/>
              </w:rPr>
              <w:t>Nivelul legătură de date</w:t>
            </w:r>
            <w:r w:rsidR="00A165B4">
              <w:rPr>
                <w:rFonts w:ascii="Sylfaen" w:hAnsi="Sylfaen"/>
                <w:b/>
                <w:sz w:val="20"/>
                <w:szCs w:val="20"/>
              </w:rPr>
              <w:t xml:space="preserve"> </w:t>
            </w:r>
            <w:r w:rsidR="00A165B4">
              <w:rPr>
                <w:rFonts w:ascii="Sylfaen" w:hAnsi="Sylfaen"/>
                <w:b/>
                <w:sz w:val="20"/>
                <w:szCs w:val="20"/>
                <w:lang w:val="ro-MD"/>
              </w:rPr>
              <w:t>al suitei de protocoale TCP/IP</w:t>
            </w:r>
          </w:p>
        </w:tc>
        <w:tc>
          <w:tcPr>
            <w:tcW w:w="221" w:type="pct"/>
            <w:vAlign w:val="center"/>
          </w:tcPr>
          <w:p w14:paraId="004FCB1D" w14:textId="6CA5E91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7</w:t>
            </w:r>
          </w:p>
        </w:tc>
        <w:tc>
          <w:tcPr>
            <w:tcW w:w="280" w:type="pct"/>
            <w:vAlign w:val="center"/>
          </w:tcPr>
          <w:p w14:paraId="102FB9DB" w14:textId="294CB023" w:rsidR="0083225D" w:rsidRPr="00830BDC" w:rsidRDefault="005E42D8" w:rsidP="0083225D">
            <w:pPr>
              <w:pStyle w:val="Heading3"/>
              <w:keepNext w:val="0"/>
              <w:jc w:val="center"/>
              <w:rPr>
                <w:rFonts w:ascii="Sylfaen" w:hAnsi="Sylfaen"/>
                <w:sz w:val="20"/>
                <w:szCs w:val="20"/>
              </w:rPr>
            </w:pPr>
            <w:r>
              <w:rPr>
                <w:rFonts w:ascii="Sylfaen" w:hAnsi="Sylfaen"/>
                <w:sz w:val="20"/>
                <w:szCs w:val="20"/>
              </w:rPr>
              <w:t>3</w:t>
            </w:r>
          </w:p>
        </w:tc>
        <w:tc>
          <w:tcPr>
            <w:tcW w:w="212" w:type="pct"/>
            <w:vAlign w:val="center"/>
          </w:tcPr>
          <w:p w14:paraId="11F9C162" w14:textId="438A51A1" w:rsidR="0083225D" w:rsidRPr="00830BDC" w:rsidRDefault="000C7177" w:rsidP="0083225D">
            <w:pPr>
              <w:pStyle w:val="Heading3"/>
              <w:keepNext w:val="0"/>
              <w:jc w:val="center"/>
              <w:rPr>
                <w:rFonts w:ascii="Sylfaen" w:hAnsi="Sylfaen"/>
                <w:sz w:val="20"/>
                <w:szCs w:val="20"/>
              </w:rPr>
            </w:pPr>
            <w:r>
              <w:rPr>
                <w:rFonts w:ascii="Sylfaen" w:hAnsi="Sylfaen"/>
                <w:sz w:val="20"/>
                <w:szCs w:val="20"/>
              </w:rPr>
              <w:t>11</w:t>
            </w:r>
          </w:p>
        </w:tc>
        <w:tc>
          <w:tcPr>
            <w:tcW w:w="211" w:type="pct"/>
            <w:vAlign w:val="center"/>
          </w:tcPr>
          <w:p w14:paraId="09D96BA3" w14:textId="39B43627"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3</w:t>
            </w:r>
          </w:p>
        </w:tc>
        <w:tc>
          <w:tcPr>
            <w:tcW w:w="211" w:type="pct"/>
            <w:vAlign w:val="center"/>
          </w:tcPr>
          <w:p w14:paraId="07F968EE" w14:textId="286E044D"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1</w:t>
            </w:r>
            <w:r w:rsidR="00C57BD7">
              <w:rPr>
                <w:rFonts w:ascii="Sylfaen" w:hAnsi="Sylfaen"/>
                <w:sz w:val="20"/>
                <w:szCs w:val="20"/>
              </w:rPr>
              <w:t>6</w:t>
            </w:r>
          </w:p>
        </w:tc>
        <w:tc>
          <w:tcPr>
            <w:tcW w:w="211" w:type="pct"/>
            <w:vAlign w:val="center"/>
          </w:tcPr>
          <w:p w14:paraId="6666AE52" w14:textId="4C918E84" w:rsidR="0083225D" w:rsidRPr="00830BDC" w:rsidRDefault="003B00EB" w:rsidP="00DE7B7E">
            <w:pPr>
              <w:pStyle w:val="Heading3"/>
              <w:keepNext w:val="0"/>
              <w:ind w:left="-104"/>
              <w:jc w:val="center"/>
              <w:rPr>
                <w:rFonts w:ascii="Sylfaen" w:hAnsi="Sylfaen"/>
                <w:sz w:val="20"/>
                <w:szCs w:val="20"/>
              </w:rPr>
            </w:pPr>
            <w:r>
              <w:rPr>
                <w:rFonts w:ascii="Sylfaen" w:hAnsi="Sylfaen"/>
                <w:sz w:val="20"/>
                <w:szCs w:val="20"/>
              </w:rPr>
              <w:t>30</w:t>
            </w:r>
          </w:p>
        </w:tc>
      </w:tr>
      <w:tr w:rsidR="00FC0001" w:rsidRPr="002C1F65" w14:paraId="33D8AB01" w14:textId="0C3A6ACA" w:rsidTr="006A0B03">
        <w:trPr>
          <w:trHeight w:val="281"/>
          <w:jc w:val="center"/>
        </w:trPr>
        <w:tc>
          <w:tcPr>
            <w:tcW w:w="258" w:type="pct"/>
            <w:vAlign w:val="center"/>
          </w:tcPr>
          <w:p w14:paraId="0412FB6E"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46AB0C0E" w14:textId="24C600C9" w:rsidR="0083225D" w:rsidRPr="002C1F65" w:rsidRDefault="0083225D" w:rsidP="0083225D">
            <w:pPr>
              <w:pStyle w:val="BodyTextIndent"/>
              <w:tabs>
                <w:tab w:val="left" w:pos="293"/>
              </w:tabs>
              <w:ind w:left="0"/>
              <w:rPr>
                <w:rFonts w:ascii="Sylfaen" w:hAnsi="Sylfaen"/>
                <w:i w:val="0"/>
                <w:sz w:val="20"/>
                <w:szCs w:val="20"/>
              </w:rPr>
            </w:pPr>
            <w:r w:rsidRPr="002C1F65">
              <w:rPr>
                <w:rFonts w:ascii="Sylfaen" w:hAnsi="Sylfaen"/>
                <w:i w:val="0"/>
                <w:sz w:val="20"/>
                <w:szCs w:val="20"/>
              </w:rPr>
              <w:t xml:space="preserve">Noduri și link-uri. Serviciile de la nivelul legătură de date. </w:t>
            </w:r>
            <w:r w:rsidR="00A165B4" w:rsidRPr="00A165B4">
              <w:rPr>
                <w:rFonts w:ascii="Sylfaen" w:hAnsi="Sylfaen"/>
                <w:i w:val="0"/>
                <w:sz w:val="20"/>
                <w:szCs w:val="20"/>
              </w:rPr>
              <w:t>Mecanismul de adresare la nivelul legătură de date. Protocolul ARP pentru determinarea adresei MAC în baza adresei IP</w:t>
            </w:r>
            <w:r w:rsidRPr="002C1F65">
              <w:rPr>
                <w:rFonts w:ascii="Sylfaen" w:hAnsi="Sylfaen"/>
                <w:i w:val="0"/>
                <w:sz w:val="20"/>
                <w:szCs w:val="20"/>
              </w:rPr>
              <w:t>. Detectarea erorilor și corectarea acestora</w:t>
            </w:r>
          </w:p>
        </w:tc>
        <w:tc>
          <w:tcPr>
            <w:tcW w:w="221" w:type="pct"/>
            <w:vAlign w:val="center"/>
          </w:tcPr>
          <w:p w14:paraId="2AFA53A6"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6067C39F" w14:textId="7E0E05DA"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07C88D12" w14:textId="4503A9FA"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4</w:t>
            </w:r>
          </w:p>
        </w:tc>
        <w:tc>
          <w:tcPr>
            <w:tcW w:w="211" w:type="pct"/>
            <w:vAlign w:val="center"/>
          </w:tcPr>
          <w:p w14:paraId="0DAAEB67" w14:textId="290FE3C9"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2</w:t>
            </w:r>
          </w:p>
        </w:tc>
        <w:tc>
          <w:tcPr>
            <w:tcW w:w="211" w:type="pct"/>
            <w:vAlign w:val="center"/>
          </w:tcPr>
          <w:p w14:paraId="28674020" w14:textId="6946C8C5" w:rsidR="0083225D" w:rsidRPr="00830BDC" w:rsidRDefault="00C57BD7" w:rsidP="0083225D">
            <w:pPr>
              <w:pStyle w:val="Heading3"/>
              <w:keepNext w:val="0"/>
              <w:jc w:val="center"/>
              <w:rPr>
                <w:rFonts w:ascii="Sylfaen" w:hAnsi="Sylfaen"/>
                <w:sz w:val="20"/>
                <w:szCs w:val="20"/>
              </w:rPr>
            </w:pPr>
            <w:r>
              <w:rPr>
                <w:rFonts w:ascii="Sylfaen" w:hAnsi="Sylfaen"/>
                <w:sz w:val="20"/>
                <w:szCs w:val="20"/>
              </w:rPr>
              <w:t>5</w:t>
            </w:r>
          </w:p>
        </w:tc>
        <w:tc>
          <w:tcPr>
            <w:tcW w:w="211" w:type="pct"/>
            <w:vAlign w:val="center"/>
          </w:tcPr>
          <w:p w14:paraId="381F898C" w14:textId="70D5017B"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68AF8899" w14:textId="2CEC823F" w:rsidTr="006A0B03">
        <w:trPr>
          <w:trHeight w:val="554"/>
          <w:jc w:val="center"/>
        </w:trPr>
        <w:tc>
          <w:tcPr>
            <w:tcW w:w="258" w:type="pct"/>
            <w:vAlign w:val="center"/>
          </w:tcPr>
          <w:p w14:paraId="1A25196F"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4843D52D" w14:textId="77777777" w:rsidR="0083225D" w:rsidRPr="002C1F65" w:rsidRDefault="0083225D" w:rsidP="0083225D">
            <w:pPr>
              <w:tabs>
                <w:tab w:val="left" w:pos="331"/>
              </w:tabs>
              <w:jc w:val="both"/>
              <w:rPr>
                <w:rFonts w:ascii="Sylfaen" w:hAnsi="Sylfaen"/>
                <w:sz w:val="20"/>
                <w:szCs w:val="20"/>
                <w:lang w:val="ro-RO"/>
              </w:rPr>
            </w:pPr>
            <w:r w:rsidRPr="002C1F65">
              <w:rPr>
                <w:rFonts w:ascii="Sylfaen" w:hAnsi="Sylfaen"/>
                <w:sz w:val="20"/>
                <w:szCs w:val="20"/>
                <w:lang w:val="ro-RO"/>
              </w:rPr>
              <w:t xml:space="preserve">Subnivelul Data Link Control – serviciile prestate, protocoale de nivel legătură de date. </w:t>
            </w:r>
          </w:p>
          <w:p w14:paraId="7739E859" w14:textId="071E955D" w:rsidR="0083225D" w:rsidRPr="002C1F65" w:rsidRDefault="0083225D" w:rsidP="0083225D">
            <w:pPr>
              <w:tabs>
                <w:tab w:val="left" w:pos="331"/>
              </w:tabs>
              <w:jc w:val="both"/>
              <w:rPr>
                <w:rFonts w:ascii="Sylfaen" w:hAnsi="Sylfaen"/>
                <w:sz w:val="20"/>
                <w:szCs w:val="20"/>
                <w:lang w:val="ro-RO"/>
              </w:rPr>
            </w:pPr>
            <w:r w:rsidRPr="002C1F65">
              <w:rPr>
                <w:rFonts w:ascii="Sylfaen" w:hAnsi="Sylfaen"/>
                <w:sz w:val="20"/>
                <w:szCs w:val="20"/>
                <w:lang w:val="ro-RO"/>
              </w:rPr>
              <w:t>Subnivelul Media Access Control – acces aleator, acces controlat, canalizare</w:t>
            </w:r>
          </w:p>
        </w:tc>
        <w:tc>
          <w:tcPr>
            <w:tcW w:w="221" w:type="pct"/>
            <w:vAlign w:val="center"/>
          </w:tcPr>
          <w:p w14:paraId="03939F70"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3</w:t>
            </w:r>
          </w:p>
        </w:tc>
        <w:tc>
          <w:tcPr>
            <w:tcW w:w="280" w:type="pct"/>
            <w:vAlign w:val="center"/>
          </w:tcPr>
          <w:p w14:paraId="51583DF7" w14:textId="7B0385E9"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414E0200" w14:textId="2DC8BFEB" w:rsidR="0083225D" w:rsidRPr="00830BDC" w:rsidRDefault="000C7177" w:rsidP="0083225D">
            <w:pPr>
              <w:pStyle w:val="Heading3"/>
              <w:keepNext w:val="0"/>
              <w:jc w:val="center"/>
              <w:rPr>
                <w:rFonts w:ascii="Sylfaen" w:hAnsi="Sylfaen"/>
                <w:sz w:val="20"/>
                <w:szCs w:val="20"/>
              </w:rPr>
            </w:pPr>
            <w:r>
              <w:rPr>
                <w:rFonts w:ascii="Sylfaen" w:hAnsi="Sylfaen"/>
                <w:sz w:val="20"/>
                <w:szCs w:val="20"/>
              </w:rPr>
              <w:t>3</w:t>
            </w:r>
          </w:p>
        </w:tc>
        <w:tc>
          <w:tcPr>
            <w:tcW w:w="211" w:type="pct"/>
            <w:vAlign w:val="center"/>
          </w:tcPr>
          <w:p w14:paraId="5F08982D" w14:textId="1EC0A8D0"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0</w:t>
            </w:r>
          </w:p>
        </w:tc>
        <w:tc>
          <w:tcPr>
            <w:tcW w:w="211" w:type="pct"/>
            <w:vAlign w:val="center"/>
          </w:tcPr>
          <w:p w14:paraId="401AD1A3" w14:textId="0672B9B5"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5</w:t>
            </w:r>
          </w:p>
        </w:tc>
        <w:tc>
          <w:tcPr>
            <w:tcW w:w="211" w:type="pct"/>
            <w:vAlign w:val="center"/>
          </w:tcPr>
          <w:p w14:paraId="084D822F" w14:textId="640B201E"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317ED0A5" w14:textId="2087E9A4" w:rsidTr="006A0B03">
        <w:trPr>
          <w:trHeight w:val="554"/>
          <w:jc w:val="center"/>
        </w:trPr>
        <w:tc>
          <w:tcPr>
            <w:tcW w:w="258" w:type="pct"/>
            <w:vAlign w:val="center"/>
          </w:tcPr>
          <w:p w14:paraId="10F9D2B7"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78309FC1" w14:textId="77777777" w:rsidR="00A165B4" w:rsidRDefault="00A165B4" w:rsidP="00A165B4">
            <w:pPr>
              <w:tabs>
                <w:tab w:val="left" w:pos="331"/>
              </w:tabs>
              <w:jc w:val="both"/>
              <w:rPr>
                <w:rFonts w:ascii="Sylfaen" w:hAnsi="Sylfaen"/>
                <w:sz w:val="20"/>
                <w:szCs w:val="20"/>
                <w:lang w:val="ro-RO"/>
              </w:rPr>
            </w:pPr>
            <w:r>
              <w:rPr>
                <w:rFonts w:ascii="Sylfaen" w:hAnsi="Sylfaen"/>
                <w:sz w:val="20"/>
                <w:szCs w:val="20"/>
                <w:lang w:val="ro-RO"/>
              </w:rPr>
              <w:t>Protocolul Ethernet pentru rețelele locale cu fir. Standardul 802.3 și implementările sale. Soluționarea problemei de acces la mediul de transmisie în cadrul Fast Ethernet.</w:t>
            </w:r>
          </w:p>
          <w:p w14:paraId="34ED7DF7" w14:textId="77777777" w:rsidR="00A165B4" w:rsidRDefault="00A165B4" w:rsidP="00A165B4">
            <w:pPr>
              <w:tabs>
                <w:tab w:val="left" w:pos="331"/>
              </w:tabs>
              <w:jc w:val="both"/>
              <w:rPr>
                <w:rFonts w:ascii="Sylfaen" w:hAnsi="Sylfaen"/>
                <w:sz w:val="20"/>
                <w:szCs w:val="20"/>
                <w:lang w:val="ro-RO"/>
              </w:rPr>
            </w:pPr>
            <w:r>
              <w:rPr>
                <w:rFonts w:ascii="Sylfaen" w:hAnsi="Sylfaen"/>
                <w:sz w:val="20"/>
                <w:szCs w:val="20"/>
                <w:lang w:val="ro-RO"/>
              </w:rPr>
              <w:t xml:space="preserve">Protocolul Ethernet pentru rețelele locale fără fir (wireless). Controlul accesului în rețelele wireless. Standardul IEEE 802.11 și implementările sale. </w:t>
            </w:r>
          </w:p>
          <w:p w14:paraId="5B156E00" w14:textId="7ED91110" w:rsidR="0083225D" w:rsidRPr="002C1F65" w:rsidRDefault="00A165B4" w:rsidP="00A165B4">
            <w:pPr>
              <w:tabs>
                <w:tab w:val="left" w:pos="331"/>
              </w:tabs>
              <w:jc w:val="both"/>
              <w:rPr>
                <w:rFonts w:ascii="Sylfaen" w:hAnsi="Sylfaen"/>
                <w:sz w:val="20"/>
                <w:szCs w:val="20"/>
                <w:lang w:val="ro-RO"/>
              </w:rPr>
            </w:pPr>
            <w:r>
              <w:rPr>
                <w:rFonts w:ascii="Sylfaen" w:hAnsi="Sylfaen"/>
                <w:sz w:val="20"/>
                <w:szCs w:val="20"/>
                <w:lang w:val="ro-RO"/>
              </w:rPr>
              <w:t>Rețele locale virtuale VLAN. Protocolul STP pentru gestionarea ciclurilor în rețea. Tehnologia Etherchannel</w:t>
            </w:r>
          </w:p>
        </w:tc>
        <w:tc>
          <w:tcPr>
            <w:tcW w:w="221" w:type="pct"/>
            <w:vAlign w:val="center"/>
          </w:tcPr>
          <w:p w14:paraId="6029E6B1" w14:textId="33EC01D4"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4283F555" w14:textId="51353674"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5B67A055" w14:textId="201F6EBB" w:rsidR="0083225D" w:rsidRPr="00830BDC" w:rsidRDefault="000C7177" w:rsidP="0083225D">
            <w:pPr>
              <w:pStyle w:val="Heading3"/>
              <w:keepNext w:val="0"/>
              <w:jc w:val="center"/>
              <w:rPr>
                <w:rFonts w:ascii="Sylfaen" w:hAnsi="Sylfaen"/>
                <w:sz w:val="20"/>
                <w:szCs w:val="20"/>
              </w:rPr>
            </w:pPr>
            <w:r>
              <w:rPr>
                <w:rFonts w:ascii="Sylfaen" w:hAnsi="Sylfaen"/>
                <w:sz w:val="20"/>
                <w:szCs w:val="20"/>
              </w:rPr>
              <w:t>4</w:t>
            </w:r>
          </w:p>
        </w:tc>
        <w:tc>
          <w:tcPr>
            <w:tcW w:w="211" w:type="pct"/>
            <w:vAlign w:val="center"/>
          </w:tcPr>
          <w:p w14:paraId="38CD86B2" w14:textId="20B64EF3" w:rsidR="0083225D" w:rsidRPr="00830BDC" w:rsidRDefault="00FB107B"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12985694" w14:textId="66ECC5E8" w:rsidR="0083225D" w:rsidRPr="00830BDC" w:rsidRDefault="00C57BD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191B04A2" w14:textId="7B2101A2"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5FB08314" w14:textId="3C8D7C57" w:rsidTr="006A0B03">
        <w:trPr>
          <w:trHeight w:val="344"/>
          <w:jc w:val="center"/>
        </w:trPr>
        <w:tc>
          <w:tcPr>
            <w:tcW w:w="3654" w:type="pct"/>
            <w:gridSpan w:val="2"/>
            <w:vAlign w:val="center"/>
          </w:tcPr>
          <w:p w14:paraId="3118442D" w14:textId="192E15F6" w:rsidR="0083225D" w:rsidRPr="002C1F65" w:rsidRDefault="0083225D" w:rsidP="008E0896">
            <w:pPr>
              <w:pStyle w:val="Heading8"/>
              <w:keepNext w:val="0"/>
              <w:numPr>
                <w:ilvl w:val="0"/>
                <w:numId w:val="6"/>
              </w:numPr>
              <w:tabs>
                <w:tab w:val="left" w:pos="455"/>
              </w:tabs>
              <w:ind w:left="30" w:firstLine="0"/>
              <w:jc w:val="both"/>
              <w:rPr>
                <w:rFonts w:ascii="Sylfaen" w:hAnsi="Sylfaen"/>
                <w:sz w:val="20"/>
                <w:szCs w:val="20"/>
                <w:lang w:val="ro-RO"/>
              </w:rPr>
            </w:pPr>
            <w:r w:rsidRPr="002C1F65">
              <w:rPr>
                <w:rFonts w:ascii="Sylfaen" w:hAnsi="Sylfaen"/>
                <w:sz w:val="20"/>
                <w:szCs w:val="20"/>
                <w:lang w:val="ro-RO"/>
              </w:rPr>
              <w:t>Nivelul rețea</w:t>
            </w:r>
            <w:r w:rsidR="00A165B4">
              <w:rPr>
                <w:rFonts w:ascii="Sylfaen" w:hAnsi="Sylfaen"/>
                <w:sz w:val="20"/>
                <w:szCs w:val="20"/>
                <w:lang w:val="ro-RO"/>
              </w:rPr>
              <w:t xml:space="preserve"> </w:t>
            </w:r>
            <w:r w:rsidR="00A165B4" w:rsidRPr="00A165B4">
              <w:rPr>
                <w:rFonts w:ascii="Sylfaen" w:hAnsi="Sylfaen"/>
                <w:sz w:val="20"/>
                <w:szCs w:val="20"/>
                <w:lang w:val="ro-RO"/>
              </w:rPr>
              <w:t>al suitei de protocoale TCP/IP</w:t>
            </w:r>
          </w:p>
        </w:tc>
        <w:tc>
          <w:tcPr>
            <w:tcW w:w="221" w:type="pct"/>
            <w:vAlign w:val="center"/>
          </w:tcPr>
          <w:p w14:paraId="0AFC5016"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8</w:t>
            </w:r>
          </w:p>
        </w:tc>
        <w:tc>
          <w:tcPr>
            <w:tcW w:w="280" w:type="pct"/>
            <w:vAlign w:val="center"/>
          </w:tcPr>
          <w:p w14:paraId="0C991863" w14:textId="03A3CA23" w:rsidR="0083225D" w:rsidRPr="00830BDC" w:rsidRDefault="005E42D8" w:rsidP="0083225D">
            <w:pPr>
              <w:pStyle w:val="Heading3"/>
              <w:keepNext w:val="0"/>
              <w:jc w:val="center"/>
              <w:rPr>
                <w:rFonts w:ascii="Sylfaen" w:hAnsi="Sylfaen"/>
                <w:sz w:val="20"/>
                <w:szCs w:val="20"/>
              </w:rPr>
            </w:pPr>
            <w:r>
              <w:rPr>
                <w:rFonts w:ascii="Sylfaen" w:hAnsi="Sylfaen"/>
                <w:sz w:val="20"/>
                <w:szCs w:val="20"/>
              </w:rPr>
              <w:t>3.5</w:t>
            </w:r>
          </w:p>
        </w:tc>
        <w:tc>
          <w:tcPr>
            <w:tcW w:w="212" w:type="pct"/>
            <w:vAlign w:val="center"/>
          </w:tcPr>
          <w:p w14:paraId="684950E0" w14:textId="32125755" w:rsidR="0083225D" w:rsidRPr="00830BDC" w:rsidRDefault="000C7177" w:rsidP="0083225D">
            <w:pPr>
              <w:pStyle w:val="Heading3"/>
              <w:keepNext w:val="0"/>
              <w:jc w:val="center"/>
              <w:rPr>
                <w:rFonts w:ascii="Sylfaen" w:hAnsi="Sylfaen"/>
                <w:sz w:val="20"/>
                <w:szCs w:val="20"/>
              </w:rPr>
            </w:pPr>
            <w:r>
              <w:rPr>
                <w:rFonts w:ascii="Sylfaen" w:hAnsi="Sylfaen"/>
                <w:sz w:val="20"/>
                <w:szCs w:val="20"/>
              </w:rPr>
              <w:t>20</w:t>
            </w:r>
          </w:p>
        </w:tc>
        <w:tc>
          <w:tcPr>
            <w:tcW w:w="211" w:type="pct"/>
            <w:vAlign w:val="center"/>
          </w:tcPr>
          <w:p w14:paraId="23CEE001" w14:textId="2467C841"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8</w:t>
            </w:r>
          </w:p>
        </w:tc>
        <w:tc>
          <w:tcPr>
            <w:tcW w:w="211" w:type="pct"/>
            <w:vAlign w:val="center"/>
          </w:tcPr>
          <w:p w14:paraId="5EAEC5CA" w14:textId="774CBAB1" w:rsidR="0083225D" w:rsidRPr="00830BDC" w:rsidRDefault="00C57BD7" w:rsidP="0083225D">
            <w:pPr>
              <w:pStyle w:val="Heading3"/>
              <w:keepNext w:val="0"/>
              <w:jc w:val="center"/>
              <w:rPr>
                <w:rFonts w:ascii="Sylfaen" w:hAnsi="Sylfaen"/>
                <w:sz w:val="20"/>
                <w:szCs w:val="20"/>
              </w:rPr>
            </w:pPr>
            <w:r>
              <w:rPr>
                <w:rFonts w:ascii="Sylfaen" w:hAnsi="Sylfaen"/>
                <w:sz w:val="20"/>
                <w:szCs w:val="20"/>
              </w:rPr>
              <w:t>21</w:t>
            </w:r>
          </w:p>
        </w:tc>
        <w:tc>
          <w:tcPr>
            <w:tcW w:w="211" w:type="pct"/>
            <w:vAlign w:val="center"/>
          </w:tcPr>
          <w:p w14:paraId="1AE7E602" w14:textId="17124E01" w:rsidR="0083225D" w:rsidRPr="00830BDC" w:rsidRDefault="003B00EB" w:rsidP="00DE7B7E">
            <w:pPr>
              <w:pStyle w:val="Heading3"/>
              <w:keepNext w:val="0"/>
              <w:ind w:left="-104"/>
              <w:jc w:val="center"/>
              <w:rPr>
                <w:rFonts w:ascii="Sylfaen" w:hAnsi="Sylfaen"/>
                <w:sz w:val="20"/>
                <w:szCs w:val="20"/>
              </w:rPr>
            </w:pPr>
            <w:r>
              <w:rPr>
                <w:rFonts w:ascii="Sylfaen" w:hAnsi="Sylfaen"/>
                <w:sz w:val="20"/>
                <w:szCs w:val="20"/>
              </w:rPr>
              <w:t>32</w:t>
            </w:r>
          </w:p>
        </w:tc>
      </w:tr>
      <w:tr w:rsidR="00FC0001" w:rsidRPr="002C1F65" w14:paraId="60AA7F1F" w14:textId="4D6F8A61" w:rsidTr="006A0B03">
        <w:trPr>
          <w:trHeight w:val="553"/>
          <w:jc w:val="center"/>
        </w:trPr>
        <w:tc>
          <w:tcPr>
            <w:tcW w:w="258" w:type="pct"/>
            <w:vAlign w:val="center"/>
          </w:tcPr>
          <w:p w14:paraId="11A19114"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118480F8" w14:textId="26C160D5" w:rsidR="0083225D" w:rsidRPr="002C1F65" w:rsidRDefault="0083225D" w:rsidP="0083225D">
            <w:pPr>
              <w:tabs>
                <w:tab w:val="left" w:pos="194"/>
              </w:tabs>
              <w:jc w:val="both"/>
              <w:rPr>
                <w:rFonts w:ascii="Sylfaen" w:hAnsi="Sylfaen"/>
                <w:sz w:val="20"/>
                <w:szCs w:val="20"/>
                <w:lang w:val="ro-RO"/>
              </w:rPr>
            </w:pPr>
            <w:r w:rsidRPr="002C1F65">
              <w:rPr>
                <w:rFonts w:ascii="Sylfaen" w:hAnsi="Sylfaen"/>
                <w:sz w:val="20"/>
                <w:szCs w:val="20"/>
                <w:lang w:val="ro-RO"/>
              </w:rPr>
              <w:t xml:space="preserve">Serviciile prestate la nivelul rețea al stivei de protocoale TCP/IP. Gestionarea datagramelor IP. Adrese IPv4 (adrese logice). Adresarea </w:t>
            </w:r>
            <w:r w:rsidR="005D2785">
              <w:rPr>
                <w:rFonts w:ascii="Sylfaen" w:hAnsi="Sylfaen"/>
                <w:sz w:val="20"/>
                <w:szCs w:val="20"/>
                <w:lang w:val="ro-RO"/>
              </w:rPr>
              <w:t xml:space="preserve">IPv4 </w:t>
            </w:r>
            <w:r w:rsidRPr="002C1F65">
              <w:rPr>
                <w:rFonts w:ascii="Sylfaen" w:hAnsi="Sylfaen"/>
                <w:sz w:val="20"/>
                <w:szCs w:val="20"/>
                <w:lang w:val="ro-RO"/>
              </w:rPr>
              <w:t>bazată pe clasele de adrese și adresarea fără clase. Subnetare cu mască de rețea fixată sau variabilă (VLSM). Agregarea adreselor IPv4. Adrese IPv4 speciale</w:t>
            </w:r>
          </w:p>
        </w:tc>
        <w:tc>
          <w:tcPr>
            <w:tcW w:w="221" w:type="pct"/>
            <w:vAlign w:val="center"/>
          </w:tcPr>
          <w:p w14:paraId="23545D6C" w14:textId="31DF23AA"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7690BBF7" w14:textId="3D8E42F5"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2987FABA" w14:textId="33E70A43" w:rsidR="0083225D" w:rsidRPr="00830BDC" w:rsidRDefault="000C7177" w:rsidP="0083225D">
            <w:pPr>
              <w:pStyle w:val="Heading3"/>
              <w:keepNext w:val="0"/>
              <w:jc w:val="center"/>
              <w:rPr>
                <w:rFonts w:ascii="Sylfaen" w:hAnsi="Sylfaen"/>
                <w:sz w:val="20"/>
                <w:szCs w:val="20"/>
              </w:rPr>
            </w:pPr>
            <w:r>
              <w:rPr>
                <w:rFonts w:ascii="Sylfaen" w:hAnsi="Sylfaen"/>
                <w:sz w:val="20"/>
                <w:szCs w:val="20"/>
              </w:rPr>
              <w:t>4</w:t>
            </w:r>
          </w:p>
        </w:tc>
        <w:tc>
          <w:tcPr>
            <w:tcW w:w="211" w:type="pct"/>
            <w:vAlign w:val="center"/>
          </w:tcPr>
          <w:p w14:paraId="54930876" w14:textId="3F47C1F1" w:rsidR="0083225D" w:rsidRPr="00830BDC" w:rsidRDefault="00FB107B"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3CB52D57" w14:textId="26416C2D" w:rsidR="0083225D" w:rsidRPr="00830BDC" w:rsidRDefault="00C57BD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4B1C9928" w14:textId="61B832AD"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31EAD29E" w14:textId="232C7F48" w:rsidTr="006A0B03">
        <w:trPr>
          <w:trHeight w:val="553"/>
          <w:jc w:val="center"/>
        </w:trPr>
        <w:tc>
          <w:tcPr>
            <w:tcW w:w="258" w:type="pct"/>
            <w:vAlign w:val="center"/>
          </w:tcPr>
          <w:p w14:paraId="07DBA208"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6AF88A1E" w14:textId="77777777" w:rsidR="0083225D" w:rsidRPr="002C1F65" w:rsidRDefault="0083225D" w:rsidP="0083225D">
            <w:pPr>
              <w:tabs>
                <w:tab w:val="left" w:pos="194"/>
              </w:tabs>
              <w:jc w:val="both"/>
              <w:rPr>
                <w:rFonts w:ascii="Sylfaen" w:hAnsi="Sylfaen"/>
                <w:iCs/>
                <w:sz w:val="20"/>
                <w:szCs w:val="20"/>
                <w:lang w:val="ro-RO"/>
              </w:rPr>
            </w:pPr>
            <w:r w:rsidRPr="002C1F65">
              <w:rPr>
                <w:rFonts w:ascii="Sylfaen" w:hAnsi="Sylfaen"/>
                <w:iCs/>
                <w:sz w:val="20"/>
                <w:szCs w:val="20"/>
                <w:lang w:val="ro-RO"/>
              </w:rPr>
              <w:t xml:space="preserve">Protocoale de nivel rețea: Internet (IP), ICMPv4 și IGMPv4. Structura datagramei IP. Comenzile pentru depanare ping și tracert. </w:t>
            </w:r>
          </w:p>
          <w:p w14:paraId="643D65E7" w14:textId="42A9A8E9" w:rsidR="0083225D" w:rsidRPr="002C1F65" w:rsidRDefault="0083225D" w:rsidP="0083225D">
            <w:pPr>
              <w:tabs>
                <w:tab w:val="left" w:pos="194"/>
              </w:tabs>
              <w:jc w:val="both"/>
              <w:rPr>
                <w:rFonts w:ascii="Sylfaen" w:hAnsi="Sylfaen"/>
                <w:iCs/>
                <w:sz w:val="20"/>
                <w:szCs w:val="20"/>
                <w:lang w:val="ro-RO"/>
              </w:rPr>
            </w:pPr>
            <w:r w:rsidRPr="002C1F65">
              <w:rPr>
                <w:rFonts w:ascii="Sylfaen" w:hAnsi="Sylfaen"/>
                <w:iCs/>
                <w:sz w:val="20"/>
                <w:szCs w:val="20"/>
                <w:lang w:val="ro-RO"/>
              </w:rPr>
              <w:t>Protocolul de configurarea dinamică a host-urilor DHCP. Tehnologia NAT</w:t>
            </w:r>
            <w:r w:rsidR="00BB3839">
              <w:rPr>
                <w:rFonts w:ascii="Sylfaen" w:hAnsi="Sylfaen"/>
                <w:iCs/>
                <w:sz w:val="20"/>
                <w:szCs w:val="20"/>
                <w:lang w:val="ro-RO"/>
              </w:rPr>
              <w:t xml:space="preserve"> pentru translatarea adreselor private în adrese publice</w:t>
            </w:r>
          </w:p>
        </w:tc>
        <w:tc>
          <w:tcPr>
            <w:tcW w:w="221" w:type="pct"/>
            <w:vAlign w:val="center"/>
          </w:tcPr>
          <w:p w14:paraId="227B448F" w14:textId="29F5868F"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6E01DC2B" w14:textId="15AB8B38"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58683CA1" w14:textId="27C5DE83" w:rsidR="0083225D" w:rsidRPr="00830BDC" w:rsidRDefault="000C717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690AE9F6" w14:textId="5246FC66"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4</w:t>
            </w:r>
          </w:p>
        </w:tc>
        <w:tc>
          <w:tcPr>
            <w:tcW w:w="211" w:type="pct"/>
            <w:vAlign w:val="center"/>
          </w:tcPr>
          <w:p w14:paraId="4BE7251E" w14:textId="69781C98" w:rsidR="0083225D" w:rsidRPr="00830BDC" w:rsidRDefault="00C57BD7" w:rsidP="0083225D">
            <w:pPr>
              <w:pStyle w:val="Heading3"/>
              <w:keepNext w:val="0"/>
              <w:jc w:val="center"/>
              <w:rPr>
                <w:rFonts w:ascii="Sylfaen" w:hAnsi="Sylfaen"/>
                <w:sz w:val="20"/>
                <w:szCs w:val="20"/>
              </w:rPr>
            </w:pPr>
            <w:r>
              <w:rPr>
                <w:rFonts w:ascii="Sylfaen" w:hAnsi="Sylfaen"/>
                <w:sz w:val="20"/>
                <w:szCs w:val="20"/>
              </w:rPr>
              <w:t>7</w:t>
            </w:r>
          </w:p>
        </w:tc>
        <w:tc>
          <w:tcPr>
            <w:tcW w:w="211" w:type="pct"/>
            <w:vAlign w:val="center"/>
          </w:tcPr>
          <w:p w14:paraId="7D1BA845" w14:textId="7A7302C8"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197125C3" w14:textId="29136B55" w:rsidTr="006A0B03">
        <w:trPr>
          <w:trHeight w:val="553"/>
          <w:jc w:val="center"/>
        </w:trPr>
        <w:tc>
          <w:tcPr>
            <w:tcW w:w="258" w:type="pct"/>
            <w:vAlign w:val="center"/>
          </w:tcPr>
          <w:p w14:paraId="189EC0FB"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3ED41C7F" w14:textId="552DF871" w:rsidR="0083225D" w:rsidRPr="002C1F65" w:rsidRDefault="0083225D" w:rsidP="0083225D">
            <w:pPr>
              <w:tabs>
                <w:tab w:val="left" w:pos="293"/>
              </w:tabs>
              <w:jc w:val="both"/>
              <w:rPr>
                <w:rFonts w:ascii="Sylfaen" w:hAnsi="Sylfaen"/>
                <w:sz w:val="20"/>
                <w:szCs w:val="20"/>
                <w:lang w:val="ro-RO"/>
              </w:rPr>
            </w:pPr>
            <w:r w:rsidRPr="002C1F65">
              <w:rPr>
                <w:rFonts w:ascii="Sylfaen" w:hAnsi="Sylfaen"/>
                <w:sz w:val="20"/>
                <w:szCs w:val="20"/>
                <w:lang w:val="ro-RO"/>
              </w:rPr>
              <w:t xml:space="preserve">Rutarea unicast: ideea generală a rutării de cost minim. Rutarea statică. Algoritmi de rutare dinamică: rutarea bazată pe vectori distanță, rutarea bazată pe starea link-ului, rutarea path-vector bazată pe distanța dintre sistemele autonome. Protocoalele de rutare </w:t>
            </w:r>
            <w:r w:rsidR="00CB7501">
              <w:rPr>
                <w:rFonts w:ascii="Sylfaen" w:hAnsi="Sylfaen"/>
                <w:sz w:val="20"/>
                <w:szCs w:val="20"/>
                <w:lang w:val="ro-RO"/>
              </w:rPr>
              <w:t xml:space="preserve">dinamică </w:t>
            </w:r>
            <w:r w:rsidRPr="002C1F65">
              <w:rPr>
                <w:rFonts w:ascii="Sylfaen" w:hAnsi="Sylfaen"/>
                <w:sz w:val="20"/>
                <w:szCs w:val="20"/>
                <w:lang w:val="ro-RO"/>
              </w:rPr>
              <w:t xml:space="preserve">unicast RIP, EIGRP și OSPF în interiorul sistemelor autonome. Utilizarea domeniilor în OSPF. </w:t>
            </w:r>
            <w:r w:rsidR="00CB7501" w:rsidRPr="002C1F65">
              <w:rPr>
                <w:rFonts w:ascii="Sylfaen" w:hAnsi="Sylfaen"/>
                <w:sz w:val="20"/>
                <w:szCs w:val="20"/>
                <w:lang w:val="ro-RO"/>
              </w:rPr>
              <w:t>Redistribuirea rutelor</w:t>
            </w:r>
            <w:r w:rsidR="00CB7501">
              <w:rPr>
                <w:rFonts w:ascii="Sylfaen" w:hAnsi="Sylfaen"/>
                <w:sz w:val="20"/>
                <w:szCs w:val="20"/>
                <w:lang w:val="ro-RO"/>
              </w:rPr>
              <w:t>.</w:t>
            </w:r>
            <w:r w:rsidR="00CB7501" w:rsidRPr="002C1F65">
              <w:rPr>
                <w:rFonts w:ascii="Sylfaen" w:hAnsi="Sylfaen"/>
                <w:sz w:val="20"/>
                <w:szCs w:val="20"/>
                <w:lang w:val="ro-RO"/>
              </w:rPr>
              <w:t xml:space="preserve"> </w:t>
            </w:r>
            <w:r w:rsidR="00CB7501">
              <w:rPr>
                <w:rFonts w:ascii="Sylfaen" w:hAnsi="Sylfaen"/>
                <w:sz w:val="20"/>
                <w:szCs w:val="20"/>
                <w:lang w:val="ro-RO"/>
              </w:rPr>
              <w:t>Protocolul de rutare unicast BGP4 între sistemele autonome</w:t>
            </w:r>
          </w:p>
        </w:tc>
        <w:tc>
          <w:tcPr>
            <w:tcW w:w="221" w:type="pct"/>
            <w:vAlign w:val="center"/>
          </w:tcPr>
          <w:p w14:paraId="6A55FDCA" w14:textId="5305B5A9"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4</w:t>
            </w:r>
          </w:p>
        </w:tc>
        <w:tc>
          <w:tcPr>
            <w:tcW w:w="280" w:type="pct"/>
            <w:vAlign w:val="center"/>
          </w:tcPr>
          <w:p w14:paraId="7FF61D6C" w14:textId="678542FB" w:rsidR="0083225D" w:rsidRPr="00830BDC" w:rsidRDefault="005E42D8" w:rsidP="0083225D">
            <w:pPr>
              <w:pStyle w:val="Heading3"/>
              <w:keepNext w:val="0"/>
              <w:jc w:val="center"/>
              <w:rPr>
                <w:rFonts w:ascii="Sylfaen" w:hAnsi="Sylfaen"/>
                <w:sz w:val="20"/>
                <w:szCs w:val="20"/>
              </w:rPr>
            </w:pPr>
            <w:r>
              <w:rPr>
                <w:rFonts w:ascii="Sylfaen" w:hAnsi="Sylfaen"/>
                <w:sz w:val="20"/>
                <w:szCs w:val="20"/>
              </w:rPr>
              <w:t>1.5</w:t>
            </w:r>
          </w:p>
        </w:tc>
        <w:tc>
          <w:tcPr>
            <w:tcW w:w="212" w:type="pct"/>
            <w:vAlign w:val="center"/>
          </w:tcPr>
          <w:p w14:paraId="1FD3BFC8" w14:textId="16D2A166" w:rsidR="0083225D" w:rsidRPr="00830BDC" w:rsidRDefault="000C7177" w:rsidP="0083225D">
            <w:pPr>
              <w:pStyle w:val="Heading3"/>
              <w:keepNext w:val="0"/>
              <w:jc w:val="center"/>
              <w:rPr>
                <w:rFonts w:ascii="Sylfaen" w:hAnsi="Sylfaen"/>
                <w:sz w:val="20"/>
                <w:szCs w:val="20"/>
              </w:rPr>
            </w:pPr>
            <w:r>
              <w:rPr>
                <w:rFonts w:ascii="Sylfaen" w:hAnsi="Sylfaen"/>
                <w:sz w:val="20"/>
                <w:szCs w:val="20"/>
              </w:rPr>
              <w:t>10</w:t>
            </w:r>
          </w:p>
        </w:tc>
        <w:tc>
          <w:tcPr>
            <w:tcW w:w="211" w:type="pct"/>
            <w:vAlign w:val="center"/>
          </w:tcPr>
          <w:p w14:paraId="3C5729C1" w14:textId="729C23F1"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3</w:t>
            </w:r>
          </w:p>
        </w:tc>
        <w:tc>
          <w:tcPr>
            <w:tcW w:w="211" w:type="pct"/>
            <w:vAlign w:val="center"/>
          </w:tcPr>
          <w:p w14:paraId="5F8C4FB9" w14:textId="74DEF3DA" w:rsidR="0083225D" w:rsidRPr="00830BDC" w:rsidRDefault="00C57BD7" w:rsidP="0083225D">
            <w:pPr>
              <w:pStyle w:val="Heading3"/>
              <w:keepNext w:val="0"/>
              <w:jc w:val="center"/>
              <w:rPr>
                <w:rFonts w:ascii="Sylfaen" w:hAnsi="Sylfaen"/>
                <w:sz w:val="20"/>
                <w:szCs w:val="20"/>
              </w:rPr>
            </w:pPr>
            <w:r>
              <w:rPr>
                <w:rFonts w:ascii="Sylfaen" w:hAnsi="Sylfaen"/>
                <w:sz w:val="20"/>
                <w:szCs w:val="20"/>
              </w:rPr>
              <w:t>8</w:t>
            </w:r>
          </w:p>
        </w:tc>
        <w:tc>
          <w:tcPr>
            <w:tcW w:w="211" w:type="pct"/>
            <w:vAlign w:val="center"/>
          </w:tcPr>
          <w:p w14:paraId="690976EA" w14:textId="1E7F9B25"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12</w:t>
            </w:r>
          </w:p>
        </w:tc>
      </w:tr>
      <w:tr w:rsidR="00FC0001" w:rsidRPr="002C1F65" w14:paraId="1F04D715" w14:textId="2B23E373" w:rsidTr="006A0B03">
        <w:trPr>
          <w:trHeight w:hRule="exact" w:val="397"/>
          <w:jc w:val="center"/>
        </w:trPr>
        <w:tc>
          <w:tcPr>
            <w:tcW w:w="3654" w:type="pct"/>
            <w:gridSpan w:val="2"/>
            <w:vAlign w:val="center"/>
          </w:tcPr>
          <w:p w14:paraId="635FE7F8" w14:textId="2816726B" w:rsidR="0083225D" w:rsidRPr="002C1F65" w:rsidRDefault="0083225D" w:rsidP="008E0896">
            <w:pPr>
              <w:pStyle w:val="BodyTextIndent"/>
              <w:numPr>
                <w:ilvl w:val="0"/>
                <w:numId w:val="6"/>
              </w:numPr>
              <w:tabs>
                <w:tab w:val="left" w:pos="468"/>
              </w:tabs>
              <w:ind w:left="30" w:firstLine="0"/>
              <w:rPr>
                <w:rFonts w:ascii="Sylfaen" w:hAnsi="Sylfaen"/>
                <w:b/>
                <w:i w:val="0"/>
                <w:sz w:val="20"/>
                <w:szCs w:val="20"/>
              </w:rPr>
            </w:pPr>
            <w:r w:rsidRPr="002C1F65">
              <w:rPr>
                <w:rFonts w:ascii="Sylfaen" w:hAnsi="Sylfaen"/>
                <w:b/>
                <w:i w:val="0"/>
                <w:sz w:val="20"/>
                <w:szCs w:val="20"/>
              </w:rPr>
              <w:t>Nivelul transport</w:t>
            </w:r>
            <w:r w:rsidR="00A165B4">
              <w:rPr>
                <w:rFonts w:ascii="Sylfaen" w:hAnsi="Sylfaen"/>
                <w:b/>
                <w:i w:val="0"/>
                <w:sz w:val="20"/>
                <w:szCs w:val="20"/>
              </w:rPr>
              <w:t xml:space="preserve"> </w:t>
            </w:r>
            <w:r w:rsidR="00A165B4" w:rsidRPr="00A165B4">
              <w:rPr>
                <w:rFonts w:ascii="Sylfaen" w:hAnsi="Sylfaen"/>
                <w:b/>
                <w:i w:val="0"/>
                <w:sz w:val="20"/>
                <w:szCs w:val="20"/>
              </w:rPr>
              <w:t>al suitei de protocoale TCP/IP</w:t>
            </w:r>
          </w:p>
        </w:tc>
        <w:tc>
          <w:tcPr>
            <w:tcW w:w="221" w:type="pct"/>
            <w:vAlign w:val="center"/>
          </w:tcPr>
          <w:p w14:paraId="71530FC0" w14:textId="0AD80F3D" w:rsidR="0083225D" w:rsidRPr="00830BDC" w:rsidRDefault="0083225D" w:rsidP="0083225D">
            <w:pPr>
              <w:pStyle w:val="Heading3"/>
              <w:keepNext w:val="0"/>
              <w:spacing w:before="0" w:after="0"/>
              <w:jc w:val="center"/>
              <w:rPr>
                <w:rFonts w:ascii="Sylfaen" w:hAnsi="Sylfaen"/>
                <w:sz w:val="20"/>
                <w:szCs w:val="20"/>
              </w:rPr>
            </w:pPr>
            <w:r w:rsidRPr="00830BDC">
              <w:rPr>
                <w:rFonts w:ascii="Sylfaen" w:hAnsi="Sylfaen"/>
                <w:sz w:val="20"/>
                <w:szCs w:val="20"/>
              </w:rPr>
              <w:t>4</w:t>
            </w:r>
          </w:p>
        </w:tc>
        <w:tc>
          <w:tcPr>
            <w:tcW w:w="280" w:type="pct"/>
            <w:vAlign w:val="center"/>
          </w:tcPr>
          <w:p w14:paraId="1A901FDB" w14:textId="26F60439" w:rsidR="0083225D" w:rsidRPr="00830BDC" w:rsidRDefault="005E42D8" w:rsidP="0083225D">
            <w:pPr>
              <w:pStyle w:val="Heading3"/>
              <w:keepNext w:val="0"/>
              <w:spacing w:before="0" w:after="0"/>
              <w:jc w:val="center"/>
              <w:rPr>
                <w:rFonts w:ascii="Sylfaen" w:hAnsi="Sylfaen"/>
                <w:sz w:val="20"/>
                <w:szCs w:val="20"/>
              </w:rPr>
            </w:pPr>
            <w:r>
              <w:rPr>
                <w:rFonts w:ascii="Sylfaen" w:hAnsi="Sylfaen"/>
                <w:sz w:val="20"/>
                <w:szCs w:val="20"/>
              </w:rPr>
              <w:t>2</w:t>
            </w:r>
          </w:p>
        </w:tc>
        <w:tc>
          <w:tcPr>
            <w:tcW w:w="212" w:type="pct"/>
            <w:vAlign w:val="center"/>
          </w:tcPr>
          <w:p w14:paraId="2622C5A3" w14:textId="6C98A400" w:rsidR="0083225D" w:rsidRPr="00830BDC" w:rsidRDefault="000C7177" w:rsidP="0083225D">
            <w:pPr>
              <w:pStyle w:val="Heading3"/>
              <w:keepNext w:val="0"/>
              <w:spacing w:before="0" w:after="0"/>
              <w:jc w:val="center"/>
              <w:rPr>
                <w:rFonts w:ascii="Sylfaen" w:hAnsi="Sylfaen"/>
                <w:sz w:val="20"/>
                <w:szCs w:val="20"/>
              </w:rPr>
            </w:pPr>
            <w:r>
              <w:rPr>
                <w:rFonts w:ascii="Sylfaen" w:hAnsi="Sylfaen"/>
                <w:sz w:val="20"/>
                <w:szCs w:val="20"/>
              </w:rPr>
              <w:t>4</w:t>
            </w:r>
          </w:p>
        </w:tc>
        <w:tc>
          <w:tcPr>
            <w:tcW w:w="211" w:type="pct"/>
            <w:vAlign w:val="center"/>
          </w:tcPr>
          <w:p w14:paraId="7B89F8BE" w14:textId="7C7440DD" w:rsidR="0083225D" w:rsidRPr="00830BDC" w:rsidRDefault="00FB107B" w:rsidP="000A5795">
            <w:pPr>
              <w:pStyle w:val="Heading3"/>
              <w:keepNext w:val="0"/>
              <w:spacing w:before="0" w:after="0"/>
              <w:ind w:left="-77"/>
              <w:jc w:val="center"/>
              <w:rPr>
                <w:rFonts w:ascii="Sylfaen" w:hAnsi="Sylfaen"/>
                <w:sz w:val="20"/>
                <w:szCs w:val="20"/>
              </w:rPr>
            </w:pPr>
            <w:r>
              <w:rPr>
                <w:rFonts w:ascii="Sylfaen" w:hAnsi="Sylfaen"/>
                <w:sz w:val="20"/>
                <w:szCs w:val="20"/>
              </w:rPr>
              <w:t>1</w:t>
            </w:r>
          </w:p>
        </w:tc>
        <w:tc>
          <w:tcPr>
            <w:tcW w:w="211" w:type="pct"/>
            <w:vAlign w:val="center"/>
          </w:tcPr>
          <w:p w14:paraId="0F3CDC71" w14:textId="6149EF51" w:rsidR="0083225D" w:rsidRPr="00830BDC" w:rsidRDefault="00C57BD7" w:rsidP="0083225D">
            <w:pPr>
              <w:pStyle w:val="Heading3"/>
              <w:keepNext w:val="0"/>
              <w:spacing w:before="0" w:after="0"/>
              <w:jc w:val="center"/>
              <w:rPr>
                <w:rFonts w:ascii="Sylfaen" w:hAnsi="Sylfaen"/>
                <w:sz w:val="20"/>
                <w:szCs w:val="20"/>
              </w:rPr>
            </w:pPr>
            <w:r>
              <w:rPr>
                <w:rFonts w:ascii="Sylfaen" w:hAnsi="Sylfaen"/>
                <w:sz w:val="20"/>
                <w:szCs w:val="20"/>
              </w:rPr>
              <w:t>10</w:t>
            </w:r>
          </w:p>
        </w:tc>
        <w:tc>
          <w:tcPr>
            <w:tcW w:w="211" w:type="pct"/>
            <w:vAlign w:val="center"/>
          </w:tcPr>
          <w:p w14:paraId="1AD97099" w14:textId="2BE6070D" w:rsidR="0083225D" w:rsidRPr="00830BDC" w:rsidRDefault="00582F6C" w:rsidP="00DE7B7E">
            <w:pPr>
              <w:pStyle w:val="Heading3"/>
              <w:keepNext w:val="0"/>
              <w:spacing w:before="0" w:after="0"/>
              <w:ind w:left="-104"/>
              <w:jc w:val="center"/>
              <w:rPr>
                <w:rFonts w:ascii="Sylfaen" w:hAnsi="Sylfaen"/>
                <w:sz w:val="20"/>
                <w:szCs w:val="20"/>
              </w:rPr>
            </w:pPr>
            <w:r>
              <w:rPr>
                <w:rFonts w:ascii="Sylfaen" w:hAnsi="Sylfaen"/>
                <w:sz w:val="20"/>
                <w:szCs w:val="20"/>
              </w:rPr>
              <w:t>1</w:t>
            </w:r>
            <w:r w:rsidR="003B00EB">
              <w:rPr>
                <w:rFonts w:ascii="Sylfaen" w:hAnsi="Sylfaen"/>
                <w:sz w:val="20"/>
                <w:szCs w:val="20"/>
              </w:rPr>
              <w:t>6</w:t>
            </w:r>
          </w:p>
        </w:tc>
      </w:tr>
      <w:tr w:rsidR="00FC0001" w:rsidRPr="002C1F65" w14:paraId="38A9B6C4" w14:textId="22C14B71" w:rsidTr="006A0B03">
        <w:trPr>
          <w:trHeight w:val="274"/>
          <w:jc w:val="center"/>
        </w:trPr>
        <w:tc>
          <w:tcPr>
            <w:tcW w:w="258" w:type="pct"/>
            <w:vAlign w:val="center"/>
          </w:tcPr>
          <w:p w14:paraId="17BC0471"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32F52B7E" w14:textId="40DF096D" w:rsidR="0083225D" w:rsidRPr="002C1F65" w:rsidRDefault="0083225D" w:rsidP="0083225D">
            <w:pPr>
              <w:tabs>
                <w:tab w:val="left" w:pos="458"/>
              </w:tabs>
              <w:jc w:val="both"/>
              <w:rPr>
                <w:rFonts w:ascii="Sylfaen" w:hAnsi="Sylfaen"/>
                <w:sz w:val="20"/>
                <w:szCs w:val="20"/>
                <w:lang w:val="ro-RO"/>
              </w:rPr>
            </w:pPr>
            <w:r w:rsidRPr="002C1F65">
              <w:rPr>
                <w:rFonts w:ascii="Sylfaen" w:hAnsi="Sylfaen"/>
                <w:sz w:val="20"/>
                <w:szCs w:val="20"/>
                <w:lang w:val="ro-RO"/>
              </w:rPr>
              <w:t>Serviciile prestate de nivelul transport. Protocoale fără conexiune și orientate pe conexiune. Numerele de port</w:t>
            </w:r>
            <w:r w:rsidR="006A7BD9">
              <w:rPr>
                <w:rFonts w:ascii="Sylfaen" w:hAnsi="Sylfaen"/>
                <w:sz w:val="20"/>
                <w:szCs w:val="20"/>
                <w:lang w:val="ro-RO"/>
              </w:rPr>
              <w:t>uri</w:t>
            </w:r>
          </w:p>
        </w:tc>
        <w:tc>
          <w:tcPr>
            <w:tcW w:w="221" w:type="pct"/>
            <w:vAlign w:val="center"/>
          </w:tcPr>
          <w:p w14:paraId="02925D3D" w14:textId="689836AB"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440FA62E" w14:textId="470CC224"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27671552" w14:textId="0D5C3D10" w:rsidR="0083225D" w:rsidRPr="00830BDC" w:rsidRDefault="000C7177" w:rsidP="0083225D">
            <w:pPr>
              <w:pStyle w:val="Heading3"/>
              <w:keepNext w:val="0"/>
              <w:jc w:val="center"/>
              <w:rPr>
                <w:rFonts w:ascii="Sylfaen" w:hAnsi="Sylfaen"/>
                <w:sz w:val="20"/>
                <w:szCs w:val="20"/>
              </w:rPr>
            </w:pPr>
            <w:r>
              <w:rPr>
                <w:rFonts w:ascii="Sylfaen" w:hAnsi="Sylfaen"/>
                <w:sz w:val="20"/>
                <w:szCs w:val="20"/>
              </w:rPr>
              <w:t>2</w:t>
            </w:r>
          </w:p>
        </w:tc>
        <w:tc>
          <w:tcPr>
            <w:tcW w:w="211" w:type="pct"/>
            <w:vAlign w:val="center"/>
          </w:tcPr>
          <w:p w14:paraId="044EB268" w14:textId="67D1FBAA"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0</w:t>
            </w:r>
          </w:p>
        </w:tc>
        <w:tc>
          <w:tcPr>
            <w:tcW w:w="211" w:type="pct"/>
            <w:vAlign w:val="center"/>
          </w:tcPr>
          <w:p w14:paraId="66C64473" w14:textId="4C0027CE" w:rsidR="0083225D" w:rsidRPr="00830BDC" w:rsidRDefault="00C57BD7" w:rsidP="0083225D">
            <w:pPr>
              <w:pStyle w:val="Heading3"/>
              <w:keepNext w:val="0"/>
              <w:jc w:val="center"/>
              <w:rPr>
                <w:rFonts w:ascii="Sylfaen" w:hAnsi="Sylfaen"/>
                <w:sz w:val="20"/>
                <w:szCs w:val="20"/>
              </w:rPr>
            </w:pPr>
            <w:r>
              <w:rPr>
                <w:rFonts w:ascii="Sylfaen" w:hAnsi="Sylfaen"/>
                <w:sz w:val="20"/>
                <w:szCs w:val="20"/>
              </w:rPr>
              <w:t>4</w:t>
            </w:r>
          </w:p>
        </w:tc>
        <w:tc>
          <w:tcPr>
            <w:tcW w:w="211" w:type="pct"/>
            <w:vAlign w:val="center"/>
          </w:tcPr>
          <w:p w14:paraId="6C77E7D1" w14:textId="27C70225"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6</w:t>
            </w:r>
          </w:p>
        </w:tc>
      </w:tr>
      <w:tr w:rsidR="00FC0001" w:rsidRPr="002C1F65" w14:paraId="52B420D4" w14:textId="4F053EDA" w:rsidTr="006A0B03">
        <w:trPr>
          <w:trHeight w:val="281"/>
          <w:jc w:val="center"/>
        </w:trPr>
        <w:tc>
          <w:tcPr>
            <w:tcW w:w="258" w:type="pct"/>
            <w:vAlign w:val="center"/>
          </w:tcPr>
          <w:p w14:paraId="61D55E15"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364AC6E6" w14:textId="4F0E626A" w:rsidR="0083225D" w:rsidRPr="002C1F65" w:rsidRDefault="0083225D" w:rsidP="0083225D">
            <w:pPr>
              <w:tabs>
                <w:tab w:val="left" w:pos="458"/>
              </w:tabs>
              <w:jc w:val="both"/>
              <w:rPr>
                <w:rFonts w:ascii="Sylfaen" w:hAnsi="Sylfaen"/>
                <w:sz w:val="20"/>
                <w:szCs w:val="20"/>
                <w:lang w:val="ro-RO"/>
              </w:rPr>
            </w:pPr>
            <w:r w:rsidRPr="002C1F65">
              <w:rPr>
                <w:rFonts w:ascii="Sylfaen" w:hAnsi="Sylfaen"/>
                <w:sz w:val="20"/>
                <w:szCs w:val="20"/>
                <w:lang w:val="ro-RO"/>
              </w:rPr>
              <w:t>Protocoalele de nivel transport UDP, TCP, SCTP</w:t>
            </w:r>
          </w:p>
        </w:tc>
        <w:tc>
          <w:tcPr>
            <w:tcW w:w="221" w:type="pct"/>
            <w:vAlign w:val="center"/>
          </w:tcPr>
          <w:p w14:paraId="6DBD399F"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2</w:t>
            </w:r>
          </w:p>
        </w:tc>
        <w:tc>
          <w:tcPr>
            <w:tcW w:w="280" w:type="pct"/>
            <w:vAlign w:val="center"/>
          </w:tcPr>
          <w:p w14:paraId="0F588153" w14:textId="4F80CB33"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51660AAB" w14:textId="4693C47F" w:rsidR="0083225D" w:rsidRPr="00830BDC" w:rsidRDefault="000C7177" w:rsidP="0083225D">
            <w:pPr>
              <w:pStyle w:val="Heading3"/>
              <w:keepNext w:val="0"/>
              <w:jc w:val="center"/>
              <w:rPr>
                <w:rFonts w:ascii="Sylfaen" w:hAnsi="Sylfaen"/>
                <w:sz w:val="20"/>
                <w:szCs w:val="20"/>
              </w:rPr>
            </w:pPr>
            <w:r>
              <w:rPr>
                <w:rFonts w:ascii="Sylfaen" w:hAnsi="Sylfaen"/>
                <w:sz w:val="20"/>
                <w:szCs w:val="20"/>
              </w:rPr>
              <w:t>2</w:t>
            </w:r>
          </w:p>
        </w:tc>
        <w:tc>
          <w:tcPr>
            <w:tcW w:w="211" w:type="pct"/>
            <w:vAlign w:val="center"/>
          </w:tcPr>
          <w:p w14:paraId="723E6770" w14:textId="35F5E7AE" w:rsidR="0083225D" w:rsidRPr="00830BDC" w:rsidRDefault="00FB107B" w:rsidP="000A5795">
            <w:pPr>
              <w:pStyle w:val="Heading3"/>
              <w:keepNext w:val="0"/>
              <w:ind w:left="-77"/>
              <w:jc w:val="center"/>
              <w:rPr>
                <w:rFonts w:ascii="Sylfaen" w:hAnsi="Sylfaen"/>
                <w:sz w:val="20"/>
                <w:szCs w:val="20"/>
              </w:rPr>
            </w:pPr>
            <w:r>
              <w:rPr>
                <w:rFonts w:ascii="Sylfaen" w:hAnsi="Sylfaen"/>
                <w:sz w:val="20"/>
                <w:szCs w:val="20"/>
              </w:rPr>
              <w:t>1</w:t>
            </w:r>
          </w:p>
        </w:tc>
        <w:tc>
          <w:tcPr>
            <w:tcW w:w="211" w:type="pct"/>
            <w:vAlign w:val="center"/>
          </w:tcPr>
          <w:p w14:paraId="3EF4CBAF" w14:textId="5B953ABF" w:rsidR="0083225D" w:rsidRPr="00830BDC" w:rsidRDefault="00C57BD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174909D7" w14:textId="1D2F14BB"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10</w:t>
            </w:r>
          </w:p>
        </w:tc>
      </w:tr>
      <w:tr w:rsidR="00FC0001" w:rsidRPr="002C1F65" w14:paraId="723D40A6" w14:textId="680B2C02" w:rsidTr="006A0B03">
        <w:trPr>
          <w:trHeight w:hRule="exact" w:val="397"/>
          <w:jc w:val="center"/>
        </w:trPr>
        <w:tc>
          <w:tcPr>
            <w:tcW w:w="3654" w:type="pct"/>
            <w:gridSpan w:val="2"/>
            <w:vAlign w:val="center"/>
          </w:tcPr>
          <w:p w14:paraId="2726DE23" w14:textId="7034165E" w:rsidR="0083225D" w:rsidRPr="002C1F65" w:rsidRDefault="0083225D" w:rsidP="008E0896">
            <w:pPr>
              <w:pStyle w:val="ListParagraph"/>
              <w:numPr>
                <w:ilvl w:val="0"/>
                <w:numId w:val="6"/>
              </w:numPr>
              <w:tabs>
                <w:tab w:val="left" w:pos="455"/>
              </w:tabs>
              <w:spacing w:after="0" w:line="240" w:lineRule="auto"/>
              <w:ind w:left="28" w:firstLine="0"/>
              <w:jc w:val="both"/>
              <w:rPr>
                <w:rFonts w:ascii="Sylfaen" w:hAnsi="Sylfaen"/>
                <w:b/>
                <w:sz w:val="20"/>
                <w:szCs w:val="20"/>
              </w:rPr>
            </w:pPr>
            <w:r w:rsidRPr="002C1F65">
              <w:rPr>
                <w:rFonts w:ascii="Sylfaen" w:hAnsi="Sylfaen"/>
                <w:b/>
                <w:sz w:val="20"/>
                <w:szCs w:val="20"/>
              </w:rPr>
              <w:t>Nivelul aplicație</w:t>
            </w:r>
            <w:r w:rsidR="00A165B4">
              <w:rPr>
                <w:rFonts w:ascii="Sylfaen" w:hAnsi="Sylfaen"/>
                <w:b/>
                <w:sz w:val="20"/>
                <w:szCs w:val="20"/>
              </w:rPr>
              <w:t xml:space="preserve"> </w:t>
            </w:r>
            <w:r w:rsidR="00A165B4" w:rsidRPr="00A165B4">
              <w:rPr>
                <w:rFonts w:ascii="Sylfaen" w:hAnsi="Sylfaen"/>
                <w:b/>
                <w:sz w:val="20"/>
                <w:szCs w:val="20"/>
              </w:rPr>
              <w:t>al suitei de protocoale TCP/IP</w:t>
            </w:r>
          </w:p>
        </w:tc>
        <w:tc>
          <w:tcPr>
            <w:tcW w:w="221" w:type="pct"/>
            <w:vAlign w:val="center"/>
          </w:tcPr>
          <w:p w14:paraId="1924A588" w14:textId="4243E916"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5</w:t>
            </w:r>
          </w:p>
        </w:tc>
        <w:tc>
          <w:tcPr>
            <w:tcW w:w="280" w:type="pct"/>
            <w:vAlign w:val="center"/>
          </w:tcPr>
          <w:p w14:paraId="2DEF0A74" w14:textId="7E6785B3"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4670D8E2" w14:textId="176BB4AF" w:rsidR="0083225D" w:rsidRPr="00830BDC" w:rsidRDefault="000C717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7B1CED37" w14:textId="3E78A859"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2</w:t>
            </w:r>
          </w:p>
        </w:tc>
        <w:tc>
          <w:tcPr>
            <w:tcW w:w="211" w:type="pct"/>
            <w:vAlign w:val="center"/>
          </w:tcPr>
          <w:p w14:paraId="63133417" w14:textId="4861ABAF" w:rsidR="0083225D" w:rsidRPr="00830BDC" w:rsidRDefault="00C57BD7" w:rsidP="0083225D">
            <w:pPr>
              <w:pStyle w:val="Heading3"/>
              <w:keepNext w:val="0"/>
              <w:jc w:val="center"/>
              <w:rPr>
                <w:rFonts w:ascii="Sylfaen" w:hAnsi="Sylfaen"/>
                <w:sz w:val="20"/>
                <w:szCs w:val="20"/>
              </w:rPr>
            </w:pPr>
            <w:r>
              <w:rPr>
                <w:rFonts w:ascii="Sylfaen" w:hAnsi="Sylfaen"/>
                <w:sz w:val="20"/>
                <w:szCs w:val="20"/>
              </w:rPr>
              <w:t>10</w:t>
            </w:r>
          </w:p>
        </w:tc>
        <w:tc>
          <w:tcPr>
            <w:tcW w:w="211" w:type="pct"/>
            <w:vAlign w:val="center"/>
          </w:tcPr>
          <w:p w14:paraId="0FA43DB1" w14:textId="1FE596F1" w:rsidR="0083225D" w:rsidRPr="00830BDC" w:rsidRDefault="00582F6C" w:rsidP="00DE7B7E">
            <w:pPr>
              <w:pStyle w:val="Heading3"/>
              <w:keepNext w:val="0"/>
              <w:ind w:left="-104"/>
              <w:jc w:val="center"/>
              <w:rPr>
                <w:rFonts w:ascii="Sylfaen" w:hAnsi="Sylfaen"/>
                <w:sz w:val="20"/>
                <w:szCs w:val="20"/>
              </w:rPr>
            </w:pPr>
            <w:r>
              <w:rPr>
                <w:rFonts w:ascii="Sylfaen" w:hAnsi="Sylfaen"/>
                <w:sz w:val="20"/>
                <w:szCs w:val="20"/>
              </w:rPr>
              <w:t>14</w:t>
            </w:r>
          </w:p>
        </w:tc>
      </w:tr>
      <w:tr w:rsidR="00FC0001" w:rsidRPr="002C1F65" w14:paraId="3CA9C098" w14:textId="2ADF7789" w:rsidTr="006A0B03">
        <w:trPr>
          <w:trHeight w:val="281"/>
          <w:jc w:val="center"/>
        </w:trPr>
        <w:tc>
          <w:tcPr>
            <w:tcW w:w="258" w:type="pct"/>
            <w:vAlign w:val="center"/>
          </w:tcPr>
          <w:p w14:paraId="32E60562" w14:textId="77777777" w:rsidR="0083225D" w:rsidRPr="002C1F65" w:rsidRDefault="0083225D" w:rsidP="008E0896">
            <w:pPr>
              <w:pStyle w:val="Heading3"/>
              <w:keepNext w:val="0"/>
              <w:numPr>
                <w:ilvl w:val="0"/>
                <w:numId w:val="4"/>
              </w:numPr>
              <w:jc w:val="left"/>
              <w:rPr>
                <w:rFonts w:ascii="Sylfaen" w:hAnsi="Sylfaen"/>
                <w:sz w:val="20"/>
                <w:szCs w:val="20"/>
              </w:rPr>
            </w:pPr>
          </w:p>
        </w:tc>
        <w:tc>
          <w:tcPr>
            <w:tcW w:w="3396" w:type="pct"/>
            <w:vAlign w:val="center"/>
          </w:tcPr>
          <w:p w14:paraId="3D695BCA" w14:textId="78707549" w:rsidR="0083225D" w:rsidRPr="002C1F65" w:rsidRDefault="0083225D" w:rsidP="0083225D">
            <w:pPr>
              <w:jc w:val="both"/>
              <w:rPr>
                <w:rFonts w:ascii="Sylfaen" w:hAnsi="Sylfaen"/>
                <w:sz w:val="20"/>
                <w:szCs w:val="20"/>
                <w:lang w:val="ro-RO"/>
              </w:rPr>
            </w:pPr>
            <w:r w:rsidRPr="002C1F65">
              <w:rPr>
                <w:rFonts w:ascii="Sylfaen" w:hAnsi="Sylfaen"/>
                <w:sz w:val="20"/>
                <w:szCs w:val="20"/>
                <w:lang w:val="ro-RO"/>
              </w:rPr>
              <w:t xml:space="preserve">Serviciile prestate. </w:t>
            </w:r>
            <w:r w:rsidR="00854956">
              <w:rPr>
                <w:rFonts w:ascii="Sylfaen" w:hAnsi="Sylfaen"/>
                <w:sz w:val="20"/>
                <w:szCs w:val="20"/>
                <w:lang w:val="ro-RO"/>
              </w:rPr>
              <w:t xml:space="preserve">Analiza protocoalelor </w:t>
            </w:r>
            <w:r w:rsidRPr="002C1F65">
              <w:rPr>
                <w:rFonts w:ascii="Sylfaen" w:hAnsi="Sylfaen"/>
                <w:sz w:val="20"/>
                <w:szCs w:val="20"/>
                <w:lang w:val="ro-RO"/>
              </w:rPr>
              <w:t>client-server standard: http, ftp (transferul de fișiere), e-mail, Telnet și SSH (logarea la distanță). Serverul numelor de domeniu DNS</w:t>
            </w:r>
          </w:p>
        </w:tc>
        <w:tc>
          <w:tcPr>
            <w:tcW w:w="221" w:type="pct"/>
            <w:vAlign w:val="center"/>
          </w:tcPr>
          <w:p w14:paraId="0DF33066" w14:textId="572CBB8F"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5</w:t>
            </w:r>
          </w:p>
        </w:tc>
        <w:tc>
          <w:tcPr>
            <w:tcW w:w="280" w:type="pct"/>
            <w:vAlign w:val="center"/>
          </w:tcPr>
          <w:p w14:paraId="45946EA1" w14:textId="64812128" w:rsidR="0083225D" w:rsidRPr="00830BDC" w:rsidRDefault="005E42D8" w:rsidP="0083225D">
            <w:pPr>
              <w:pStyle w:val="Heading3"/>
              <w:keepNext w:val="0"/>
              <w:jc w:val="center"/>
              <w:rPr>
                <w:rFonts w:ascii="Sylfaen" w:hAnsi="Sylfaen"/>
                <w:sz w:val="20"/>
                <w:szCs w:val="20"/>
              </w:rPr>
            </w:pPr>
            <w:r>
              <w:rPr>
                <w:rFonts w:ascii="Sylfaen" w:hAnsi="Sylfaen"/>
                <w:sz w:val="20"/>
                <w:szCs w:val="20"/>
              </w:rPr>
              <w:t>1</w:t>
            </w:r>
          </w:p>
        </w:tc>
        <w:tc>
          <w:tcPr>
            <w:tcW w:w="212" w:type="pct"/>
            <w:vAlign w:val="center"/>
          </w:tcPr>
          <w:p w14:paraId="6A64EB74" w14:textId="769B05F0" w:rsidR="0083225D" w:rsidRPr="00830BDC" w:rsidRDefault="000C7177" w:rsidP="0083225D">
            <w:pPr>
              <w:pStyle w:val="Heading3"/>
              <w:keepNext w:val="0"/>
              <w:jc w:val="center"/>
              <w:rPr>
                <w:rFonts w:ascii="Sylfaen" w:hAnsi="Sylfaen"/>
                <w:sz w:val="20"/>
                <w:szCs w:val="20"/>
              </w:rPr>
            </w:pPr>
            <w:r>
              <w:rPr>
                <w:rFonts w:ascii="Sylfaen" w:hAnsi="Sylfaen"/>
                <w:sz w:val="20"/>
                <w:szCs w:val="20"/>
              </w:rPr>
              <w:t>6</w:t>
            </w:r>
          </w:p>
        </w:tc>
        <w:tc>
          <w:tcPr>
            <w:tcW w:w="211" w:type="pct"/>
            <w:vAlign w:val="center"/>
          </w:tcPr>
          <w:p w14:paraId="6F4CE7A7" w14:textId="62836B78" w:rsidR="0083225D" w:rsidRPr="00830BDC" w:rsidRDefault="001F028A" w:rsidP="000A5795">
            <w:pPr>
              <w:pStyle w:val="Heading3"/>
              <w:keepNext w:val="0"/>
              <w:ind w:left="-77"/>
              <w:jc w:val="center"/>
              <w:rPr>
                <w:rFonts w:ascii="Sylfaen" w:hAnsi="Sylfaen"/>
                <w:sz w:val="20"/>
                <w:szCs w:val="20"/>
              </w:rPr>
            </w:pPr>
            <w:r>
              <w:rPr>
                <w:rFonts w:ascii="Sylfaen" w:hAnsi="Sylfaen"/>
                <w:sz w:val="20"/>
                <w:szCs w:val="20"/>
              </w:rPr>
              <w:t>2</w:t>
            </w:r>
          </w:p>
        </w:tc>
        <w:tc>
          <w:tcPr>
            <w:tcW w:w="211" w:type="pct"/>
            <w:vAlign w:val="center"/>
          </w:tcPr>
          <w:p w14:paraId="2240977D" w14:textId="5DBE6C5C" w:rsidR="0083225D" w:rsidRPr="00830BDC" w:rsidRDefault="00C57BD7" w:rsidP="0083225D">
            <w:pPr>
              <w:pStyle w:val="Heading3"/>
              <w:keepNext w:val="0"/>
              <w:jc w:val="center"/>
              <w:rPr>
                <w:rFonts w:ascii="Sylfaen" w:hAnsi="Sylfaen"/>
                <w:sz w:val="20"/>
                <w:szCs w:val="20"/>
              </w:rPr>
            </w:pPr>
            <w:r>
              <w:rPr>
                <w:rFonts w:ascii="Sylfaen" w:hAnsi="Sylfaen"/>
                <w:sz w:val="20"/>
                <w:szCs w:val="20"/>
              </w:rPr>
              <w:t>10</w:t>
            </w:r>
          </w:p>
        </w:tc>
        <w:tc>
          <w:tcPr>
            <w:tcW w:w="211" w:type="pct"/>
            <w:vAlign w:val="center"/>
          </w:tcPr>
          <w:p w14:paraId="59F97A24" w14:textId="72854B43" w:rsidR="0083225D" w:rsidRPr="00830BDC" w:rsidRDefault="00582F6C" w:rsidP="00DE7B7E">
            <w:pPr>
              <w:pStyle w:val="Heading3"/>
              <w:keepNext w:val="0"/>
              <w:ind w:left="-104"/>
              <w:jc w:val="center"/>
              <w:rPr>
                <w:rFonts w:ascii="Sylfaen" w:hAnsi="Sylfaen"/>
                <w:sz w:val="20"/>
                <w:szCs w:val="20"/>
              </w:rPr>
            </w:pPr>
            <w:r>
              <w:rPr>
                <w:rFonts w:ascii="Sylfaen" w:hAnsi="Sylfaen"/>
                <w:sz w:val="20"/>
                <w:szCs w:val="20"/>
              </w:rPr>
              <w:t>14</w:t>
            </w:r>
          </w:p>
        </w:tc>
      </w:tr>
      <w:tr w:rsidR="00FC0001" w:rsidRPr="002C1F65" w14:paraId="323FA9A5" w14:textId="52CF99D5" w:rsidTr="006A0B03">
        <w:trPr>
          <w:trHeight w:val="359"/>
          <w:jc w:val="center"/>
        </w:trPr>
        <w:tc>
          <w:tcPr>
            <w:tcW w:w="258" w:type="pct"/>
            <w:vAlign w:val="center"/>
          </w:tcPr>
          <w:p w14:paraId="0590BA54" w14:textId="77777777" w:rsidR="0083225D" w:rsidRPr="002C1F65" w:rsidRDefault="0083225D" w:rsidP="0083225D">
            <w:pPr>
              <w:pStyle w:val="Heading3"/>
              <w:keepNext w:val="0"/>
              <w:jc w:val="left"/>
              <w:rPr>
                <w:rFonts w:ascii="Sylfaen" w:hAnsi="Sylfaen"/>
                <w:sz w:val="20"/>
                <w:szCs w:val="20"/>
              </w:rPr>
            </w:pPr>
          </w:p>
        </w:tc>
        <w:tc>
          <w:tcPr>
            <w:tcW w:w="3396" w:type="pct"/>
            <w:vAlign w:val="center"/>
          </w:tcPr>
          <w:p w14:paraId="1C48E2D0" w14:textId="77777777" w:rsidR="0083225D" w:rsidRPr="002C1F65" w:rsidRDefault="0083225D" w:rsidP="0083225D">
            <w:pPr>
              <w:jc w:val="center"/>
              <w:rPr>
                <w:rFonts w:ascii="Sylfaen" w:hAnsi="Sylfaen"/>
                <w:b/>
                <w:color w:val="000000"/>
                <w:lang w:val="ro-RO"/>
              </w:rPr>
            </w:pPr>
            <w:r w:rsidRPr="002C1F65">
              <w:rPr>
                <w:rFonts w:ascii="Sylfaen" w:hAnsi="Sylfaen"/>
                <w:b/>
                <w:color w:val="000000"/>
                <w:lang w:val="ro-RO"/>
              </w:rPr>
              <w:t>TOTAL</w:t>
            </w:r>
          </w:p>
        </w:tc>
        <w:tc>
          <w:tcPr>
            <w:tcW w:w="221" w:type="pct"/>
            <w:vAlign w:val="center"/>
          </w:tcPr>
          <w:p w14:paraId="3332052D" w14:textId="77777777" w:rsidR="0083225D" w:rsidRPr="00830BDC" w:rsidRDefault="0083225D" w:rsidP="0083225D">
            <w:pPr>
              <w:pStyle w:val="Heading3"/>
              <w:keepNext w:val="0"/>
              <w:jc w:val="center"/>
              <w:rPr>
                <w:rFonts w:ascii="Sylfaen" w:hAnsi="Sylfaen"/>
                <w:sz w:val="20"/>
                <w:szCs w:val="20"/>
              </w:rPr>
            </w:pPr>
            <w:r w:rsidRPr="00830BDC">
              <w:rPr>
                <w:rFonts w:ascii="Sylfaen" w:hAnsi="Sylfaen"/>
                <w:sz w:val="20"/>
                <w:szCs w:val="20"/>
              </w:rPr>
              <w:t>30</w:t>
            </w:r>
          </w:p>
        </w:tc>
        <w:tc>
          <w:tcPr>
            <w:tcW w:w="280" w:type="pct"/>
            <w:vAlign w:val="center"/>
          </w:tcPr>
          <w:p w14:paraId="20FD715B" w14:textId="1CBD586D" w:rsidR="0083225D" w:rsidRPr="00830BDC" w:rsidRDefault="005E42D8" w:rsidP="0083225D">
            <w:pPr>
              <w:pStyle w:val="Heading3"/>
              <w:keepNext w:val="0"/>
              <w:jc w:val="center"/>
              <w:rPr>
                <w:rFonts w:ascii="Sylfaen" w:hAnsi="Sylfaen"/>
                <w:sz w:val="20"/>
                <w:szCs w:val="20"/>
              </w:rPr>
            </w:pPr>
            <w:r>
              <w:rPr>
                <w:rFonts w:ascii="Sylfaen" w:hAnsi="Sylfaen"/>
                <w:sz w:val="20"/>
                <w:szCs w:val="20"/>
              </w:rPr>
              <w:t>12</w:t>
            </w:r>
          </w:p>
        </w:tc>
        <w:tc>
          <w:tcPr>
            <w:tcW w:w="212" w:type="pct"/>
            <w:vAlign w:val="center"/>
          </w:tcPr>
          <w:p w14:paraId="35F27A04" w14:textId="7A652D36" w:rsidR="0083225D" w:rsidRPr="00830BDC" w:rsidRDefault="000C7177" w:rsidP="0083225D">
            <w:pPr>
              <w:pStyle w:val="Heading3"/>
              <w:keepNext w:val="0"/>
              <w:jc w:val="center"/>
              <w:rPr>
                <w:rFonts w:ascii="Sylfaen" w:hAnsi="Sylfaen"/>
                <w:sz w:val="20"/>
                <w:szCs w:val="20"/>
              </w:rPr>
            </w:pPr>
            <w:r>
              <w:rPr>
                <w:rFonts w:ascii="Sylfaen" w:hAnsi="Sylfaen"/>
                <w:sz w:val="20"/>
                <w:szCs w:val="20"/>
              </w:rPr>
              <w:t>45</w:t>
            </w:r>
          </w:p>
        </w:tc>
        <w:tc>
          <w:tcPr>
            <w:tcW w:w="211" w:type="pct"/>
            <w:vAlign w:val="center"/>
          </w:tcPr>
          <w:p w14:paraId="1B371EBB" w14:textId="033D3487" w:rsidR="0083225D" w:rsidRPr="00830BDC" w:rsidRDefault="00FB107B" w:rsidP="000A5795">
            <w:pPr>
              <w:pStyle w:val="Heading3"/>
              <w:keepNext w:val="0"/>
              <w:ind w:left="-77"/>
              <w:jc w:val="center"/>
              <w:rPr>
                <w:rFonts w:ascii="Sylfaen" w:hAnsi="Sylfaen"/>
                <w:sz w:val="20"/>
                <w:szCs w:val="20"/>
              </w:rPr>
            </w:pPr>
            <w:r>
              <w:rPr>
                <w:rFonts w:ascii="Sylfaen" w:hAnsi="Sylfaen"/>
                <w:sz w:val="20"/>
                <w:szCs w:val="20"/>
              </w:rPr>
              <w:t>1</w:t>
            </w:r>
            <w:r w:rsidR="001F028A">
              <w:rPr>
                <w:rFonts w:ascii="Sylfaen" w:hAnsi="Sylfaen"/>
                <w:sz w:val="20"/>
                <w:szCs w:val="20"/>
              </w:rPr>
              <w:t>6</w:t>
            </w:r>
          </w:p>
        </w:tc>
        <w:tc>
          <w:tcPr>
            <w:tcW w:w="211" w:type="pct"/>
            <w:vAlign w:val="center"/>
          </w:tcPr>
          <w:p w14:paraId="5FDCBB94" w14:textId="1F9F3E58" w:rsidR="0083225D" w:rsidRPr="00830BDC" w:rsidRDefault="00C57BD7" w:rsidP="0083225D">
            <w:pPr>
              <w:pStyle w:val="Heading3"/>
              <w:keepNext w:val="0"/>
              <w:jc w:val="center"/>
              <w:rPr>
                <w:rFonts w:ascii="Sylfaen" w:hAnsi="Sylfaen"/>
                <w:sz w:val="20"/>
                <w:szCs w:val="20"/>
              </w:rPr>
            </w:pPr>
            <w:r>
              <w:rPr>
                <w:rFonts w:ascii="Sylfaen" w:hAnsi="Sylfaen"/>
                <w:sz w:val="20"/>
                <w:szCs w:val="20"/>
              </w:rPr>
              <w:t>75</w:t>
            </w:r>
          </w:p>
        </w:tc>
        <w:tc>
          <w:tcPr>
            <w:tcW w:w="211" w:type="pct"/>
            <w:vAlign w:val="center"/>
          </w:tcPr>
          <w:p w14:paraId="014D69A8" w14:textId="19E9F6CF" w:rsidR="0083225D" w:rsidRPr="00830BDC" w:rsidRDefault="00DB1BD0" w:rsidP="00DE7B7E">
            <w:pPr>
              <w:pStyle w:val="Heading3"/>
              <w:keepNext w:val="0"/>
              <w:ind w:left="-104"/>
              <w:jc w:val="center"/>
              <w:rPr>
                <w:rFonts w:ascii="Sylfaen" w:hAnsi="Sylfaen"/>
                <w:sz w:val="20"/>
                <w:szCs w:val="20"/>
              </w:rPr>
            </w:pPr>
            <w:r>
              <w:rPr>
                <w:rFonts w:ascii="Sylfaen" w:hAnsi="Sylfaen"/>
                <w:sz w:val="20"/>
                <w:szCs w:val="20"/>
              </w:rPr>
              <w:t>122</w:t>
            </w:r>
          </w:p>
        </w:tc>
      </w:tr>
    </w:tbl>
    <w:p w14:paraId="4F5BEFA3" w14:textId="5072E757" w:rsidR="00B55440" w:rsidRPr="00B92328" w:rsidRDefault="00B92328" w:rsidP="008E0896">
      <w:pPr>
        <w:pStyle w:val="ListParagraph"/>
        <w:numPr>
          <w:ilvl w:val="0"/>
          <w:numId w:val="2"/>
        </w:numPr>
        <w:spacing w:before="120" w:after="0" w:line="360" w:lineRule="auto"/>
        <w:ind w:left="714" w:hanging="357"/>
        <w:rPr>
          <w:rFonts w:ascii="Sylfaen" w:hAnsi="Sylfaen"/>
          <w:color w:val="000000"/>
          <w:sz w:val="24"/>
          <w:szCs w:val="24"/>
        </w:rPr>
      </w:pPr>
      <w:r w:rsidRPr="00B92328">
        <w:rPr>
          <w:rFonts w:ascii="Sylfaen" w:hAnsi="Sylfaen"/>
          <w:b/>
          <w:sz w:val="24"/>
          <w:szCs w:val="24"/>
        </w:rPr>
        <w:t>COMPETENŢE GENERALE, PROFESIONALE ŞI REZULTATELE ÎNVĂȚĂRII</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9738"/>
      </w:tblGrid>
      <w:tr w:rsidR="00B92328" w14:paraId="568F4BB0" w14:textId="77777777" w:rsidTr="00B92328">
        <w:trPr>
          <w:trHeight w:val="392"/>
          <w:jc w:val="center"/>
        </w:trPr>
        <w:tc>
          <w:tcPr>
            <w:tcW w:w="10343" w:type="dxa"/>
            <w:gridSpan w:val="2"/>
            <w:tcBorders>
              <w:top w:val="single" w:sz="4" w:space="0" w:color="auto"/>
              <w:left w:val="single" w:sz="4" w:space="0" w:color="auto"/>
              <w:bottom w:val="single" w:sz="4" w:space="0" w:color="auto"/>
              <w:right w:val="single" w:sz="4" w:space="0" w:color="auto"/>
            </w:tcBorders>
            <w:vAlign w:val="center"/>
            <w:hideMark/>
          </w:tcPr>
          <w:p w14:paraId="0E75C18F" w14:textId="77777777" w:rsidR="00B92328" w:rsidRDefault="00B92328">
            <w:pPr>
              <w:jc w:val="center"/>
              <w:rPr>
                <w:rFonts w:ascii="Sylfaen" w:hAnsi="Sylfaen"/>
                <w:b/>
                <w:i/>
                <w:noProof/>
                <w:sz w:val="20"/>
                <w:szCs w:val="20"/>
                <w:lang w:val="ro-RO" w:eastAsia="en-US"/>
              </w:rPr>
            </w:pPr>
            <w:bookmarkStart w:id="0" w:name="_Hlk181041031"/>
            <w:r>
              <w:rPr>
                <w:rFonts w:ascii="Sylfaen" w:hAnsi="Sylfaen"/>
                <w:b/>
                <w:i/>
                <w:noProof/>
                <w:sz w:val="20"/>
                <w:szCs w:val="20"/>
                <w:lang w:val="ro-RO"/>
              </w:rPr>
              <w:t>Competenţe generale (CG)</w:t>
            </w:r>
          </w:p>
        </w:tc>
      </w:tr>
      <w:tr w:rsidR="00B92328" w14:paraId="47590F9E" w14:textId="77777777" w:rsidTr="00B92328">
        <w:trPr>
          <w:trHeight w:val="255"/>
          <w:jc w:val="center"/>
        </w:trPr>
        <w:tc>
          <w:tcPr>
            <w:tcW w:w="605" w:type="dxa"/>
            <w:tcBorders>
              <w:top w:val="single" w:sz="4" w:space="0" w:color="auto"/>
              <w:left w:val="single" w:sz="4" w:space="0" w:color="auto"/>
              <w:bottom w:val="single" w:sz="4" w:space="0" w:color="auto"/>
              <w:right w:val="single" w:sz="4" w:space="0" w:color="auto"/>
            </w:tcBorders>
            <w:hideMark/>
          </w:tcPr>
          <w:p w14:paraId="52577661"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CG1</w:t>
            </w:r>
          </w:p>
        </w:tc>
        <w:tc>
          <w:tcPr>
            <w:tcW w:w="9738" w:type="dxa"/>
            <w:tcBorders>
              <w:top w:val="single" w:sz="4" w:space="0" w:color="auto"/>
              <w:left w:val="single" w:sz="4" w:space="0" w:color="auto"/>
              <w:bottom w:val="single" w:sz="4" w:space="0" w:color="auto"/>
              <w:right w:val="single" w:sz="4" w:space="0" w:color="auto"/>
            </w:tcBorders>
          </w:tcPr>
          <w:p w14:paraId="0065401C" w14:textId="77777777" w:rsidR="00B92328" w:rsidRDefault="00B92328">
            <w:pPr>
              <w:pStyle w:val="ListParagraph"/>
              <w:spacing w:after="0" w:line="240" w:lineRule="auto"/>
              <w:ind w:left="18"/>
              <w:jc w:val="both"/>
              <w:rPr>
                <w:rFonts w:ascii="Sylfaen" w:hAnsi="Sylfaen"/>
                <w:sz w:val="20"/>
                <w:szCs w:val="20"/>
              </w:rPr>
            </w:pPr>
          </w:p>
        </w:tc>
      </w:tr>
      <w:tr w:rsidR="00B92328" w14:paraId="68AA7365" w14:textId="77777777" w:rsidTr="00B92328">
        <w:trPr>
          <w:trHeight w:val="274"/>
          <w:jc w:val="center"/>
        </w:trPr>
        <w:tc>
          <w:tcPr>
            <w:tcW w:w="605" w:type="dxa"/>
            <w:tcBorders>
              <w:top w:val="single" w:sz="4" w:space="0" w:color="auto"/>
              <w:left w:val="single" w:sz="4" w:space="0" w:color="auto"/>
              <w:bottom w:val="single" w:sz="4" w:space="0" w:color="auto"/>
              <w:right w:val="single" w:sz="4" w:space="0" w:color="auto"/>
            </w:tcBorders>
            <w:hideMark/>
          </w:tcPr>
          <w:p w14:paraId="3EB90900"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CG2</w:t>
            </w:r>
          </w:p>
        </w:tc>
        <w:tc>
          <w:tcPr>
            <w:tcW w:w="9738" w:type="dxa"/>
            <w:tcBorders>
              <w:top w:val="single" w:sz="4" w:space="0" w:color="auto"/>
              <w:left w:val="single" w:sz="4" w:space="0" w:color="auto"/>
              <w:bottom w:val="single" w:sz="4" w:space="0" w:color="auto"/>
              <w:right w:val="single" w:sz="4" w:space="0" w:color="auto"/>
            </w:tcBorders>
          </w:tcPr>
          <w:p w14:paraId="5B9B1CBD" w14:textId="77777777" w:rsidR="00B92328" w:rsidRDefault="00B92328">
            <w:pPr>
              <w:pStyle w:val="ListParagraph"/>
              <w:spacing w:after="0" w:line="240" w:lineRule="auto"/>
              <w:ind w:left="18"/>
              <w:jc w:val="both"/>
              <w:rPr>
                <w:rFonts w:ascii="Sylfaen" w:hAnsi="Sylfaen"/>
                <w:sz w:val="20"/>
                <w:szCs w:val="20"/>
                <w:lang w:eastAsia="ro-RO"/>
              </w:rPr>
            </w:pPr>
          </w:p>
        </w:tc>
      </w:tr>
      <w:tr w:rsidR="00B92328" w14:paraId="08296EE6" w14:textId="77777777" w:rsidTr="00B92328">
        <w:trPr>
          <w:trHeight w:val="277"/>
          <w:jc w:val="center"/>
        </w:trPr>
        <w:tc>
          <w:tcPr>
            <w:tcW w:w="605" w:type="dxa"/>
            <w:tcBorders>
              <w:top w:val="single" w:sz="4" w:space="0" w:color="auto"/>
              <w:left w:val="single" w:sz="4" w:space="0" w:color="auto"/>
              <w:bottom w:val="single" w:sz="4" w:space="0" w:color="auto"/>
              <w:right w:val="single" w:sz="4" w:space="0" w:color="auto"/>
            </w:tcBorders>
            <w:hideMark/>
          </w:tcPr>
          <w:p w14:paraId="6E19E9BE"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CG3</w:t>
            </w:r>
          </w:p>
        </w:tc>
        <w:tc>
          <w:tcPr>
            <w:tcW w:w="9738" w:type="dxa"/>
            <w:tcBorders>
              <w:top w:val="single" w:sz="4" w:space="0" w:color="auto"/>
              <w:left w:val="single" w:sz="4" w:space="0" w:color="auto"/>
              <w:bottom w:val="single" w:sz="4" w:space="0" w:color="auto"/>
              <w:right w:val="single" w:sz="4" w:space="0" w:color="auto"/>
            </w:tcBorders>
          </w:tcPr>
          <w:p w14:paraId="7329081E" w14:textId="77777777" w:rsidR="00B92328" w:rsidRDefault="00B92328">
            <w:pPr>
              <w:pStyle w:val="ListParagraph"/>
              <w:spacing w:after="0" w:line="240" w:lineRule="auto"/>
              <w:ind w:left="18"/>
              <w:jc w:val="both"/>
              <w:rPr>
                <w:rFonts w:ascii="Sylfaen" w:hAnsi="Sylfaen"/>
                <w:sz w:val="20"/>
                <w:szCs w:val="20"/>
              </w:rPr>
            </w:pPr>
          </w:p>
        </w:tc>
      </w:tr>
      <w:tr w:rsidR="00B92328" w14:paraId="4F3D8E16" w14:textId="77777777" w:rsidTr="00B92328">
        <w:trPr>
          <w:trHeight w:val="268"/>
          <w:jc w:val="center"/>
        </w:trPr>
        <w:tc>
          <w:tcPr>
            <w:tcW w:w="605" w:type="dxa"/>
            <w:tcBorders>
              <w:top w:val="single" w:sz="4" w:space="0" w:color="auto"/>
              <w:left w:val="single" w:sz="4" w:space="0" w:color="auto"/>
              <w:bottom w:val="single" w:sz="4" w:space="0" w:color="auto"/>
              <w:right w:val="single" w:sz="4" w:space="0" w:color="auto"/>
            </w:tcBorders>
            <w:hideMark/>
          </w:tcPr>
          <w:p w14:paraId="389014BE"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CG4</w:t>
            </w:r>
          </w:p>
        </w:tc>
        <w:tc>
          <w:tcPr>
            <w:tcW w:w="9738" w:type="dxa"/>
            <w:tcBorders>
              <w:top w:val="single" w:sz="4" w:space="0" w:color="auto"/>
              <w:left w:val="single" w:sz="4" w:space="0" w:color="auto"/>
              <w:bottom w:val="single" w:sz="4" w:space="0" w:color="auto"/>
              <w:right w:val="single" w:sz="4" w:space="0" w:color="auto"/>
            </w:tcBorders>
          </w:tcPr>
          <w:p w14:paraId="0A7896CB" w14:textId="77777777" w:rsidR="00B92328" w:rsidRDefault="00B92328">
            <w:pPr>
              <w:pStyle w:val="ListParagraph"/>
              <w:spacing w:after="0" w:line="240" w:lineRule="auto"/>
              <w:ind w:left="18"/>
              <w:jc w:val="both"/>
              <w:rPr>
                <w:rFonts w:ascii="Sylfaen" w:hAnsi="Sylfaen"/>
                <w:sz w:val="20"/>
                <w:szCs w:val="20"/>
              </w:rPr>
            </w:pPr>
          </w:p>
        </w:tc>
      </w:tr>
      <w:tr w:rsidR="00B92328" w14:paraId="2CF98CC2" w14:textId="77777777" w:rsidTr="00B92328">
        <w:trPr>
          <w:trHeight w:val="271"/>
          <w:jc w:val="center"/>
        </w:trPr>
        <w:tc>
          <w:tcPr>
            <w:tcW w:w="605" w:type="dxa"/>
            <w:tcBorders>
              <w:top w:val="single" w:sz="4" w:space="0" w:color="auto"/>
              <w:left w:val="single" w:sz="4" w:space="0" w:color="auto"/>
              <w:bottom w:val="single" w:sz="4" w:space="0" w:color="auto"/>
              <w:right w:val="single" w:sz="4" w:space="0" w:color="auto"/>
            </w:tcBorders>
            <w:hideMark/>
          </w:tcPr>
          <w:p w14:paraId="0780BF82"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CG5</w:t>
            </w:r>
          </w:p>
        </w:tc>
        <w:tc>
          <w:tcPr>
            <w:tcW w:w="9738" w:type="dxa"/>
            <w:tcBorders>
              <w:top w:val="single" w:sz="4" w:space="0" w:color="auto"/>
              <w:left w:val="single" w:sz="4" w:space="0" w:color="auto"/>
              <w:bottom w:val="single" w:sz="4" w:space="0" w:color="auto"/>
              <w:right w:val="single" w:sz="4" w:space="0" w:color="auto"/>
            </w:tcBorders>
          </w:tcPr>
          <w:p w14:paraId="713F85B6" w14:textId="77777777" w:rsidR="00B92328" w:rsidRDefault="00B92328">
            <w:pPr>
              <w:pStyle w:val="ListParagraph"/>
              <w:spacing w:after="0" w:line="240" w:lineRule="auto"/>
              <w:ind w:left="18"/>
              <w:jc w:val="both"/>
              <w:rPr>
                <w:rFonts w:ascii="Sylfaen" w:hAnsi="Sylfaen"/>
                <w:sz w:val="20"/>
                <w:szCs w:val="20"/>
              </w:rPr>
            </w:pPr>
          </w:p>
        </w:tc>
      </w:tr>
      <w:tr w:rsidR="00B92328" w14:paraId="515FE78B" w14:textId="77777777" w:rsidTr="00B92328">
        <w:trPr>
          <w:trHeight w:val="426"/>
          <w:jc w:val="center"/>
        </w:trPr>
        <w:tc>
          <w:tcPr>
            <w:tcW w:w="605" w:type="dxa"/>
            <w:tcBorders>
              <w:top w:val="single" w:sz="4" w:space="0" w:color="auto"/>
              <w:left w:val="single" w:sz="4" w:space="0" w:color="auto"/>
              <w:bottom w:val="single" w:sz="4" w:space="0" w:color="auto"/>
              <w:right w:val="single" w:sz="4" w:space="0" w:color="auto"/>
            </w:tcBorders>
          </w:tcPr>
          <w:p w14:paraId="7C99A8D8" w14:textId="77777777" w:rsidR="00B92328" w:rsidRDefault="00B92328">
            <w:pPr>
              <w:pStyle w:val="ListParagraph"/>
              <w:spacing w:after="0" w:line="240" w:lineRule="auto"/>
              <w:ind w:left="18"/>
              <w:rPr>
                <w:rFonts w:ascii="Sylfaen" w:hAnsi="Sylfaen"/>
                <w:noProof/>
                <w:sz w:val="20"/>
                <w:szCs w:val="20"/>
              </w:rPr>
            </w:pPr>
          </w:p>
        </w:tc>
        <w:tc>
          <w:tcPr>
            <w:tcW w:w="9738" w:type="dxa"/>
            <w:tcBorders>
              <w:top w:val="single" w:sz="4" w:space="0" w:color="auto"/>
              <w:left w:val="single" w:sz="4" w:space="0" w:color="auto"/>
              <w:bottom w:val="single" w:sz="4" w:space="0" w:color="auto"/>
              <w:right w:val="single" w:sz="4" w:space="0" w:color="auto"/>
            </w:tcBorders>
            <w:vAlign w:val="center"/>
            <w:hideMark/>
          </w:tcPr>
          <w:p w14:paraId="2DEF536A" w14:textId="77777777" w:rsidR="00B92328" w:rsidRDefault="00B92328">
            <w:pPr>
              <w:pStyle w:val="ListParagraph"/>
              <w:spacing w:after="0" w:line="240" w:lineRule="auto"/>
              <w:ind w:left="18"/>
              <w:jc w:val="center"/>
              <w:rPr>
                <w:rFonts w:ascii="Sylfaen" w:hAnsi="Sylfaen"/>
                <w:b/>
                <w:bCs/>
                <w:i/>
                <w:iCs/>
                <w:sz w:val="20"/>
                <w:szCs w:val="20"/>
              </w:rPr>
            </w:pPr>
            <w:r>
              <w:rPr>
                <w:rFonts w:ascii="Sylfaen" w:hAnsi="Sylfaen"/>
                <w:b/>
                <w:bCs/>
                <w:i/>
                <w:iCs/>
                <w:sz w:val="20"/>
                <w:szCs w:val="20"/>
              </w:rPr>
              <w:t xml:space="preserve">Competențe profesionale (CP) / </w:t>
            </w:r>
            <w:r>
              <w:rPr>
                <w:rFonts w:ascii="Sylfaen" w:hAnsi="Sylfaen"/>
                <w:b/>
                <w:i/>
                <w:noProof/>
                <w:sz w:val="20"/>
                <w:szCs w:val="20"/>
              </w:rPr>
              <w:t>Rezultatele învățării (RI)</w:t>
            </w:r>
          </w:p>
        </w:tc>
      </w:tr>
      <w:tr w:rsidR="00B92328" w14:paraId="1DB6BFB2" w14:textId="77777777" w:rsidTr="00B92328">
        <w:trPr>
          <w:jc w:val="center"/>
        </w:trPr>
        <w:tc>
          <w:tcPr>
            <w:tcW w:w="605" w:type="dxa"/>
            <w:tcBorders>
              <w:top w:val="single" w:sz="4" w:space="0" w:color="auto"/>
              <w:left w:val="single" w:sz="4" w:space="0" w:color="auto"/>
              <w:bottom w:val="single" w:sz="4" w:space="0" w:color="auto"/>
              <w:right w:val="single" w:sz="4" w:space="0" w:color="auto"/>
            </w:tcBorders>
            <w:hideMark/>
          </w:tcPr>
          <w:p w14:paraId="674297C2"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RI1</w:t>
            </w:r>
          </w:p>
        </w:tc>
        <w:tc>
          <w:tcPr>
            <w:tcW w:w="9738" w:type="dxa"/>
            <w:tcBorders>
              <w:top w:val="single" w:sz="4" w:space="0" w:color="auto"/>
              <w:left w:val="single" w:sz="4" w:space="0" w:color="auto"/>
              <w:bottom w:val="single" w:sz="4" w:space="0" w:color="auto"/>
              <w:right w:val="single" w:sz="4" w:space="0" w:color="auto"/>
            </w:tcBorders>
            <w:hideMark/>
          </w:tcPr>
          <w:p w14:paraId="00C4ECA2"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rPr>
              <w:t>Proiectarea aplicațiilor:</w:t>
            </w:r>
            <w:r>
              <w:rPr>
                <w:rFonts w:ascii="Sylfaen" w:hAnsi="Sylfaen"/>
                <w:sz w:val="20"/>
                <w:szCs w:val="20"/>
              </w:rPr>
              <w:t xml:space="preserve"> Ia în considerare propriile acțiuni și cele ale terților pentru а asigura integrarea corectă а aplicației într-un mediu complex, în conformitate cu nevoile utilizatorilor/clienților</w:t>
            </w:r>
          </w:p>
        </w:tc>
      </w:tr>
      <w:tr w:rsidR="00B92328" w14:paraId="7E68D0BB" w14:textId="77777777" w:rsidTr="00B92328">
        <w:trPr>
          <w:jc w:val="center"/>
        </w:trPr>
        <w:tc>
          <w:tcPr>
            <w:tcW w:w="605" w:type="dxa"/>
            <w:tcBorders>
              <w:top w:val="single" w:sz="4" w:space="0" w:color="auto"/>
              <w:left w:val="single" w:sz="4" w:space="0" w:color="auto"/>
              <w:bottom w:val="single" w:sz="4" w:space="0" w:color="auto"/>
              <w:right w:val="single" w:sz="4" w:space="0" w:color="auto"/>
            </w:tcBorders>
            <w:hideMark/>
          </w:tcPr>
          <w:p w14:paraId="06E4D607"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RI2</w:t>
            </w:r>
          </w:p>
        </w:tc>
        <w:tc>
          <w:tcPr>
            <w:tcW w:w="9738" w:type="dxa"/>
            <w:tcBorders>
              <w:top w:val="single" w:sz="4" w:space="0" w:color="auto"/>
              <w:left w:val="single" w:sz="4" w:space="0" w:color="auto"/>
              <w:bottom w:val="single" w:sz="4" w:space="0" w:color="auto"/>
              <w:right w:val="single" w:sz="4" w:space="0" w:color="auto"/>
            </w:tcBorders>
            <w:hideMark/>
          </w:tcPr>
          <w:p w14:paraId="13F378AA"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lang w:eastAsia="ro-RO"/>
              </w:rPr>
              <w:t>Proiectarea și dezvoltarea aplicațiilor:</w:t>
            </w:r>
            <w:r>
              <w:rPr>
                <w:rFonts w:ascii="Sylfaen" w:hAnsi="Sylfaen"/>
                <w:sz w:val="20"/>
                <w:szCs w:val="20"/>
                <w:lang w:eastAsia="ro-RO"/>
              </w:rPr>
              <w:t xml:space="preserve"> Acționează creativ pentru а dezvolta aplicații și а selecta opțiunile tehnice adecvate. Participă la alte activități de dezvoltare. Optimizează dezvoltarea, întreținerea și performanța aplicațiilor prin utilizarea modelelor de design și prin reutilizarea soluțiilor testate</w:t>
            </w:r>
          </w:p>
        </w:tc>
      </w:tr>
      <w:tr w:rsidR="00B92328" w14:paraId="43077CD5" w14:textId="77777777" w:rsidTr="00B92328">
        <w:trPr>
          <w:jc w:val="center"/>
        </w:trPr>
        <w:tc>
          <w:tcPr>
            <w:tcW w:w="605" w:type="dxa"/>
            <w:tcBorders>
              <w:top w:val="single" w:sz="4" w:space="0" w:color="auto"/>
              <w:left w:val="single" w:sz="4" w:space="0" w:color="auto"/>
              <w:bottom w:val="single" w:sz="4" w:space="0" w:color="auto"/>
              <w:right w:val="single" w:sz="4" w:space="0" w:color="auto"/>
            </w:tcBorders>
            <w:hideMark/>
          </w:tcPr>
          <w:p w14:paraId="161C9C9F"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RI3</w:t>
            </w:r>
          </w:p>
        </w:tc>
        <w:tc>
          <w:tcPr>
            <w:tcW w:w="9738" w:type="dxa"/>
            <w:tcBorders>
              <w:top w:val="single" w:sz="4" w:space="0" w:color="auto"/>
              <w:left w:val="single" w:sz="4" w:space="0" w:color="auto"/>
              <w:bottom w:val="single" w:sz="4" w:space="0" w:color="auto"/>
              <w:right w:val="single" w:sz="4" w:space="0" w:color="auto"/>
            </w:tcBorders>
            <w:hideMark/>
          </w:tcPr>
          <w:p w14:paraId="62B1333C"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rPr>
              <w:t>Integrarea componentelor:</w:t>
            </w:r>
            <w:r>
              <w:rPr>
                <w:rFonts w:ascii="Sylfaen" w:hAnsi="Sylfaen"/>
                <w:sz w:val="20"/>
                <w:szCs w:val="20"/>
              </w:rPr>
              <w:t xml:space="preserve"> Ia în considerare propriile acțiuni și cele ale terților în procesul de integrare. Respectă standardele și procedurile de control adecvate pentru а menține integritatea funcționalității și fiabilitatea generală а sistemului</w:t>
            </w:r>
          </w:p>
        </w:tc>
      </w:tr>
      <w:tr w:rsidR="00B92328" w14:paraId="3CBCAE80" w14:textId="77777777" w:rsidTr="00B92328">
        <w:trPr>
          <w:jc w:val="center"/>
        </w:trPr>
        <w:tc>
          <w:tcPr>
            <w:tcW w:w="605" w:type="dxa"/>
            <w:tcBorders>
              <w:top w:val="single" w:sz="4" w:space="0" w:color="auto"/>
              <w:left w:val="single" w:sz="4" w:space="0" w:color="auto"/>
              <w:bottom w:val="single" w:sz="4" w:space="0" w:color="auto"/>
              <w:right w:val="single" w:sz="4" w:space="0" w:color="auto"/>
            </w:tcBorders>
            <w:hideMark/>
          </w:tcPr>
          <w:p w14:paraId="114CD0C6"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RI4</w:t>
            </w:r>
          </w:p>
        </w:tc>
        <w:tc>
          <w:tcPr>
            <w:tcW w:w="9738" w:type="dxa"/>
            <w:tcBorders>
              <w:top w:val="single" w:sz="4" w:space="0" w:color="auto"/>
              <w:left w:val="single" w:sz="4" w:space="0" w:color="auto"/>
              <w:bottom w:val="single" w:sz="4" w:space="0" w:color="auto"/>
              <w:right w:val="single" w:sz="4" w:space="0" w:color="auto"/>
            </w:tcBorders>
            <w:hideMark/>
          </w:tcPr>
          <w:p w14:paraId="4AF1E3CB"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rPr>
              <w:t>Testarea aplicațiilor:</w:t>
            </w:r>
            <w:r>
              <w:rPr>
                <w:rFonts w:ascii="Sylfaen" w:hAnsi="Sylfaen"/>
                <w:sz w:val="20"/>
                <w:szCs w:val="20"/>
              </w:rPr>
              <w:t xml:space="preserve"> Asigură expertiza pentru а supraveghea programele complexe de testare. Asigură documentarea testelor și а rezultatelor pentru а furniza informații managerilor relevanți ai procesului/proceselor cum ar fi proiectanții, utilizatorii sau tehnicienii de întreținere. Asigură conformitatea cu procedurile de testare, inclusiv trasabilitatea documentată</w:t>
            </w:r>
          </w:p>
        </w:tc>
      </w:tr>
      <w:tr w:rsidR="00B92328" w14:paraId="04C9346A" w14:textId="77777777" w:rsidTr="00B92328">
        <w:trPr>
          <w:jc w:val="center"/>
        </w:trPr>
        <w:tc>
          <w:tcPr>
            <w:tcW w:w="605" w:type="dxa"/>
            <w:tcBorders>
              <w:top w:val="single" w:sz="4" w:space="0" w:color="auto"/>
              <w:left w:val="single" w:sz="4" w:space="0" w:color="auto"/>
              <w:bottom w:val="single" w:sz="4" w:space="0" w:color="auto"/>
              <w:right w:val="single" w:sz="4" w:space="0" w:color="auto"/>
            </w:tcBorders>
            <w:hideMark/>
          </w:tcPr>
          <w:p w14:paraId="2D7F307B"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RI5</w:t>
            </w:r>
          </w:p>
        </w:tc>
        <w:tc>
          <w:tcPr>
            <w:tcW w:w="9738" w:type="dxa"/>
            <w:tcBorders>
              <w:top w:val="single" w:sz="4" w:space="0" w:color="auto"/>
              <w:left w:val="single" w:sz="4" w:space="0" w:color="auto"/>
              <w:bottom w:val="single" w:sz="4" w:space="0" w:color="auto"/>
              <w:right w:val="single" w:sz="4" w:space="0" w:color="auto"/>
            </w:tcBorders>
            <w:hideMark/>
          </w:tcPr>
          <w:p w14:paraId="03739935"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rPr>
              <w:t>Implementarea soluțiilor:</w:t>
            </w:r>
            <w:r>
              <w:rPr>
                <w:rFonts w:ascii="Sylfaen" w:hAnsi="Sylfaen"/>
                <w:sz w:val="20"/>
                <w:szCs w:val="20"/>
              </w:rPr>
              <w:t xml:space="preserve"> Ia în considerare propriile acțiuni și cele ale altora pentru а oferi soluții și а iniția о comunicare și о colaborare cu părțile interesate. Asigură expertiza pentru а influența, prin consiliere și asistență, dezvoltarea de soluții</w:t>
            </w:r>
          </w:p>
        </w:tc>
      </w:tr>
      <w:tr w:rsidR="00B92328" w14:paraId="122C35DC" w14:textId="77777777" w:rsidTr="00A62101">
        <w:trPr>
          <w:trHeight w:val="425"/>
          <w:jc w:val="center"/>
        </w:trPr>
        <w:tc>
          <w:tcPr>
            <w:tcW w:w="605" w:type="dxa"/>
            <w:tcBorders>
              <w:top w:val="single" w:sz="4" w:space="0" w:color="auto"/>
              <w:left w:val="single" w:sz="4" w:space="0" w:color="auto"/>
              <w:bottom w:val="single" w:sz="4" w:space="0" w:color="auto"/>
              <w:right w:val="single" w:sz="4" w:space="0" w:color="auto"/>
            </w:tcBorders>
            <w:hideMark/>
          </w:tcPr>
          <w:p w14:paraId="35EC75CA" w14:textId="77777777" w:rsidR="00B92328" w:rsidRDefault="00B92328">
            <w:pPr>
              <w:pStyle w:val="ListParagraph"/>
              <w:spacing w:after="0" w:line="240" w:lineRule="auto"/>
              <w:ind w:left="18"/>
              <w:rPr>
                <w:rFonts w:ascii="Sylfaen" w:hAnsi="Sylfaen"/>
                <w:noProof/>
                <w:sz w:val="20"/>
                <w:szCs w:val="20"/>
              </w:rPr>
            </w:pPr>
            <w:r>
              <w:rPr>
                <w:rFonts w:ascii="Sylfaen" w:hAnsi="Sylfaen"/>
                <w:noProof/>
                <w:sz w:val="20"/>
                <w:szCs w:val="20"/>
              </w:rPr>
              <w:t>RI6</w:t>
            </w:r>
          </w:p>
        </w:tc>
        <w:tc>
          <w:tcPr>
            <w:tcW w:w="9738" w:type="dxa"/>
            <w:tcBorders>
              <w:top w:val="single" w:sz="4" w:space="0" w:color="auto"/>
              <w:left w:val="single" w:sz="4" w:space="0" w:color="auto"/>
              <w:bottom w:val="single" w:sz="4" w:space="0" w:color="auto"/>
              <w:right w:val="single" w:sz="4" w:space="0" w:color="auto"/>
            </w:tcBorders>
            <w:hideMark/>
          </w:tcPr>
          <w:p w14:paraId="4B6F9176" w14:textId="77777777" w:rsidR="00B92328" w:rsidRDefault="00B92328">
            <w:pPr>
              <w:pStyle w:val="ListParagraph"/>
              <w:spacing w:after="0" w:line="240" w:lineRule="auto"/>
              <w:ind w:left="18"/>
              <w:jc w:val="both"/>
              <w:rPr>
                <w:rFonts w:ascii="Sylfaen" w:hAnsi="Sylfaen"/>
                <w:sz w:val="20"/>
                <w:szCs w:val="20"/>
              </w:rPr>
            </w:pPr>
            <w:r>
              <w:rPr>
                <w:rFonts w:ascii="Sylfaen" w:hAnsi="Sylfaen"/>
                <w:b/>
                <w:bCs/>
                <w:sz w:val="20"/>
                <w:szCs w:val="20"/>
              </w:rPr>
              <w:t>Elaborarea documentației:</w:t>
            </w:r>
            <w:r>
              <w:rPr>
                <w:rFonts w:ascii="Sylfaen" w:hAnsi="Sylfaen"/>
                <w:sz w:val="20"/>
                <w:szCs w:val="20"/>
              </w:rPr>
              <w:t xml:space="preserve"> Adaptează nivelul de detaliere in funcție de obiectivul documentației și publicul vizat</w:t>
            </w:r>
          </w:p>
        </w:tc>
        <w:bookmarkEnd w:id="0"/>
      </w:tr>
    </w:tbl>
    <w:p w14:paraId="1233AD6A" w14:textId="10D6DD9E" w:rsidR="00B92328" w:rsidRPr="00B92328" w:rsidRDefault="00D4291E" w:rsidP="00B92328">
      <w:pPr>
        <w:jc w:val="both"/>
        <w:rPr>
          <w:rFonts w:ascii="Sylfaen" w:hAnsi="Sylfaen"/>
          <w:color w:val="000000"/>
        </w:rPr>
      </w:pPr>
      <w:r>
        <w:rPr>
          <w:bCs/>
          <w:i/>
          <w:iCs/>
          <w:sz w:val="20"/>
          <w:szCs w:val="20"/>
          <w:lang w:val="ro-RO"/>
        </w:rPr>
        <w:t>Notă. Competențele și rezultatele învățării vor fi însoțite de cod și număr de ordine conform Standardului de calificare.</w:t>
      </w:r>
    </w:p>
    <w:p w14:paraId="4041A8F0" w14:textId="497C5402" w:rsidR="00BE27BB" w:rsidRDefault="00F02752" w:rsidP="008E0896">
      <w:pPr>
        <w:numPr>
          <w:ilvl w:val="0"/>
          <w:numId w:val="3"/>
        </w:numPr>
        <w:tabs>
          <w:tab w:val="clear" w:pos="378"/>
          <w:tab w:val="num" w:pos="851"/>
        </w:tabs>
        <w:spacing w:before="120" w:after="120"/>
        <w:ind w:left="567" w:firstLine="0"/>
        <w:rPr>
          <w:rFonts w:ascii="Sylfaen" w:hAnsi="Sylfaen"/>
          <w:b/>
          <w:lang w:val="ro-RO"/>
        </w:rPr>
      </w:pPr>
      <w:r w:rsidRPr="002C1F65">
        <w:rPr>
          <w:rFonts w:ascii="Sylfaen" w:hAnsi="Sylfaen"/>
          <w:b/>
          <w:lang w:val="ro-RO"/>
        </w:rPr>
        <w:t xml:space="preserve"> </w:t>
      </w:r>
      <w:r w:rsidR="00C84D5A" w:rsidRPr="002C1F65">
        <w:rPr>
          <w:rFonts w:ascii="Sylfaen" w:hAnsi="Sylfaen"/>
          <w:b/>
          <w:lang w:val="ro-RO"/>
        </w:rPr>
        <w:t xml:space="preserve">UNITĂŢI DE </w:t>
      </w:r>
      <w:r w:rsidR="00D82F79" w:rsidRPr="002C1F65">
        <w:rPr>
          <w:rFonts w:ascii="Sylfaen" w:hAnsi="Sylfaen"/>
          <w:b/>
          <w:lang w:val="ro-RO"/>
        </w:rPr>
        <w:t>ÎNVĂȚARE</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2"/>
        <w:gridCol w:w="3310"/>
        <w:gridCol w:w="3331"/>
      </w:tblGrid>
      <w:tr w:rsidR="00F970A6" w14:paraId="1A1F6C0D"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015EFDAA" w14:textId="3AA07DE1" w:rsidR="00F970A6" w:rsidRDefault="00F970A6" w:rsidP="00535CB9">
            <w:pPr>
              <w:spacing w:line="254" w:lineRule="auto"/>
              <w:jc w:val="center"/>
              <w:rPr>
                <w:rFonts w:ascii="Sylfaen" w:hAnsi="Sylfaen"/>
                <w:b/>
                <w:noProof/>
                <w:sz w:val="20"/>
                <w:szCs w:val="20"/>
                <w:lang w:val="ro-RO"/>
              </w:rPr>
            </w:pPr>
            <w:bookmarkStart w:id="1" w:name="_Hlk181471584"/>
            <w:r>
              <w:rPr>
                <w:rFonts w:ascii="Sylfaen" w:hAnsi="Sylfaen"/>
                <w:b/>
                <w:noProof/>
                <w:sz w:val="20"/>
                <w:szCs w:val="20"/>
                <w:lang w:val="ro-RO"/>
              </w:rPr>
              <w:t xml:space="preserve">Tema 1. </w:t>
            </w:r>
            <w:r w:rsidR="00AA336E" w:rsidRPr="00AA336E">
              <w:rPr>
                <w:rFonts w:ascii="Sylfaen" w:hAnsi="Sylfaen"/>
                <w:b/>
                <w:noProof/>
                <w:sz w:val="20"/>
                <w:szCs w:val="20"/>
                <w:lang w:val="ro-RO"/>
              </w:rPr>
              <w:t>Concepte ale rețelelor și suita de protocoale TCP/IP</w:t>
            </w:r>
          </w:p>
          <w:p w14:paraId="3436170F" w14:textId="77777777" w:rsidR="00F970A6" w:rsidRDefault="00F970A6" w:rsidP="00535CB9">
            <w:pPr>
              <w:spacing w:line="254" w:lineRule="auto"/>
              <w:rPr>
                <w:rFonts w:ascii="Sylfaen" w:hAnsi="Sylfaen"/>
                <w:b/>
                <w:noProof/>
                <w:sz w:val="20"/>
                <w:szCs w:val="20"/>
                <w:lang w:val="ro-RO"/>
              </w:rPr>
            </w:pPr>
            <w:r>
              <w:rPr>
                <w:rFonts w:ascii="Sylfaen" w:hAnsi="Sylfaen"/>
                <w:b/>
                <w:noProof/>
                <w:sz w:val="20"/>
                <w:szCs w:val="20"/>
                <w:lang w:val="ro-RO"/>
              </w:rPr>
              <w:t xml:space="preserve">Rezultatele învățării </w:t>
            </w:r>
            <w:r>
              <w:rPr>
                <w:rFonts w:ascii="Sylfaen" w:hAnsi="Sylfaen"/>
                <w:b/>
                <w:bCs/>
                <w:color w:val="000000"/>
                <w:sz w:val="20"/>
                <w:szCs w:val="20"/>
                <w:lang w:val="ro-RO"/>
              </w:rPr>
              <w:t>preconizate a fi atinse:</w:t>
            </w:r>
            <w:r>
              <w:rPr>
                <w:rFonts w:ascii="Sylfaen" w:hAnsi="Sylfaen"/>
                <w:b/>
                <w:noProof/>
                <w:sz w:val="20"/>
                <w:szCs w:val="20"/>
                <w:lang w:val="ro-RO"/>
              </w:rPr>
              <w:t xml:space="preserve"> RI 1; RI 2; RI 4; RI 6</w:t>
            </w:r>
          </w:p>
        </w:tc>
      </w:tr>
      <w:tr w:rsidR="00F970A6" w14:paraId="1B330196"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4280E648" w14:textId="77777777" w:rsidR="00F970A6" w:rsidRDefault="00F970A6" w:rsidP="00535CB9">
            <w:pPr>
              <w:pStyle w:val="ListParagraph1"/>
              <w:spacing w:after="0" w:line="240" w:lineRule="auto"/>
              <w:ind w:left="29"/>
              <w:jc w:val="center"/>
              <w:rPr>
                <w:rFonts w:ascii="Sylfaen" w:hAnsi="Sylfaen"/>
                <w:noProof/>
                <w:sz w:val="20"/>
                <w:szCs w:val="20"/>
              </w:rPr>
            </w:pPr>
            <w:r>
              <w:rPr>
                <w:rFonts w:ascii="Sylfaen" w:hAnsi="Sylfaen"/>
                <w:noProof/>
                <w:sz w:val="20"/>
                <w:szCs w:val="20"/>
              </w:rPr>
              <w:t xml:space="preserve">Cunoștințe / </w:t>
            </w:r>
            <w:r>
              <w:rPr>
                <w:rFonts w:ascii="Sylfaen" w:hAnsi="Sylfaen"/>
                <w:color w:val="000000"/>
                <w:sz w:val="20"/>
                <w:szCs w:val="20"/>
              </w:rPr>
              <w:t>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660F3926" w14:textId="77777777" w:rsidR="00F970A6" w:rsidRDefault="00F970A6" w:rsidP="00535CB9">
            <w:pPr>
              <w:pStyle w:val="ListParagraph1"/>
              <w:spacing w:after="0" w:line="240" w:lineRule="auto"/>
              <w:ind w:left="29"/>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711058FE" w14:textId="77777777" w:rsidR="00F970A6" w:rsidRDefault="00F970A6" w:rsidP="00535CB9">
            <w:pPr>
              <w:pStyle w:val="ListParagraph1"/>
              <w:spacing w:after="0" w:line="240" w:lineRule="auto"/>
              <w:ind w:left="28"/>
              <w:jc w:val="center"/>
              <w:rPr>
                <w:rFonts w:ascii="Sylfaen" w:hAnsi="Sylfaen"/>
                <w:noProof/>
                <w:sz w:val="20"/>
                <w:szCs w:val="20"/>
              </w:rPr>
            </w:pPr>
            <w:bookmarkStart w:id="2" w:name="_Hlk167206405"/>
            <w:r>
              <w:rPr>
                <w:rFonts w:ascii="Sylfaen" w:hAnsi="Sylfaen"/>
                <w:noProof/>
                <w:sz w:val="20"/>
                <w:szCs w:val="20"/>
              </w:rPr>
              <w:t>Responsabilitate și autonomie</w:t>
            </w:r>
            <w:bookmarkEnd w:id="2"/>
          </w:p>
        </w:tc>
      </w:tr>
      <w:tr w:rsidR="00F970A6" w14:paraId="207C70D9"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0ED08DF8" w14:textId="77777777" w:rsidR="00F970A6" w:rsidRPr="00710C3F" w:rsidRDefault="00F970A6" w:rsidP="00535CB9">
            <w:pPr>
              <w:pStyle w:val="ListParagraph1"/>
              <w:spacing w:after="0" w:line="240" w:lineRule="auto"/>
              <w:ind w:left="0"/>
              <w:jc w:val="both"/>
              <w:rPr>
                <w:rFonts w:ascii="Sylfaen" w:hAnsi="Sylfaen"/>
                <w:i/>
                <w:iCs/>
                <w:noProof/>
                <w:sz w:val="20"/>
                <w:szCs w:val="20"/>
              </w:rPr>
            </w:pPr>
            <w:r w:rsidRPr="00710C3F">
              <w:rPr>
                <w:rFonts w:ascii="Sylfaen" w:hAnsi="Sylfaen"/>
                <w:i/>
                <w:iCs/>
                <w:noProof/>
                <w:sz w:val="20"/>
                <w:szCs w:val="20"/>
              </w:rPr>
              <w:t xml:space="preserve">Termeni-cheie: </w:t>
            </w:r>
          </w:p>
          <w:p w14:paraId="71E31897" w14:textId="49EBD1D6" w:rsidR="00F970A6" w:rsidRDefault="00F83966" w:rsidP="00F83966">
            <w:pPr>
              <w:pStyle w:val="ListParagraph1"/>
              <w:ind w:left="34"/>
              <w:jc w:val="both"/>
              <w:rPr>
                <w:rFonts w:ascii="Sylfaen" w:hAnsi="Sylfaen"/>
                <w:noProof/>
                <w:sz w:val="20"/>
                <w:szCs w:val="20"/>
              </w:rPr>
            </w:pPr>
            <w:r w:rsidRPr="00F83966">
              <w:rPr>
                <w:rFonts w:ascii="Sylfaen" w:hAnsi="Sylfaen"/>
                <w:noProof/>
                <w:sz w:val="20"/>
                <w:szCs w:val="20"/>
              </w:rPr>
              <w:t>Comunicații de date</w:t>
            </w:r>
            <w:r>
              <w:rPr>
                <w:rFonts w:ascii="Sylfaen" w:hAnsi="Sylfaen"/>
                <w:noProof/>
                <w:sz w:val="20"/>
                <w:szCs w:val="20"/>
              </w:rPr>
              <w:t xml:space="preserve">, </w:t>
            </w:r>
            <w:r w:rsidRPr="00F83966">
              <w:rPr>
                <w:rFonts w:ascii="Sylfaen" w:hAnsi="Sylfaen"/>
                <w:noProof/>
                <w:sz w:val="20"/>
                <w:szCs w:val="20"/>
              </w:rPr>
              <w:t>LAN (Local Area Network)</w:t>
            </w:r>
            <w:r>
              <w:rPr>
                <w:rFonts w:ascii="Sylfaen" w:hAnsi="Sylfaen"/>
                <w:noProof/>
                <w:sz w:val="20"/>
                <w:szCs w:val="20"/>
              </w:rPr>
              <w:t xml:space="preserve">, </w:t>
            </w:r>
            <w:r w:rsidRPr="00F83966">
              <w:rPr>
                <w:rFonts w:ascii="Sylfaen" w:hAnsi="Sylfaen"/>
                <w:noProof/>
                <w:sz w:val="20"/>
                <w:szCs w:val="20"/>
              </w:rPr>
              <w:t>WAN (Wide Area Network)</w:t>
            </w:r>
            <w:r>
              <w:rPr>
                <w:rFonts w:ascii="Sylfaen" w:hAnsi="Sylfaen"/>
                <w:noProof/>
                <w:sz w:val="20"/>
                <w:szCs w:val="20"/>
              </w:rPr>
              <w:t xml:space="preserve">, </w:t>
            </w:r>
            <w:r w:rsidRPr="00F83966">
              <w:rPr>
                <w:rFonts w:ascii="Sylfaen" w:hAnsi="Sylfaen"/>
                <w:noProof/>
                <w:sz w:val="20"/>
                <w:szCs w:val="20"/>
              </w:rPr>
              <w:t>MAN (Metropolitan Area Network)</w:t>
            </w:r>
            <w:r>
              <w:rPr>
                <w:rFonts w:ascii="Sylfaen" w:hAnsi="Sylfaen"/>
                <w:noProof/>
                <w:sz w:val="20"/>
                <w:szCs w:val="20"/>
              </w:rPr>
              <w:t xml:space="preserve">, </w:t>
            </w:r>
            <w:r w:rsidRPr="00F83966">
              <w:rPr>
                <w:rFonts w:ascii="Sylfaen" w:hAnsi="Sylfaen"/>
                <w:noProof/>
                <w:sz w:val="20"/>
                <w:szCs w:val="20"/>
              </w:rPr>
              <w:t>Hub</w:t>
            </w:r>
            <w:r>
              <w:rPr>
                <w:rFonts w:ascii="Sylfaen" w:hAnsi="Sylfaen"/>
                <w:noProof/>
                <w:sz w:val="20"/>
                <w:szCs w:val="20"/>
              </w:rPr>
              <w:t xml:space="preserve">, </w:t>
            </w:r>
            <w:r w:rsidRPr="00F83966">
              <w:rPr>
                <w:rFonts w:ascii="Sylfaen" w:hAnsi="Sylfaen"/>
                <w:noProof/>
                <w:sz w:val="20"/>
                <w:szCs w:val="20"/>
              </w:rPr>
              <w:t>Switch</w:t>
            </w:r>
            <w:r>
              <w:rPr>
                <w:rFonts w:ascii="Sylfaen" w:hAnsi="Sylfaen"/>
                <w:noProof/>
                <w:sz w:val="20"/>
                <w:szCs w:val="20"/>
              </w:rPr>
              <w:t xml:space="preserve">, </w:t>
            </w:r>
            <w:r w:rsidRPr="00F83966">
              <w:rPr>
                <w:rFonts w:ascii="Sylfaen" w:hAnsi="Sylfaen"/>
                <w:noProof/>
                <w:sz w:val="20"/>
                <w:szCs w:val="20"/>
              </w:rPr>
              <w:t>Router</w:t>
            </w:r>
            <w:r>
              <w:rPr>
                <w:rFonts w:ascii="Sylfaen" w:hAnsi="Sylfaen"/>
                <w:noProof/>
                <w:sz w:val="20"/>
                <w:szCs w:val="20"/>
              </w:rPr>
              <w:t xml:space="preserve">, </w:t>
            </w:r>
            <w:r w:rsidRPr="00F83966">
              <w:rPr>
                <w:rFonts w:ascii="Sylfaen" w:hAnsi="Sylfaen"/>
                <w:noProof/>
                <w:sz w:val="20"/>
                <w:szCs w:val="20"/>
              </w:rPr>
              <w:t>Protocol TCP/IP</w:t>
            </w:r>
          </w:p>
          <w:p w14:paraId="30334D38" w14:textId="77777777" w:rsidR="00F970A6" w:rsidRPr="00710C3F" w:rsidRDefault="00F970A6" w:rsidP="00535CB9">
            <w:pPr>
              <w:pStyle w:val="ListParagraph1"/>
              <w:spacing w:after="0" w:line="240" w:lineRule="auto"/>
              <w:ind w:left="0"/>
              <w:jc w:val="both"/>
              <w:rPr>
                <w:rFonts w:ascii="Sylfaen" w:hAnsi="Sylfaen"/>
                <w:i/>
                <w:iCs/>
                <w:noProof/>
                <w:sz w:val="20"/>
                <w:szCs w:val="20"/>
              </w:rPr>
            </w:pPr>
            <w:r w:rsidRPr="00710C3F">
              <w:rPr>
                <w:rFonts w:ascii="Sylfaen" w:hAnsi="Sylfaen"/>
                <w:i/>
                <w:iCs/>
                <w:noProof/>
                <w:sz w:val="20"/>
                <w:szCs w:val="20"/>
              </w:rPr>
              <w:t xml:space="preserve">Unități de conținut: </w:t>
            </w:r>
          </w:p>
          <w:p w14:paraId="3B263AA1" w14:textId="10802BB8" w:rsidR="00F970A6" w:rsidRDefault="00A84AFE" w:rsidP="00AA03E2">
            <w:pPr>
              <w:pStyle w:val="ListParagraph1"/>
              <w:spacing w:after="0" w:line="240" w:lineRule="auto"/>
              <w:ind w:left="0"/>
              <w:jc w:val="both"/>
              <w:rPr>
                <w:rFonts w:ascii="Sylfaen" w:hAnsi="Sylfaen"/>
                <w:noProof/>
                <w:sz w:val="20"/>
                <w:szCs w:val="20"/>
              </w:rPr>
            </w:pPr>
            <w:r w:rsidRPr="00A84AFE">
              <w:rPr>
                <w:rFonts w:ascii="Sylfaen" w:hAnsi="Sylfaen"/>
                <w:noProof/>
                <w:sz w:val="20"/>
                <w:szCs w:val="20"/>
              </w:rPr>
              <w:t>Introducere în comunicațiile de date: definirea conceptelor de bază și a importanței rețelelor de calculatoare. Tipuri de rețele: LAN, WAN, MAN și diferențele dintre ele. Dispozitive de conectare a rețelelor: detalii despre hub-uri, switch-uri, routere și rolul fiecăruia în rețea. Structura actuală a rețelei Internet. Standardele de Internet și administrarea acestuia. Arhitectura pe nivele a protocoalelor de rețea. Suita de protocoale TCP/IP. Modelul OSI. Construirea topologiilor logice de rețea cu Cisco Packet Tracer; studierea procesului de transmitere a pachetelor de date.</w:t>
            </w:r>
          </w:p>
        </w:tc>
        <w:tc>
          <w:tcPr>
            <w:tcW w:w="3310" w:type="dxa"/>
            <w:tcBorders>
              <w:top w:val="single" w:sz="4" w:space="0" w:color="auto"/>
              <w:left w:val="single" w:sz="4" w:space="0" w:color="auto"/>
              <w:bottom w:val="single" w:sz="4" w:space="0" w:color="auto"/>
              <w:right w:val="single" w:sz="4" w:space="0" w:color="auto"/>
            </w:tcBorders>
            <w:hideMark/>
          </w:tcPr>
          <w:p w14:paraId="25A67F2E" w14:textId="77777777" w:rsidR="00F83966" w:rsidRPr="00F83966" w:rsidRDefault="00F83966" w:rsidP="008E0896">
            <w:pPr>
              <w:pStyle w:val="ListParagraph"/>
              <w:numPr>
                <w:ilvl w:val="0"/>
                <w:numId w:val="9"/>
              </w:numPr>
              <w:tabs>
                <w:tab w:val="left" w:pos="324"/>
              </w:tabs>
              <w:spacing w:line="254" w:lineRule="auto"/>
              <w:ind w:left="0" w:firstLine="12"/>
              <w:jc w:val="both"/>
              <w:rPr>
                <w:rFonts w:ascii="Sylfaen" w:hAnsi="Sylfaen"/>
                <w:sz w:val="20"/>
                <w:szCs w:val="20"/>
              </w:rPr>
            </w:pPr>
            <w:r w:rsidRPr="00F83966">
              <w:rPr>
                <w:rFonts w:ascii="Sylfaen" w:hAnsi="Sylfaen"/>
                <w:sz w:val="20"/>
                <w:szCs w:val="20"/>
              </w:rPr>
              <w:t>Identifică diferitele tipuri de rețele (LAN, WAN, MAN) și explică diferențele dintre acestea.</w:t>
            </w:r>
          </w:p>
          <w:p w14:paraId="7F69BE68" w14:textId="77777777" w:rsidR="00F83966" w:rsidRPr="00F83966" w:rsidRDefault="00F83966" w:rsidP="008E0896">
            <w:pPr>
              <w:pStyle w:val="ListParagraph"/>
              <w:numPr>
                <w:ilvl w:val="0"/>
                <w:numId w:val="9"/>
              </w:numPr>
              <w:tabs>
                <w:tab w:val="left" w:pos="324"/>
              </w:tabs>
              <w:spacing w:line="254" w:lineRule="auto"/>
              <w:ind w:left="0" w:firstLine="12"/>
              <w:jc w:val="both"/>
              <w:rPr>
                <w:rFonts w:ascii="Sylfaen" w:hAnsi="Sylfaen"/>
                <w:sz w:val="20"/>
                <w:szCs w:val="20"/>
              </w:rPr>
            </w:pPr>
            <w:r w:rsidRPr="00F83966">
              <w:rPr>
                <w:rFonts w:ascii="Sylfaen" w:hAnsi="Sylfaen"/>
                <w:sz w:val="20"/>
                <w:szCs w:val="20"/>
              </w:rPr>
              <w:t>Descrie rolul și funcționalitatea dispozitivelor de conectare, precum hub-uri, switch-uri și routere.</w:t>
            </w:r>
          </w:p>
          <w:p w14:paraId="16BA8C8D" w14:textId="77777777" w:rsidR="00F83966" w:rsidRPr="00F83966" w:rsidRDefault="00F83966" w:rsidP="008E0896">
            <w:pPr>
              <w:pStyle w:val="ListParagraph"/>
              <w:numPr>
                <w:ilvl w:val="0"/>
                <w:numId w:val="9"/>
              </w:numPr>
              <w:tabs>
                <w:tab w:val="left" w:pos="324"/>
              </w:tabs>
              <w:spacing w:line="254" w:lineRule="auto"/>
              <w:ind w:left="0" w:firstLine="12"/>
              <w:jc w:val="both"/>
              <w:rPr>
                <w:rFonts w:ascii="Sylfaen" w:hAnsi="Sylfaen"/>
                <w:sz w:val="20"/>
                <w:szCs w:val="20"/>
              </w:rPr>
            </w:pPr>
            <w:r w:rsidRPr="00F83966">
              <w:rPr>
                <w:rFonts w:ascii="Sylfaen" w:hAnsi="Sylfaen"/>
                <w:sz w:val="20"/>
                <w:szCs w:val="20"/>
              </w:rPr>
              <w:t>Analizează structura actuală a rețelei Internet și standardele de administrare a acesteia.</w:t>
            </w:r>
          </w:p>
          <w:p w14:paraId="0DAEBEF0" w14:textId="77777777" w:rsidR="00F83966" w:rsidRPr="00F83966" w:rsidRDefault="00F83966" w:rsidP="008E0896">
            <w:pPr>
              <w:pStyle w:val="ListParagraph"/>
              <w:numPr>
                <w:ilvl w:val="0"/>
                <w:numId w:val="9"/>
              </w:numPr>
              <w:tabs>
                <w:tab w:val="left" w:pos="324"/>
              </w:tabs>
              <w:spacing w:line="254" w:lineRule="auto"/>
              <w:ind w:left="0" w:firstLine="12"/>
              <w:jc w:val="both"/>
              <w:rPr>
                <w:rFonts w:ascii="Sylfaen" w:hAnsi="Sylfaen"/>
                <w:sz w:val="20"/>
                <w:szCs w:val="20"/>
              </w:rPr>
            </w:pPr>
            <w:r w:rsidRPr="00F83966">
              <w:rPr>
                <w:rFonts w:ascii="Sylfaen" w:hAnsi="Sylfaen"/>
                <w:sz w:val="20"/>
                <w:szCs w:val="20"/>
              </w:rPr>
              <w:t>Evaluează arhitectura pe nivele a protocoalelor de rețea, inclusiv modelul OSI și suita de protocoale TCP/IP.</w:t>
            </w:r>
          </w:p>
          <w:p w14:paraId="03DFBC22" w14:textId="77777777" w:rsidR="00F83966" w:rsidRPr="00F83966" w:rsidRDefault="00F83966" w:rsidP="008E0896">
            <w:pPr>
              <w:pStyle w:val="ListParagraph"/>
              <w:numPr>
                <w:ilvl w:val="0"/>
                <w:numId w:val="9"/>
              </w:numPr>
              <w:tabs>
                <w:tab w:val="left" w:pos="324"/>
              </w:tabs>
              <w:spacing w:line="254" w:lineRule="auto"/>
              <w:ind w:left="0" w:firstLine="12"/>
              <w:jc w:val="both"/>
              <w:rPr>
                <w:rFonts w:ascii="Sylfaen" w:hAnsi="Sylfaen"/>
                <w:sz w:val="20"/>
                <w:szCs w:val="20"/>
              </w:rPr>
            </w:pPr>
            <w:r w:rsidRPr="00F83966">
              <w:rPr>
                <w:rFonts w:ascii="Sylfaen" w:hAnsi="Sylfaen"/>
                <w:sz w:val="20"/>
                <w:szCs w:val="20"/>
              </w:rPr>
              <w:t>Construiește topologii logice de rețea utilizând Cisco Packet Tracer, aplicând conceptele teoretice în practică.</w:t>
            </w:r>
          </w:p>
          <w:p w14:paraId="44A411CC" w14:textId="394107A5" w:rsidR="00F970A6" w:rsidRDefault="00F83966" w:rsidP="008E0896">
            <w:pPr>
              <w:pStyle w:val="ListParagraph"/>
              <w:numPr>
                <w:ilvl w:val="0"/>
                <w:numId w:val="9"/>
              </w:numPr>
              <w:tabs>
                <w:tab w:val="left" w:pos="324"/>
              </w:tabs>
              <w:spacing w:after="0" w:line="254" w:lineRule="auto"/>
              <w:ind w:left="0" w:firstLine="12"/>
              <w:jc w:val="both"/>
              <w:rPr>
                <w:rFonts w:ascii="Sylfaen" w:hAnsi="Sylfaen"/>
                <w:sz w:val="20"/>
                <w:szCs w:val="20"/>
              </w:rPr>
            </w:pPr>
            <w:r w:rsidRPr="00F83966">
              <w:rPr>
                <w:rFonts w:ascii="Sylfaen" w:hAnsi="Sylfaen"/>
                <w:sz w:val="20"/>
                <w:szCs w:val="20"/>
              </w:rPr>
              <w:t>Studiază procesul de transmitere a pachetelor de date în rețea, aplicând metode de depanare și optimizare.</w:t>
            </w:r>
          </w:p>
        </w:tc>
        <w:tc>
          <w:tcPr>
            <w:tcW w:w="3331" w:type="dxa"/>
            <w:tcBorders>
              <w:top w:val="single" w:sz="4" w:space="0" w:color="auto"/>
              <w:left w:val="single" w:sz="4" w:space="0" w:color="auto"/>
              <w:bottom w:val="single" w:sz="4" w:space="0" w:color="auto"/>
              <w:right w:val="single" w:sz="4" w:space="0" w:color="auto"/>
            </w:tcBorders>
            <w:hideMark/>
          </w:tcPr>
          <w:p w14:paraId="3489FDC8" w14:textId="31E78D82" w:rsidR="00F83966" w:rsidRPr="00F83966" w:rsidRDefault="00F83966" w:rsidP="008E0896">
            <w:pPr>
              <w:pStyle w:val="ListParagraph1"/>
              <w:numPr>
                <w:ilvl w:val="0"/>
                <w:numId w:val="11"/>
              </w:numPr>
              <w:tabs>
                <w:tab w:val="left" w:pos="336"/>
              </w:tabs>
              <w:ind w:left="0" w:firstLine="0"/>
              <w:jc w:val="both"/>
              <w:rPr>
                <w:rFonts w:ascii="Sylfaen" w:hAnsi="Sylfaen"/>
                <w:noProof/>
                <w:sz w:val="20"/>
                <w:szCs w:val="20"/>
                <w:lang w:val="en-US"/>
              </w:rPr>
            </w:pPr>
            <w:r>
              <w:rPr>
                <w:rFonts w:ascii="Sylfaen" w:hAnsi="Sylfaen"/>
                <w:noProof/>
                <w:sz w:val="20"/>
                <w:szCs w:val="20"/>
                <w:lang w:val="en-US"/>
              </w:rPr>
              <w:t>D</w:t>
            </w:r>
            <w:r w:rsidRPr="00F83966">
              <w:rPr>
                <w:rFonts w:ascii="Sylfaen" w:hAnsi="Sylfaen"/>
                <w:noProof/>
                <w:sz w:val="20"/>
                <w:szCs w:val="20"/>
                <w:lang w:val="en-US"/>
              </w:rPr>
              <w:t>emonstrează o înțelegere solidă a conceptelor fundamentale în comunicațiile de date, aplicându-le în analiza rețelelor de calculatoare și a protocoalelor asociate.</w:t>
            </w:r>
          </w:p>
          <w:p w14:paraId="654B9ABF" w14:textId="178C7144" w:rsidR="00F970A6" w:rsidRDefault="00F83966" w:rsidP="008E0896">
            <w:pPr>
              <w:pStyle w:val="ListParagraph1"/>
              <w:numPr>
                <w:ilvl w:val="0"/>
                <w:numId w:val="11"/>
              </w:numPr>
              <w:tabs>
                <w:tab w:val="left" w:pos="336"/>
              </w:tabs>
              <w:ind w:left="0" w:firstLine="0"/>
              <w:jc w:val="both"/>
              <w:rPr>
                <w:rFonts w:ascii="Sylfaen" w:hAnsi="Sylfaen"/>
                <w:noProof/>
                <w:sz w:val="20"/>
                <w:szCs w:val="20"/>
                <w:lang w:val="en-US"/>
              </w:rPr>
            </w:pPr>
            <w:r>
              <w:rPr>
                <w:rFonts w:ascii="Sylfaen" w:hAnsi="Sylfaen"/>
                <w:noProof/>
                <w:sz w:val="20"/>
                <w:szCs w:val="20"/>
                <w:lang w:val="en-US"/>
              </w:rPr>
              <w:t>D</w:t>
            </w:r>
            <w:r w:rsidRPr="00F83966">
              <w:rPr>
                <w:rFonts w:ascii="Sylfaen" w:hAnsi="Sylfaen"/>
                <w:noProof/>
                <w:sz w:val="20"/>
                <w:szCs w:val="20"/>
                <w:lang w:val="en-US"/>
              </w:rPr>
              <w:t>ezvoltă abilități de gestionare și configurare a rețelelor prin utilizarea software-ului Cisco Packet Tracer, demonstrând capacitatea de a crea topologii logice funcționale.</w:t>
            </w:r>
          </w:p>
        </w:tc>
      </w:tr>
      <w:tr w:rsidR="00F970A6" w14:paraId="3C8A22F1"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6101F80B" w14:textId="7D914E98" w:rsidR="00F970A6" w:rsidRDefault="00F970A6" w:rsidP="00535CB9">
            <w:pPr>
              <w:spacing w:line="254" w:lineRule="auto"/>
              <w:jc w:val="center"/>
              <w:rPr>
                <w:rFonts w:ascii="Sylfaen" w:hAnsi="Sylfaen"/>
                <w:b/>
                <w:noProof/>
                <w:sz w:val="20"/>
                <w:szCs w:val="20"/>
                <w:lang w:val="ro-RO"/>
              </w:rPr>
            </w:pPr>
            <w:r>
              <w:rPr>
                <w:rFonts w:ascii="Sylfaen" w:hAnsi="Sylfaen"/>
                <w:b/>
                <w:noProof/>
                <w:sz w:val="20"/>
                <w:szCs w:val="20"/>
                <w:lang w:val="ro-RO"/>
              </w:rPr>
              <w:lastRenderedPageBreak/>
              <w:t xml:space="preserve">Tema 2. </w:t>
            </w:r>
            <w:r w:rsidR="00AA336E" w:rsidRPr="00AA336E">
              <w:rPr>
                <w:rFonts w:ascii="Sylfaen" w:hAnsi="Sylfaen"/>
                <w:b/>
                <w:noProof/>
                <w:sz w:val="20"/>
                <w:szCs w:val="20"/>
                <w:lang w:val="ro-RO"/>
              </w:rPr>
              <w:t>Nivelul fizic al suitei de protocoale TCP/IP</w:t>
            </w:r>
          </w:p>
          <w:p w14:paraId="23959537" w14:textId="77777777" w:rsidR="00F970A6" w:rsidRDefault="00F970A6" w:rsidP="00535CB9">
            <w:pPr>
              <w:pStyle w:val="ListParagraph1"/>
              <w:spacing w:after="0" w:line="240" w:lineRule="auto"/>
              <w:ind w:left="0"/>
              <w:rPr>
                <w:rFonts w:ascii="Sylfaen" w:hAnsi="Sylfaen"/>
                <w:b/>
                <w:bCs/>
                <w:noProof/>
                <w:sz w:val="20"/>
                <w:szCs w:val="20"/>
              </w:rPr>
            </w:pPr>
            <w:r>
              <w:rPr>
                <w:rFonts w:ascii="Sylfaen" w:hAnsi="Sylfaen"/>
                <w:b/>
                <w:noProof/>
                <w:sz w:val="20"/>
                <w:szCs w:val="20"/>
              </w:rPr>
              <w:t xml:space="preserve">Rezultatele învățării </w:t>
            </w:r>
            <w:r>
              <w:rPr>
                <w:rFonts w:ascii="Sylfaen" w:hAnsi="Sylfaen"/>
                <w:b/>
                <w:bCs/>
                <w:color w:val="000000"/>
                <w:sz w:val="20"/>
                <w:szCs w:val="20"/>
              </w:rPr>
              <w:t>preconizate a fi atinse</w:t>
            </w:r>
            <w:r>
              <w:rPr>
                <w:rFonts w:ascii="Sylfaen" w:hAnsi="Sylfaen"/>
                <w:b/>
                <w:noProof/>
                <w:sz w:val="20"/>
                <w:szCs w:val="20"/>
              </w:rPr>
              <w:t>: RI 1; RI 2; RI 3, RI 4; RI 5; RI 6</w:t>
            </w:r>
          </w:p>
        </w:tc>
      </w:tr>
      <w:tr w:rsidR="00F970A6" w14:paraId="4DD38865"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1A6B47BA"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 xml:space="preserve">Cunoștințe </w:t>
            </w:r>
            <w:r>
              <w:rPr>
                <w:rFonts w:ascii="Sylfaen" w:hAnsi="Sylfaen"/>
                <w:color w:val="000000"/>
                <w:sz w:val="20"/>
                <w:szCs w:val="20"/>
              </w:rPr>
              <w:t>/ 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20AB6BAF" w14:textId="77777777" w:rsidR="00F970A6" w:rsidRDefault="00F970A6" w:rsidP="00535CB9">
            <w:pPr>
              <w:pStyle w:val="ListParagraph1"/>
              <w:spacing w:after="0" w:line="240" w:lineRule="auto"/>
              <w:ind w:left="31"/>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6B4EEC7E"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Responsabilitate și autonomie</w:t>
            </w:r>
          </w:p>
        </w:tc>
      </w:tr>
      <w:tr w:rsidR="00F970A6" w14:paraId="0493C4A1"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472476D0" w14:textId="77777777" w:rsidR="00F970A6" w:rsidRPr="004730EF" w:rsidRDefault="00F970A6" w:rsidP="00535CB9">
            <w:pPr>
              <w:pStyle w:val="ListParagraph1"/>
              <w:spacing w:after="0" w:line="240" w:lineRule="auto"/>
              <w:ind w:left="0"/>
              <w:jc w:val="both"/>
              <w:rPr>
                <w:rFonts w:ascii="Sylfaen" w:hAnsi="Sylfaen"/>
                <w:i/>
                <w:iCs/>
                <w:noProof/>
                <w:sz w:val="20"/>
                <w:szCs w:val="20"/>
              </w:rPr>
            </w:pPr>
            <w:r w:rsidRPr="004730EF">
              <w:rPr>
                <w:rFonts w:ascii="Sylfaen" w:hAnsi="Sylfaen"/>
                <w:i/>
                <w:iCs/>
                <w:noProof/>
                <w:sz w:val="20"/>
                <w:szCs w:val="20"/>
              </w:rPr>
              <w:t xml:space="preserve">Termeni-cheie: </w:t>
            </w:r>
          </w:p>
          <w:p w14:paraId="5CEEE785" w14:textId="238491F2" w:rsidR="00F970A6" w:rsidRDefault="004730EF" w:rsidP="004730EF">
            <w:pPr>
              <w:pStyle w:val="ListParagraph1"/>
              <w:ind w:left="34"/>
              <w:jc w:val="both"/>
              <w:rPr>
                <w:rFonts w:ascii="Sylfaen" w:hAnsi="Sylfaen"/>
                <w:noProof/>
                <w:sz w:val="20"/>
                <w:szCs w:val="20"/>
              </w:rPr>
            </w:pPr>
            <w:r w:rsidRPr="004730EF">
              <w:rPr>
                <w:rFonts w:ascii="Sylfaen" w:hAnsi="Sylfaen"/>
                <w:noProof/>
                <w:sz w:val="20"/>
                <w:szCs w:val="20"/>
              </w:rPr>
              <w:t>Semnale analogice</w:t>
            </w:r>
            <w:r>
              <w:rPr>
                <w:rFonts w:ascii="Sylfaen" w:hAnsi="Sylfaen"/>
                <w:noProof/>
                <w:sz w:val="20"/>
                <w:szCs w:val="20"/>
              </w:rPr>
              <w:t xml:space="preserve">, </w:t>
            </w:r>
            <w:r w:rsidRPr="004730EF">
              <w:rPr>
                <w:rFonts w:ascii="Sylfaen" w:hAnsi="Sylfaen"/>
                <w:noProof/>
                <w:sz w:val="20"/>
                <w:szCs w:val="20"/>
              </w:rPr>
              <w:t>Semnale digitale</w:t>
            </w:r>
            <w:r>
              <w:rPr>
                <w:rFonts w:ascii="Sylfaen" w:hAnsi="Sylfaen"/>
                <w:noProof/>
                <w:sz w:val="20"/>
                <w:szCs w:val="20"/>
              </w:rPr>
              <w:t xml:space="preserve">, </w:t>
            </w:r>
            <w:r w:rsidRPr="004730EF">
              <w:rPr>
                <w:rFonts w:ascii="Sylfaen" w:hAnsi="Sylfaen"/>
                <w:noProof/>
                <w:sz w:val="20"/>
                <w:szCs w:val="20"/>
              </w:rPr>
              <w:t>Transmisie digitală</w:t>
            </w:r>
            <w:r>
              <w:rPr>
                <w:rFonts w:ascii="Sylfaen" w:hAnsi="Sylfaen"/>
                <w:noProof/>
                <w:sz w:val="20"/>
                <w:szCs w:val="20"/>
              </w:rPr>
              <w:t xml:space="preserve">, </w:t>
            </w:r>
            <w:r w:rsidRPr="004730EF">
              <w:rPr>
                <w:rFonts w:ascii="Sylfaen" w:hAnsi="Sylfaen"/>
                <w:noProof/>
                <w:sz w:val="20"/>
                <w:szCs w:val="20"/>
              </w:rPr>
              <w:t>Transmisie analogică</w:t>
            </w:r>
            <w:r>
              <w:rPr>
                <w:rFonts w:ascii="Sylfaen" w:hAnsi="Sylfaen"/>
                <w:noProof/>
                <w:sz w:val="20"/>
                <w:szCs w:val="20"/>
              </w:rPr>
              <w:t xml:space="preserve">, </w:t>
            </w:r>
            <w:r w:rsidRPr="004730EF">
              <w:rPr>
                <w:rFonts w:ascii="Sylfaen" w:hAnsi="Sylfaen"/>
                <w:noProof/>
                <w:sz w:val="20"/>
                <w:szCs w:val="20"/>
              </w:rPr>
              <w:t>Medii de transmisie</w:t>
            </w:r>
            <w:r>
              <w:rPr>
                <w:rFonts w:ascii="Sylfaen" w:hAnsi="Sylfaen"/>
                <w:noProof/>
                <w:sz w:val="20"/>
                <w:szCs w:val="20"/>
              </w:rPr>
              <w:t xml:space="preserve">, </w:t>
            </w:r>
            <w:r w:rsidRPr="004730EF">
              <w:rPr>
                <w:rFonts w:ascii="Sylfaen" w:hAnsi="Sylfaen"/>
                <w:noProof/>
                <w:sz w:val="20"/>
                <w:szCs w:val="20"/>
              </w:rPr>
              <w:t>Cablu cu perechi torsadate</w:t>
            </w:r>
            <w:r>
              <w:rPr>
                <w:rFonts w:ascii="Sylfaen" w:hAnsi="Sylfaen"/>
                <w:noProof/>
                <w:sz w:val="20"/>
                <w:szCs w:val="20"/>
              </w:rPr>
              <w:t xml:space="preserve">, </w:t>
            </w:r>
            <w:r w:rsidRPr="004730EF">
              <w:rPr>
                <w:rFonts w:ascii="Sylfaen" w:hAnsi="Sylfaen"/>
                <w:noProof/>
                <w:sz w:val="20"/>
                <w:szCs w:val="20"/>
              </w:rPr>
              <w:t>Cablu coaxial</w:t>
            </w:r>
            <w:r>
              <w:rPr>
                <w:rFonts w:ascii="Sylfaen" w:hAnsi="Sylfaen"/>
                <w:noProof/>
                <w:sz w:val="20"/>
                <w:szCs w:val="20"/>
              </w:rPr>
              <w:t xml:space="preserve">, </w:t>
            </w:r>
            <w:r w:rsidRPr="004730EF">
              <w:rPr>
                <w:rFonts w:ascii="Sylfaen" w:hAnsi="Sylfaen"/>
                <w:noProof/>
                <w:sz w:val="20"/>
                <w:szCs w:val="20"/>
              </w:rPr>
              <w:t>Comutare de circuit</w:t>
            </w:r>
            <w:r>
              <w:rPr>
                <w:rFonts w:ascii="Sylfaen" w:hAnsi="Sylfaen"/>
                <w:noProof/>
                <w:sz w:val="20"/>
                <w:szCs w:val="20"/>
              </w:rPr>
              <w:t xml:space="preserve">, </w:t>
            </w:r>
            <w:r w:rsidRPr="004730EF">
              <w:rPr>
                <w:rFonts w:ascii="Sylfaen" w:hAnsi="Sylfaen"/>
                <w:noProof/>
                <w:sz w:val="20"/>
                <w:szCs w:val="20"/>
              </w:rPr>
              <w:t>comutare de pachete</w:t>
            </w:r>
          </w:p>
          <w:p w14:paraId="5434D0FA" w14:textId="77777777" w:rsidR="00F970A6" w:rsidRPr="004730EF" w:rsidRDefault="00F970A6" w:rsidP="00A84AFE">
            <w:pPr>
              <w:pStyle w:val="ListParagraph1"/>
              <w:spacing w:after="0" w:line="240" w:lineRule="auto"/>
              <w:ind w:left="29"/>
              <w:jc w:val="both"/>
              <w:rPr>
                <w:rFonts w:ascii="Sylfaen" w:hAnsi="Sylfaen"/>
                <w:i/>
                <w:iCs/>
                <w:noProof/>
                <w:sz w:val="20"/>
                <w:szCs w:val="20"/>
              </w:rPr>
            </w:pPr>
            <w:r w:rsidRPr="004730EF">
              <w:rPr>
                <w:rFonts w:ascii="Sylfaen" w:hAnsi="Sylfaen"/>
                <w:i/>
                <w:iCs/>
                <w:noProof/>
                <w:sz w:val="20"/>
                <w:szCs w:val="20"/>
              </w:rPr>
              <w:t>Unități de conținut:</w:t>
            </w:r>
          </w:p>
          <w:p w14:paraId="0941E3BC" w14:textId="5904567C" w:rsidR="00F970A6" w:rsidRDefault="00A84AFE" w:rsidP="00A84AFE">
            <w:pPr>
              <w:pStyle w:val="ListParagraph1"/>
              <w:spacing w:after="0" w:line="240" w:lineRule="auto"/>
              <w:ind w:left="29"/>
              <w:jc w:val="both"/>
              <w:rPr>
                <w:rFonts w:ascii="Sylfaen" w:hAnsi="Sylfaen"/>
                <w:noProof/>
                <w:sz w:val="20"/>
                <w:szCs w:val="20"/>
              </w:rPr>
            </w:pPr>
            <w:r w:rsidRPr="00A84AFE">
              <w:rPr>
                <w:rFonts w:ascii="Sylfaen" w:hAnsi="Sylfaen"/>
                <w:noProof/>
                <w:sz w:val="20"/>
                <w:szCs w:val="20"/>
              </w:rPr>
              <w:t>Date și semnale: tipuri de semnale (analogice și digitale) și convertirea acestora. Semnale analogice periodice. Semnale digitale. Performanța rețelei și deficiențe de transmisie</w:t>
            </w:r>
            <w:r>
              <w:rPr>
                <w:rFonts w:ascii="Sylfaen" w:hAnsi="Sylfaen"/>
                <w:noProof/>
                <w:sz w:val="20"/>
                <w:szCs w:val="20"/>
              </w:rPr>
              <w:t>.</w:t>
            </w:r>
          </w:p>
          <w:p w14:paraId="173AB837" w14:textId="77777777" w:rsidR="00A84AFE" w:rsidRPr="00A84AFE" w:rsidRDefault="00A84AFE" w:rsidP="00A84AFE">
            <w:pPr>
              <w:pStyle w:val="ListParagraph1"/>
              <w:ind w:left="29"/>
              <w:jc w:val="both"/>
              <w:rPr>
                <w:rFonts w:ascii="Sylfaen" w:hAnsi="Sylfaen"/>
                <w:noProof/>
                <w:sz w:val="20"/>
                <w:szCs w:val="20"/>
              </w:rPr>
            </w:pPr>
            <w:r w:rsidRPr="00A84AFE">
              <w:rPr>
                <w:rFonts w:ascii="Sylfaen" w:hAnsi="Sylfaen"/>
                <w:noProof/>
                <w:sz w:val="20"/>
                <w:szCs w:val="20"/>
              </w:rPr>
              <w:t xml:space="preserve">Transmisia digitală: conversia datelor digitale în semnale digitale; conversia semnalului analog în date digitale. Moduri de transmisie. </w:t>
            </w:r>
          </w:p>
          <w:p w14:paraId="1676C803" w14:textId="7398FB5C" w:rsidR="00A84AFE" w:rsidRDefault="00A84AFE" w:rsidP="00A84AFE">
            <w:pPr>
              <w:pStyle w:val="ListParagraph1"/>
              <w:spacing w:after="0" w:line="240" w:lineRule="auto"/>
              <w:ind w:left="29"/>
              <w:jc w:val="both"/>
              <w:rPr>
                <w:rFonts w:ascii="Sylfaen" w:hAnsi="Sylfaen"/>
                <w:noProof/>
                <w:sz w:val="20"/>
                <w:szCs w:val="20"/>
              </w:rPr>
            </w:pPr>
            <w:r w:rsidRPr="00A84AFE">
              <w:rPr>
                <w:rFonts w:ascii="Sylfaen" w:hAnsi="Sylfaen"/>
                <w:noProof/>
                <w:sz w:val="20"/>
                <w:szCs w:val="20"/>
              </w:rPr>
              <w:t>Transmisia analogică: conversia datelor digitale în semnal analogic bandpass; conversia semnalului analogic low-pass în semnal analogic bandpass</w:t>
            </w:r>
            <w:r>
              <w:rPr>
                <w:rFonts w:ascii="Sylfaen" w:hAnsi="Sylfaen"/>
                <w:noProof/>
                <w:sz w:val="20"/>
                <w:szCs w:val="20"/>
              </w:rPr>
              <w:t>.</w:t>
            </w:r>
          </w:p>
          <w:p w14:paraId="7D678BEB" w14:textId="77777777" w:rsidR="00A84AFE" w:rsidRPr="00A84AFE" w:rsidRDefault="00A84AFE" w:rsidP="00A84AFE">
            <w:pPr>
              <w:pStyle w:val="ListParagraph1"/>
              <w:ind w:left="29"/>
              <w:jc w:val="both"/>
              <w:rPr>
                <w:rFonts w:ascii="Sylfaen" w:hAnsi="Sylfaen"/>
                <w:noProof/>
                <w:sz w:val="20"/>
                <w:szCs w:val="20"/>
              </w:rPr>
            </w:pPr>
            <w:r w:rsidRPr="00A84AFE">
              <w:rPr>
                <w:rFonts w:ascii="Sylfaen" w:hAnsi="Sylfaen"/>
                <w:noProof/>
                <w:sz w:val="20"/>
                <w:szCs w:val="20"/>
              </w:rPr>
              <w:t>Medii de transmisie: medii ghidate – cablu cu perechi torsadate, cablu coaxial, cablu cu fibră optică; medii neghidate (wireless) – unde radio, microunde, radiații infraroșii</w:t>
            </w:r>
          </w:p>
          <w:p w14:paraId="4EEFFC12" w14:textId="403D7CD7" w:rsidR="00A84AFE" w:rsidRDefault="00A84AFE" w:rsidP="00A84AFE">
            <w:pPr>
              <w:pStyle w:val="ListParagraph1"/>
              <w:spacing w:after="0" w:line="240" w:lineRule="auto"/>
              <w:ind w:left="29"/>
              <w:jc w:val="both"/>
              <w:rPr>
                <w:rFonts w:ascii="Sylfaen" w:hAnsi="Sylfaen"/>
                <w:noProof/>
                <w:sz w:val="20"/>
                <w:szCs w:val="20"/>
              </w:rPr>
            </w:pPr>
            <w:r w:rsidRPr="00A84AFE">
              <w:rPr>
                <w:rFonts w:ascii="Sylfaen" w:hAnsi="Sylfaen"/>
                <w:noProof/>
                <w:sz w:val="20"/>
                <w:szCs w:val="20"/>
              </w:rPr>
              <w:t>Comutarea: diferențele între rețelele cu comutare de circuit și cele cu comutare de pachete. Structura switch-ului</w:t>
            </w:r>
            <w:r>
              <w:rPr>
                <w:rFonts w:ascii="Sylfaen" w:hAnsi="Sylfaen"/>
                <w:noProof/>
                <w:sz w:val="20"/>
                <w:szCs w:val="20"/>
              </w:rPr>
              <w:t>.</w:t>
            </w:r>
          </w:p>
          <w:p w14:paraId="3FCA5FC4" w14:textId="77777777" w:rsidR="00F970A6" w:rsidRPr="0044548B" w:rsidRDefault="00F970A6" w:rsidP="00535CB9">
            <w:pPr>
              <w:pStyle w:val="ListParagraph1"/>
              <w:spacing w:after="0" w:line="240" w:lineRule="auto"/>
              <w:ind w:left="29"/>
              <w:rPr>
                <w:rFonts w:ascii="Sylfaen" w:hAnsi="Sylfaen"/>
                <w:noProof/>
                <w:sz w:val="20"/>
                <w:szCs w:val="20"/>
              </w:rPr>
            </w:pPr>
          </w:p>
        </w:tc>
        <w:tc>
          <w:tcPr>
            <w:tcW w:w="3310" w:type="dxa"/>
            <w:tcBorders>
              <w:top w:val="single" w:sz="4" w:space="0" w:color="auto"/>
              <w:left w:val="single" w:sz="4" w:space="0" w:color="auto"/>
              <w:bottom w:val="single" w:sz="4" w:space="0" w:color="auto"/>
              <w:right w:val="single" w:sz="4" w:space="0" w:color="auto"/>
            </w:tcBorders>
            <w:hideMark/>
          </w:tcPr>
          <w:p w14:paraId="6D6C52A5"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Clasifică semnalele în analogice și digitale, explicând caracteristicile fiecărei categorii.</w:t>
            </w:r>
          </w:p>
          <w:p w14:paraId="6FAB72AF"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Explică procesul de conversie a datelor digitale în semnale digitale și viceversa.</w:t>
            </w:r>
          </w:p>
          <w:p w14:paraId="1F5BA654"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Analizează performanța rețelei și identifică posibilele deficiențe de transmisie pe baza tipurilor de semnale utilizate.</w:t>
            </w:r>
          </w:p>
          <w:p w14:paraId="1A0896A5"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Identifică diferitele moduri de transmisie și aplică tehnici de conversie a semnalelor.</w:t>
            </w:r>
          </w:p>
          <w:p w14:paraId="5687FF46"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Compară mediile de transmisie ghidate și neghidate, descriind avantajele și dezavantajele fiecărei metode.</w:t>
            </w:r>
          </w:p>
          <w:p w14:paraId="3A58F746" w14:textId="77777777" w:rsidR="004730EF" w:rsidRPr="004730EF"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Distinge între rețelele cu comutare de circuit și cele cu comutare de pachete, explicând implicațiile fiecărei metode pentru transmiterea datelor.</w:t>
            </w:r>
          </w:p>
          <w:p w14:paraId="51C8AC15" w14:textId="0212FFEA" w:rsidR="00F970A6" w:rsidRDefault="004730EF" w:rsidP="008E0896">
            <w:pPr>
              <w:pStyle w:val="ListParagraph1"/>
              <w:numPr>
                <w:ilvl w:val="0"/>
                <w:numId w:val="12"/>
              </w:numPr>
              <w:tabs>
                <w:tab w:val="left" w:pos="437"/>
              </w:tabs>
              <w:ind w:left="12" w:firstLine="0"/>
              <w:jc w:val="both"/>
              <w:rPr>
                <w:rFonts w:ascii="Sylfaen" w:hAnsi="Sylfaen"/>
                <w:noProof/>
                <w:sz w:val="20"/>
                <w:szCs w:val="20"/>
              </w:rPr>
            </w:pPr>
            <w:r w:rsidRPr="004730EF">
              <w:rPr>
                <w:rFonts w:ascii="Sylfaen" w:hAnsi="Sylfaen"/>
                <w:noProof/>
                <w:sz w:val="20"/>
                <w:szCs w:val="20"/>
              </w:rPr>
              <w:t>Descrie structura și funcționalitatea switch-ului, demonstrând cunoștințe tehnice despre comutarea în rețele.</w:t>
            </w:r>
          </w:p>
        </w:tc>
        <w:tc>
          <w:tcPr>
            <w:tcW w:w="3331" w:type="dxa"/>
            <w:tcBorders>
              <w:top w:val="single" w:sz="4" w:space="0" w:color="auto"/>
              <w:left w:val="single" w:sz="4" w:space="0" w:color="auto"/>
              <w:bottom w:val="single" w:sz="4" w:space="0" w:color="auto"/>
              <w:right w:val="single" w:sz="4" w:space="0" w:color="auto"/>
            </w:tcBorders>
          </w:tcPr>
          <w:p w14:paraId="71A172BA" w14:textId="12B9A421" w:rsidR="004730EF" w:rsidRPr="004730EF" w:rsidRDefault="004730EF" w:rsidP="008E0896">
            <w:pPr>
              <w:pStyle w:val="ListParagraph1"/>
              <w:numPr>
                <w:ilvl w:val="0"/>
                <w:numId w:val="10"/>
              </w:numPr>
              <w:tabs>
                <w:tab w:val="left" w:pos="384"/>
              </w:tabs>
              <w:ind w:left="0" w:firstLine="0"/>
              <w:jc w:val="both"/>
              <w:rPr>
                <w:rFonts w:ascii="Sylfaen" w:hAnsi="Sylfaen"/>
                <w:noProof/>
                <w:sz w:val="20"/>
                <w:szCs w:val="20"/>
                <w:lang w:val="en-US"/>
              </w:rPr>
            </w:pPr>
            <w:r>
              <w:rPr>
                <w:rFonts w:ascii="Sylfaen" w:hAnsi="Sylfaen"/>
                <w:noProof/>
                <w:sz w:val="20"/>
                <w:szCs w:val="20"/>
                <w:lang w:val="en-US"/>
              </w:rPr>
              <w:t>Î</w:t>
            </w:r>
            <w:r w:rsidRPr="004730EF">
              <w:rPr>
                <w:rFonts w:ascii="Sylfaen" w:hAnsi="Sylfaen"/>
                <w:noProof/>
                <w:sz w:val="20"/>
                <w:szCs w:val="20"/>
                <w:lang w:val="en-US"/>
              </w:rPr>
              <w:t>nțelege diferențele fundamentale între semnalele analogice și digitale, aplicând conceptele de bază pentru a evalua performanța rețelei și deficiențele de transmisie.</w:t>
            </w:r>
          </w:p>
          <w:p w14:paraId="1A7E7F38" w14:textId="2D683591" w:rsidR="00F970A6" w:rsidRDefault="004730EF" w:rsidP="008E0896">
            <w:pPr>
              <w:pStyle w:val="ListParagraph1"/>
              <w:numPr>
                <w:ilvl w:val="0"/>
                <w:numId w:val="10"/>
              </w:numPr>
              <w:tabs>
                <w:tab w:val="left" w:pos="384"/>
              </w:tabs>
              <w:ind w:left="0" w:firstLine="0"/>
              <w:jc w:val="both"/>
              <w:rPr>
                <w:rFonts w:ascii="Sylfaen" w:hAnsi="Sylfaen"/>
                <w:noProof/>
                <w:sz w:val="20"/>
                <w:szCs w:val="20"/>
                <w:lang w:val="en-US"/>
              </w:rPr>
            </w:pPr>
            <w:r>
              <w:rPr>
                <w:rFonts w:ascii="Sylfaen" w:hAnsi="Sylfaen"/>
                <w:noProof/>
                <w:sz w:val="20"/>
                <w:szCs w:val="20"/>
                <w:lang w:val="en-US"/>
              </w:rPr>
              <w:t>D</w:t>
            </w:r>
            <w:r w:rsidRPr="004730EF">
              <w:rPr>
                <w:rFonts w:ascii="Sylfaen" w:hAnsi="Sylfaen"/>
                <w:noProof/>
                <w:sz w:val="20"/>
                <w:szCs w:val="20"/>
                <w:lang w:val="en-US"/>
              </w:rPr>
              <w:t>emonstrează capacitatea de a realiza conversia între diferitele tipuri de semnale, utilizând metodele adecvate pentru transmiterea eficientă a datelor.</w:t>
            </w:r>
          </w:p>
          <w:p w14:paraId="01E335CE" w14:textId="77777777" w:rsidR="00F970A6" w:rsidRDefault="00F970A6" w:rsidP="00535CB9">
            <w:pPr>
              <w:pStyle w:val="ListParagraph1"/>
              <w:ind w:left="0"/>
              <w:jc w:val="both"/>
              <w:rPr>
                <w:rFonts w:ascii="Sylfaen" w:hAnsi="Sylfaen"/>
                <w:noProof/>
                <w:sz w:val="20"/>
                <w:szCs w:val="20"/>
                <w:lang w:val="en-US"/>
              </w:rPr>
            </w:pPr>
          </w:p>
        </w:tc>
      </w:tr>
      <w:tr w:rsidR="00F970A6" w14:paraId="521B90BE"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33EB0F16" w14:textId="21C961A2" w:rsidR="00F970A6" w:rsidRDefault="00F970A6" w:rsidP="00535CB9">
            <w:pPr>
              <w:spacing w:line="254" w:lineRule="auto"/>
              <w:jc w:val="center"/>
              <w:rPr>
                <w:rFonts w:ascii="Sylfaen" w:hAnsi="Sylfaen"/>
                <w:b/>
                <w:noProof/>
                <w:sz w:val="20"/>
                <w:szCs w:val="20"/>
                <w:lang w:val="ro-RO"/>
              </w:rPr>
            </w:pPr>
            <w:r>
              <w:rPr>
                <w:rFonts w:ascii="Sylfaen" w:hAnsi="Sylfaen"/>
                <w:b/>
                <w:noProof/>
                <w:sz w:val="20"/>
                <w:szCs w:val="20"/>
                <w:lang w:val="ro-RO"/>
              </w:rPr>
              <w:t xml:space="preserve">Tema 3. </w:t>
            </w:r>
            <w:r w:rsidR="00AA336E" w:rsidRPr="00AA336E">
              <w:rPr>
                <w:rFonts w:ascii="Sylfaen" w:hAnsi="Sylfaen"/>
                <w:b/>
                <w:noProof/>
                <w:sz w:val="20"/>
                <w:szCs w:val="20"/>
                <w:lang w:val="ro-RO"/>
              </w:rPr>
              <w:t>Nivelul legătură de date al suitei de protocoale TCP/IP</w:t>
            </w:r>
          </w:p>
          <w:p w14:paraId="5BAE8B1C" w14:textId="77777777" w:rsidR="00F970A6" w:rsidRDefault="00F970A6" w:rsidP="00535CB9">
            <w:pPr>
              <w:pStyle w:val="ListParagraph1"/>
              <w:ind w:left="0"/>
              <w:jc w:val="both"/>
              <w:rPr>
                <w:rFonts w:ascii="Sylfaen" w:hAnsi="Sylfaen"/>
                <w:noProof/>
                <w:sz w:val="20"/>
                <w:szCs w:val="20"/>
                <w:lang w:val="en-US"/>
              </w:rPr>
            </w:pPr>
            <w:r>
              <w:rPr>
                <w:rFonts w:ascii="Sylfaen" w:hAnsi="Sylfaen"/>
                <w:b/>
                <w:noProof/>
                <w:sz w:val="20"/>
                <w:szCs w:val="20"/>
              </w:rPr>
              <w:t xml:space="preserve">Rezultatele învățării </w:t>
            </w:r>
            <w:r>
              <w:rPr>
                <w:rFonts w:ascii="Sylfaen" w:hAnsi="Sylfaen"/>
                <w:b/>
                <w:bCs/>
                <w:color w:val="000000"/>
                <w:sz w:val="20"/>
                <w:szCs w:val="20"/>
              </w:rPr>
              <w:t>preconizate a fi atinse</w:t>
            </w:r>
            <w:r>
              <w:rPr>
                <w:rFonts w:ascii="Sylfaen" w:hAnsi="Sylfaen"/>
                <w:b/>
                <w:noProof/>
                <w:sz w:val="20"/>
                <w:szCs w:val="20"/>
              </w:rPr>
              <w:t>: RI 1; RI 2; RI 3, RI 4; RI 5; RI 6</w:t>
            </w:r>
          </w:p>
        </w:tc>
      </w:tr>
      <w:tr w:rsidR="00F970A6" w14:paraId="210934C7"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068CA9D6"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 xml:space="preserve">Cunoștințe </w:t>
            </w:r>
            <w:r>
              <w:rPr>
                <w:rFonts w:ascii="Sylfaen" w:hAnsi="Sylfaen"/>
                <w:color w:val="000000"/>
                <w:sz w:val="20"/>
                <w:szCs w:val="20"/>
              </w:rPr>
              <w:t>/ 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5D5C1DEE" w14:textId="77777777" w:rsidR="00F970A6" w:rsidRDefault="00F970A6" w:rsidP="00535CB9">
            <w:pPr>
              <w:pStyle w:val="ListParagraph1"/>
              <w:ind w:left="0"/>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31F50D3A" w14:textId="77777777" w:rsidR="00F970A6" w:rsidRDefault="00F970A6" w:rsidP="00535CB9">
            <w:pPr>
              <w:pStyle w:val="ListParagraph1"/>
              <w:ind w:left="0"/>
              <w:jc w:val="center"/>
              <w:rPr>
                <w:rFonts w:ascii="Sylfaen" w:hAnsi="Sylfaen"/>
                <w:noProof/>
                <w:sz w:val="20"/>
                <w:szCs w:val="20"/>
                <w:lang w:val="en-US"/>
              </w:rPr>
            </w:pPr>
            <w:r>
              <w:rPr>
                <w:rFonts w:ascii="Sylfaen" w:hAnsi="Sylfaen"/>
                <w:noProof/>
                <w:sz w:val="20"/>
                <w:szCs w:val="20"/>
              </w:rPr>
              <w:t>Responsabilitate și autonomie</w:t>
            </w:r>
          </w:p>
        </w:tc>
      </w:tr>
      <w:tr w:rsidR="00F970A6" w14:paraId="2EE36BD2"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793A6D70" w14:textId="77777777" w:rsidR="00F970A6" w:rsidRPr="004617FC" w:rsidRDefault="00F970A6" w:rsidP="00535CB9">
            <w:pPr>
              <w:pStyle w:val="ListParagraph1"/>
              <w:spacing w:after="0" w:line="240" w:lineRule="auto"/>
              <w:ind w:left="0"/>
              <w:jc w:val="both"/>
              <w:rPr>
                <w:rFonts w:ascii="Sylfaen" w:hAnsi="Sylfaen"/>
                <w:bCs/>
                <w:i/>
                <w:iCs/>
                <w:sz w:val="20"/>
                <w:szCs w:val="20"/>
              </w:rPr>
            </w:pPr>
            <w:r w:rsidRPr="004617FC">
              <w:rPr>
                <w:rFonts w:ascii="Sylfaen" w:hAnsi="Sylfaen"/>
                <w:i/>
                <w:iCs/>
                <w:sz w:val="20"/>
                <w:szCs w:val="20"/>
              </w:rPr>
              <w:t>Termeni cheie:</w:t>
            </w:r>
            <w:r w:rsidRPr="004617FC">
              <w:rPr>
                <w:rFonts w:ascii="Sylfaen" w:hAnsi="Sylfaen"/>
                <w:bCs/>
                <w:i/>
                <w:iCs/>
                <w:sz w:val="20"/>
                <w:szCs w:val="20"/>
              </w:rPr>
              <w:t xml:space="preserve"> </w:t>
            </w:r>
          </w:p>
          <w:p w14:paraId="518555E7" w14:textId="636ACE66" w:rsidR="00F970A6" w:rsidRDefault="004617FC" w:rsidP="004617FC">
            <w:pPr>
              <w:pStyle w:val="ListParagraph1"/>
              <w:ind w:left="34"/>
              <w:jc w:val="both"/>
              <w:rPr>
                <w:rFonts w:ascii="Sylfaen" w:hAnsi="Sylfaen"/>
                <w:noProof/>
                <w:sz w:val="20"/>
                <w:szCs w:val="20"/>
              </w:rPr>
            </w:pPr>
            <w:r w:rsidRPr="004617FC">
              <w:rPr>
                <w:rFonts w:ascii="Sylfaen" w:hAnsi="Sylfaen"/>
                <w:noProof/>
                <w:sz w:val="20"/>
                <w:szCs w:val="20"/>
              </w:rPr>
              <w:t>Protocolul ARP</w:t>
            </w:r>
            <w:r>
              <w:rPr>
                <w:rFonts w:ascii="Sylfaen" w:hAnsi="Sylfaen"/>
                <w:noProof/>
                <w:sz w:val="20"/>
                <w:szCs w:val="20"/>
              </w:rPr>
              <w:t xml:space="preserve">, </w:t>
            </w:r>
            <w:r w:rsidRPr="004617FC">
              <w:rPr>
                <w:rFonts w:ascii="Sylfaen" w:hAnsi="Sylfaen"/>
                <w:noProof/>
                <w:sz w:val="20"/>
                <w:szCs w:val="20"/>
              </w:rPr>
              <w:t>Adresă MAC</w:t>
            </w:r>
            <w:r>
              <w:rPr>
                <w:rFonts w:ascii="Sylfaen" w:hAnsi="Sylfaen"/>
                <w:noProof/>
                <w:sz w:val="20"/>
                <w:szCs w:val="20"/>
              </w:rPr>
              <w:t xml:space="preserve">, </w:t>
            </w:r>
            <w:r w:rsidRPr="004617FC">
              <w:rPr>
                <w:rFonts w:ascii="Sylfaen" w:hAnsi="Sylfaen"/>
                <w:noProof/>
                <w:sz w:val="20"/>
                <w:szCs w:val="20"/>
              </w:rPr>
              <w:t>Data Link Control (DLC)</w:t>
            </w:r>
            <w:r>
              <w:rPr>
                <w:rFonts w:ascii="Sylfaen" w:hAnsi="Sylfaen"/>
                <w:noProof/>
                <w:sz w:val="20"/>
                <w:szCs w:val="20"/>
              </w:rPr>
              <w:t xml:space="preserve">, </w:t>
            </w:r>
            <w:r w:rsidRPr="004617FC">
              <w:rPr>
                <w:rFonts w:ascii="Sylfaen" w:hAnsi="Sylfaen"/>
                <w:noProof/>
                <w:sz w:val="20"/>
                <w:szCs w:val="20"/>
              </w:rPr>
              <w:t>Media Access Control (MAC)</w:t>
            </w:r>
            <w:r>
              <w:rPr>
                <w:rFonts w:ascii="Sylfaen" w:hAnsi="Sylfaen"/>
                <w:noProof/>
                <w:sz w:val="20"/>
                <w:szCs w:val="20"/>
              </w:rPr>
              <w:t xml:space="preserve">, </w:t>
            </w:r>
            <w:r w:rsidRPr="004617FC">
              <w:rPr>
                <w:rFonts w:ascii="Sylfaen" w:hAnsi="Sylfaen"/>
                <w:noProof/>
                <w:sz w:val="20"/>
                <w:szCs w:val="20"/>
              </w:rPr>
              <w:t>Protocolul Ethernet</w:t>
            </w:r>
            <w:r>
              <w:rPr>
                <w:rFonts w:ascii="Sylfaen" w:hAnsi="Sylfaen"/>
                <w:noProof/>
                <w:sz w:val="20"/>
                <w:szCs w:val="20"/>
              </w:rPr>
              <w:t xml:space="preserve">, </w:t>
            </w:r>
            <w:r w:rsidRPr="004617FC">
              <w:rPr>
                <w:rFonts w:ascii="Sylfaen" w:hAnsi="Sylfaen"/>
                <w:noProof/>
                <w:sz w:val="20"/>
                <w:szCs w:val="20"/>
              </w:rPr>
              <w:t>Standard 802.3</w:t>
            </w:r>
            <w:r>
              <w:rPr>
                <w:rFonts w:ascii="Sylfaen" w:hAnsi="Sylfaen"/>
                <w:noProof/>
                <w:sz w:val="20"/>
                <w:szCs w:val="20"/>
              </w:rPr>
              <w:t xml:space="preserve">, </w:t>
            </w:r>
            <w:r w:rsidRPr="004617FC">
              <w:rPr>
                <w:rFonts w:ascii="Sylfaen" w:hAnsi="Sylfaen"/>
                <w:noProof/>
                <w:sz w:val="20"/>
                <w:szCs w:val="20"/>
              </w:rPr>
              <w:t>VLAN</w:t>
            </w:r>
            <w:r>
              <w:rPr>
                <w:rFonts w:ascii="Sylfaen" w:hAnsi="Sylfaen"/>
                <w:noProof/>
                <w:sz w:val="20"/>
                <w:szCs w:val="20"/>
              </w:rPr>
              <w:t xml:space="preserve">, </w:t>
            </w:r>
            <w:r w:rsidRPr="004617FC">
              <w:rPr>
                <w:rFonts w:ascii="Sylfaen" w:hAnsi="Sylfaen"/>
                <w:noProof/>
                <w:sz w:val="20"/>
                <w:szCs w:val="20"/>
              </w:rPr>
              <w:t>Protocolul STP</w:t>
            </w:r>
          </w:p>
          <w:p w14:paraId="033D4E45" w14:textId="77777777" w:rsidR="00F970A6" w:rsidRPr="004617FC" w:rsidRDefault="00F970A6" w:rsidP="00A84AFE">
            <w:pPr>
              <w:pStyle w:val="ListParagraph1"/>
              <w:spacing w:after="0" w:line="240" w:lineRule="auto"/>
              <w:ind w:left="29"/>
              <w:jc w:val="both"/>
              <w:rPr>
                <w:rFonts w:ascii="Sylfaen" w:hAnsi="Sylfaen"/>
                <w:i/>
                <w:iCs/>
                <w:noProof/>
                <w:sz w:val="20"/>
                <w:szCs w:val="20"/>
              </w:rPr>
            </w:pPr>
            <w:r w:rsidRPr="004617FC">
              <w:rPr>
                <w:rFonts w:ascii="Sylfaen" w:hAnsi="Sylfaen"/>
                <w:i/>
                <w:iCs/>
                <w:noProof/>
                <w:sz w:val="20"/>
                <w:szCs w:val="20"/>
              </w:rPr>
              <w:t>Unități de conținut:</w:t>
            </w:r>
          </w:p>
          <w:p w14:paraId="61F06E41" w14:textId="66A21E46" w:rsidR="00F970A6" w:rsidRDefault="00A84AFE" w:rsidP="00A84AFE">
            <w:pPr>
              <w:ind w:left="24"/>
              <w:jc w:val="both"/>
              <w:rPr>
                <w:rFonts w:ascii="Sylfaen" w:hAnsi="Sylfaen"/>
                <w:iCs/>
                <w:sz w:val="20"/>
                <w:szCs w:val="20"/>
                <w:lang w:val="ro-RO"/>
              </w:rPr>
            </w:pPr>
            <w:r w:rsidRPr="00A84AFE">
              <w:rPr>
                <w:rFonts w:ascii="Sylfaen" w:hAnsi="Sylfaen"/>
                <w:iCs/>
                <w:sz w:val="20"/>
                <w:szCs w:val="20"/>
                <w:lang w:val="ro-RO"/>
              </w:rPr>
              <w:t>Noduri și link-uri. Serviciile de la nivelul legătură de date. Mecanismul de adresare la nivelul legătură de date. Protocolul ARP pentru determinarea adresei MAC în baza adresei IP. Detectarea erorilor și corectarea acestora</w:t>
            </w:r>
            <w:r>
              <w:rPr>
                <w:rFonts w:ascii="Sylfaen" w:hAnsi="Sylfaen"/>
                <w:iCs/>
                <w:sz w:val="20"/>
                <w:szCs w:val="20"/>
                <w:lang w:val="ro-RO"/>
              </w:rPr>
              <w:t>.</w:t>
            </w:r>
          </w:p>
          <w:p w14:paraId="6DFF400B" w14:textId="77777777" w:rsidR="00A84AFE" w:rsidRPr="00A84AFE" w:rsidRDefault="00A84AFE" w:rsidP="00A84AFE">
            <w:pPr>
              <w:ind w:left="24"/>
              <w:jc w:val="both"/>
              <w:rPr>
                <w:rFonts w:ascii="Sylfaen" w:hAnsi="Sylfaen"/>
                <w:iCs/>
                <w:sz w:val="20"/>
                <w:szCs w:val="20"/>
                <w:lang w:val="ro-RO"/>
              </w:rPr>
            </w:pPr>
            <w:r w:rsidRPr="00A84AFE">
              <w:rPr>
                <w:rFonts w:ascii="Sylfaen" w:hAnsi="Sylfaen"/>
                <w:iCs/>
                <w:sz w:val="20"/>
                <w:szCs w:val="20"/>
                <w:lang w:val="ro-RO"/>
              </w:rPr>
              <w:t xml:space="preserve">Subnivelul Data Link Control – serviciile prestate, protocoale de nivel legătură de date. </w:t>
            </w:r>
          </w:p>
          <w:p w14:paraId="74704030" w14:textId="308543F3" w:rsidR="00A84AFE" w:rsidRDefault="00A84AFE" w:rsidP="00A84AFE">
            <w:pPr>
              <w:ind w:left="24"/>
              <w:jc w:val="both"/>
              <w:rPr>
                <w:rFonts w:ascii="Sylfaen" w:hAnsi="Sylfaen"/>
                <w:iCs/>
                <w:sz w:val="20"/>
                <w:szCs w:val="20"/>
                <w:lang w:val="ro-RO"/>
              </w:rPr>
            </w:pPr>
            <w:r w:rsidRPr="00A84AFE">
              <w:rPr>
                <w:rFonts w:ascii="Sylfaen" w:hAnsi="Sylfaen"/>
                <w:iCs/>
                <w:sz w:val="20"/>
                <w:szCs w:val="20"/>
                <w:lang w:val="ro-RO"/>
              </w:rPr>
              <w:t>Subnivelul Media Access Control – acces aleator, acces controlat, canalizare</w:t>
            </w:r>
            <w:r>
              <w:rPr>
                <w:rFonts w:ascii="Sylfaen" w:hAnsi="Sylfaen"/>
                <w:iCs/>
                <w:sz w:val="20"/>
                <w:szCs w:val="20"/>
                <w:lang w:val="ro-RO"/>
              </w:rPr>
              <w:t>.</w:t>
            </w:r>
          </w:p>
          <w:p w14:paraId="1A552103" w14:textId="77777777" w:rsidR="00A84AFE" w:rsidRPr="00A84AFE" w:rsidRDefault="00A84AFE" w:rsidP="00A84AFE">
            <w:pPr>
              <w:ind w:left="24"/>
              <w:jc w:val="both"/>
              <w:rPr>
                <w:rFonts w:ascii="Sylfaen" w:hAnsi="Sylfaen"/>
                <w:iCs/>
                <w:sz w:val="20"/>
                <w:szCs w:val="20"/>
                <w:lang w:val="ro-RO"/>
              </w:rPr>
            </w:pPr>
            <w:r w:rsidRPr="00A84AFE">
              <w:rPr>
                <w:rFonts w:ascii="Sylfaen" w:hAnsi="Sylfaen"/>
                <w:iCs/>
                <w:sz w:val="20"/>
                <w:szCs w:val="20"/>
                <w:lang w:val="ro-RO"/>
              </w:rPr>
              <w:t xml:space="preserve">Protocolul Ethernet pentru rețelele locale cu fir. Standardul 802.3 și implementările </w:t>
            </w:r>
            <w:r w:rsidRPr="00A84AFE">
              <w:rPr>
                <w:rFonts w:ascii="Sylfaen" w:hAnsi="Sylfaen"/>
                <w:iCs/>
                <w:sz w:val="20"/>
                <w:szCs w:val="20"/>
                <w:lang w:val="ro-RO"/>
              </w:rPr>
              <w:lastRenderedPageBreak/>
              <w:t>sale. Soluționarea problemei de acces la mediul de transmisie în cadrul Fast Ethernet.</w:t>
            </w:r>
          </w:p>
          <w:p w14:paraId="4EE02523" w14:textId="77777777" w:rsidR="00A84AFE" w:rsidRPr="00A84AFE" w:rsidRDefault="00A84AFE" w:rsidP="00A84AFE">
            <w:pPr>
              <w:ind w:left="24"/>
              <w:jc w:val="both"/>
              <w:rPr>
                <w:rFonts w:ascii="Sylfaen" w:hAnsi="Sylfaen"/>
                <w:iCs/>
                <w:sz w:val="20"/>
                <w:szCs w:val="20"/>
                <w:lang w:val="ro-RO"/>
              </w:rPr>
            </w:pPr>
            <w:r w:rsidRPr="00A84AFE">
              <w:rPr>
                <w:rFonts w:ascii="Sylfaen" w:hAnsi="Sylfaen"/>
                <w:iCs/>
                <w:sz w:val="20"/>
                <w:szCs w:val="20"/>
                <w:lang w:val="ro-RO"/>
              </w:rPr>
              <w:t xml:space="preserve">Protocolul Ethernet pentru rețelele locale fără fir (wireless). Controlul accesului în rețelele wireless. Standardul IEEE 802.11 și implementările sale. </w:t>
            </w:r>
          </w:p>
          <w:p w14:paraId="038C9367" w14:textId="2808366D" w:rsidR="00A84AFE" w:rsidRPr="00071364" w:rsidRDefault="00A84AFE" w:rsidP="00A84AFE">
            <w:pPr>
              <w:ind w:left="24"/>
              <w:jc w:val="both"/>
              <w:rPr>
                <w:rFonts w:ascii="Sylfaen" w:hAnsi="Sylfaen"/>
                <w:iCs/>
                <w:sz w:val="20"/>
                <w:szCs w:val="20"/>
                <w:lang w:val="ro-RO"/>
              </w:rPr>
            </w:pPr>
            <w:r w:rsidRPr="00A84AFE">
              <w:rPr>
                <w:rFonts w:ascii="Sylfaen" w:hAnsi="Sylfaen"/>
                <w:iCs/>
                <w:sz w:val="20"/>
                <w:szCs w:val="20"/>
                <w:lang w:val="ro-RO"/>
              </w:rPr>
              <w:t>Rețele locale virtuale VLAN. Protocolul STP pentru gestionarea ciclurilor în rețea. Tehnologia Etherchannel</w:t>
            </w:r>
            <w:r>
              <w:rPr>
                <w:rFonts w:ascii="Sylfaen" w:hAnsi="Sylfaen"/>
                <w:iCs/>
                <w:sz w:val="20"/>
                <w:szCs w:val="20"/>
                <w:lang w:val="ro-RO"/>
              </w:rPr>
              <w:t>.</w:t>
            </w:r>
          </w:p>
          <w:p w14:paraId="5FC28E81" w14:textId="77777777" w:rsidR="00F970A6" w:rsidRDefault="00F970A6" w:rsidP="00535CB9">
            <w:pPr>
              <w:pStyle w:val="ListParagraph1"/>
              <w:spacing w:after="0" w:line="240" w:lineRule="auto"/>
              <w:ind w:left="0"/>
              <w:jc w:val="both"/>
              <w:rPr>
                <w:rFonts w:ascii="Sylfaen" w:hAnsi="Sylfaen"/>
                <w:noProof/>
                <w:sz w:val="20"/>
                <w:szCs w:val="20"/>
              </w:rPr>
            </w:pPr>
          </w:p>
        </w:tc>
        <w:tc>
          <w:tcPr>
            <w:tcW w:w="3310" w:type="dxa"/>
            <w:tcBorders>
              <w:top w:val="single" w:sz="4" w:space="0" w:color="auto"/>
              <w:left w:val="single" w:sz="4" w:space="0" w:color="auto"/>
              <w:bottom w:val="single" w:sz="4" w:space="0" w:color="auto"/>
              <w:right w:val="single" w:sz="4" w:space="0" w:color="auto"/>
            </w:tcBorders>
          </w:tcPr>
          <w:p w14:paraId="68F5E3C3" w14:textId="77777777" w:rsidR="004617FC" w:rsidRPr="004617FC"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lastRenderedPageBreak/>
              <w:t>Identifică nodurile și link-urile din rețea, explicând importanța acestora în transferul datelor.</w:t>
            </w:r>
          </w:p>
          <w:p w14:paraId="3C2F91C6" w14:textId="77777777" w:rsidR="004617FC" w:rsidRPr="004617FC"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t>Descrie funcționarea mecanismului de adresare la nivelul legătură de date, explicând rolul protocolului ARP în obținerea adresei MAC.</w:t>
            </w:r>
          </w:p>
          <w:p w14:paraId="07F81BEB" w14:textId="77777777" w:rsidR="004617FC" w:rsidRPr="004617FC"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t>Aplică metode de detectare și corectare a erorilor pentru asigurarea integrității datelor transmise.</w:t>
            </w:r>
          </w:p>
          <w:p w14:paraId="5453C8AF" w14:textId="77777777" w:rsidR="004617FC" w:rsidRPr="004617FC"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t>Explică funcționarea subnivelurilor Data Link Control și Media Access Control, descriind tipurile de acces (aleator, controlat) și canalizarea.</w:t>
            </w:r>
          </w:p>
          <w:p w14:paraId="2D46B1E6" w14:textId="77777777" w:rsidR="004617FC" w:rsidRPr="004617FC"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t>Analizează utilizarea protocolului Ethernet în rețelele locale cu fir și wireless, specificând caracteristicile standardelor 802.3 și IEEE 802.11.</w:t>
            </w:r>
          </w:p>
          <w:p w14:paraId="45E1C201" w14:textId="0C23939C" w:rsidR="00F970A6" w:rsidRPr="00AB74C4" w:rsidRDefault="004617FC" w:rsidP="008E0896">
            <w:pPr>
              <w:numPr>
                <w:ilvl w:val="0"/>
                <w:numId w:val="5"/>
              </w:numPr>
              <w:tabs>
                <w:tab w:val="left" w:pos="300"/>
              </w:tabs>
              <w:ind w:left="0" w:firstLine="12"/>
              <w:jc w:val="both"/>
              <w:rPr>
                <w:rFonts w:ascii="Sylfaen" w:hAnsi="Sylfaen"/>
                <w:sz w:val="20"/>
                <w:szCs w:val="20"/>
                <w:lang w:val="ro-RO"/>
              </w:rPr>
            </w:pPr>
            <w:r w:rsidRPr="004617FC">
              <w:rPr>
                <w:rFonts w:ascii="Sylfaen" w:hAnsi="Sylfaen"/>
                <w:sz w:val="20"/>
                <w:szCs w:val="20"/>
                <w:lang w:val="ro-RO"/>
              </w:rPr>
              <w:lastRenderedPageBreak/>
              <w:t>Configurează rețele locale virtuale VLAN și utilizează protocolul STP pentru a evita ciclurile în rețea, explicând funcționalitatea tehnologiei Etherchannel.</w:t>
            </w:r>
          </w:p>
          <w:p w14:paraId="00DC83B9" w14:textId="77777777" w:rsidR="00F970A6" w:rsidRDefault="00F970A6" w:rsidP="00535CB9">
            <w:pPr>
              <w:rPr>
                <w:rFonts w:ascii="Sylfaen" w:hAnsi="Sylfaen"/>
                <w:sz w:val="20"/>
                <w:szCs w:val="20"/>
                <w:lang w:val="ro-RO"/>
              </w:rPr>
            </w:pPr>
          </w:p>
        </w:tc>
        <w:tc>
          <w:tcPr>
            <w:tcW w:w="3331" w:type="dxa"/>
            <w:tcBorders>
              <w:top w:val="single" w:sz="4" w:space="0" w:color="auto"/>
              <w:left w:val="single" w:sz="4" w:space="0" w:color="auto"/>
              <w:bottom w:val="single" w:sz="4" w:space="0" w:color="auto"/>
              <w:right w:val="single" w:sz="4" w:space="0" w:color="auto"/>
            </w:tcBorders>
            <w:hideMark/>
          </w:tcPr>
          <w:p w14:paraId="79F8B54A" w14:textId="1949E918" w:rsidR="004617FC" w:rsidRPr="004617FC" w:rsidRDefault="004617FC" w:rsidP="008E0896">
            <w:pPr>
              <w:pStyle w:val="ListParagraph1"/>
              <w:numPr>
                <w:ilvl w:val="0"/>
                <w:numId w:val="10"/>
              </w:numPr>
              <w:tabs>
                <w:tab w:val="left" w:pos="324"/>
              </w:tabs>
              <w:ind w:left="0" w:firstLine="0"/>
              <w:jc w:val="both"/>
              <w:rPr>
                <w:rFonts w:ascii="Sylfaen" w:hAnsi="Sylfaen"/>
                <w:noProof/>
                <w:sz w:val="20"/>
                <w:szCs w:val="20"/>
                <w:lang w:val="en-US"/>
              </w:rPr>
            </w:pPr>
            <w:r>
              <w:rPr>
                <w:rFonts w:ascii="Sylfaen" w:hAnsi="Sylfaen"/>
                <w:noProof/>
                <w:sz w:val="20"/>
                <w:szCs w:val="20"/>
                <w:lang w:val="en-US"/>
              </w:rPr>
              <w:lastRenderedPageBreak/>
              <w:t>A</w:t>
            </w:r>
            <w:r w:rsidRPr="004617FC">
              <w:rPr>
                <w:rFonts w:ascii="Sylfaen" w:hAnsi="Sylfaen"/>
                <w:noProof/>
                <w:sz w:val="20"/>
                <w:szCs w:val="20"/>
                <w:lang w:val="en-US"/>
              </w:rPr>
              <w:t>nalizează rolul nivelului legătură de date în comunicarea rețelelor, explicând procesele de adresare și transfer de date.</w:t>
            </w:r>
          </w:p>
          <w:p w14:paraId="26B5FE24" w14:textId="202687E3" w:rsidR="00F970A6" w:rsidRDefault="004617FC" w:rsidP="008E0896">
            <w:pPr>
              <w:pStyle w:val="ListParagraph1"/>
              <w:numPr>
                <w:ilvl w:val="0"/>
                <w:numId w:val="10"/>
              </w:numPr>
              <w:tabs>
                <w:tab w:val="left" w:pos="324"/>
              </w:tabs>
              <w:ind w:left="0" w:firstLine="0"/>
              <w:jc w:val="both"/>
              <w:rPr>
                <w:rFonts w:ascii="Sylfaen" w:hAnsi="Sylfaen"/>
                <w:noProof/>
                <w:sz w:val="20"/>
                <w:szCs w:val="20"/>
                <w:lang w:val="en-US"/>
              </w:rPr>
            </w:pPr>
            <w:r>
              <w:rPr>
                <w:rFonts w:ascii="Sylfaen" w:hAnsi="Sylfaen"/>
                <w:noProof/>
                <w:sz w:val="20"/>
                <w:szCs w:val="20"/>
                <w:lang w:val="en-US"/>
              </w:rPr>
              <w:t>A</w:t>
            </w:r>
            <w:r w:rsidRPr="004617FC">
              <w:rPr>
                <w:rFonts w:ascii="Sylfaen" w:hAnsi="Sylfaen"/>
                <w:noProof/>
                <w:sz w:val="20"/>
                <w:szCs w:val="20"/>
                <w:lang w:val="en-US"/>
              </w:rPr>
              <w:t>plică tehnici de detectare și corectare a erorilor, utilizând protocoalele specifice acestui nivel pentru asigurarea unui transfer de date fiabil.</w:t>
            </w:r>
          </w:p>
        </w:tc>
      </w:tr>
      <w:tr w:rsidR="00F970A6" w14:paraId="6082F671"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65AC13DE" w14:textId="14BB98E1" w:rsidR="00F970A6" w:rsidRDefault="00F970A6" w:rsidP="00535CB9">
            <w:pPr>
              <w:spacing w:line="254" w:lineRule="auto"/>
              <w:jc w:val="center"/>
              <w:rPr>
                <w:rFonts w:ascii="Sylfaen" w:hAnsi="Sylfaen"/>
                <w:b/>
                <w:noProof/>
                <w:sz w:val="20"/>
                <w:szCs w:val="20"/>
                <w:lang w:val="ro-RO"/>
              </w:rPr>
            </w:pPr>
            <w:r>
              <w:rPr>
                <w:rFonts w:ascii="Sylfaen" w:hAnsi="Sylfaen"/>
                <w:b/>
                <w:noProof/>
                <w:sz w:val="20"/>
                <w:szCs w:val="20"/>
                <w:lang w:val="ro-RO"/>
              </w:rPr>
              <w:t xml:space="preserve">Tema 4. </w:t>
            </w:r>
            <w:r w:rsidR="00AA336E" w:rsidRPr="00AA336E">
              <w:rPr>
                <w:rFonts w:ascii="Sylfaen" w:hAnsi="Sylfaen"/>
                <w:b/>
                <w:noProof/>
                <w:sz w:val="20"/>
                <w:szCs w:val="20"/>
                <w:lang w:val="ro-RO"/>
              </w:rPr>
              <w:t>Nivelul rețea al suitei de protocoale TCP/IP</w:t>
            </w:r>
          </w:p>
          <w:p w14:paraId="1583132A" w14:textId="77777777" w:rsidR="00F970A6" w:rsidRDefault="00F970A6" w:rsidP="00535CB9">
            <w:pPr>
              <w:pStyle w:val="ListParagraph1"/>
              <w:ind w:left="0"/>
              <w:jc w:val="both"/>
              <w:rPr>
                <w:rFonts w:ascii="Sylfaen" w:hAnsi="Sylfaen"/>
                <w:noProof/>
                <w:sz w:val="20"/>
                <w:szCs w:val="20"/>
                <w:lang w:val="en-US"/>
              </w:rPr>
            </w:pPr>
            <w:r>
              <w:rPr>
                <w:rFonts w:ascii="Sylfaen" w:hAnsi="Sylfaen"/>
                <w:b/>
                <w:noProof/>
                <w:sz w:val="20"/>
                <w:szCs w:val="20"/>
              </w:rPr>
              <w:t xml:space="preserve">Rezultatele învățării </w:t>
            </w:r>
            <w:r>
              <w:rPr>
                <w:rFonts w:ascii="Sylfaen" w:hAnsi="Sylfaen"/>
                <w:b/>
                <w:bCs/>
                <w:color w:val="000000"/>
                <w:sz w:val="20"/>
                <w:szCs w:val="20"/>
              </w:rPr>
              <w:t>preconizate a fi atinse</w:t>
            </w:r>
            <w:r>
              <w:rPr>
                <w:rFonts w:ascii="Sylfaen" w:hAnsi="Sylfaen"/>
                <w:b/>
                <w:noProof/>
                <w:sz w:val="20"/>
                <w:szCs w:val="20"/>
              </w:rPr>
              <w:t>: RI 1; RI 2; RI 3, RI 4; RI 5; RI 6</w:t>
            </w:r>
          </w:p>
        </w:tc>
      </w:tr>
      <w:tr w:rsidR="00F970A6" w14:paraId="113C1C79"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1B353222"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 xml:space="preserve">Cunoștințe </w:t>
            </w:r>
            <w:r>
              <w:rPr>
                <w:rFonts w:ascii="Sylfaen" w:hAnsi="Sylfaen"/>
                <w:color w:val="000000"/>
                <w:sz w:val="20"/>
                <w:szCs w:val="20"/>
              </w:rPr>
              <w:t>/ 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62D0F719" w14:textId="77777777" w:rsidR="00F970A6" w:rsidRDefault="00F970A6" w:rsidP="00535CB9">
            <w:pPr>
              <w:pStyle w:val="ListParagraph1"/>
              <w:ind w:left="0"/>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5A4757E" w14:textId="77777777" w:rsidR="00F970A6" w:rsidRDefault="00F970A6" w:rsidP="00535CB9">
            <w:pPr>
              <w:pStyle w:val="ListParagraph1"/>
              <w:ind w:left="0"/>
              <w:jc w:val="center"/>
              <w:rPr>
                <w:rFonts w:ascii="Sylfaen" w:hAnsi="Sylfaen"/>
                <w:noProof/>
                <w:sz w:val="20"/>
                <w:szCs w:val="20"/>
                <w:lang w:val="en-US"/>
              </w:rPr>
            </w:pPr>
            <w:r>
              <w:rPr>
                <w:rFonts w:ascii="Sylfaen" w:hAnsi="Sylfaen"/>
                <w:noProof/>
                <w:sz w:val="20"/>
                <w:szCs w:val="20"/>
              </w:rPr>
              <w:t>Responsabilitate și autonomie</w:t>
            </w:r>
          </w:p>
        </w:tc>
      </w:tr>
      <w:tr w:rsidR="00F970A6" w14:paraId="4DFACD96"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4A1CFC30" w14:textId="77777777" w:rsidR="00F970A6" w:rsidRPr="00741691" w:rsidRDefault="00F970A6" w:rsidP="00535CB9">
            <w:pPr>
              <w:pStyle w:val="ListParagraph1"/>
              <w:spacing w:after="0" w:line="240" w:lineRule="auto"/>
              <w:ind w:left="0"/>
              <w:jc w:val="both"/>
              <w:rPr>
                <w:rFonts w:ascii="Sylfaen" w:hAnsi="Sylfaen"/>
                <w:bCs/>
                <w:i/>
                <w:iCs/>
                <w:sz w:val="20"/>
                <w:szCs w:val="20"/>
              </w:rPr>
            </w:pPr>
            <w:r w:rsidRPr="00741691">
              <w:rPr>
                <w:rFonts w:ascii="Sylfaen" w:hAnsi="Sylfaen"/>
                <w:i/>
                <w:iCs/>
                <w:sz w:val="20"/>
                <w:szCs w:val="20"/>
              </w:rPr>
              <w:t>Termeni cheie:</w:t>
            </w:r>
            <w:r w:rsidRPr="00741691">
              <w:rPr>
                <w:rFonts w:ascii="Sylfaen" w:hAnsi="Sylfaen"/>
                <w:bCs/>
                <w:i/>
                <w:iCs/>
                <w:sz w:val="20"/>
                <w:szCs w:val="20"/>
              </w:rPr>
              <w:t xml:space="preserve"> </w:t>
            </w:r>
          </w:p>
          <w:p w14:paraId="55039A0C" w14:textId="75ABAF64" w:rsidR="00F970A6" w:rsidRDefault="00741691" w:rsidP="00741691">
            <w:pPr>
              <w:pStyle w:val="ListParagraph1"/>
              <w:ind w:left="34"/>
              <w:jc w:val="both"/>
              <w:rPr>
                <w:rFonts w:ascii="Sylfaen" w:hAnsi="Sylfaen"/>
                <w:noProof/>
                <w:sz w:val="20"/>
                <w:szCs w:val="20"/>
              </w:rPr>
            </w:pPr>
            <w:r w:rsidRPr="00741691">
              <w:rPr>
                <w:rFonts w:ascii="Sylfaen" w:hAnsi="Sylfaen"/>
                <w:noProof/>
                <w:sz w:val="20"/>
                <w:szCs w:val="20"/>
              </w:rPr>
              <w:t>Datagramă IP</w:t>
            </w:r>
            <w:r>
              <w:rPr>
                <w:rFonts w:ascii="Sylfaen" w:hAnsi="Sylfaen"/>
                <w:noProof/>
                <w:sz w:val="20"/>
                <w:szCs w:val="20"/>
              </w:rPr>
              <w:t xml:space="preserve">, </w:t>
            </w:r>
            <w:r w:rsidRPr="00741691">
              <w:rPr>
                <w:rFonts w:ascii="Sylfaen" w:hAnsi="Sylfaen"/>
                <w:noProof/>
                <w:sz w:val="20"/>
                <w:szCs w:val="20"/>
              </w:rPr>
              <w:t>Adresare IPv4</w:t>
            </w:r>
            <w:r>
              <w:rPr>
                <w:rFonts w:ascii="Sylfaen" w:hAnsi="Sylfaen"/>
                <w:noProof/>
                <w:sz w:val="20"/>
                <w:szCs w:val="20"/>
              </w:rPr>
              <w:t xml:space="preserve">, </w:t>
            </w:r>
            <w:r w:rsidRPr="00741691">
              <w:rPr>
                <w:rFonts w:ascii="Sylfaen" w:hAnsi="Sylfaen"/>
                <w:noProof/>
                <w:sz w:val="20"/>
                <w:szCs w:val="20"/>
              </w:rPr>
              <w:t>Subnetare (VLSM)</w:t>
            </w:r>
            <w:r>
              <w:rPr>
                <w:rFonts w:ascii="Sylfaen" w:hAnsi="Sylfaen"/>
                <w:noProof/>
                <w:sz w:val="20"/>
                <w:szCs w:val="20"/>
              </w:rPr>
              <w:t xml:space="preserve">, </w:t>
            </w:r>
            <w:r w:rsidRPr="00741691">
              <w:rPr>
                <w:rFonts w:ascii="Sylfaen" w:hAnsi="Sylfaen"/>
                <w:noProof/>
                <w:sz w:val="20"/>
                <w:szCs w:val="20"/>
              </w:rPr>
              <w:t>DHCP</w:t>
            </w:r>
            <w:r>
              <w:rPr>
                <w:rFonts w:ascii="Sylfaen" w:hAnsi="Sylfaen"/>
                <w:noProof/>
                <w:sz w:val="20"/>
                <w:szCs w:val="20"/>
              </w:rPr>
              <w:t xml:space="preserve">, </w:t>
            </w:r>
            <w:r w:rsidRPr="00741691">
              <w:rPr>
                <w:rFonts w:ascii="Sylfaen" w:hAnsi="Sylfaen"/>
                <w:noProof/>
                <w:sz w:val="20"/>
                <w:szCs w:val="20"/>
              </w:rPr>
              <w:t>NAT</w:t>
            </w:r>
            <w:r>
              <w:rPr>
                <w:rFonts w:ascii="Sylfaen" w:hAnsi="Sylfaen"/>
                <w:noProof/>
                <w:sz w:val="20"/>
                <w:szCs w:val="20"/>
              </w:rPr>
              <w:t xml:space="preserve">, </w:t>
            </w:r>
            <w:r w:rsidRPr="00741691">
              <w:rPr>
                <w:rFonts w:ascii="Sylfaen" w:hAnsi="Sylfaen"/>
                <w:noProof/>
                <w:sz w:val="20"/>
                <w:szCs w:val="20"/>
              </w:rPr>
              <w:t>Rutare statică/dinamică</w:t>
            </w:r>
            <w:r>
              <w:rPr>
                <w:rFonts w:ascii="Sylfaen" w:hAnsi="Sylfaen"/>
                <w:noProof/>
                <w:sz w:val="20"/>
                <w:szCs w:val="20"/>
              </w:rPr>
              <w:t xml:space="preserve">, </w:t>
            </w:r>
            <w:r w:rsidRPr="00741691">
              <w:rPr>
                <w:rFonts w:ascii="Sylfaen" w:hAnsi="Sylfaen"/>
                <w:noProof/>
                <w:sz w:val="20"/>
                <w:szCs w:val="20"/>
              </w:rPr>
              <w:t>Algoritmi de rutare (RIP, EIGRP, OSPF)</w:t>
            </w:r>
            <w:r>
              <w:rPr>
                <w:rFonts w:ascii="Sylfaen" w:hAnsi="Sylfaen"/>
                <w:noProof/>
                <w:sz w:val="20"/>
                <w:szCs w:val="20"/>
              </w:rPr>
              <w:t xml:space="preserve">, </w:t>
            </w:r>
            <w:r w:rsidRPr="00741691">
              <w:rPr>
                <w:rFonts w:ascii="Sylfaen" w:hAnsi="Sylfaen"/>
                <w:noProof/>
                <w:sz w:val="20"/>
                <w:szCs w:val="20"/>
              </w:rPr>
              <w:t>Protocol BGP4</w:t>
            </w:r>
          </w:p>
          <w:p w14:paraId="0639ABAF" w14:textId="77777777" w:rsidR="00F970A6" w:rsidRPr="00741691" w:rsidRDefault="00F970A6" w:rsidP="00A84AFE">
            <w:pPr>
              <w:pStyle w:val="ListParagraph1"/>
              <w:spacing w:after="0" w:line="240" w:lineRule="auto"/>
              <w:ind w:left="29"/>
              <w:jc w:val="both"/>
              <w:rPr>
                <w:rFonts w:ascii="Sylfaen" w:hAnsi="Sylfaen"/>
                <w:i/>
                <w:iCs/>
                <w:noProof/>
                <w:sz w:val="20"/>
                <w:szCs w:val="20"/>
              </w:rPr>
            </w:pPr>
            <w:r w:rsidRPr="00741691">
              <w:rPr>
                <w:rFonts w:ascii="Sylfaen" w:hAnsi="Sylfaen"/>
                <w:i/>
                <w:iCs/>
                <w:noProof/>
                <w:sz w:val="20"/>
                <w:szCs w:val="20"/>
              </w:rPr>
              <w:t>Unități de conținut:</w:t>
            </w:r>
          </w:p>
          <w:p w14:paraId="6D7C0C92" w14:textId="74904271" w:rsidR="00F970A6" w:rsidRDefault="00A84AFE" w:rsidP="00A84AFE">
            <w:pPr>
              <w:jc w:val="both"/>
              <w:rPr>
                <w:rFonts w:ascii="Sylfaen" w:hAnsi="Sylfaen"/>
                <w:sz w:val="20"/>
                <w:szCs w:val="20"/>
                <w:lang w:val="ro-RO"/>
              </w:rPr>
            </w:pPr>
            <w:r w:rsidRPr="00A84AFE">
              <w:rPr>
                <w:rFonts w:ascii="Sylfaen" w:hAnsi="Sylfaen"/>
                <w:sz w:val="20"/>
                <w:szCs w:val="20"/>
                <w:lang w:val="ro-RO"/>
              </w:rPr>
              <w:t>Serviciile prestate la nivelul rețea al stivei de protocoale TCP/IP. Gestionarea datagramelor IP. Adrese IPv4 (adrese logice). Adresarea IPv4 bazată pe clasele de adrese și adresarea fără clase. Subnetare cu mască de rețea fixată sau variabilă (VLSM). Agregarea adreselor IPv4. Adrese IPv4 speciale</w:t>
            </w:r>
            <w:r>
              <w:rPr>
                <w:rFonts w:ascii="Sylfaen" w:hAnsi="Sylfaen"/>
                <w:sz w:val="20"/>
                <w:szCs w:val="20"/>
                <w:lang w:val="ro-RO"/>
              </w:rPr>
              <w:t>.</w:t>
            </w:r>
          </w:p>
          <w:p w14:paraId="382165A3" w14:textId="77777777" w:rsidR="00A84AFE" w:rsidRPr="00A84AFE" w:rsidRDefault="00A84AFE" w:rsidP="00A84AFE">
            <w:pPr>
              <w:jc w:val="both"/>
              <w:rPr>
                <w:rFonts w:ascii="Sylfaen" w:hAnsi="Sylfaen"/>
                <w:sz w:val="20"/>
                <w:szCs w:val="20"/>
                <w:lang w:val="ro-RO"/>
              </w:rPr>
            </w:pPr>
            <w:r w:rsidRPr="00A84AFE">
              <w:rPr>
                <w:rFonts w:ascii="Sylfaen" w:hAnsi="Sylfaen"/>
                <w:sz w:val="20"/>
                <w:szCs w:val="20"/>
                <w:lang w:val="ro-RO"/>
              </w:rPr>
              <w:t xml:space="preserve">Protocoale de nivel rețea: Internet (IP), ICMPv4 și IGMPv4. Structura datagramei IP. Comenzile pentru depanare ping și tracert. </w:t>
            </w:r>
          </w:p>
          <w:p w14:paraId="5D51E342" w14:textId="75A69371" w:rsidR="00A84AFE" w:rsidRDefault="00A84AFE" w:rsidP="00A84AFE">
            <w:pPr>
              <w:jc w:val="both"/>
              <w:rPr>
                <w:rFonts w:ascii="Sylfaen" w:hAnsi="Sylfaen"/>
                <w:sz w:val="20"/>
                <w:szCs w:val="20"/>
                <w:lang w:val="ro-RO"/>
              </w:rPr>
            </w:pPr>
            <w:r w:rsidRPr="00A84AFE">
              <w:rPr>
                <w:rFonts w:ascii="Sylfaen" w:hAnsi="Sylfaen"/>
                <w:sz w:val="20"/>
                <w:szCs w:val="20"/>
                <w:lang w:val="ro-RO"/>
              </w:rPr>
              <w:t>Protocolul de configurarea dinamică a host-urilor DHCP. Tehnologia NAT pentru translatarea adreselor private în adrese publice</w:t>
            </w:r>
            <w:r>
              <w:rPr>
                <w:rFonts w:ascii="Sylfaen" w:hAnsi="Sylfaen"/>
                <w:sz w:val="20"/>
                <w:szCs w:val="20"/>
                <w:lang w:val="ro-RO"/>
              </w:rPr>
              <w:t>.</w:t>
            </w:r>
          </w:p>
          <w:p w14:paraId="12735BE0" w14:textId="5E94AE97" w:rsidR="00A84AFE" w:rsidRDefault="00A84AFE" w:rsidP="00A84AFE">
            <w:pPr>
              <w:jc w:val="both"/>
              <w:rPr>
                <w:rFonts w:ascii="Sylfaen" w:hAnsi="Sylfaen"/>
                <w:sz w:val="20"/>
                <w:szCs w:val="20"/>
                <w:lang w:val="ro-RO"/>
              </w:rPr>
            </w:pPr>
            <w:r w:rsidRPr="00A84AFE">
              <w:rPr>
                <w:rFonts w:ascii="Sylfaen" w:hAnsi="Sylfaen"/>
                <w:sz w:val="20"/>
                <w:szCs w:val="20"/>
                <w:lang w:val="ro-RO"/>
              </w:rPr>
              <w:t>Rutarea unicast: ideea generală a rutării de cost minim. Rutarea statică. Algoritmi de rutare dinamică: rutarea bazată pe vectori distanță, rutarea bazată pe starea link-ului, rutarea path-vector bazată pe distanța dintre sistemele autonome. Protocoalele de rutare dinamică unicast RIP, EIGRP și OSPF în interiorul sistemelor autonome. Utilizarea domeniilor în OSPF. Redistribuirea rutelor. Protocolul de rutare unicast BGP4 între sistemele autonome</w:t>
            </w:r>
            <w:r>
              <w:rPr>
                <w:rFonts w:ascii="Sylfaen" w:hAnsi="Sylfaen"/>
                <w:sz w:val="20"/>
                <w:szCs w:val="20"/>
                <w:lang w:val="ro-RO"/>
              </w:rPr>
              <w:t>.</w:t>
            </w:r>
          </w:p>
          <w:p w14:paraId="4AFB3F7D" w14:textId="77777777" w:rsidR="00F970A6" w:rsidRDefault="00F970A6" w:rsidP="00535CB9">
            <w:pPr>
              <w:pStyle w:val="ListParagraph1"/>
              <w:spacing w:after="0" w:line="240" w:lineRule="auto"/>
              <w:ind w:left="0"/>
              <w:jc w:val="both"/>
              <w:rPr>
                <w:rFonts w:ascii="Sylfaen" w:hAnsi="Sylfaen"/>
                <w:noProof/>
                <w:sz w:val="20"/>
                <w:szCs w:val="20"/>
              </w:rPr>
            </w:pPr>
          </w:p>
        </w:tc>
        <w:tc>
          <w:tcPr>
            <w:tcW w:w="3310" w:type="dxa"/>
            <w:tcBorders>
              <w:top w:val="single" w:sz="4" w:space="0" w:color="auto"/>
              <w:left w:val="single" w:sz="4" w:space="0" w:color="auto"/>
              <w:bottom w:val="single" w:sz="4" w:space="0" w:color="auto"/>
              <w:right w:val="single" w:sz="4" w:space="0" w:color="auto"/>
            </w:tcBorders>
          </w:tcPr>
          <w:p w14:paraId="7F7696CE" w14:textId="77777777" w:rsidR="00E63C91" w:rsidRPr="00E63C91"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Explică gestionarea datagramelor IP și identifică structura acestora, aplicând cunoștințe despre protocoalele IP, ICMPv4 și IGMPv4.</w:t>
            </w:r>
          </w:p>
          <w:p w14:paraId="038468BB" w14:textId="77777777" w:rsidR="00E63C91" w:rsidRPr="00E63C91"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Configurează adrese IPv4, alegând între adresarea pe clase și adresarea fără clase, și aplică metode de subnetare cu mască fixă și VLSM pentru segmentarea rețelelor.</w:t>
            </w:r>
          </w:p>
          <w:p w14:paraId="09B28635" w14:textId="77777777" w:rsidR="00E63C91" w:rsidRPr="00E63C91"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Utilizează comenzi precum ping și tracert pentru depanarea conexiunilor și verificarea fluxului de date în rețea.</w:t>
            </w:r>
          </w:p>
          <w:p w14:paraId="20D3628B" w14:textId="77777777" w:rsidR="00E63C91" w:rsidRPr="00E63C91"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Implementează DHCP pentru configurarea dinamică a adreselor și NAT pentru translatarea adreselor private în adrese publice.</w:t>
            </w:r>
          </w:p>
          <w:p w14:paraId="68782651" w14:textId="77777777" w:rsidR="00E63C91" w:rsidRPr="00E63C91"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Analizează diferite strategii de rutare, incluzând rutarea statică și rutarea dinamică, și descrie modul de funcționare al algoritmilor de rutare precum RIP, EIGRP, și OSPF.</w:t>
            </w:r>
          </w:p>
          <w:p w14:paraId="23BF8164" w14:textId="6462D7A0" w:rsidR="00F970A6" w:rsidRDefault="00E63C91" w:rsidP="008E0896">
            <w:pPr>
              <w:numPr>
                <w:ilvl w:val="0"/>
                <w:numId w:val="13"/>
              </w:numPr>
              <w:tabs>
                <w:tab w:val="left" w:pos="295"/>
              </w:tabs>
              <w:ind w:left="12" w:firstLine="0"/>
              <w:jc w:val="both"/>
              <w:rPr>
                <w:rFonts w:ascii="Sylfaen" w:hAnsi="Sylfaen"/>
                <w:sz w:val="20"/>
                <w:szCs w:val="20"/>
                <w:lang w:val="ro-RO"/>
              </w:rPr>
            </w:pPr>
            <w:r w:rsidRPr="00E63C91">
              <w:rPr>
                <w:rFonts w:ascii="Sylfaen" w:hAnsi="Sylfaen"/>
                <w:sz w:val="20"/>
                <w:szCs w:val="20"/>
                <w:lang w:val="ro-RO"/>
              </w:rPr>
              <w:t>Aplică protocolul BGP4 pentru gestionarea rutelor între sisteme autonome, explicând importanța rutării între domenii în cadrul rețelelor mari.</w:t>
            </w:r>
          </w:p>
          <w:p w14:paraId="04D3B126" w14:textId="77777777" w:rsidR="00F970A6" w:rsidRDefault="00F970A6" w:rsidP="00535CB9">
            <w:pPr>
              <w:pStyle w:val="ListParagraph1"/>
              <w:ind w:left="0"/>
              <w:jc w:val="both"/>
              <w:rPr>
                <w:rFonts w:ascii="Sylfaen" w:hAnsi="Sylfaen"/>
                <w:noProof/>
                <w:sz w:val="20"/>
                <w:szCs w:val="20"/>
              </w:rPr>
            </w:pPr>
          </w:p>
        </w:tc>
        <w:tc>
          <w:tcPr>
            <w:tcW w:w="3331" w:type="dxa"/>
            <w:tcBorders>
              <w:top w:val="single" w:sz="4" w:space="0" w:color="auto"/>
              <w:left w:val="single" w:sz="4" w:space="0" w:color="auto"/>
              <w:bottom w:val="single" w:sz="4" w:space="0" w:color="auto"/>
              <w:right w:val="single" w:sz="4" w:space="0" w:color="auto"/>
            </w:tcBorders>
            <w:hideMark/>
          </w:tcPr>
          <w:p w14:paraId="6552C502" w14:textId="20260016" w:rsidR="00E63C91" w:rsidRPr="00E63C91" w:rsidRDefault="00E63C91" w:rsidP="008E0896">
            <w:pPr>
              <w:pStyle w:val="ListParagraph1"/>
              <w:numPr>
                <w:ilvl w:val="0"/>
                <w:numId w:val="10"/>
              </w:numPr>
              <w:tabs>
                <w:tab w:val="left" w:pos="252"/>
              </w:tabs>
              <w:ind w:left="-40" w:firstLine="0"/>
              <w:jc w:val="both"/>
              <w:rPr>
                <w:rFonts w:ascii="Sylfaen" w:hAnsi="Sylfaen"/>
                <w:noProof/>
                <w:sz w:val="20"/>
                <w:szCs w:val="20"/>
                <w:lang w:val="en-US"/>
              </w:rPr>
            </w:pPr>
            <w:r>
              <w:rPr>
                <w:rFonts w:ascii="Sylfaen" w:hAnsi="Sylfaen"/>
                <w:noProof/>
                <w:sz w:val="20"/>
                <w:szCs w:val="20"/>
                <w:lang w:val="en-US"/>
              </w:rPr>
              <w:t>Î</w:t>
            </w:r>
            <w:r w:rsidRPr="00E63C91">
              <w:rPr>
                <w:rFonts w:ascii="Sylfaen" w:hAnsi="Sylfaen"/>
                <w:noProof/>
                <w:sz w:val="20"/>
                <w:szCs w:val="20"/>
                <w:lang w:val="en-US"/>
              </w:rPr>
              <w:t>nțelege funcționalitatea și structura serviciilor oferite de nivelul rețea, explicând rolul adresării și rutării în comunicarea rețelelor.</w:t>
            </w:r>
          </w:p>
          <w:p w14:paraId="483FADC9" w14:textId="1E087477" w:rsidR="00F970A6" w:rsidRDefault="00E63C91" w:rsidP="008E0896">
            <w:pPr>
              <w:pStyle w:val="ListParagraph1"/>
              <w:numPr>
                <w:ilvl w:val="0"/>
                <w:numId w:val="10"/>
              </w:numPr>
              <w:tabs>
                <w:tab w:val="left" w:pos="252"/>
              </w:tabs>
              <w:ind w:left="-40" w:firstLine="0"/>
              <w:jc w:val="both"/>
              <w:rPr>
                <w:rFonts w:ascii="Sylfaen" w:hAnsi="Sylfaen"/>
                <w:noProof/>
                <w:sz w:val="20"/>
                <w:szCs w:val="20"/>
                <w:lang w:val="en-US"/>
              </w:rPr>
            </w:pPr>
            <w:r>
              <w:rPr>
                <w:rFonts w:ascii="Sylfaen" w:hAnsi="Sylfaen"/>
                <w:noProof/>
                <w:sz w:val="20"/>
                <w:szCs w:val="20"/>
                <w:lang w:val="en-US"/>
              </w:rPr>
              <w:t>A</w:t>
            </w:r>
            <w:r w:rsidRPr="00E63C91">
              <w:rPr>
                <w:rFonts w:ascii="Sylfaen" w:hAnsi="Sylfaen"/>
                <w:noProof/>
                <w:sz w:val="20"/>
                <w:szCs w:val="20"/>
                <w:lang w:val="en-US"/>
              </w:rPr>
              <w:t>plică tehnici de rutare și configurare a adreselor IP, utilizând protocoale de rețea pentru optimizarea transferului de date între dispozitive.</w:t>
            </w:r>
          </w:p>
        </w:tc>
      </w:tr>
      <w:tr w:rsidR="00F970A6" w14:paraId="5C5D5957"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29ADDDF8" w14:textId="6A58041E" w:rsidR="00F970A6" w:rsidRDefault="00F970A6" w:rsidP="00535CB9">
            <w:pPr>
              <w:spacing w:line="254" w:lineRule="auto"/>
              <w:jc w:val="center"/>
              <w:rPr>
                <w:rFonts w:ascii="Sylfaen" w:hAnsi="Sylfaen"/>
                <w:b/>
                <w:noProof/>
                <w:sz w:val="20"/>
                <w:szCs w:val="20"/>
                <w:lang w:val="ro-RO"/>
              </w:rPr>
            </w:pPr>
            <w:r>
              <w:rPr>
                <w:rFonts w:ascii="Sylfaen" w:hAnsi="Sylfaen"/>
                <w:b/>
                <w:noProof/>
                <w:sz w:val="20"/>
                <w:szCs w:val="20"/>
                <w:lang w:val="ro-RO"/>
              </w:rPr>
              <w:t xml:space="preserve">Tema 5. </w:t>
            </w:r>
            <w:r w:rsidR="00AA336E" w:rsidRPr="00AA336E">
              <w:rPr>
                <w:rFonts w:ascii="Sylfaen" w:hAnsi="Sylfaen"/>
                <w:b/>
                <w:noProof/>
                <w:sz w:val="20"/>
                <w:szCs w:val="20"/>
                <w:lang w:val="ro-RO"/>
              </w:rPr>
              <w:t>Nivelul transport al suitei de protocoale TCP/IP</w:t>
            </w:r>
          </w:p>
          <w:p w14:paraId="0E292AD8" w14:textId="77777777" w:rsidR="00F970A6" w:rsidRDefault="00F970A6" w:rsidP="00535CB9">
            <w:pPr>
              <w:pStyle w:val="ListParagraph1"/>
              <w:ind w:left="0"/>
              <w:jc w:val="both"/>
              <w:rPr>
                <w:rFonts w:ascii="Sylfaen" w:hAnsi="Sylfaen"/>
                <w:noProof/>
                <w:sz w:val="20"/>
                <w:szCs w:val="20"/>
                <w:lang w:val="en-US"/>
              </w:rPr>
            </w:pPr>
            <w:r>
              <w:rPr>
                <w:rFonts w:ascii="Sylfaen" w:hAnsi="Sylfaen"/>
                <w:b/>
                <w:noProof/>
                <w:sz w:val="20"/>
                <w:szCs w:val="20"/>
              </w:rPr>
              <w:t xml:space="preserve">Rezultatele învățării </w:t>
            </w:r>
            <w:r>
              <w:rPr>
                <w:rFonts w:ascii="Sylfaen" w:hAnsi="Sylfaen"/>
                <w:b/>
                <w:bCs/>
                <w:color w:val="000000"/>
                <w:sz w:val="20"/>
                <w:szCs w:val="20"/>
              </w:rPr>
              <w:t>preconizate a fi atinse</w:t>
            </w:r>
            <w:r>
              <w:rPr>
                <w:rFonts w:ascii="Sylfaen" w:hAnsi="Sylfaen"/>
                <w:b/>
                <w:noProof/>
                <w:sz w:val="20"/>
                <w:szCs w:val="20"/>
              </w:rPr>
              <w:t>: RI 1; RI 2; RI 3, RI 4; RI 5; RI 6</w:t>
            </w:r>
          </w:p>
        </w:tc>
      </w:tr>
      <w:tr w:rsidR="00F970A6" w14:paraId="19C8C7D7"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04393347"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 xml:space="preserve">Cunoștințe </w:t>
            </w:r>
            <w:r>
              <w:rPr>
                <w:rFonts w:ascii="Sylfaen" w:hAnsi="Sylfaen"/>
                <w:color w:val="000000"/>
                <w:sz w:val="20"/>
                <w:szCs w:val="20"/>
              </w:rPr>
              <w:t>/ 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2170E803" w14:textId="77777777" w:rsidR="00F970A6" w:rsidRDefault="00F970A6" w:rsidP="00535CB9">
            <w:pPr>
              <w:pStyle w:val="ListParagraph1"/>
              <w:ind w:left="0"/>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03817DEE" w14:textId="77777777" w:rsidR="00F970A6" w:rsidRDefault="00F970A6" w:rsidP="00535CB9">
            <w:pPr>
              <w:pStyle w:val="ListParagraph1"/>
              <w:ind w:left="0"/>
              <w:jc w:val="center"/>
              <w:rPr>
                <w:rFonts w:ascii="Sylfaen" w:hAnsi="Sylfaen"/>
                <w:noProof/>
                <w:sz w:val="20"/>
                <w:szCs w:val="20"/>
                <w:lang w:val="en-US"/>
              </w:rPr>
            </w:pPr>
            <w:r>
              <w:rPr>
                <w:rFonts w:ascii="Sylfaen" w:hAnsi="Sylfaen"/>
                <w:noProof/>
                <w:sz w:val="20"/>
                <w:szCs w:val="20"/>
              </w:rPr>
              <w:t>Responsabilitate și autonomie</w:t>
            </w:r>
          </w:p>
        </w:tc>
      </w:tr>
      <w:tr w:rsidR="00F970A6" w14:paraId="59E38D91"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46A7354F" w14:textId="77777777" w:rsidR="00F970A6" w:rsidRPr="00907C42" w:rsidRDefault="00F970A6" w:rsidP="00535CB9">
            <w:pPr>
              <w:pStyle w:val="ListParagraph1"/>
              <w:spacing w:after="0" w:line="240" w:lineRule="auto"/>
              <w:ind w:left="0"/>
              <w:jc w:val="both"/>
              <w:rPr>
                <w:rFonts w:ascii="Sylfaen" w:hAnsi="Sylfaen"/>
                <w:bCs/>
                <w:i/>
                <w:iCs/>
                <w:sz w:val="20"/>
                <w:szCs w:val="20"/>
              </w:rPr>
            </w:pPr>
            <w:r w:rsidRPr="00907C42">
              <w:rPr>
                <w:rFonts w:ascii="Sylfaen" w:hAnsi="Sylfaen"/>
                <w:i/>
                <w:iCs/>
                <w:sz w:val="20"/>
                <w:szCs w:val="20"/>
              </w:rPr>
              <w:t>Termeni cheie:</w:t>
            </w:r>
            <w:r w:rsidRPr="00907C42">
              <w:rPr>
                <w:rFonts w:ascii="Sylfaen" w:hAnsi="Sylfaen"/>
                <w:bCs/>
                <w:i/>
                <w:iCs/>
                <w:sz w:val="20"/>
                <w:szCs w:val="20"/>
              </w:rPr>
              <w:t xml:space="preserve"> </w:t>
            </w:r>
          </w:p>
          <w:p w14:paraId="17B4E601" w14:textId="6F0BE98E" w:rsidR="00F970A6" w:rsidRDefault="00907C42" w:rsidP="00907C42">
            <w:pPr>
              <w:pStyle w:val="ListParagraph1"/>
              <w:ind w:left="34"/>
              <w:rPr>
                <w:rFonts w:ascii="Sylfaen" w:hAnsi="Sylfaen"/>
                <w:noProof/>
                <w:sz w:val="20"/>
                <w:szCs w:val="20"/>
              </w:rPr>
            </w:pPr>
            <w:r w:rsidRPr="00907C42">
              <w:rPr>
                <w:rFonts w:ascii="Sylfaen" w:hAnsi="Sylfaen"/>
                <w:noProof/>
                <w:sz w:val="20"/>
                <w:szCs w:val="20"/>
              </w:rPr>
              <w:t>Nivelul transport</w:t>
            </w:r>
            <w:r>
              <w:rPr>
                <w:rFonts w:ascii="Sylfaen" w:hAnsi="Sylfaen"/>
                <w:noProof/>
                <w:sz w:val="20"/>
                <w:szCs w:val="20"/>
              </w:rPr>
              <w:t xml:space="preserve">, </w:t>
            </w:r>
            <w:r w:rsidRPr="00907C42">
              <w:rPr>
                <w:rFonts w:ascii="Sylfaen" w:hAnsi="Sylfaen"/>
                <w:noProof/>
                <w:sz w:val="20"/>
                <w:szCs w:val="20"/>
              </w:rPr>
              <w:t>TCP (Transmission Control Protocol)</w:t>
            </w:r>
            <w:r>
              <w:rPr>
                <w:rFonts w:ascii="Sylfaen" w:hAnsi="Sylfaen"/>
                <w:noProof/>
                <w:sz w:val="20"/>
                <w:szCs w:val="20"/>
              </w:rPr>
              <w:t xml:space="preserve">, </w:t>
            </w:r>
            <w:r w:rsidRPr="00907C42">
              <w:rPr>
                <w:rFonts w:ascii="Sylfaen" w:hAnsi="Sylfaen"/>
                <w:noProof/>
                <w:sz w:val="20"/>
                <w:szCs w:val="20"/>
              </w:rPr>
              <w:t xml:space="preserve">UDP (User Datagram </w:t>
            </w:r>
            <w:r w:rsidRPr="00907C42">
              <w:rPr>
                <w:rFonts w:ascii="Sylfaen" w:hAnsi="Sylfaen"/>
                <w:noProof/>
                <w:sz w:val="20"/>
                <w:szCs w:val="20"/>
              </w:rPr>
              <w:lastRenderedPageBreak/>
              <w:t>Protocol)</w:t>
            </w:r>
            <w:r>
              <w:rPr>
                <w:rFonts w:ascii="Sylfaen" w:hAnsi="Sylfaen"/>
                <w:noProof/>
                <w:sz w:val="20"/>
                <w:szCs w:val="20"/>
              </w:rPr>
              <w:t xml:space="preserve">, </w:t>
            </w:r>
            <w:r w:rsidRPr="00907C42">
              <w:rPr>
                <w:rFonts w:ascii="Sylfaen" w:hAnsi="Sylfaen"/>
                <w:noProof/>
                <w:sz w:val="20"/>
                <w:szCs w:val="20"/>
              </w:rPr>
              <w:t>SCTP (Stream Control Transmission Protocol)</w:t>
            </w:r>
            <w:r>
              <w:rPr>
                <w:rFonts w:ascii="Sylfaen" w:hAnsi="Sylfaen"/>
                <w:noProof/>
                <w:sz w:val="20"/>
                <w:szCs w:val="20"/>
              </w:rPr>
              <w:t xml:space="preserve">, </w:t>
            </w:r>
            <w:r w:rsidRPr="00907C42">
              <w:rPr>
                <w:rFonts w:ascii="Sylfaen" w:hAnsi="Sylfaen"/>
                <w:noProof/>
                <w:sz w:val="20"/>
                <w:szCs w:val="20"/>
              </w:rPr>
              <w:t>Conexiune orientată</w:t>
            </w:r>
            <w:r>
              <w:rPr>
                <w:rFonts w:ascii="Sylfaen" w:hAnsi="Sylfaen"/>
                <w:noProof/>
                <w:sz w:val="20"/>
                <w:szCs w:val="20"/>
              </w:rPr>
              <w:t xml:space="preserve">, </w:t>
            </w:r>
            <w:r w:rsidRPr="00907C42">
              <w:rPr>
                <w:rFonts w:ascii="Sylfaen" w:hAnsi="Sylfaen"/>
                <w:noProof/>
                <w:sz w:val="20"/>
                <w:szCs w:val="20"/>
              </w:rPr>
              <w:t>Fără conexiune</w:t>
            </w:r>
            <w:r>
              <w:rPr>
                <w:rFonts w:ascii="Sylfaen" w:hAnsi="Sylfaen"/>
                <w:noProof/>
                <w:sz w:val="20"/>
                <w:szCs w:val="20"/>
              </w:rPr>
              <w:t xml:space="preserve">, </w:t>
            </w:r>
            <w:r w:rsidRPr="00907C42">
              <w:rPr>
                <w:rFonts w:ascii="Sylfaen" w:hAnsi="Sylfaen"/>
                <w:noProof/>
                <w:sz w:val="20"/>
                <w:szCs w:val="20"/>
              </w:rPr>
              <w:t>Numere de porturi</w:t>
            </w:r>
            <w:r>
              <w:rPr>
                <w:rFonts w:ascii="Sylfaen" w:hAnsi="Sylfaen"/>
                <w:noProof/>
                <w:sz w:val="20"/>
                <w:szCs w:val="20"/>
              </w:rPr>
              <w:t xml:space="preserve">, </w:t>
            </w:r>
            <w:r w:rsidRPr="00907C42">
              <w:rPr>
                <w:rFonts w:ascii="Sylfaen" w:hAnsi="Sylfaen"/>
                <w:noProof/>
                <w:sz w:val="20"/>
                <w:szCs w:val="20"/>
              </w:rPr>
              <w:t>Flux de date</w:t>
            </w:r>
          </w:p>
          <w:p w14:paraId="11E860B9" w14:textId="77777777" w:rsidR="00F970A6" w:rsidRPr="00907C42" w:rsidRDefault="00F970A6" w:rsidP="00A84AFE">
            <w:pPr>
              <w:pStyle w:val="ListParagraph1"/>
              <w:spacing w:after="0" w:line="240" w:lineRule="auto"/>
              <w:ind w:left="29"/>
              <w:jc w:val="both"/>
              <w:rPr>
                <w:rFonts w:ascii="Sylfaen" w:hAnsi="Sylfaen"/>
                <w:i/>
                <w:iCs/>
                <w:noProof/>
                <w:sz w:val="20"/>
                <w:szCs w:val="20"/>
              </w:rPr>
            </w:pPr>
            <w:r w:rsidRPr="00907C42">
              <w:rPr>
                <w:rFonts w:ascii="Sylfaen" w:hAnsi="Sylfaen"/>
                <w:i/>
                <w:iCs/>
                <w:noProof/>
                <w:sz w:val="20"/>
                <w:szCs w:val="20"/>
              </w:rPr>
              <w:t>Unități de conținut:</w:t>
            </w:r>
          </w:p>
          <w:p w14:paraId="1AD36111" w14:textId="6AC20A12" w:rsidR="00F970A6" w:rsidRDefault="00C05134" w:rsidP="00A84AFE">
            <w:pPr>
              <w:jc w:val="both"/>
              <w:rPr>
                <w:rFonts w:ascii="Sylfaen" w:hAnsi="Sylfaen"/>
                <w:sz w:val="20"/>
                <w:szCs w:val="20"/>
                <w:lang w:val="ro-RO"/>
              </w:rPr>
            </w:pPr>
            <w:r w:rsidRPr="00C05134">
              <w:rPr>
                <w:rFonts w:ascii="Sylfaen" w:hAnsi="Sylfaen"/>
                <w:sz w:val="20"/>
                <w:szCs w:val="20"/>
                <w:lang w:val="ro-RO"/>
              </w:rPr>
              <w:t>Serviciile prestate de nivelul transport. Protocoale fără conexiune și orientate pe conexiune. Numerele de porturi</w:t>
            </w:r>
            <w:r>
              <w:rPr>
                <w:rFonts w:ascii="Sylfaen" w:hAnsi="Sylfaen"/>
                <w:sz w:val="20"/>
                <w:szCs w:val="20"/>
                <w:lang w:val="ro-RO"/>
              </w:rPr>
              <w:t>.</w:t>
            </w:r>
          </w:p>
          <w:p w14:paraId="31094B27" w14:textId="3CC14899" w:rsidR="00C05134" w:rsidRDefault="00C05134" w:rsidP="00A84AFE">
            <w:pPr>
              <w:jc w:val="both"/>
              <w:rPr>
                <w:rFonts w:ascii="Sylfaen" w:hAnsi="Sylfaen"/>
                <w:sz w:val="20"/>
                <w:szCs w:val="20"/>
                <w:lang w:val="ro-RO"/>
              </w:rPr>
            </w:pPr>
            <w:r w:rsidRPr="00C05134">
              <w:rPr>
                <w:rFonts w:ascii="Sylfaen" w:hAnsi="Sylfaen"/>
                <w:sz w:val="20"/>
                <w:szCs w:val="20"/>
                <w:lang w:val="ro-RO"/>
              </w:rPr>
              <w:t>Protocoalele de nivel transport UDP, TCP, SCTP</w:t>
            </w:r>
            <w:r>
              <w:rPr>
                <w:rFonts w:ascii="Sylfaen" w:hAnsi="Sylfaen"/>
                <w:sz w:val="20"/>
                <w:szCs w:val="20"/>
                <w:lang w:val="ro-RO"/>
              </w:rPr>
              <w:t>.</w:t>
            </w:r>
          </w:p>
          <w:p w14:paraId="3A3F8412" w14:textId="77777777" w:rsidR="00F970A6" w:rsidRDefault="00F970A6" w:rsidP="00535CB9">
            <w:pPr>
              <w:pStyle w:val="ListParagraph1"/>
              <w:spacing w:after="0" w:line="240" w:lineRule="auto"/>
              <w:ind w:left="0"/>
              <w:jc w:val="both"/>
              <w:rPr>
                <w:rFonts w:ascii="Sylfaen" w:hAnsi="Sylfaen"/>
                <w:noProof/>
                <w:sz w:val="20"/>
                <w:szCs w:val="20"/>
              </w:rPr>
            </w:pPr>
          </w:p>
        </w:tc>
        <w:tc>
          <w:tcPr>
            <w:tcW w:w="3310" w:type="dxa"/>
            <w:tcBorders>
              <w:top w:val="single" w:sz="4" w:space="0" w:color="auto"/>
              <w:left w:val="single" w:sz="4" w:space="0" w:color="auto"/>
              <w:bottom w:val="single" w:sz="4" w:space="0" w:color="auto"/>
              <w:right w:val="single" w:sz="4" w:space="0" w:color="auto"/>
            </w:tcBorders>
          </w:tcPr>
          <w:p w14:paraId="1B8A32B6" w14:textId="77777777" w:rsidR="00907C42"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lastRenderedPageBreak/>
              <w:t>Identifică și compară protocoalele de transport UDP, TCP și SCTP, explicând caracteristicile fiecăruia.</w:t>
            </w:r>
          </w:p>
          <w:p w14:paraId="1FC83162" w14:textId="77777777" w:rsidR="00907C42"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lastRenderedPageBreak/>
              <w:t>Determină tipul de protocol de transport adecvat pentru diverse scenarii de comunicare, bazat pe cerințele de performanță și securitate.</w:t>
            </w:r>
          </w:p>
          <w:p w14:paraId="5E1B4F19" w14:textId="77777777" w:rsidR="00907C42"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t>Utilizează numere de porturi pentru a stabili conexiuni între aplicații și pentru a gestiona fluxurile de date.</w:t>
            </w:r>
          </w:p>
          <w:p w14:paraId="58B64B65" w14:textId="77777777" w:rsidR="00907C42"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t>Configurează setările TCP pentru a asigura conexiuni sigure și fiabile între dispozitive.</w:t>
            </w:r>
          </w:p>
          <w:p w14:paraId="64774F4F" w14:textId="77777777" w:rsidR="00907C42"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t>Optimizează parametrii UDP pentru a realiza transferuri rapide de date în aplicațiile care necesită latență redusă.</w:t>
            </w:r>
          </w:p>
          <w:p w14:paraId="31BA778A" w14:textId="502A7FEF" w:rsidR="00F970A6" w:rsidRPr="00907C42" w:rsidRDefault="00907C42" w:rsidP="008E0896">
            <w:pPr>
              <w:pStyle w:val="ListParagraph"/>
              <w:numPr>
                <w:ilvl w:val="0"/>
                <w:numId w:val="14"/>
              </w:numPr>
              <w:tabs>
                <w:tab w:val="left" w:pos="295"/>
              </w:tabs>
              <w:ind w:left="12" w:firstLine="0"/>
              <w:jc w:val="both"/>
              <w:rPr>
                <w:rFonts w:ascii="Sylfaen" w:hAnsi="Sylfaen"/>
                <w:sz w:val="20"/>
                <w:szCs w:val="20"/>
              </w:rPr>
            </w:pPr>
            <w:r w:rsidRPr="00907C42">
              <w:rPr>
                <w:rFonts w:ascii="Sylfaen" w:hAnsi="Sylfaen"/>
                <w:sz w:val="20"/>
                <w:szCs w:val="20"/>
              </w:rPr>
              <w:t>Aplică protocoalele SCTP în scenarii ce necesită transmisii multiple și tolerate la eroare, cum ar fi în telecomunicații.</w:t>
            </w:r>
          </w:p>
          <w:p w14:paraId="5988AA2B" w14:textId="77777777" w:rsidR="00F970A6" w:rsidRDefault="00F970A6" w:rsidP="00535CB9">
            <w:pPr>
              <w:pStyle w:val="ListParagraph1"/>
              <w:ind w:left="0"/>
              <w:jc w:val="both"/>
              <w:rPr>
                <w:rFonts w:ascii="Sylfaen" w:hAnsi="Sylfaen"/>
                <w:noProof/>
                <w:sz w:val="20"/>
                <w:szCs w:val="20"/>
              </w:rPr>
            </w:pPr>
          </w:p>
        </w:tc>
        <w:tc>
          <w:tcPr>
            <w:tcW w:w="3331" w:type="dxa"/>
            <w:tcBorders>
              <w:top w:val="single" w:sz="4" w:space="0" w:color="auto"/>
              <w:left w:val="single" w:sz="4" w:space="0" w:color="auto"/>
              <w:bottom w:val="single" w:sz="4" w:space="0" w:color="auto"/>
              <w:right w:val="single" w:sz="4" w:space="0" w:color="auto"/>
            </w:tcBorders>
            <w:hideMark/>
          </w:tcPr>
          <w:p w14:paraId="5675AA80" w14:textId="5D405C88" w:rsidR="00907C42" w:rsidRPr="00907C42" w:rsidRDefault="00907C42" w:rsidP="008E0896">
            <w:pPr>
              <w:pStyle w:val="ListParagraph1"/>
              <w:numPr>
                <w:ilvl w:val="0"/>
                <w:numId w:val="10"/>
              </w:numPr>
              <w:tabs>
                <w:tab w:val="left" w:pos="348"/>
              </w:tabs>
              <w:ind w:left="0" w:firstLine="0"/>
              <w:jc w:val="both"/>
              <w:rPr>
                <w:rFonts w:ascii="Sylfaen" w:hAnsi="Sylfaen"/>
                <w:noProof/>
                <w:sz w:val="20"/>
                <w:szCs w:val="20"/>
                <w:lang w:val="en-US"/>
              </w:rPr>
            </w:pPr>
            <w:r>
              <w:rPr>
                <w:rFonts w:ascii="Sylfaen" w:hAnsi="Sylfaen"/>
                <w:noProof/>
                <w:sz w:val="20"/>
                <w:szCs w:val="20"/>
                <w:lang w:val="en-US"/>
              </w:rPr>
              <w:lastRenderedPageBreak/>
              <w:t>A</w:t>
            </w:r>
            <w:r w:rsidRPr="00907C42">
              <w:rPr>
                <w:rFonts w:ascii="Sylfaen" w:hAnsi="Sylfaen"/>
                <w:noProof/>
                <w:sz w:val="20"/>
                <w:szCs w:val="20"/>
                <w:lang w:val="en-US"/>
              </w:rPr>
              <w:t xml:space="preserve">nalizează serviciile prestate de nivelul transport, explicând diferențele dintre protocoalele fără </w:t>
            </w:r>
            <w:r w:rsidRPr="00907C42">
              <w:rPr>
                <w:rFonts w:ascii="Sylfaen" w:hAnsi="Sylfaen"/>
                <w:noProof/>
                <w:sz w:val="20"/>
                <w:szCs w:val="20"/>
                <w:lang w:val="en-US"/>
              </w:rPr>
              <w:lastRenderedPageBreak/>
              <w:t>conexiune și cele orientate pe conexiune.</w:t>
            </w:r>
          </w:p>
          <w:p w14:paraId="6AF526EF" w14:textId="46F40FD0" w:rsidR="00F970A6" w:rsidRDefault="00907C42" w:rsidP="008E0896">
            <w:pPr>
              <w:pStyle w:val="ListParagraph1"/>
              <w:numPr>
                <w:ilvl w:val="0"/>
                <w:numId w:val="10"/>
              </w:numPr>
              <w:tabs>
                <w:tab w:val="left" w:pos="348"/>
              </w:tabs>
              <w:ind w:left="0" w:firstLine="0"/>
              <w:jc w:val="both"/>
              <w:rPr>
                <w:rFonts w:ascii="Sylfaen" w:hAnsi="Sylfaen"/>
                <w:noProof/>
                <w:sz w:val="20"/>
                <w:szCs w:val="20"/>
                <w:lang w:val="en-US"/>
              </w:rPr>
            </w:pPr>
            <w:r>
              <w:rPr>
                <w:rFonts w:ascii="Sylfaen" w:hAnsi="Sylfaen"/>
                <w:noProof/>
                <w:sz w:val="20"/>
                <w:szCs w:val="20"/>
                <w:lang w:val="en-US"/>
              </w:rPr>
              <w:t>C</w:t>
            </w:r>
            <w:r w:rsidRPr="00907C42">
              <w:rPr>
                <w:rFonts w:ascii="Sylfaen" w:hAnsi="Sylfaen"/>
                <w:noProof/>
                <w:sz w:val="20"/>
                <w:szCs w:val="20"/>
                <w:lang w:val="en-US"/>
              </w:rPr>
              <w:t>onfigurează setările de bază ale protocoalelor de transport (UDP, TCP, SCTP) pentru a optimiza comunicarea între aplicații.</w:t>
            </w:r>
          </w:p>
        </w:tc>
      </w:tr>
      <w:tr w:rsidR="00F970A6" w14:paraId="2EB9A346" w14:textId="77777777" w:rsidTr="00535CB9">
        <w:trPr>
          <w:trHeight w:val="607"/>
          <w:jc w:val="center"/>
        </w:trPr>
        <w:tc>
          <w:tcPr>
            <w:tcW w:w="10343" w:type="dxa"/>
            <w:gridSpan w:val="3"/>
            <w:tcBorders>
              <w:top w:val="single" w:sz="4" w:space="0" w:color="auto"/>
              <w:left w:val="single" w:sz="4" w:space="0" w:color="auto"/>
              <w:bottom w:val="single" w:sz="4" w:space="0" w:color="auto"/>
              <w:right w:val="single" w:sz="4" w:space="0" w:color="auto"/>
            </w:tcBorders>
            <w:vAlign w:val="center"/>
            <w:hideMark/>
          </w:tcPr>
          <w:p w14:paraId="09BADF80" w14:textId="12478A6C" w:rsidR="00F970A6" w:rsidRDefault="00F970A6" w:rsidP="00535CB9">
            <w:pPr>
              <w:spacing w:line="254" w:lineRule="auto"/>
              <w:jc w:val="center"/>
              <w:rPr>
                <w:rFonts w:ascii="Sylfaen" w:hAnsi="Sylfaen"/>
                <w:b/>
                <w:noProof/>
                <w:sz w:val="20"/>
                <w:szCs w:val="20"/>
                <w:lang w:val="ro-RO"/>
              </w:rPr>
            </w:pPr>
            <w:r>
              <w:rPr>
                <w:rFonts w:ascii="Sylfaen" w:hAnsi="Sylfaen"/>
                <w:b/>
                <w:noProof/>
                <w:sz w:val="20"/>
                <w:szCs w:val="20"/>
                <w:lang w:val="ro-RO"/>
              </w:rPr>
              <w:lastRenderedPageBreak/>
              <w:t xml:space="preserve">Tema 6. </w:t>
            </w:r>
            <w:r w:rsidR="00AA336E" w:rsidRPr="00AA336E">
              <w:rPr>
                <w:rFonts w:ascii="Sylfaen" w:hAnsi="Sylfaen"/>
                <w:b/>
                <w:noProof/>
                <w:sz w:val="20"/>
                <w:szCs w:val="20"/>
                <w:lang w:val="ro-RO"/>
              </w:rPr>
              <w:t>Nivelul aplicație al suitei de protocoale TCP/IP</w:t>
            </w:r>
          </w:p>
          <w:p w14:paraId="611CF396" w14:textId="77777777" w:rsidR="00F970A6" w:rsidRDefault="00F970A6" w:rsidP="00535CB9">
            <w:pPr>
              <w:pStyle w:val="ListParagraph1"/>
              <w:ind w:left="0"/>
              <w:jc w:val="both"/>
              <w:rPr>
                <w:rFonts w:ascii="Sylfaen" w:hAnsi="Sylfaen"/>
                <w:noProof/>
                <w:sz w:val="20"/>
                <w:szCs w:val="20"/>
                <w:lang w:val="en-US"/>
              </w:rPr>
            </w:pPr>
            <w:r>
              <w:rPr>
                <w:rFonts w:ascii="Sylfaen" w:hAnsi="Sylfaen"/>
                <w:b/>
                <w:noProof/>
                <w:sz w:val="20"/>
                <w:szCs w:val="20"/>
              </w:rPr>
              <w:t xml:space="preserve">Rezultatele învățării </w:t>
            </w:r>
            <w:r>
              <w:rPr>
                <w:rFonts w:ascii="Sylfaen" w:hAnsi="Sylfaen"/>
                <w:b/>
                <w:bCs/>
                <w:color w:val="000000"/>
                <w:sz w:val="20"/>
                <w:szCs w:val="20"/>
              </w:rPr>
              <w:t>preconizate a fi atinse</w:t>
            </w:r>
            <w:r>
              <w:rPr>
                <w:rFonts w:ascii="Sylfaen" w:hAnsi="Sylfaen"/>
                <w:b/>
                <w:noProof/>
                <w:sz w:val="20"/>
                <w:szCs w:val="20"/>
              </w:rPr>
              <w:t>: RI 1; RI 2; RI 3, RI 4; RI 5; RI 6</w:t>
            </w:r>
          </w:p>
        </w:tc>
      </w:tr>
      <w:tr w:rsidR="00F970A6" w14:paraId="3F147F35" w14:textId="77777777" w:rsidTr="00535CB9">
        <w:trPr>
          <w:trHeight w:hRule="exact" w:val="397"/>
          <w:jc w:val="center"/>
        </w:trPr>
        <w:tc>
          <w:tcPr>
            <w:tcW w:w="3702" w:type="dxa"/>
            <w:tcBorders>
              <w:top w:val="single" w:sz="4" w:space="0" w:color="auto"/>
              <w:left w:val="single" w:sz="4" w:space="0" w:color="auto"/>
              <w:bottom w:val="single" w:sz="4" w:space="0" w:color="auto"/>
              <w:right w:val="single" w:sz="4" w:space="0" w:color="auto"/>
            </w:tcBorders>
            <w:vAlign w:val="center"/>
            <w:hideMark/>
          </w:tcPr>
          <w:p w14:paraId="22B98FD8" w14:textId="77777777" w:rsidR="00F970A6" w:rsidRDefault="00F970A6" w:rsidP="00535CB9">
            <w:pPr>
              <w:pStyle w:val="ListParagraph1"/>
              <w:spacing w:after="0" w:line="240" w:lineRule="auto"/>
              <w:ind w:left="0"/>
              <w:jc w:val="center"/>
              <w:rPr>
                <w:rFonts w:ascii="Sylfaen" w:hAnsi="Sylfaen"/>
                <w:noProof/>
                <w:sz w:val="20"/>
                <w:szCs w:val="20"/>
              </w:rPr>
            </w:pPr>
            <w:r>
              <w:rPr>
                <w:rFonts w:ascii="Sylfaen" w:hAnsi="Sylfaen"/>
                <w:noProof/>
                <w:sz w:val="20"/>
                <w:szCs w:val="20"/>
              </w:rPr>
              <w:t xml:space="preserve">Cunoștințe </w:t>
            </w:r>
            <w:r>
              <w:rPr>
                <w:rFonts w:ascii="Sylfaen" w:hAnsi="Sylfaen"/>
                <w:color w:val="000000"/>
                <w:sz w:val="20"/>
                <w:szCs w:val="20"/>
              </w:rPr>
              <w:t>/ unități de conținut</w:t>
            </w:r>
          </w:p>
        </w:tc>
        <w:tc>
          <w:tcPr>
            <w:tcW w:w="3310" w:type="dxa"/>
            <w:tcBorders>
              <w:top w:val="single" w:sz="4" w:space="0" w:color="auto"/>
              <w:left w:val="single" w:sz="4" w:space="0" w:color="auto"/>
              <w:bottom w:val="single" w:sz="4" w:space="0" w:color="auto"/>
              <w:right w:val="single" w:sz="4" w:space="0" w:color="auto"/>
            </w:tcBorders>
            <w:vAlign w:val="center"/>
            <w:hideMark/>
          </w:tcPr>
          <w:p w14:paraId="43D01C06" w14:textId="77777777" w:rsidR="00F970A6" w:rsidRDefault="00F970A6" w:rsidP="00535CB9">
            <w:pPr>
              <w:pStyle w:val="ListParagraph1"/>
              <w:ind w:left="0"/>
              <w:jc w:val="center"/>
              <w:rPr>
                <w:rFonts w:ascii="Sylfaen" w:hAnsi="Sylfaen"/>
                <w:noProof/>
                <w:sz w:val="20"/>
                <w:szCs w:val="20"/>
              </w:rPr>
            </w:pPr>
            <w:r>
              <w:rPr>
                <w:rFonts w:ascii="Sylfaen" w:hAnsi="Sylfaen"/>
                <w:noProof/>
                <w:sz w:val="20"/>
                <w:szCs w:val="20"/>
              </w:rPr>
              <w:t>Abilități</w:t>
            </w:r>
          </w:p>
        </w:tc>
        <w:tc>
          <w:tcPr>
            <w:tcW w:w="3331" w:type="dxa"/>
            <w:tcBorders>
              <w:top w:val="single" w:sz="4" w:space="0" w:color="auto"/>
              <w:left w:val="single" w:sz="4" w:space="0" w:color="auto"/>
              <w:bottom w:val="single" w:sz="4" w:space="0" w:color="auto"/>
              <w:right w:val="single" w:sz="4" w:space="0" w:color="auto"/>
            </w:tcBorders>
            <w:vAlign w:val="center"/>
            <w:hideMark/>
          </w:tcPr>
          <w:p w14:paraId="21CFE1C1" w14:textId="77777777" w:rsidR="00F970A6" w:rsidRDefault="00F970A6" w:rsidP="00535CB9">
            <w:pPr>
              <w:pStyle w:val="ListParagraph1"/>
              <w:ind w:left="0"/>
              <w:jc w:val="center"/>
              <w:rPr>
                <w:rFonts w:ascii="Sylfaen" w:hAnsi="Sylfaen"/>
                <w:noProof/>
                <w:sz w:val="20"/>
                <w:szCs w:val="20"/>
                <w:lang w:val="en-US"/>
              </w:rPr>
            </w:pPr>
            <w:r>
              <w:rPr>
                <w:rFonts w:ascii="Sylfaen" w:hAnsi="Sylfaen"/>
                <w:noProof/>
                <w:sz w:val="20"/>
                <w:szCs w:val="20"/>
              </w:rPr>
              <w:t>Responsabilitate și autonomie</w:t>
            </w:r>
          </w:p>
        </w:tc>
      </w:tr>
      <w:tr w:rsidR="00F970A6" w14:paraId="643DBBDB" w14:textId="77777777" w:rsidTr="00535CB9">
        <w:trPr>
          <w:trHeight w:val="645"/>
          <w:jc w:val="center"/>
        </w:trPr>
        <w:tc>
          <w:tcPr>
            <w:tcW w:w="3702" w:type="dxa"/>
            <w:tcBorders>
              <w:top w:val="single" w:sz="4" w:space="0" w:color="auto"/>
              <w:left w:val="single" w:sz="4" w:space="0" w:color="auto"/>
              <w:bottom w:val="single" w:sz="4" w:space="0" w:color="auto"/>
              <w:right w:val="single" w:sz="4" w:space="0" w:color="auto"/>
            </w:tcBorders>
          </w:tcPr>
          <w:p w14:paraId="1060E2C8" w14:textId="77777777" w:rsidR="00F970A6" w:rsidRPr="00DA68DD" w:rsidRDefault="00F970A6" w:rsidP="00535CB9">
            <w:pPr>
              <w:pStyle w:val="ListParagraph1"/>
              <w:spacing w:after="0" w:line="240" w:lineRule="auto"/>
              <w:ind w:left="0"/>
              <w:jc w:val="both"/>
              <w:rPr>
                <w:rFonts w:ascii="Sylfaen" w:hAnsi="Sylfaen"/>
                <w:bCs/>
                <w:i/>
                <w:iCs/>
                <w:sz w:val="20"/>
                <w:szCs w:val="20"/>
              </w:rPr>
            </w:pPr>
            <w:r w:rsidRPr="00DA68DD">
              <w:rPr>
                <w:rFonts w:ascii="Sylfaen" w:hAnsi="Sylfaen"/>
                <w:i/>
                <w:iCs/>
                <w:sz w:val="20"/>
                <w:szCs w:val="20"/>
              </w:rPr>
              <w:t>Termeni cheie:</w:t>
            </w:r>
            <w:r w:rsidRPr="00DA68DD">
              <w:rPr>
                <w:rFonts w:ascii="Sylfaen" w:hAnsi="Sylfaen"/>
                <w:bCs/>
                <w:i/>
                <w:iCs/>
                <w:sz w:val="20"/>
                <w:szCs w:val="20"/>
              </w:rPr>
              <w:t xml:space="preserve"> </w:t>
            </w:r>
          </w:p>
          <w:p w14:paraId="6FE8D3EB" w14:textId="0E569833" w:rsidR="00F970A6" w:rsidRDefault="00DA68DD" w:rsidP="00DA68DD">
            <w:pPr>
              <w:pStyle w:val="ListParagraph1"/>
              <w:ind w:left="34"/>
              <w:rPr>
                <w:rFonts w:ascii="Sylfaen" w:hAnsi="Sylfaen"/>
                <w:noProof/>
                <w:sz w:val="20"/>
                <w:szCs w:val="20"/>
              </w:rPr>
            </w:pPr>
            <w:r w:rsidRPr="00DA68DD">
              <w:rPr>
                <w:rFonts w:ascii="Sylfaen" w:hAnsi="Sylfaen"/>
                <w:noProof/>
                <w:sz w:val="20"/>
                <w:szCs w:val="20"/>
              </w:rPr>
              <w:t>Nivelul aplicație</w:t>
            </w:r>
            <w:r>
              <w:rPr>
                <w:rFonts w:ascii="Sylfaen" w:hAnsi="Sylfaen"/>
                <w:noProof/>
                <w:sz w:val="20"/>
                <w:szCs w:val="20"/>
              </w:rPr>
              <w:t xml:space="preserve">, </w:t>
            </w:r>
            <w:r w:rsidRPr="00DA68DD">
              <w:rPr>
                <w:rFonts w:ascii="Sylfaen" w:hAnsi="Sylfaen"/>
                <w:noProof/>
                <w:sz w:val="20"/>
                <w:szCs w:val="20"/>
              </w:rPr>
              <w:t>http</w:t>
            </w:r>
            <w:r>
              <w:rPr>
                <w:rFonts w:ascii="Sylfaen" w:hAnsi="Sylfaen"/>
                <w:noProof/>
                <w:sz w:val="20"/>
                <w:szCs w:val="20"/>
              </w:rPr>
              <w:t xml:space="preserve">, </w:t>
            </w:r>
            <w:r w:rsidRPr="00DA68DD">
              <w:rPr>
                <w:rFonts w:ascii="Sylfaen" w:hAnsi="Sylfaen"/>
                <w:noProof/>
                <w:sz w:val="20"/>
                <w:szCs w:val="20"/>
              </w:rPr>
              <w:t>ftp</w:t>
            </w:r>
            <w:r>
              <w:rPr>
                <w:rFonts w:ascii="Sylfaen" w:hAnsi="Sylfaen"/>
                <w:noProof/>
                <w:sz w:val="20"/>
                <w:szCs w:val="20"/>
              </w:rPr>
              <w:t xml:space="preserve">, </w:t>
            </w:r>
            <w:r w:rsidRPr="00DA68DD">
              <w:rPr>
                <w:rFonts w:ascii="Sylfaen" w:hAnsi="Sylfaen"/>
                <w:noProof/>
                <w:sz w:val="20"/>
                <w:szCs w:val="20"/>
              </w:rPr>
              <w:t>e-mail</w:t>
            </w:r>
            <w:r>
              <w:rPr>
                <w:rFonts w:ascii="Sylfaen" w:hAnsi="Sylfaen"/>
                <w:noProof/>
                <w:sz w:val="20"/>
                <w:szCs w:val="20"/>
              </w:rPr>
              <w:t xml:space="preserve">, </w:t>
            </w:r>
            <w:r w:rsidRPr="00DA68DD">
              <w:rPr>
                <w:rFonts w:ascii="Sylfaen" w:hAnsi="Sylfaen"/>
                <w:noProof/>
                <w:sz w:val="20"/>
                <w:szCs w:val="20"/>
              </w:rPr>
              <w:t>Telnet</w:t>
            </w:r>
            <w:r>
              <w:rPr>
                <w:rFonts w:ascii="Sylfaen" w:hAnsi="Sylfaen"/>
                <w:noProof/>
                <w:sz w:val="20"/>
                <w:szCs w:val="20"/>
              </w:rPr>
              <w:t xml:space="preserve">, </w:t>
            </w:r>
            <w:r w:rsidRPr="00DA68DD">
              <w:rPr>
                <w:rFonts w:ascii="Sylfaen" w:hAnsi="Sylfaen"/>
                <w:noProof/>
                <w:sz w:val="20"/>
                <w:szCs w:val="20"/>
              </w:rPr>
              <w:t>SSH</w:t>
            </w:r>
            <w:r>
              <w:rPr>
                <w:rFonts w:ascii="Sylfaen" w:hAnsi="Sylfaen"/>
                <w:noProof/>
                <w:sz w:val="20"/>
                <w:szCs w:val="20"/>
              </w:rPr>
              <w:t xml:space="preserve">, </w:t>
            </w:r>
            <w:r w:rsidRPr="00DA68DD">
              <w:rPr>
                <w:rFonts w:ascii="Sylfaen" w:hAnsi="Sylfaen"/>
                <w:noProof/>
                <w:sz w:val="20"/>
                <w:szCs w:val="20"/>
              </w:rPr>
              <w:t>Server DNS</w:t>
            </w:r>
            <w:r>
              <w:rPr>
                <w:rFonts w:ascii="Sylfaen" w:hAnsi="Sylfaen"/>
                <w:noProof/>
                <w:sz w:val="20"/>
                <w:szCs w:val="20"/>
              </w:rPr>
              <w:t xml:space="preserve">, </w:t>
            </w:r>
            <w:r w:rsidRPr="00DA68DD">
              <w:rPr>
                <w:rFonts w:ascii="Sylfaen" w:hAnsi="Sylfaen"/>
                <w:noProof/>
                <w:sz w:val="20"/>
                <w:szCs w:val="20"/>
              </w:rPr>
              <w:t>Client-server</w:t>
            </w:r>
          </w:p>
          <w:p w14:paraId="5216C03A" w14:textId="77777777" w:rsidR="00F970A6" w:rsidRPr="00DA68DD" w:rsidRDefault="00F970A6" w:rsidP="00C05134">
            <w:pPr>
              <w:pStyle w:val="ListParagraph1"/>
              <w:spacing w:after="0" w:line="240" w:lineRule="auto"/>
              <w:ind w:left="29"/>
              <w:jc w:val="both"/>
              <w:rPr>
                <w:rFonts w:ascii="Sylfaen" w:hAnsi="Sylfaen"/>
                <w:i/>
                <w:iCs/>
                <w:noProof/>
                <w:sz w:val="20"/>
                <w:szCs w:val="20"/>
              </w:rPr>
            </w:pPr>
            <w:r w:rsidRPr="00DA68DD">
              <w:rPr>
                <w:rFonts w:ascii="Sylfaen" w:hAnsi="Sylfaen"/>
                <w:i/>
                <w:iCs/>
                <w:noProof/>
                <w:sz w:val="20"/>
                <w:szCs w:val="20"/>
              </w:rPr>
              <w:t>Unități de conținut:</w:t>
            </w:r>
          </w:p>
          <w:p w14:paraId="4DD9539A" w14:textId="507B286A" w:rsidR="00F970A6" w:rsidRDefault="00C05134" w:rsidP="00C05134">
            <w:pPr>
              <w:jc w:val="both"/>
              <w:rPr>
                <w:rFonts w:ascii="Sylfaen" w:hAnsi="Sylfaen"/>
                <w:sz w:val="20"/>
                <w:szCs w:val="20"/>
                <w:lang w:val="ro-RO"/>
              </w:rPr>
            </w:pPr>
            <w:r w:rsidRPr="00C05134">
              <w:rPr>
                <w:rFonts w:ascii="Sylfaen" w:hAnsi="Sylfaen"/>
                <w:sz w:val="20"/>
                <w:szCs w:val="20"/>
                <w:lang w:val="ro-RO"/>
              </w:rPr>
              <w:t>Serviciile prestate. Analiza protocoalelor client-server standard: http, ftp (transferul de fișiere), e-mail, Telnet și SSH (logarea la distanță). Serverul numelor de domeniu DNS</w:t>
            </w:r>
            <w:r>
              <w:rPr>
                <w:rFonts w:ascii="Sylfaen" w:hAnsi="Sylfaen"/>
                <w:sz w:val="20"/>
                <w:szCs w:val="20"/>
                <w:lang w:val="ro-RO"/>
              </w:rPr>
              <w:t>.</w:t>
            </w:r>
          </w:p>
          <w:p w14:paraId="25690F51" w14:textId="77777777" w:rsidR="00F970A6" w:rsidRDefault="00F970A6" w:rsidP="00535CB9">
            <w:pPr>
              <w:pStyle w:val="ListParagraph1"/>
              <w:spacing w:after="0" w:line="240" w:lineRule="auto"/>
              <w:ind w:left="0"/>
              <w:jc w:val="both"/>
              <w:rPr>
                <w:rFonts w:ascii="Sylfaen" w:hAnsi="Sylfaen"/>
                <w:noProof/>
                <w:sz w:val="20"/>
                <w:szCs w:val="20"/>
              </w:rPr>
            </w:pPr>
          </w:p>
        </w:tc>
        <w:tc>
          <w:tcPr>
            <w:tcW w:w="3310" w:type="dxa"/>
            <w:tcBorders>
              <w:top w:val="single" w:sz="4" w:space="0" w:color="auto"/>
              <w:left w:val="single" w:sz="4" w:space="0" w:color="auto"/>
              <w:bottom w:val="single" w:sz="4" w:space="0" w:color="auto"/>
              <w:right w:val="single" w:sz="4" w:space="0" w:color="auto"/>
            </w:tcBorders>
          </w:tcPr>
          <w:p w14:paraId="3C42A93E" w14:textId="77777777" w:rsidR="005D6C2C"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Analizează funcționarea protocoalelor http, ftp, e-mail, Telnet și SSH, recunoscând rolurile fiecăruia în cadrul unei rețele.</w:t>
            </w:r>
          </w:p>
          <w:p w14:paraId="6463835E" w14:textId="77777777" w:rsidR="005D6C2C"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Utilizează protocolul DNS pentru a facilita conectarea la serverele de internet prin nume de domeniu.</w:t>
            </w:r>
          </w:p>
          <w:p w14:paraId="58B390CD" w14:textId="77777777" w:rsidR="005D6C2C"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Realizează transferuri de fișiere securizate folosind protocoalele ftp și SSH.</w:t>
            </w:r>
          </w:p>
          <w:p w14:paraId="7BC6F8A3" w14:textId="77777777" w:rsidR="005D6C2C"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Configurează sesiuni de logare la distanță prin Telnet și SSH, asigurând o comunicare sigură.</w:t>
            </w:r>
          </w:p>
          <w:p w14:paraId="1B3D8233" w14:textId="77777777" w:rsidR="005D6C2C"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Implementează setări de bază pentru serverele DNS, facilitând rezolvarea numelor de domeniu într-o rețea.</w:t>
            </w:r>
          </w:p>
          <w:p w14:paraId="4A7D5E22" w14:textId="21B8911B" w:rsidR="00F970A6" w:rsidRPr="005D6C2C" w:rsidRDefault="005D6C2C" w:rsidP="008E0896">
            <w:pPr>
              <w:pStyle w:val="ListParagraph"/>
              <w:numPr>
                <w:ilvl w:val="0"/>
                <w:numId w:val="15"/>
              </w:numPr>
              <w:tabs>
                <w:tab w:val="left" w:pos="295"/>
              </w:tabs>
              <w:ind w:left="12" w:firstLine="0"/>
              <w:jc w:val="both"/>
              <w:rPr>
                <w:rFonts w:ascii="Sylfaen" w:hAnsi="Sylfaen"/>
                <w:sz w:val="20"/>
                <w:szCs w:val="20"/>
              </w:rPr>
            </w:pPr>
            <w:r w:rsidRPr="005D6C2C">
              <w:rPr>
                <w:rFonts w:ascii="Sylfaen" w:hAnsi="Sylfaen"/>
                <w:sz w:val="20"/>
                <w:szCs w:val="20"/>
              </w:rPr>
              <w:t>Explică și demonstrează utilizarea protocoalelor de nivel aplicație în interacțiuni de tip client-server, având în vedere cerințele de securitate și eficiență.</w:t>
            </w:r>
          </w:p>
          <w:p w14:paraId="469111AC" w14:textId="77777777" w:rsidR="00F970A6" w:rsidRDefault="00F970A6" w:rsidP="00535CB9">
            <w:pPr>
              <w:pStyle w:val="ListParagraph1"/>
              <w:ind w:left="0"/>
              <w:jc w:val="both"/>
              <w:rPr>
                <w:rFonts w:ascii="Sylfaen" w:hAnsi="Sylfaen"/>
                <w:noProof/>
                <w:sz w:val="20"/>
                <w:szCs w:val="20"/>
              </w:rPr>
            </w:pPr>
          </w:p>
        </w:tc>
        <w:tc>
          <w:tcPr>
            <w:tcW w:w="3331" w:type="dxa"/>
            <w:tcBorders>
              <w:top w:val="single" w:sz="4" w:space="0" w:color="auto"/>
              <w:left w:val="single" w:sz="4" w:space="0" w:color="auto"/>
              <w:bottom w:val="single" w:sz="4" w:space="0" w:color="auto"/>
              <w:right w:val="single" w:sz="4" w:space="0" w:color="auto"/>
            </w:tcBorders>
            <w:hideMark/>
          </w:tcPr>
          <w:p w14:paraId="324E7CB5" w14:textId="10236898" w:rsidR="005D6C2C" w:rsidRPr="005D6C2C" w:rsidRDefault="005D6C2C" w:rsidP="008E0896">
            <w:pPr>
              <w:pStyle w:val="ListParagraph1"/>
              <w:numPr>
                <w:ilvl w:val="0"/>
                <w:numId w:val="10"/>
              </w:numPr>
              <w:tabs>
                <w:tab w:val="left" w:pos="396"/>
              </w:tabs>
              <w:ind w:left="0" w:firstLine="0"/>
              <w:jc w:val="both"/>
              <w:rPr>
                <w:rFonts w:ascii="Sylfaen" w:hAnsi="Sylfaen"/>
                <w:noProof/>
                <w:sz w:val="20"/>
                <w:szCs w:val="20"/>
                <w:lang w:val="en-US"/>
              </w:rPr>
            </w:pPr>
            <w:r>
              <w:rPr>
                <w:rFonts w:ascii="Sylfaen" w:hAnsi="Sylfaen"/>
                <w:noProof/>
                <w:sz w:val="20"/>
                <w:szCs w:val="20"/>
                <w:lang w:val="en-US"/>
              </w:rPr>
              <w:t>I</w:t>
            </w:r>
            <w:r w:rsidRPr="005D6C2C">
              <w:rPr>
                <w:rFonts w:ascii="Sylfaen" w:hAnsi="Sylfaen"/>
                <w:noProof/>
                <w:sz w:val="20"/>
                <w:szCs w:val="20"/>
                <w:lang w:val="en-US"/>
              </w:rPr>
              <w:t>dentifică și explică funcțiile principale ale protocoalelor de nivel aplicație, utilizate în diverse scenarii de comunicație client-server.</w:t>
            </w:r>
          </w:p>
          <w:p w14:paraId="465FCCB9" w14:textId="23709031" w:rsidR="00F970A6" w:rsidRDefault="005D6C2C" w:rsidP="008E0896">
            <w:pPr>
              <w:pStyle w:val="ListParagraph1"/>
              <w:numPr>
                <w:ilvl w:val="0"/>
                <w:numId w:val="10"/>
              </w:numPr>
              <w:tabs>
                <w:tab w:val="left" w:pos="396"/>
              </w:tabs>
              <w:ind w:left="0" w:firstLine="0"/>
              <w:jc w:val="both"/>
              <w:rPr>
                <w:rFonts w:ascii="Sylfaen" w:hAnsi="Sylfaen"/>
                <w:noProof/>
                <w:sz w:val="20"/>
                <w:szCs w:val="20"/>
                <w:lang w:val="en-US"/>
              </w:rPr>
            </w:pPr>
            <w:r>
              <w:rPr>
                <w:rFonts w:ascii="Sylfaen" w:hAnsi="Sylfaen"/>
                <w:noProof/>
                <w:sz w:val="20"/>
                <w:szCs w:val="20"/>
                <w:lang w:val="en-US"/>
              </w:rPr>
              <w:t>A</w:t>
            </w:r>
            <w:r w:rsidRPr="005D6C2C">
              <w:rPr>
                <w:rFonts w:ascii="Sylfaen" w:hAnsi="Sylfaen"/>
                <w:noProof/>
                <w:sz w:val="20"/>
                <w:szCs w:val="20"/>
                <w:lang w:val="en-US"/>
              </w:rPr>
              <w:t>plică configurări de bază pentru protocoalele standard de nivel aplicație, asigurând conectivitatea și securitatea în transferul de date.</w:t>
            </w:r>
          </w:p>
        </w:tc>
      </w:tr>
    </w:tbl>
    <w:bookmarkEnd w:id="1"/>
    <w:p w14:paraId="5667E5B5" w14:textId="31F5493B" w:rsidR="00A16EEE" w:rsidRDefault="0073152C" w:rsidP="008E0896">
      <w:pPr>
        <w:numPr>
          <w:ilvl w:val="0"/>
          <w:numId w:val="3"/>
        </w:numPr>
        <w:tabs>
          <w:tab w:val="clear" w:pos="378"/>
          <w:tab w:val="num" w:pos="709"/>
          <w:tab w:val="left" w:pos="993"/>
          <w:tab w:val="left" w:pos="1418"/>
        </w:tabs>
        <w:spacing w:before="120" w:line="360" w:lineRule="auto"/>
        <w:ind w:left="567" w:firstLine="0"/>
        <w:rPr>
          <w:rFonts w:ascii="Sylfaen" w:hAnsi="Sylfaen"/>
          <w:b/>
          <w:color w:val="000000"/>
          <w:lang w:val="ro-RO"/>
        </w:rPr>
      </w:pPr>
      <w:r w:rsidRPr="002C1F65">
        <w:rPr>
          <w:rFonts w:ascii="Sylfaen" w:hAnsi="Sylfaen"/>
          <w:b/>
          <w:color w:val="000000"/>
          <w:lang w:val="ro-RO"/>
        </w:rPr>
        <w:t xml:space="preserve"> </w:t>
      </w:r>
      <w:r w:rsidR="00A16EEE" w:rsidRPr="002C1F65">
        <w:rPr>
          <w:rFonts w:ascii="Sylfaen" w:hAnsi="Sylfaen"/>
          <w:b/>
          <w:color w:val="000000"/>
          <w:lang w:val="ro-RO"/>
        </w:rPr>
        <w:t xml:space="preserve">LUCRUL </w:t>
      </w:r>
      <w:r w:rsidR="00B04B1A" w:rsidRPr="002C1F65">
        <w:rPr>
          <w:rFonts w:ascii="Sylfaen" w:hAnsi="Sylfaen"/>
          <w:b/>
          <w:color w:val="000000"/>
          <w:lang w:val="ro-RO"/>
        </w:rPr>
        <w:t>INDIVIDUAL AL STUDENTULUI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1"/>
        <w:gridCol w:w="2427"/>
        <w:gridCol w:w="4377"/>
        <w:gridCol w:w="1551"/>
        <w:gridCol w:w="1370"/>
      </w:tblGrid>
      <w:tr w:rsidR="0038444B" w14:paraId="3FFFADB9"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38992BC6" w14:textId="77777777" w:rsidR="0038444B" w:rsidRDefault="0038444B">
            <w:pPr>
              <w:ind w:left="-18" w:right="-11"/>
              <w:jc w:val="center"/>
              <w:rPr>
                <w:rFonts w:ascii="Sylfaen" w:hAnsi="Sylfaen"/>
                <w:b/>
                <w:i/>
                <w:sz w:val="20"/>
                <w:szCs w:val="20"/>
                <w:lang w:val="ro-RO"/>
              </w:rPr>
            </w:pPr>
            <w:r>
              <w:rPr>
                <w:rFonts w:ascii="Sylfaen" w:hAnsi="Sylfaen"/>
                <w:b/>
                <w:i/>
                <w:sz w:val="20"/>
                <w:szCs w:val="20"/>
                <w:lang w:val="ro-RO"/>
              </w:rPr>
              <w:t>Nr.</w:t>
            </w:r>
          </w:p>
        </w:tc>
        <w:tc>
          <w:tcPr>
            <w:tcW w:w="2483" w:type="dxa"/>
            <w:tcBorders>
              <w:top w:val="single" w:sz="4" w:space="0" w:color="auto"/>
              <w:left w:val="single" w:sz="4" w:space="0" w:color="auto"/>
              <w:bottom w:val="single" w:sz="4" w:space="0" w:color="auto"/>
              <w:right w:val="single" w:sz="4" w:space="0" w:color="auto"/>
            </w:tcBorders>
            <w:vAlign w:val="center"/>
            <w:hideMark/>
          </w:tcPr>
          <w:p w14:paraId="67310E10" w14:textId="77777777" w:rsidR="0038444B" w:rsidRDefault="0038444B">
            <w:pPr>
              <w:jc w:val="center"/>
              <w:rPr>
                <w:rFonts w:ascii="Sylfaen" w:hAnsi="Sylfaen"/>
                <w:b/>
                <w:i/>
                <w:sz w:val="20"/>
                <w:szCs w:val="20"/>
                <w:lang w:val="ro-RO"/>
              </w:rPr>
            </w:pPr>
            <w:r>
              <w:rPr>
                <w:rFonts w:ascii="Sylfaen" w:hAnsi="Sylfaen"/>
                <w:b/>
                <w:i/>
                <w:sz w:val="20"/>
                <w:szCs w:val="20"/>
                <w:lang w:val="ro-RO"/>
              </w:rPr>
              <w:t>Produsul preconizat</w:t>
            </w:r>
          </w:p>
        </w:tc>
        <w:tc>
          <w:tcPr>
            <w:tcW w:w="4536" w:type="dxa"/>
            <w:tcBorders>
              <w:top w:val="single" w:sz="4" w:space="0" w:color="auto"/>
              <w:left w:val="single" w:sz="4" w:space="0" w:color="auto"/>
              <w:bottom w:val="single" w:sz="4" w:space="0" w:color="auto"/>
              <w:right w:val="single" w:sz="4" w:space="0" w:color="auto"/>
            </w:tcBorders>
            <w:vAlign w:val="center"/>
            <w:hideMark/>
          </w:tcPr>
          <w:p w14:paraId="5FF5726C" w14:textId="77777777" w:rsidR="0038444B" w:rsidRDefault="0038444B">
            <w:pPr>
              <w:jc w:val="center"/>
              <w:rPr>
                <w:rFonts w:ascii="Sylfaen" w:hAnsi="Sylfaen"/>
                <w:b/>
                <w:i/>
                <w:sz w:val="20"/>
                <w:szCs w:val="20"/>
                <w:lang w:val="ro-RO"/>
              </w:rPr>
            </w:pPr>
            <w:r>
              <w:rPr>
                <w:rFonts w:ascii="Sylfaen" w:hAnsi="Sylfaen"/>
                <w:b/>
                <w:i/>
                <w:sz w:val="20"/>
                <w:szCs w:val="20"/>
                <w:lang w:val="ro-RO"/>
              </w:rPr>
              <w:t>Strategii de realizare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63387AD" w14:textId="77777777" w:rsidR="0038444B" w:rsidRDefault="0038444B">
            <w:pPr>
              <w:jc w:val="center"/>
              <w:rPr>
                <w:rFonts w:ascii="Sylfaen" w:hAnsi="Sylfaen"/>
                <w:b/>
                <w:i/>
                <w:sz w:val="20"/>
                <w:szCs w:val="20"/>
                <w:lang w:val="ro-RO"/>
              </w:rPr>
            </w:pPr>
            <w:r>
              <w:rPr>
                <w:rFonts w:ascii="Sylfaen" w:hAnsi="Sylfaen"/>
                <w:b/>
                <w:i/>
                <w:sz w:val="20"/>
                <w:szCs w:val="20"/>
                <w:lang w:val="ro-RO"/>
              </w:rPr>
              <w:t>Criterii de evaluare</w:t>
            </w:r>
          </w:p>
        </w:tc>
        <w:tc>
          <w:tcPr>
            <w:tcW w:w="1383" w:type="dxa"/>
            <w:tcBorders>
              <w:top w:val="single" w:sz="4" w:space="0" w:color="auto"/>
              <w:left w:val="single" w:sz="4" w:space="0" w:color="auto"/>
              <w:bottom w:val="single" w:sz="4" w:space="0" w:color="auto"/>
              <w:right w:val="single" w:sz="4" w:space="0" w:color="auto"/>
            </w:tcBorders>
            <w:vAlign w:val="center"/>
            <w:hideMark/>
          </w:tcPr>
          <w:p w14:paraId="61E8EE02" w14:textId="77777777" w:rsidR="0038444B" w:rsidRDefault="0038444B">
            <w:pPr>
              <w:jc w:val="center"/>
              <w:rPr>
                <w:rFonts w:ascii="Sylfaen" w:hAnsi="Sylfaen"/>
                <w:b/>
                <w:i/>
                <w:sz w:val="20"/>
                <w:szCs w:val="20"/>
                <w:lang w:val="ro-RO"/>
              </w:rPr>
            </w:pPr>
            <w:r>
              <w:rPr>
                <w:rFonts w:ascii="Sylfaen" w:hAnsi="Sylfaen"/>
                <w:b/>
                <w:i/>
                <w:sz w:val="20"/>
                <w:szCs w:val="20"/>
                <w:lang w:val="ro-RO"/>
              </w:rPr>
              <w:t>Termen de realizare</w:t>
            </w:r>
          </w:p>
        </w:tc>
      </w:tr>
      <w:tr w:rsidR="0038444B" w14:paraId="21BE73B1"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4EB87ABB" w14:textId="77777777" w:rsidR="0038444B" w:rsidRDefault="0038444B" w:rsidP="00B735EE">
            <w:pPr>
              <w:jc w:val="center"/>
              <w:rPr>
                <w:rFonts w:ascii="Sylfaen" w:hAnsi="Sylfaen"/>
                <w:sz w:val="20"/>
                <w:szCs w:val="20"/>
                <w:lang w:val="ro-RO"/>
              </w:rPr>
            </w:pPr>
            <w:r>
              <w:rPr>
                <w:rFonts w:ascii="Sylfaen" w:hAnsi="Sylfaen"/>
                <w:sz w:val="20"/>
                <w:szCs w:val="20"/>
                <w:lang w:val="ro-RO"/>
              </w:rPr>
              <w:lastRenderedPageBreak/>
              <w:t>1</w:t>
            </w:r>
          </w:p>
        </w:tc>
        <w:tc>
          <w:tcPr>
            <w:tcW w:w="2483" w:type="dxa"/>
            <w:tcBorders>
              <w:top w:val="single" w:sz="4" w:space="0" w:color="auto"/>
              <w:left w:val="single" w:sz="4" w:space="0" w:color="auto"/>
              <w:bottom w:val="single" w:sz="4" w:space="0" w:color="auto"/>
              <w:right w:val="single" w:sz="4" w:space="0" w:color="auto"/>
            </w:tcBorders>
            <w:vAlign w:val="center"/>
            <w:hideMark/>
          </w:tcPr>
          <w:p w14:paraId="164940B0" w14:textId="77777777" w:rsidR="0038444B" w:rsidRDefault="0038444B">
            <w:pPr>
              <w:rPr>
                <w:rFonts w:ascii="Sylfaen" w:hAnsi="Sylfaen"/>
                <w:sz w:val="20"/>
                <w:szCs w:val="20"/>
                <w:lang w:val="ro-RO"/>
              </w:rPr>
            </w:pPr>
            <w:r>
              <w:rPr>
                <w:rFonts w:ascii="Sylfaen" w:hAnsi="Sylfaen"/>
                <w:sz w:val="20"/>
                <w:szCs w:val="20"/>
                <w:lang w:val="ro-RO"/>
              </w:rPr>
              <w:t>Lucrarea de laborator Nr. 1: Construirea topologiilor logice de reţea cu Cisco Packet Tracer și studierea procesului de transmitere a pachetelor de date în rețea</w:t>
            </w:r>
          </w:p>
        </w:tc>
        <w:tc>
          <w:tcPr>
            <w:tcW w:w="4536" w:type="dxa"/>
            <w:tcBorders>
              <w:top w:val="single" w:sz="4" w:space="0" w:color="auto"/>
              <w:left w:val="single" w:sz="4" w:space="0" w:color="auto"/>
              <w:bottom w:val="single" w:sz="4" w:space="0" w:color="auto"/>
              <w:right w:val="single" w:sz="4" w:space="0" w:color="auto"/>
            </w:tcBorders>
            <w:vAlign w:val="center"/>
            <w:hideMark/>
          </w:tcPr>
          <w:p w14:paraId="134350DE" w14:textId="3FBD5650" w:rsidR="0038444B" w:rsidRDefault="0038444B">
            <w:pPr>
              <w:widowControl w:val="0"/>
              <w:autoSpaceDE w:val="0"/>
              <w:autoSpaceDN w:val="0"/>
              <w:adjustRightInd w:val="0"/>
              <w:jc w:val="both"/>
              <w:rPr>
                <w:rFonts w:ascii="Sylfaen" w:hAnsi="Sylfaen"/>
                <w:sz w:val="20"/>
                <w:szCs w:val="20"/>
                <w:lang w:val="ro-RO"/>
              </w:rPr>
            </w:pPr>
            <w:r>
              <w:rPr>
                <w:rFonts w:ascii="Sylfaen" w:hAnsi="Sylfaen"/>
                <w:sz w:val="20"/>
                <w:szCs w:val="20"/>
                <w:lang w:val="ro-RO"/>
              </w:rPr>
              <w:t xml:space="preserve">Lucrarea conține subiecte individuale și se realizează independent de către student. Studentul urmează să elaboreze un proiect de rețea și să configureze dispozitivele acesteia, după care să analizeze cum decurge traficul în rețea. Materialul examinat în cadrul cursului de „Rețele de Calculatoare” conține materia necesară pentru a porni o investigație proprie la tematica anunțată. La orele de laborator sunt analizate elementele ce oferă cunoștințele necesare pentru a realiza individual lucrarea. Studentul urmează să parcurgă următoarele etape generale în vederea realizării lucrării: studiu bibliografic, investigații proprii, </w:t>
            </w:r>
            <w:r w:rsidR="001C60B2">
              <w:rPr>
                <w:rFonts w:ascii="Sylfaen" w:hAnsi="Sylfaen"/>
                <w:sz w:val="20"/>
                <w:szCs w:val="20"/>
                <w:lang w:val="ro-RO"/>
              </w:rPr>
              <w:t>configurare</w:t>
            </w:r>
            <w:r>
              <w:rPr>
                <w:rFonts w:ascii="Sylfaen" w:hAnsi="Sylfaen"/>
                <w:sz w:val="20"/>
                <w:szCs w:val="20"/>
                <w:lang w:val="ro-RO"/>
              </w:rPr>
              <w:t xml:space="preserve"> de rețea</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8821F94" w14:textId="77777777" w:rsidR="0038444B" w:rsidRDefault="0038444B">
            <w:pPr>
              <w:widowControl w:val="0"/>
              <w:autoSpaceDE w:val="0"/>
              <w:autoSpaceDN w:val="0"/>
              <w:adjustRightInd w:val="0"/>
              <w:jc w:val="both"/>
              <w:rPr>
                <w:rFonts w:ascii="Sylfaen" w:hAnsi="Sylfaen"/>
                <w:sz w:val="20"/>
                <w:szCs w:val="20"/>
                <w:lang w:val="ro-RO"/>
              </w:rPr>
            </w:pPr>
            <w:r>
              <w:rPr>
                <w:rFonts w:ascii="Sylfaen" w:hAnsi="Sylfaen"/>
                <w:sz w:val="20"/>
                <w:szCs w:val="20"/>
                <w:lang w:val="ro-RO"/>
              </w:rPr>
              <w:t>Prezentarea proiectului realizat cu CPT și a raportului asupra lucrului efectuat în format electronic,</w:t>
            </w:r>
          </w:p>
          <w:p w14:paraId="53023CD1" w14:textId="77777777" w:rsidR="0038444B" w:rsidRDefault="0038444B">
            <w:pPr>
              <w:widowControl w:val="0"/>
              <w:autoSpaceDE w:val="0"/>
              <w:autoSpaceDN w:val="0"/>
              <w:adjustRightInd w:val="0"/>
              <w:jc w:val="both"/>
              <w:rPr>
                <w:rFonts w:ascii="Sylfaen" w:hAnsi="Sylfaen"/>
                <w:sz w:val="20"/>
                <w:szCs w:val="20"/>
                <w:lang w:val="ro-RO"/>
              </w:rPr>
            </w:pPr>
            <w:r>
              <w:rPr>
                <w:rFonts w:ascii="Sylfaen" w:hAnsi="Sylfaen"/>
                <w:sz w:val="20"/>
                <w:szCs w:val="20"/>
                <w:lang w:val="ro-RO"/>
              </w:rPr>
              <w:t>corectitudine, profunzimea analizei, control frontal și convorbiri</w:t>
            </w:r>
          </w:p>
        </w:tc>
        <w:tc>
          <w:tcPr>
            <w:tcW w:w="1383" w:type="dxa"/>
            <w:tcBorders>
              <w:top w:val="single" w:sz="4" w:space="0" w:color="auto"/>
              <w:left w:val="single" w:sz="4" w:space="0" w:color="auto"/>
              <w:bottom w:val="single" w:sz="4" w:space="0" w:color="auto"/>
              <w:right w:val="single" w:sz="4" w:space="0" w:color="auto"/>
            </w:tcBorders>
            <w:vAlign w:val="center"/>
            <w:hideMark/>
          </w:tcPr>
          <w:p w14:paraId="17E405C7" w14:textId="1EAD0FC9" w:rsidR="0038444B" w:rsidRDefault="0038444B">
            <w:pPr>
              <w:jc w:val="both"/>
              <w:rPr>
                <w:rFonts w:ascii="Sylfaen" w:hAnsi="Sylfaen"/>
                <w:sz w:val="20"/>
                <w:szCs w:val="20"/>
                <w:lang w:val="ro-RO"/>
              </w:rPr>
            </w:pPr>
            <w:r>
              <w:rPr>
                <w:rFonts w:ascii="Sylfaen" w:hAnsi="Sylfaen"/>
                <w:sz w:val="20"/>
                <w:szCs w:val="20"/>
                <w:lang w:val="ro-RO"/>
              </w:rPr>
              <w:t xml:space="preserve">La sfârșitul săptămânii </w:t>
            </w:r>
            <w:r w:rsidR="001C60B2">
              <w:rPr>
                <w:rFonts w:ascii="Sylfaen" w:hAnsi="Sylfaen"/>
                <w:sz w:val="20"/>
                <w:szCs w:val="20"/>
                <w:lang w:val="ro-RO"/>
              </w:rPr>
              <w:t>2</w:t>
            </w:r>
          </w:p>
        </w:tc>
      </w:tr>
      <w:tr w:rsidR="0038444B" w14:paraId="438F2D0D"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22692352" w14:textId="77777777" w:rsidR="0038444B" w:rsidRDefault="0038444B" w:rsidP="00B735EE">
            <w:pPr>
              <w:jc w:val="center"/>
              <w:rPr>
                <w:rFonts w:ascii="Sylfaen" w:hAnsi="Sylfaen"/>
                <w:sz w:val="20"/>
                <w:szCs w:val="20"/>
                <w:lang w:val="ro-RO"/>
              </w:rPr>
            </w:pPr>
            <w:r>
              <w:rPr>
                <w:rFonts w:ascii="Sylfaen" w:hAnsi="Sylfaen"/>
                <w:sz w:val="20"/>
                <w:szCs w:val="20"/>
                <w:lang w:val="ro-RO"/>
              </w:rPr>
              <w:t>2</w:t>
            </w:r>
          </w:p>
        </w:tc>
        <w:tc>
          <w:tcPr>
            <w:tcW w:w="2483" w:type="dxa"/>
            <w:tcBorders>
              <w:top w:val="single" w:sz="4" w:space="0" w:color="auto"/>
              <w:left w:val="single" w:sz="4" w:space="0" w:color="auto"/>
              <w:bottom w:val="single" w:sz="4" w:space="0" w:color="auto"/>
              <w:right w:val="single" w:sz="4" w:space="0" w:color="auto"/>
            </w:tcBorders>
            <w:vAlign w:val="center"/>
            <w:hideMark/>
          </w:tcPr>
          <w:p w14:paraId="367CC859" w14:textId="36FDA2C4" w:rsidR="0038444B" w:rsidRDefault="0038444B">
            <w:pPr>
              <w:rPr>
                <w:rFonts w:ascii="Sylfaen" w:hAnsi="Sylfaen"/>
                <w:sz w:val="20"/>
                <w:szCs w:val="20"/>
                <w:lang w:val="ro-RO"/>
              </w:rPr>
            </w:pPr>
            <w:r>
              <w:rPr>
                <w:rFonts w:ascii="Sylfaen" w:hAnsi="Sylfaen"/>
                <w:sz w:val="20"/>
                <w:szCs w:val="20"/>
                <w:lang w:val="ro-RO"/>
              </w:rPr>
              <w:t>Lucrarea de laborator Nr. 2: Rețele locale virtuale VLAN</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C1EC3B7"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34724F6"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383" w:type="dxa"/>
            <w:tcBorders>
              <w:top w:val="single" w:sz="4" w:space="0" w:color="auto"/>
              <w:left w:val="single" w:sz="4" w:space="0" w:color="auto"/>
              <w:bottom w:val="single" w:sz="4" w:space="0" w:color="auto"/>
              <w:right w:val="single" w:sz="4" w:space="0" w:color="auto"/>
            </w:tcBorders>
            <w:vAlign w:val="center"/>
            <w:hideMark/>
          </w:tcPr>
          <w:p w14:paraId="0B61D759" w14:textId="12EBEA00" w:rsidR="0038444B" w:rsidRDefault="0038444B">
            <w:pPr>
              <w:jc w:val="both"/>
              <w:rPr>
                <w:rFonts w:ascii="Sylfaen" w:hAnsi="Sylfaen"/>
                <w:sz w:val="20"/>
                <w:szCs w:val="20"/>
                <w:lang w:val="ro-RO"/>
              </w:rPr>
            </w:pPr>
            <w:r>
              <w:rPr>
                <w:rFonts w:ascii="Sylfaen" w:hAnsi="Sylfaen"/>
                <w:sz w:val="20"/>
                <w:szCs w:val="20"/>
                <w:lang w:val="ro-RO"/>
              </w:rPr>
              <w:t xml:space="preserve">La sfârșitul săptămânii </w:t>
            </w:r>
            <w:r w:rsidR="001C60B2">
              <w:rPr>
                <w:rFonts w:ascii="Sylfaen" w:hAnsi="Sylfaen"/>
                <w:sz w:val="20"/>
                <w:szCs w:val="20"/>
                <w:lang w:val="ro-RO"/>
              </w:rPr>
              <w:t>5</w:t>
            </w:r>
          </w:p>
        </w:tc>
      </w:tr>
      <w:tr w:rsidR="0038444B" w14:paraId="65BB151A"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66C01CA5" w14:textId="77777777" w:rsidR="0038444B" w:rsidRDefault="0038444B" w:rsidP="00B735EE">
            <w:pPr>
              <w:jc w:val="center"/>
              <w:rPr>
                <w:rFonts w:ascii="Sylfaen" w:hAnsi="Sylfaen"/>
                <w:sz w:val="20"/>
                <w:szCs w:val="20"/>
                <w:lang w:val="ro-RO"/>
              </w:rPr>
            </w:pPr>
            <w:r>
              <w:rPr>
                <w:rFonts w:ascii="Sylfaen" w:hAnsi="Sylfaen"/>
                <w:sz w:val="20"/>
                <w:szCs w:val="20"/>
                <w:lang w:val="ro-RO"/>
              </w:rPr>
              <w:t>3</w:t>
            </w:r>
          </w:p>
        </w:tc>
        <w:tc>
          <w:tcPr>
            <w:tcW w:w="2483" w:type="dxa"/>
            <w:tcBorders>
              <w:top w:val="single" w:sz="4" w:space="0" w:color="auto"/>
              <w:left w:val="single" w:sz="4" w:space="0" w:color="auto"/>
              <w:bottom w:val="single" w:sz="4" w:space="0" w:color="auto"/>
              <w:right w:val="single" w:sz="4" w:space="0" w:color="auto"/>
            </w:tcBorders>
            <w:vAlign w:val="center"/>
            <w:hideMark/>
          </w:tcPr>
          <w:p w14:paraId="7317C65F" w14:textId="3B5A0BDA" w:rsidR="0038444B" w:rsidRDefault="0038444B">
            <w:pPr>
              <w:rPr>
                <w:rFonts w:ascii="Sylfaen" w:hAnsi="Sylfaen"/>
                <w:sz w:val="20"/>
                <w:szCs w:val="20"/>
                <w:lang w:val="ro-RO"/>
              </w:rPr>
            </w:pPr>
            <w:r>
              <w:rPr>
                <w:rFonts w:ascii="Sylfaen" w:hAnsi="Sylfaen"/>
                <w:sz w:val="20"/>
                <w:szCs w:val="20"/>
                <w:lang w:val="ro-RO"/>
              </w:rPr>
              <w:t>Lucrarea de laborator Nr. 3: Protocolul STP. Tehnologia Etherchannel</w:t>
            </w:r>
          </w:p>
        </w:tc>
        <w:tc>
          <w:tcPr>
            <w:tcW w:w="4536" w:type="dxa"/>
            <w:tcBorders>
              <w:top w:val="single" w:sz="4" w:space="0" w:color="auto"/>
              <w:left w:val="single" w:sz="4" w:space="0" w:color="auto"/>
              <w:bottom w:val="single" w:sz="4" w:space="0" w:color="auto"/>
              <w:right w:val="single" w:sz="4" w:space="0" w:color="auto"/>
            </w:tcBorders>
            <w:vAlign w:val="center"/>
          </w:tcPr>
          <w:p w14:paraId="722221F2" w14:textId="77777777" w:rsidR="0038444B" w:rsidRDefault="0038444B">
            <w:pPr>
              <w:widowControl w:val="0"/>
              <w:autoSpaceDE w:val="0"/>
              <w:autoSpaceDN w:val="0"/>
              <w:adjustRightInd w:val="0"/>
              <w:jc w:val="center"/>
              <w:rPr>
                <w:rFonts w:ascii="Sylfaen" w:hAnsi="Sylfaen"/>
                <w:sz w:val="20"/>
                <w:szCs w:val="20"/>
                <w:lang w:val="ro-RO"/>
              </w:rPr>
            </w:pPr>
          </w:p>
        </w:tc>
        <w:tc>
          <w:tcPr>
            <w:tcW w:w="1560" w:type="dxa"/>
            <w:tcBorders>
              <w:top w:val="single" w:sz="4" w:space="0" w:color="auto"/>
              <w:left w:val="single" w:sz="4" w:space="0" w:color="auto"/>
              <w:bottom w:val="single" w:sz="4" w:space="0" w:color="auto"/>
              <w:right w:val="single" w:sz="4" w:space="0" w:color="auto"/>
            </w:tcBorders>
            <w:vAlign w:val="center"/>
          </w:tcPr>
          <w:p w14:paraId="227D2F6F" w14:textId="77777777" w:rsidR="0038444B" w:rsidRDefault="0038444B">
            <w:pPr>
              <w:widowControl w:val="0"/>
              <w:autoSpaceDE w:val="0"/>
              <w:autoSpaceDN w:val="0"/>
              <w:adjustRightInd w:val="0"/>
              <w:jc w:val="center"/>
              <w:rPr>
                <w:rFonts w:ascii="Sylfaen" w:hAnsi="Sylfaen"/>
                <w:sz w:val="20"/>
                <w:szCs w:val="20"/>
                <w:lang w:val="ro-RO"/>
              </w:rPr>
            </w:pPr>
          </w:p>
        </w:tc>
        <w:tc>
          <w:tcPr>
            <w:tcW w:w="1383" w:type="dxa"/>
            <w:tcBorders>
              <w:top w:val="single" w:sz="4" w:space="0" w:color="auto"/>
              <w:left w:val="single" w:sz="4" w:space="0" w:color="auto"/>
              <w:bottom w:val="single" w:sz="4" w:space="0" w:color="auto"/>
              <w:right w:val="single" w:sz="4" w:space="0" w:color="auto"/>
            </w:tcBorders>
            <w:vAlign w:val="center"/>
            <w:hideMark/>
          </w:tcPr>
          <w:p w14:paraId="37918C2B" w14:textId="27F7B076" w:rsidR="0038444B" w:rsidRDefault="0038444B">
            <w:pPr>
              <w:jc w:val="both"/>
              <w:rPr>
                <w:rFonts w:ascii="Sylfaen" w:hAnsi="Sylfaen"/>
                <w:sz w:val="20"/>
                <w:szCs w:val="20"/>
                <w:lang w:val="ro-RO"/>
              </w:rPr>
            </w:pPr>
            <w:r>
              <w:rPr>
                <w:rFonts w:ascii="Sylfaen" w:hAnsi="Sylfaen"/>
                <w:sz w:val="20"/>
                <w:szCs w:val="20"/>
                <w:lang w:val="ro-RO"/>
              </w:rPr>
              <w:t xml:space="preserve">La sfârșitul săptămânii </w:t>
            </w:r>
            <w:r w:rsidR="001C60B2">
              <w:rPr>
                <w:rFonts w:ascii="Sylfaen" w:hAnsi="Sylfaen"/>
                <w:sz w:val="20"/>
                <w:szCs w:val="20"/>
                <w:lang w:val="ro-RO"/>
              </w:rPr>
              <w:t>7</w:t>
            </w:r>
          </w:p>
        </w:tc>
      </w:tr>
      <w:tr w:rsidR="0038444B" w14:paraId="68A19CAB"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55256B39" w14:textId="77777777" w:rsidR="0038444B" w:rsidRDefault="0038444B" w:rsidP="00B735EE">
            <w:pPr>
              <w:jc w:val="center"/>
              <w:rPr>
                <w:rFonts w:ascii="Sylfaen" w:hAnsi="Sylfaen"/>
                <w:sz w:val="20"/>
                <w:szCs w:val="20"/>
                <w:lang w:val="ro-RO"/>
              </w:rPr>
            </w:pPr>
            <w:r>
              <w:rPr>
                <w:rFonts w:ascii="Sylfaen" w:hAnsi="Sylfaen"/>
                <w:sz w:val="20"/>
                <w:szCs w:val="20"/>
                <w:lang w:val="ro-RO"/>
              </w:rPr>
              <w:t>4</w:t>
            </w:r>
          </w:p>
        </w:tc>
        <w:tc>
          <w:tcPr>
            <w:tcW w:w="2483" w:type="dxa"/>
            <w:tcBorders>
              <w:top w:val="single" w:sz="4" w:space="0" w:color="auto"/>
              <w:left w:val="single" w:sz="4" w:space="0" w:color="auto"/>
              <w:bottom w:val="single" w:sz="4" w:space="0" w:color="auto"/>
              <w:right w:val="single" w:sz="4" w:space="0" w:color="auto"/>
            </w:tcBorders>
            <w:vAlign w:val="center"/>
            <w:hideMark/>
          </w:tcPr>
          <w:p w14:paraId="178F4F50" w14:textId="77777777" w:rsidR="0038444B" w:rsidRDefault="0038444B">
            <w:pPr>
              <w:rPr>
                <w:rFonts w:ascii="Sylfaen" w:hAnsi="Sylfaen"/>
                <w:sz w:val="20"/>
                <w:szCs w:val="20"/>
                <w:lang w:val="ro-RO"/>
              </w:rPr>
            </w:pPr>
            <w:r>
              <w:rPr>
                <w:rFonts w:ascii="Sylfaen" w:hAnsi="Sylfaen"/>
                <w:sz w:val="20"/>
                <w:szCs w:val="20"/>
                <w:lang w:val="ro-RO"/>
              </w:rPr>
              <w:t>Lucrarea de laborator Nr. 4: IP-adresarea și divizarea rețelelor în subrețele</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FE26F39"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5CD1E2A1"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383" w:type="dxa"/>
            <w:tcBorders>
              <w:top w:val="single" w:sz="4" w:space="0" w:color="auto"/>
              <w:left w:val="single" w:sz="4" w:space="0" w:color="auto"/>
              <w:bottom w:val="single" w:sz="4" w:space="0" w:color="auto"/>
              <w:right w:val="single" w:sz="4" w:space="0" w:color="auto"/>
            </w:tcBorders>
            <w:vAlign w:val="center"/>
            <w:hideMark/>
          </w:tcPr>
          <w:p w14:paraId="7AF01D51" w14:textId="6E8B09B5" w:rsidR="0038444B" w:rsidRDefault="0038444B">
            <w:pPr>
              <w:jc w:val="both"/>
              <w:rPr>
                <w:rFonts w:ascii="Sylfaen" w:hAnsi="Sylfaen"/>
                <w:sz w:val="20"/>
                <w:szCs w:val="20"/>
                <w:lang w:val="ro-RO"/>
              </w:rPr>
            </w:pPr>
            <w:r>
              <w:rPr>
                <w:rFonts w:ascii="Sylfaen" w:hAnsi="Sylfaen"/>
                <w:sz w:val="20"/>
                <w:szCs w:val="20"/>
                <w:lang w:val="ro-RO"/>
              </w:rPr>
              <w:t xml:space="preserve">La sfârșitul săptămânii </w:t>
            </w:r>
            <w:r w:rsidR="001C60B2">
              <w:rPr>
                <w:rFonts w:ascii="Sylfaen" w:hAnsi="Sylfaen"/>
                <w:sz w:val="20"/>
                <w:szCs w:val="20"/>
                <w:lang w:val="ro-RO"/>
              </w:rPr>
              <w:t>9</w:t>
            </w:r>
          </w:p>
        </w:tc>
      </w:tr>
      <w:tr w:rsidR="0038444B" w14:paraId="640D58E1"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1B0429DC" w14:textId="77777777" w:rsidR="0038444B" w:rsidRDefault="0038444B" w:rsidP="00B735EE">
            <w:pPr>
              <w:jc w:val="center"/>
              <w:rPr>
                <w:rFonts w:ascii="Sylfaen" w:hAnsi="Sylfaen"/>
                <w:sz w:val="20"/>
                <w:szCs w:val="20"/>
                <w:lang w:val="ro-RO"/>
              </w:rPr>
            </w:pPr>
            <w:r>
              <w:rPr>
                <w:rFonts w:ascii="Sylfaen" w:hAnsi="Sylfaen"/>
                <w:sz w:val="20"/>
                <w:szCs w:val="20"/>
                <w:lang w:val="ro-RO"/>
              </w:rPr>
              <w:t>5</w:t>
            </w:r>
          </w:p>
        </w:tc>
        <w:tc>
          <w:tcPr>
            <w:tcW w:w="2483" w:type="dxa"/>
            <w:tcBorders>
              <w:top w:val="single" w:sz="4" w:space="0" w:color="auto"/>
              <w:left w:val="single" w:sz="4" w:space="0" w:color="auto"/>
              <w:bottom w:val="single" w:sz="4" w:space="0" w:color="auto"/>
              <w:right w:val="single" w:sz="4" w:space="0" w:color="auto"/>
            </w:tcBorders>
            <w:vAlign w:val="center"/>
            <w:hideMark/>
          </w:tcPr>
          <w:p w14:paraId="09C69951" w14:textId="77777777" w:rsidR="0038444B" w:rsidRDefault="0038444B">
            <w:pPr>
              <w:rPr>
                <w:rFonts w:ascii="Sylfaen" w:hAnsi="Sylfaen"/>
                <w:sz w:val="20"/>
                <w:szCs w:val="20"/>
                <w:lang w:val="ro-RO"/>
              </w:rPr>
            </w:pPr>
            <w:r>
              <w:rPr>
                <w:rFonts w:ascii="Sylfaen" w:hAnsi="Sylfaen"/>
                <w:sz w:val="20"/>
                <w:szCs w:val="20"/>
                <w:lang w:val="ro-RO"/>
              </w:rPr>
              <w:t>Lucrarea de laborator Nr. 5: Rutare statică și protocoale de rutare dinamică</w:t>
            </w:r>
          </w:p>
        </w:tc>
        <w:tc>
          <w:tcPr>
            <w:tcW w:w="4536" w:type="dxa"/>
            <w:tcBorders>
              <w:top w:val="single" w:sz="4" w:space="0" w:color="auto"/>
              <w:left w:val="single" w:sz="4" w:space="0" w:color="auto"/>
              <w:bottom w:val="single" w:sz="4" w:space="0" w:color="auto"/>
              <w:right w:val="single" w:sz="4" w:space="0" w:color="auto"/>
            </w:tcBorders>
            <w:vAlign w:val="center"/>
            <w:hideMark/>
          </w:tcPr>
          <w:p w14:paraId="22F47B57"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82C73F4"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383" w:type="dxa"/>
            <w:tcBorders>
              <w:top w:val="single" w:sz="4" w:space="0" w:color="auto"/>
              <w:left w:val="single" w:sz="4" w:space="0" w:color="auto"/>
              <w:bottom w:val="single" w:sz="4" w:space="0" w:color="auto"/>
              <w:right w:val="single" w:sz="4" w:space="0" w:color="auto"/>
            </w:tcBorders>
            <w:vAlign w:val="center"/>
            <w:hideMark/>
          </w:tcPr>
          <w:p w14:paraId="7C6905B8" w14:textId="765EBC09" w:rsidR="0038444B" w:rsidRDefault="0038444B">
            <w:pPr>
              <w:jc w:val="both"/>
              <w:rPr>
                <w:rFonts w:ascii="Sylfaen" w:hAnsi="Sylfaen"/>
                <w:sz w:val="20"/>
                <w:szCs w:val="20"/>
                <w:lang w:val="ro-RO"/>
              </w:rPr>
            </w:pPr>
            <w:r>
              <w:rPr>
                <w:rFonts w:ascii="Sylfaen" w:hAnsi="Sylfaen"/>
                <w:sz w:val="20"/>
                <w:szCs w:val="20"/>
                <w:lang w:val="ro-RO"/>
              </w:rPr>
              <w:t xml:space="preserve">La sfârșitul săptămânii </w:t>
            </w:r>
            <w:r w:rsidR="001C60B2">
              <w:rPr>
                <w:rFonts w:ascii="Sylfaen" w:hAnsi="Sylfaen"/>
                <w:sz w:val="20"/>
                <w:szCs w:val="20"/>
                <w:lang w:val="ro-RO"/>
              </w:rPr>
              <w:t>12</w:t>
            </w:r>
          </w:p>
        </w:tc>
      </w:tr>
      <w:tr w:rsidR="0038444B" w14:paraId="3F3F4683" w14:textId="77777777" w:rsidTr="0038444B">
        <w:trPr>
          <w:jc w:val="center"/>
        </w:trPr>
        <w:tc>
          <w:tcPr>
            <w:tcW w:w="460" w:type="dxa"/>
            <w:tcBorders>
              <w:top w:val="single" w:sz="4" w:space="0" w:color="auto"/>
              <w:left w:val="single" w:sz="4" w:space="0" w:color="auto"/>
              <w:bottom w:val="single" w:sz="4" w:space="0" w:color="auto"/>
              <w:right w:val="single" w:sz="4" w:space="0" w:color="auto"/>
            </w:tcBorders>
            <w:vAlign w:val="center"/>
            <w:hideMark/>
          </w:tcPr>
          <w:p w14:paraId="6F17A573" w14:textId="77777777" w:rsidR="0038444B" w:rsidRDefault="0038444B" w:rsidP="00B735EE">
            <w:pPr>
              <w:jc w:val="center"/>
              <w:rPr>
                <w:rFonts w:ascii="Sylfaen" w:hAnsi="Sylfaen"/>
                <w:sz w:val="20"/>
                <w:szCs w:val="20"/>
                <w:lang w:val="ro-RO"/>
              </w:rPr>
            </w:pPr>
            <w:r>
              <w:rPr>
                <w:rFonts w:ascii="Sylfaen" w:hAnsi="Sylfaen"/>
                <w:sz w:val="20"/>
                <w:szCs w:val="20"/>
                <w:lang w:val="ro-RO"/>
              </w:rPr>
              <w:t>6</w:t>
            </w:r>
          </w:p>
        </w:tc>
        <w:tc>
          <w:tcPr>
            <w:tcW w:w="2483" w:type="dxa"/>
            <w:tcBorders>
              <w:top w:val="single" w:sz="4" w:space="0" w:color="auto"/>
              <w:left w:val="single" w:sz="4" w:space="0" w:color="auto"/>
              <w:bottom w:val="single" w:sz="4" w:space="0" w:color="auto"/>
              <w:right w:val="single" w:sz="4" w:space="0" w:color="auto"/>
            </w:tcBorders>
            <w:vAlign w:val="center"/>
            <w:hideMark/>
          </w:tcPr>
          <w:p w14:paraId="79331453" w14:textId="77777777" w:rsidR="0038444B" w:rsidRDefault="0038444B">
            <w:pPr>
              <w:widowControl w:val="0"/>
              <w:rPr>
                <w:rFonts w:ascii="Sylfaen" w:hAnsi="Sylfaen"/>
                <w:sz w:val="20"/>
                <w:szCs w:val="20"/>
                <w:lang w:val="ro-RO"/>
              </w:rPr>
            </w:pPr>
            <w:r>
              <w:rPr>
                <w:rFonts w:ascii="Sylfaen" w:hAnsi="Sylfaen"/>
                <w:sz w:val="20"/>
                <w:szCs w:val="20"/>
                <w:lang w:val="ro-RO"/>
              </w:rPr>
              <w:t>Lucrarea de laborator Nr. 6: Configurarea serverelor NAT, DHCP, DNS și Email</w:t>
            </w:r>
          </w:p>
        </w:tc>
        <w:tc>
          <w:tcPr>
            <w:tcW w:w="4536" w:type="dxa"/>
            <w:tcBorders>
              <w:top w:val="single" w:sz="4" w:space="0" w:color="auto"/>
              <w:left w:val="single" w:sz="4" w:space="0" w:color="auto"/>
              <w:bottom w:val="single" w:sz="4" w:space="0" w:color="auto"/>
              <w:right w:val="single" w:sz="4" w:space="0" w:color="auto"/>
            </w:tcBorders>
            <w:vAlign w:val="center"/>
            <w:hideMark/>
          </w:tcPr>
          <w:p w14:paraId="379FB58E"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504D6BD" w14:textId="77777777" w:rsidR="0038444B" w:rsidRDefault="0038444B">
            <w:pPr>
              <w:widowControl w:val="0"/>
              <w:autoSpaceDE w:val="0"/>
              <w:autoSpaceDN w:val="0"/>
              <w:adjustRightInd w:val="0"/>
              <w:jc w:val="center"/>
              <w:rPr>
                <w:rFonts w:ascii="Sylfaen" w:hAnsi="Sylfaen"/>
                <w:sz w:val="20"/>
                <w:szCs w:val="20"/>
                <w:lang w:val="ro-RO"/>
              </w:rPr>
            </w:pPr>
            <w:r>
              <w:rPr>
                <w:rFonts w:ascii="Sylfaen" w:hAnsi="Sylfaen"/>
                <w:sz w:val="20"/>
                <w:szCs w:val="20"/>
                <w:lang w:val="ro-RO"/>
              </w:rPr>
              <w:t>/---/</w:t>
            </w:r>
          </w:p>
        </w:tc>
        <w:tc>
          <w:tcPr>
            <w:tcW w:w="1383" w:type="dxa"/>
            <w:tcBorders>
              <w:top w:val="single" w:sz="4" w:space="0" w:color="auto"/>
              <w:left w:val="single" w:sz="4" w:space="0" w:color="auto"/>
              <w:bottom w:val="single" w:sz="4" w:space="0" w:color="auto"/>
              <w:right w:val="single" w:sz="4" w:space="0" w:color="auto"/>
            </w:tcBorders>
            <w:vAlign w:val="center"/>
            <w:hideMark/>
          </w:tcPr>
          <w:p w14:paraId="25AED572" w14:textId="065AD2E3" w:rsidR="0038444B" w:rsidRDefault="0038444B">
            <w:pPr>
              <w:jc w:val="both"/>
              <w:rPr>
                <w:rFonts w:ascii="Sylfaen" w:hAnsi="Sylfaen"/>
                <w:sz w:val="20"/>
                <w:szCs w:val="20"/>
                <w:lang w:val="ro-RO"/>
              </w:rPr>
            </w:pPr>
            <w:r>
              <w:rPr>
                <w:rFonts w:ascii="Sylfaen" w:hAnsi="Sylfaen"/>
                <w:sz w:val="20"/>
                <w:szCs w:val="20"/>
                <w:lang w:val="ro-RO"/>
              </w:rPr>
              <w:t xml:space="preserve">La </w:t>
            </w:r>
            <w:r w:rsidR="001C60B2">
              <w:rPr>
                <w:rFonts w:ascii="Sylfaen" w:hAnsi="Sylfaen"/>
                <w:sz w:val="20"/>
                <w:szCs w:val="20"/>
                <w:lang w:val="ro-RO"/>
              </w:rPr>
              <w:t>începutul</w:t>
            </w:r>
            <w:r>
              <w:rPr>
                <w:rFonts w:ascii="Sylfaen" w:hAnsi="Sylfaen"/>
                <w:sz w:val="20"/>
                <w:szCs w:val="20"/>
                <w:lang w:val="ro-RO"/>
              </w:rPr>
              <w:t xml:space="preserve"> săptămânii </w:t>
            </w:r>
            <w:r w:rsidR="001C60B2">
              <w:rPr>
                <w:rFonts w:ascii="Sylfaen" w:hAnsi="Sylfaen"/>
                <w:sz w:val="20"/>
                <w:szCs w:val="20"/>
                <w:lang w:val="ro-RO"/>
              </w:rPr>
              <w:t>15</w:t>
            </w:r>
          </w:p>
        </w:tc>
      </w:tr>
    </w:tbl>
    <w:p w14:paraId="241C1CD6" w14:textId="77777777" w:rsidR="00A10123" w:rsidRPr="002C1F65" w:rsidRDefault="008764AA" w:rsidP="008E0896">
      <w:pPr>
        <w:numPr>
          <w:ilvl w:val="0"/>
          <w:numId w:val="3"/>
        </w:numPr>
        <w:tabs>
          <w:tab w:val="clear" w:pos="378"/>
          <w:tab w:val="num" w:pos="709"/>
        </w:tabs>
        <w:spacing w:before="120" w:after="120"/>
        <w:ind w:left="567" w:firstLine="0"/>
        <w:jc w:val="both"/>
        <w:rPr>
          <w:rFonts w:ascii="Sylfaen" w:hAnsi="Sylfaen"/>
          <w:b/>
          <w:lang w:val="ro-RO"/>
        </w:rPr>
      </w:pPr>
      <w:r w:rsidRPr="002C1F65">
        <w:rPr>
          <w:rFonts w:ascii="Sylfaen" w:hAnsi="Sylfaen"/>
          <w:b/>
          <w:lang w:val="ro-RO"/>
        </w:rPr>
        <w:t xml:space="preserve"> </w:t>
      </w:r>
      <w:r w:rsidR="0072641A" w:rsidRPr="002C1F65">
        <w:rPr>
          <w:rFonts w:ascii="Sylfaen" w:hAnsi="Sylfaen"/>
          <w:b/>
          <w:lang w:val="ro-RO"/>
        </w:rPr>
        <w:t>SUGESTII METODOLOGICE DE PREDARE-ÎNVĂŢARE-EVALUARE</w:t>
      </w:r>
    </w:p>
    <w:p w14:paraId="136D910E" w14:textId="77777777" w:rsidR="0038444B" w:rsidRDefault="0038444B" w:rsidP="0038444B">
      <w:pPr>
        <w:jc w:val="both"/>
        <w:rPr>
          <w:rFonts w:ascii="Sylfaen" w:hAnsi="Sylfaen"/>
          <w:sz w:val="22"/>
          <w:szCs w:val="22"/>
          <w:lang w:val="ro-RO"/>
        </w:rPr>
      </w:pPr>
      <w:r>
        <w:rPr>
          <w:rFonts w:ascii="Sylfaen" w:hAnsi="Sylfaen"/>
          <w:sz w:val="22"/>
          <w:szCs w:val="22"/>
          <w:lang w:val="ro-RO"/>
        </w:rPr>
        <w:t>Activitatea de predare-învățare la disciplina „</w:t>
      </w:r>
      <w:r>
        <w:rPr>
          <w:rFonts w:ascii="Sylfaen" w:hAnsi="Sylfaen"/>
          <w:i/>
          <w:sz w:val="22"/>
          <w:szCs w:val="22"/>
          <w:lang w:val="ro-RO"/>
        </w:rPr>
        <w:t>Rețele de Calculatoare</w:t>
      </w:r>
      <w:r>
        <w:rPr>
          <w:rFonts w:ascii="Sylfaen" w:hAnsi="Sylfaen"/>
          <w:sz w:val="22"/>
          <w:szCs w:val="22"/>
          <w:lang w:val="ro-RO"/>
        </w:rPr>
        <w:t xml:space="preserve">” este organizată în cadrul orelor de curs, laborator și lucru individual (activitate independentă a studentului). </w:t>
      </w:r>
    </w:p>
    <w:p w14:paraId="6D628446" w14:textId="77777777" w:rsidR="0038444B" w:rsidRDefault="0038444B" w:rsidP="0038444B">
      <w:pPr>
        <w:ind w:firstLine="284"/>
        <w:jc w:val="both"/>
        <w:rPr>
          <w:rFonts w:ascii="Sylfaen" w:hAnsi="Sylfaen"/>
          <w:sz w:val="22"/>
          <w:szCs w:val="22"/>
          <w:lang w:val="ro-RO"/>
        </w:rPr>
      </w:pPr>
      <w:r>
        <w:rPr>
          <w:rFonts w:ascii="Sylfaen" w:hAnsi="Sylfaen"/>
          <w:sz w:val="22"/>
          <w:szCs w:val="22"/>
          <w:lang w:val="ro-RO"/>
        </w:rPr>
        <w:t>Predarea materiei la orele de curs se realizează prin metode ce combină forme tradiționale de instruire (expunerea, conversația, exercițiul, lectura (explicativă, dirijată), activitatea cu manualul și alte cărți) cu abordări moderne ale cunoașterii în proces de comunicare și cooperare, în care studenții au un rol activ (instruirea asistată de calculator, prelegerea-dezbatere, algoritmizarea, problematizarea, brainstormingul, metode de simulare). Cadrul didactic contribuie la formarea și dezvoltarea unor competente funcționale, de tipul abilităților de prelucrare, sistematizare, restructurare și utilizare în practică a cunoștințelor, cultivarea spiritului participativ, formarea și dezvoltarea capacităților de investigare a realității, a capacității argumentative și a capacității decizionale.</w:t>
      </w:r>
    </w:p>
    <w:p w14:paraId="7779687D" w14:textId="77777777" w:rsidR="0038444B" w:rsidRDefault="0038444B" w:rsidP="0038444B">
      <w:pPr>
        <w:ind w:firstLine="284"/>
        <w:jc w:val="both"/>
        <w:rPr>
          <w:rFonts w:ascii="Sylfaen" w:hAnsi="Sylfaen"/>
          <w:sz w:val="22"/>
          <w:szCs w:val="22"/>
          <w:lang w:val="ro-RO"/>
        </w:rPr>
      </w:pPr>
      <w:r>
        <w:rPr>
          <w:rFonts w:ascii="Sylfaen" w:hAnsi="Sylfaen"/>
          <w:sz w:val="22"/>
          <w:szCs w:val="22"/>
          <w:lang w:val="ro-RO"/>
        </w:rPr>
        <w:t xml:space="preserve">În cadrul orelor de laborator sunt propuse sarcini ce țin de întreaga materie studiată, având scopul de a valorifica și aprofunda cunoștințele, de a stimula activitatea de învățare, centrată pe student. La orele de laborator sunt utilizate metode tradiționale (exercițiul, rezolvările de probleme, algoritmizarea, lucrările practice) și unele metode și tehnici specifice, inclusiv interactive, de rezolvare a unor situații problemă, metode și tehnici de dezvoltare a competenței comunicaționale (analiza feedback-ului, ş.a.). </w:t>
      </w:r>
    </w:p>
    <w:p w14:paraId="07AA7561" w14:textId="77777777" w:rsidR="0038444B" w:rsidRDefault="0038444B" w:rsidP="0038444B">
      <w:pPr>
        <w:ind w:firstLine="284"/>
        <w:jc w:val="both"/>
        <w:rPr>
          <w:rFonts w:ascii="Sylfaen" w:hAnsi="Sylfaen"/>
          <w:sz w:val="22"/>
          <w:szCs w:val="22"/>
          <w:lang w:val="ro-RO"/>
        </w:rPr>
      </w:pPr>
      <w:r>
        <w:rPr>
          <w:rFonts w:ascii="Sylfaen" w:hAnsi="Sylfaen"/>
          <w:sz w:val="22"/>
          <w:szCs w:val="22"/>
          <w:lang w:val="ro-RO"/>
        </w:rPr>
        <w:t xml:space="preserve">Evaluarea în cadrul disciplinei „Rețele de Calculatoare” se realizează formativ - activitatea la orele de laborator, verificarea orală sau scrisă curentă, o lucrare de atestare, și sumativ (final) – 6 lucrări de laborator, realizate pe parcursul semestrului și examenul final la disciplină. Nota generală la disciplină însumează nota de la examen și cea semestrială, în proporție de 50 și, respectiv, 50 la sută, și apreciază gradul de corespundere cu finalitățile scontate: cunoștințele și competențele acumulate, abilitatea de a aplica cunoștințele, gradul de integrare a cunoștințelor de către studenți etc. </w:t>
      </w:r>
    </w:p>
    <w:p w14:paraId="7C197101" w14:textId="77777777" w:rsidR="00A16EEE" w:rsidRPr="002C1F65" w:rsidRDefault="008764AA" w:rsidP="008E0896">
      <w:pPr>
        <w:numPr>
          <w:ilvl w:val="0"/>
          <w:numId w:val="3"/>
        </w:numPr>
        <w:tabs>
          <w:tab w:val="clear" w:pos="378"/>
          <w:tab w:val="num" w:pos="709"/>
        </w:tabs>
        <w:spacing w:before="120" w:line="360" w:lineRule="auto"/>
        <w:ind w:left="567" w:firstLine="0"/>
        <w:jc w:val="both"/>
        <w:rPr>
          <w:rFonts w:ascii="Sylfaen" w:hAnsi="Sylfaen"/>
          <w:b/>
          <w:sz w:val="22"/>
          <w:szCs w:val="22"/>
          <w:lang w:val="ro-RO"/>
        </w:rPr>
      </w:pPr>
      <w:r w:rsidRPr="002C1F65">
        <w:rPr>
          <w:rFonts w:ascii="Sylfaen" w:hAnsi="Sylfaen"/>
          <w:b/>
          <w:lang w:val="ro-RO"/>
        </w:rPr>
        <w:lastRenderedPageBreak/>
        <w:t xml:space="preserve"> </w:t>
      </w:r>
      <w:r w:rsidR="00A16EEE" w:rsidRPr="002C1F65">
        <w:rPr>
          <w:rFonts w:ascii="Sylfaen" w:hAnsi="Sylfaen"/>
          <w:b/>
          <w:lang w:val="ro-RO"/>
        </w:rPr>
        <w:t xml:space="preserve">BIBLIOGRAFIE </w:t>
      </w:r>
      <w:r w:rsidR="001C20B6" w:rsidRPr="002C1F65">
        <w:rPr>
          <w:rFonts w:ascii="Sylfaen" w:hAnsi="Sylfaen"/>
          <w:b/>
          <w:color w:val="000000"/>
          <w:lang w:val="ro-RO"/>
        </w:rPr>
        <w:t>RECOMANDATĂ</w:t>
      </w:r>
    </w:p>
    <w:p w14:paraId="318A2E98" w14:textId="77777777" w:rsidR="00BA510D" w:rsidRDefault="00BA510D" w:rsidP="008E0896">
      <w:pPr>
        <w:pStyle w:val="ListParagraph"/>
        <w:numPr>
          <w:ilvl w:val="0"/>
          <w:numId w:val="8"/>
        </w:numPr>
        <w:tabs>
          <w:tab w:val="left" w:pos="426"/>
        </w:tabs>
        <w:spacing w:line="256" w:lineRule="auto"/>
        <w:ind w:left="284" w:hanging="284"/>
        <w:jc w:val="both"/>
        <w:rPr>
          <w:rFonts w:ascii="Sylfaen" w:hAnsi="Sylfaen"/>
        </w:rPr>
      </w:pPr>
      <w:r>
        <w:rPr>
          <w:rFonts w:ascii="Sylfaen" w:hAnsi="Sylfaen"/>
        </w:rPr>
        <w:t>A. Tanenbaum, D. Wetherall, Computer Networks, 6th edition, Pearson, 2021.</w:t>
      </w:r>
    </w:p>
    <w:p w14:paraId="1D2A582F" w14:textId="77777777" w:rsidR="00BA510D" w:rsidRDefault="00BA510D" w:rsidP="008E0896">
      <w:pPr>
        <w:pStyle w:val="ListParagraph"/>
        <w:numPr>
          <w:ilvl w:val="0"/>
          <w:numId w:val="8"/>
        </w:numPr>
        <w:tabs>
          <w:tab w:val="left" w:pos="426"/>
        </w:tabs>
        <w:spacing w:line="256" w:lineRule="auto"/>
        <w:ind w:left="284" w:hanging="284"/>
        <w:jc w:val="both"/>
        <w:rPr>
          <w:rFonts w:ascii="Sylfaen" w:hAnsi="Sylfaen"/>
        </w:rPr>
      </w:pPr>
      <w:r>
        <w:rPr>
          <w:rFonts w:ascii="Sylfaen" w:hAnsi="Sylfaen"/>
        </w:rPr>
        <w:t>B. Forouzan, Data Communications and Networking, McGraw-Hill, 2013.</w:t>
      </w:r>
    </w:p>
    <w:p w14:paraId="7C85CA2E" w14:textId="77777777" w:rsidR="00BA510D" w:rsidRDefault="00BA510D" w:rsidP="008E0896">
      <w:pPr>
        <w:pStyle w:val="ListParagraph"/>
        <w:numPr>
          <w:ilvl w:val="0"/>
          <w:numId w:val="8"/>
        </w:numPr>
        <w:tabs>
          <w:tab w:val="left" w:pos="426"/>
        </w:tabs>
        <w:spacing w:line="256" w:lineRule="auto"/>
        <w:ind w:left="284" w:hanging="284"/>
        <w:jc w:val="both"/>
        <w:rPr>
          <w:rFonts w:ascii="Sylfaen" w:hAnsi="Sylfaen"/>
        </w:rPr>
      </w:pPr>
      <w:r>
        <w:rPr>
          <w:rFonts w:ascii="Sylfaen" w:hAnsi="Sylfaen"/>
        </w:rPr>
        <w:t>J. Kurose, K. Ross, Computer Networking, 8th edition, Pearson, 2021.</w:t>
      </w:r>
    </w:p>
    <w:p w14:paraId="33AA2F03" w14:textId="77777777" w:rsidR="00BA510D" w:rsidRDefault="00BA510D" w:rsidP="008E0896">
      <w:pPr>
        <w:pStyle w:val="ListParagraph"/>
        <w:numPr>
          <w:ilvl w:val="0"/>
          <w:numId w:val="8"/>
        </w:numPr>
        <w:tabs>
          <w:tab w:val="left" w:pos="426"/>
        </w:tabs>
        <w:spacing w:line="256" w:lineRule="auto"/>
        <w:ind w:left="284" w:hanging="284"/>
        <w:jc w:val="both"/>
        <w:rPr>
          <w:rFonts w:ascii="Sylfaen" w:hAnsi="Sylfaen"/>
        </w:rPr>
      </w:pPr>
      <w:r>
        <w:rPr>
          <w:rFonts w:ascii="Sylfaen" w:hAnsi="Sylfaen"/>
        </w:rPr>
        <w:t xml:space="preserve">В. Олифер, Н. Олифер, Компьютерные сети. Принципы, технологии, протоколы, юбилейное издание, </w:t>
      </w:r>
      <w:r>
        <w:rPr>
          <w:rFonts w:ascii="Sylfaen" w:hAnsi="Sylfaen"/>
          <w:lang w:val="ru-RU"/>
        </w:rPr>
        <w:t xml:space="preserve">Питер, </w:t>
      </w:r>
      <w:r>
        <w:rPr>
          <w:rFonts w:ascii="Sylfaen" w:hAnsi="Sylfaen"/>
        </w:rPr>
        <w:t>2020.</w:t>
      </w:r>
    </w:p>
    <w:p w14:paraId="22DA59F0" w14:textId="77777777" w:rsidR="00BA510D" w:rsidRDefault="00BA510D" w:rsidP="008E0896">
      <w:pPr>
        <w:pStyle w:val="ListParagraph"/>
        <w:numPr>
          <w:ilvl w:val="0"/>
          <w:numId w:val="8"/>
        </w:numPr>
        <w:tabs>
          <w:tab w:val="left" w:pos="426"/>
        </w:tabs>
        <w:spacing w:line="256" w:lineRule="auto"/>
        <w:ind w:left="284" w:hanging="284"/>
        <w:jc w:val="both"/>
        <w:rPr>
          <w:rFonts w:ascii="Sylfaen" w:hAnsi="Sylfaen"/>
        </w:rPr>
      </w:pPr>
      <w:r>
        <w:rPr>
          <w:rFonts w:ascii="Sylfaen" w:hAnsi="Sylfaen"/>
        </w:rPr>
        <w:t>ITL Education Solutions Limited, Data Communications and Computer Networks: Xpress Learning, Dorling Kindersley, 2012.</w:t>
      </w:r>
    </w:p>
    <w:p w14:paraId="2DB9097B" w14:textId="77777777" w:rsidR="00BA510D" w:rsidRDefault="008E0896" w:rsidP="008E0896">
      <w:pPr>
        <w:pStyle w:val="ListParagraph"/>
        <w:numPr>
          <w:ilvl w:val="0"/>
          <w:numId w:val="8"/>
        </w:numPr>
        <w:tabs>
          <w:tab w:val="left" w:pos="426"/>
        </w:tabs>
        <w:spacing w:line="256" w:lineRule="auto"/>
        <w:ind w:left="284" w:hanging="284"/>
        <w:jc w:val="both"/>
        <w:rPr>
          <w:rFonts w:ascii="Sylfaen" w:hAnsi="Sylfaen"/>
        </w:rPr>
      </w:pPr>
      <w:hyperlink r:id="rId8" w:history="1">
        <w:r w:rsidR="00BA510D">
          <w:rPr>
            <w:rStyle w:val="Hyperlink"/>
            <w:rFonts w:ascii="Sylfaen" w:hAnsi="Sylfaen"/>
          </w:rPr>
          <w:t>https://darkmaycal-it.ru/cisco/</w:t>
        </w:r>
      </w:hyperlink>
    </w:p>
    <w:p w14:paraId="2EAD7D7D" w14:textId="77777777" w:rsidR="00BA510D" w:rsidRDefault="008E0896" w:rsidP="008E0896">
      <w:pPr>
        <w:pStyle w:val="ListParagraph"/>
        <w:numPr>
          <w:ilvl w:val="0"/>
          <w:numId w:val="8"/>
        </w:numPr>
        <w:tabs>
          <w:tab w:val="left" w:pos="426"/>
        </w:tabs>
        <w:spacing w:line="256" w:lineRule="auto"/>
        <w:ind w:left="284" w:hanging="284"/>
        <w:jc w:val="both"/>
        <w:rPr>
          <w:rFonts w:ascii="Sylfaen" w:hAnsi="Sylfaen"/>
        </w:rPr>
      </w:pPr>
      <w:hyperlink r:id="rId9" w:history="1">
        <w:r w:rsidR="00BA510D">
          <w:rPr>
            <w:rStyle w:val="Hyperlink"/>
            <w:rFonts w:ascii="Sylfaen" w:hAnsi="Sylfaen"/>
          </w:rPr>
          <w:t>https://www.youtube.com/c/AndreySozykinCS/playlists?view=50&amp;sort=dd&amp;shelf_id=2</w:t>
        </w:r>
      </w:hyperlink>
    </w:p>
    <w:p w14:paraId="50B3FB07" w14:textId="4D95834E" w:rsidR="00BA510D" w:rsidRPr="00A834A1" w:rsidRDefault="008E0896" w:rsidP="008E0896">
      <w:pPr>
        <w:pStyle w:val="ListParagraph"/>
        <w:numPr>
          <w:ilvl w:val="0"/>
          <w:numId w:val="8"/>
        </w:numPr>
        <w:tabs>
          <w:tab w:val="left" w:pos="426"/>
        </w:tabs>
        <w:spacing w:line="256" w:lineRule="auto"/>
        <w:ind w:left="284" w:hanging="284"/>
        <w:jc w:val="both"/>
        <w:rPr>
          <w:rStyle w:val="Hyperlink"/>
          <w:rFonts w:ascii="Sylfaen" w:hAnsi="Sylfaen"/>
          <w:color w:val="auto"/>
        </w:rPr>
      </w:pPr>
      <w:hyperlink r:id="rId10" w:history="1">
        <w:r w:rsidR="00BA510D">
          <w:rPr>
            <w:rStyle w:val="Hyperlink"/>
            <w:rFonts w:ascii="Sylfaen" w:hAnsi="Sylfaen"/>
          </w:rPr>
          <w:t>https://ramonnastase.ro/blog/retele-de-calculatoare-ghid-complet-de-introducere-in-retele-de-calculatoare/</w:t>
        </w:r>
      </w:hyperlink>
    </w:p>
    <w:p w14:paraId="7BDB2BBD" w14:textId="71D432DE" w:rsidR="00A834A1" w:rsidRDefault="00A834A1" w:rsidP="008E0896">
      <w:pPr>
        <w:pStyle w:val="ListParagraph"/>
        <w:numPr>
          <w:ilvl w:val="0"/>
          <w:numId w:val="8"/>
        </w:numPr>
        <w:tabs>
          <w:tab w:val="left" w:pos="426"/>
        </w:tabs>
        <w:spacing w:line="256" w:lineRule="auto"/>
        <w:ind w:left="284" w:hanging="284"/>
        <w:jc w:val="both"/>
        <w:rPr>
          <w:rFonts w:ascii="Sylfaen" w:hAnsi="Sylfaen"/>
        </w:rPr>
      </w:pPr>
      <w:r w:rsidRPr="00A834A1">
        <w:rPr>
          <w:rStyle w:val="Hyperlink"/>
          <w:rFonts w:ascii="Sylfaen" w:hAnsi="Sylfaen"/>
        </w:rPr>
        <w:t>https://www.netacad.com/</w:t>
      </w:r>
    </w:p>
    <w:p w14:paraId="1EB987AD" w14:textId="77777777" w:rsidR="00CA43F3" w:rsidRPr="00BA510D" w:rsidRDefault="00CA43F3" w:rsidP="00EB112D">
      <w:pPr>
        <w:tabs>
          <w:tab w:val="left" w:pos="554"/>
        </w:tabs>
        <w:jc w:val="both"/>
        <w:rPr>
          <w:rFonts w:ascii="Sylfaen" w:hAnsi="Sylfaen"/>
          <w:lang w:val="ro-RO"/>
        </w:rPr>
      </w:pPr>
    </w:p>
    <w:sectPr w:rsidR="00CA43F3" w:rsidRPr="00BA510D" w:rsidSect="009B1E06">
      <w:footerReference w:type="even" r:id="rId11"/>
      <w:footerReference w:type="default" r:id="rId12"/>
      <w:pgSz w:w="11907" w:h="16840" w:code="9"/>
      <w:pgMar w:top="539" w:right="567" w:bottom="851" w:left="1134" w:header="680" w:footer="6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9E219" w14:textId="77777777" w:rsidR="008E0896" w:rsidRDefault="008E0896">
      <w:r>
        <w:separator/>
      </w:r>
    </w:p>
  </w:endnote>
  <w:endnote w:type="continuationSeparator" w:id="0">
    <w:p w14:paraId="5B4BEC16" w14:textId="77777777" w:rsidR="008E0896" w:rsidRDefault="008E0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75A8" w14:textId="77777777" w:rsidR="00360EEA" w:rsidRDefault="00360E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0E5DC2" w14:textId="77777777" w:rsidR="00360EEA" w:rsidRDefault="00360E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96768" w14:textId="77777777" w:rsidR="00360EEA" w:rsidRDefault="00360E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2388">
      <w:rPr>
        <w:rStyle w:val="PageNumber"/>
        <w:noProof/>
      </w:rPr>
      <w:t>10</w:t>
    </w:r>
    <w:r>
      <w:rPr>
        <w:rStyle w:val="PageNumber"/>
      </w:rPr>
      <w:fldChar w:fldCharType="end"/>
    </w:r>
  </w:p>
  <w:p w14:paraId="75E108FF" w14:textId="77777777" w:rsidR="00360EEA" w:rsidRDefault="00360E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973A3" w14:textId="77777777" w:rsidR="008E0896" w:rsidRDefault="008E0896">
      <w:r>
        <w:separator/>
      </w:r>
    </w:p>
  </w:footnote>
  <w:footnote w:type="continuationSeparator" w:id="0">
    <w:p w14:paraId="7850833B" w14:textId="77777777" w:rsidR="008E0896" w:rsidRDefault="008E0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2AD2"/>
    <w:multiLevelType w:val="hybridMultilevel"/>
    <w:tmpl w:val="467EDF0E"/>
    <w:lvl w:ilvl="0" w:tplc="45B0EB16">
      <w:start w:val="2"/>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45323"/>
    <w:multiLevelType w:val="hybridMultilevel"/>
    <w:tmpl w:val="771C0E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D3919"/>
    <w:multiLevelType w:val="singleLevel"/>
    <w:tmpl w:val="82C09976"/>
    <w:lvl w:ilvl="0">
      <w:start w:val="1"/>
      <w:numFmt w:val="upperRoman"/>
      <w:pStyle w:val="Heading4"/>
      <w:lvlText w:val="%1."/>
      <w:lvlJc w:val="left"/>
      <w:pPr>
        <w:tabs>
          <w:tab w:val="num" w:pos="720"/>
        </w:tabs>
        <w:ind w:left="720" w:hanging="720"/>
      </w:pPr>
      <w:rPr>
        <w:rFonts w:hint="default"/>
      </w:rPr>
    </w:lvl>
  </w:abstractNum>
  <w:abstractNum w:abstractNumId="3" w15:restartNumberingAfterBreak="0">
    <w:nsid w:val="0F736142"/>
    <w:multiLevelType w:val="hybridMultilevel"/>
    <w:tmpl w:val="F440CB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E155A7"/>
    <w:multiLevelType w:val="hybridMultilevel"/>
    <w:tmpl w:val="9B882D22"/>
    <w:lvl w:ilvl="0" w:tplc="4D9CAD56">
      <w:start w:val="1"/>
      <w:numFmt w:val="upperRoman"/>
      <w:lvlText w:val="%1."/>
      <w:lvlJc w:val="right"/>
      <w:pPr>
        <w:ind w:left="720" w:hanging="360"/>
      </w:pPr>
      <w:rPr>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1DB90B21"/>
    <w:multiLevelType w:val="hybridMultilevel"/>
    <w:tmpl w:val="1278FEDC"/>
    <w:lvl w:ilvl="0" w:tplc="20D63E2E">
      <w:start w:val="1"/>
      <w:numFmt w:val="decimal"/>
      <w:lvlText w:val="%1."/>
      <w:lvlJc w:val="left"/>
      <w:pPr>
        <w:ind w:left="720" w:hanging="360"/>
      </w:pPr>
      <w:rPr>
        <w:rFonts w:ascii="Cambria" w:hAnsi="Cambria" w:hint="default"/>
        <w:sz w:val="22"/>
        <w:szCs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28BA15B1"/>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6F93A15"/>
    <w:multiLevelType w:val="hybridMultilevel"/>
    <w:tmpl w:val="04C6837C"/>
    <w:lvl w:ilvl="0" w:tplc="D88C10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E52A3D"/>
    <w:multiLevelType w:val="hybridMultilevel"/>
    <w:tmpl w:val="256855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F13556"/>
    <w:multiLevelType w:val="hybridMultilevel"/>
    <w:tmpl w:val="CC7E940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3171C59"/>
    <w:multiLevelType w:val="hybridMultilevel"/>
    <w:tmpl w:val="82B491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47E5682A"/>
    <w:multiLevelType w:val="hybridMultilevel"/>
    <w:tmpl w:val="9F924C8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D7B01C6"/>
    <w:multiLevelType w:val="hybridMultilevel"/>
    <w:tmpl w:val="7A78AD32"/>
    <w:lvl w:ilvl="0" w:tplc="0409000D">
      <w:start w:val="1"/>
      <w:numFmt w:val="bullet"/>
      <w:lvlText w:val=""/>
      <w:lvlJc w:val="left"/>
      <w:pPr>
        <w:ind w:left="748" w:hanging="360"/>
      </w:pPr>
      <w:rPr>
        <w:rFonts w:ascii="Wingdings" w:hAnsi="Wingdings" w:hint="default"/>
      </w:rPr>
    </w:lvl>
    <w:lvl w:ilvl="1" w:tplc="04090003">
      <w:start w:val="1"/>
      <w:numFmt w:val="bullet"/>
      <w:lvlText w:val="o"/>
      <w:lvlJc w:val="left"/>
      <w:pPr>
        <w:ind w:left="1468" w:hanging="360"/>
      </w:pPr>
      <w:rPr>
        <w:rFonts w:ascii="Courier New" w:hAnsi="Courier New" w:cs="Courier New" w:hint="default"/>
      </w:rPr>
    </w:lvl>
    <w:lvl w:ilvl="2" w:tplc="04090005">
      <w:start w:val="1"/>
      <w:numFmt w:val="bullet"/>
      <w:lvlText w:val=""/>
      <w:lvlJc w:val="left"/>
      <w:pPr>
        <w:ind w:left="2188" w:hanging="360"/>
      </w:pPr>
      <w:rPr>
        <w:rFonts w:ascii="Wingdings" w:hAnsi="Wingdings" w:hint="default"/>
      </w:rPr>
    </w:lvl>
    <w:lvl w:ilvl="3" w:tplc="04090001">
      <w:start w:val="1"/>
      <w:numFmt w:val="bullet"/>
      <w:lvlText w:val=""/>
      <w:lvlJc w:val="left"/>
      <w:pPr>
        <w:ind w:left="2908" w:hanging="360"/>
      </w:pPr>
      <w:rPr>
        <w:rFonts w:ascii="Symbol" w:hAnsi="Symbol" w:hint="default"/>
      </w:rPr>
    </w:lvl>
    <w:lvl w:ilvl="4" w:tplc="04090003">
      <w:start w:val="1"/>
      <w:numFmt w:val="bullet"/>
      <w:lvlText w:val="o"/>
      <w:lvlJc w:val="left"/>
      <w:pPr>
        <w:ind w:left="3628" w:hanging="360"/>
      </w:pPr>
      <w:rPr>
        <w:rFonts w:ascii="Courier New" w:hAnsi="Courier New" w:cs="Courier New" w:hint="default"/>
      </w:rPr>
    </w:lvl>
    <w:lvl w:ilvl="5" w:tplc="04090005">
      <w:start w:val="1"/>
      <w:numFmt w:val="bullet"/>
      <w:lvlText w:val=""/>
      <w:lvlJc w:val="left"/>
      <w:pPr>
        <w:ind w:left="4348" w:hanging="360"/>
      </w:pPr>
      <w:rPr>
        <w:rFonts w:ascii="Wingdings" w:hAnsi="Wingdings" w:hint="default"/>
      </w:rPr>
    </w:lvl>
    <w:lvl w:ilvl="6" w:tplc="04090001">
      <w:start w:val="1"/>
      <w:numFmt w:val="bullet"/>
      <w:lvlText w:val=""/>
      <w:lvlJc w:val="left"/>
      <w:pPr>
        <w:ind w:left="5068" w:hanging="360"/>
      </w:pPr>
      <w:rPr>
        <w:rFonts w:ascii="Symbol" w:hAnsi="Symbol" w:hint="default"/>
      </w:rPr>
    </w:lvl>
    <w:lvl w:ilvl="7" w:tplc="04090003">
      <w:start w:val="1"/>
      <w:numFmt w:val="bullet"/>
      <w:lvlText w:val="o"/>
      <w:lvlJc w:val="left"/>
      <w:pPr>
        <w:ind w:left="5788" w:hanging="360"/>
      </w:pPr>
      <w:rPr>
        <w:rFonts w:ascii="Courier New" w:hAnsi="Courier New" w:cs="Courier New" w:hint="default"/>
      </w:rPr>
    </w:lvl>
    <w:lvl w:ilvl="8" w:tplc="04090005">
      <w:start w:val="1"/>
      <w:numFmt w:val="bullet"/>
      <w:lvlText w:val=""/>
      <w:lvlJc w:val="left"/>
      <w:pPr>
        <w:ind w:left="6508" w:hanging="360"/>
      </w:pPr>
      <w:rPr>
        <w:rFonts w:ascii="Wingdings" w:hAnsi="Wingdings" w:hint="default"/>
      </w:rPr>
    </w:lvl>
  </w:abstractNum>
  <w:abstractNum w:abstractNumId="13" w15:restartNumberingAfterBreak="0">
    <w:nsid w:val="6ACB48E3"/>
    <w:multiLevelType w:val="hybridMultilevel"/>
    <w:tmpl w:val="FF62E246"/>
    <w:lvl w:ilvl="0" w:tplc="59BE248E">
      <w:start w:val="4"/>
      <w:numFmt w:val="upperRoman"/>
      <w:lvlText w:val="%1."/>
      <w:lvlJc w:val="right"/>
      <w:pPr>
        <w:tabs>
          <w:tab w:val="num" w:pos="378"/>
        </w:tabs>
        <w:ind w:left="378" w:hanging="360"/>
      </w:pPr>
      <w:rPr>
        <w:rFonts w:ascii="Times New Roman" w:hAnsi="Times New Roman" w:cs="Times New Roman" w:hint="default"/>
        <w:sz w:val="24"/>
        <w:szCs w:val="24"/>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76335E28"/>
    <w:multiLevelType w:val="hybridMultilevel"/>
    <w:tmpl w:val="03BED778"/>
    <w:lvl w:ilvl="0" w:tplc="0409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3"/>
  </w:num>
  <w:num w:numId="4">
    <w:abstractNumId w:val="6"/>
  </w:num>
  <w:num w:numId="5">
    <w:abstractNumId w:val="10"/>
  </w:num>
  <w:num w:numId="6">
    <w:abstractNumId w:val="0"/>
  </w:num>
  <w:num w:numId="7">
    <w:abstractNumId w:val="7"/>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num>
  <w:num w:numId="11">
    <w:abstractNumId w:val="12"/>
  </w:num>
  <w:num w:numId="12">
    <w:abstractNumId w:val="11"/>
  </w:num>
  <w:num w:numId="13">
    <w:abstractNumId w:val="14"/>
  </w:num>
  <w:num w:numId="14">
    <w:abstractNumId w:val="8"/>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C9C"/>
    <w:rsid w:val="000000B2"/>
    <w:rsid w:val="00000307"/>
    <w:rsid w:val="000004D7"/>
    <w:rsid w:val="000026CC"/>
    <w:rsid w:val="00002BC8"/>
    <w:rsid w:val="00003006"/>
    <w:rsid w:val="000033F8"/>
    <w:rsid w:val="00005641"/>
    <w:rsid w:val="00005680"/>
    <w:rsid w:val="00006210"/>
    <w:rsid w:val="00006877"/>
    <w:rsid w:val="000070AB"/>
    <w:rsid w:val="0001037F"/>
    <w:rsid w:val="00010E27"/>
    <w:rsid w:val="00010F45"/>
    <w:rsid w:val="000111F4"/>
    <w:rsid w:val="000128BD"/>
    <w:rsid w:val="000133BC"/>
    <w:rsid w:val="00013587"/>
    <w:rsid w:val="000135F7"/>
    <w:rsid w:val="00014603"/>
    <w:rsid w:val="0001524D"/>
    <w:rsid w:val="00015716"/>
    <w:rsid w:val="00015F06"/>
    <w:rsid w:val="00016BA5"/>
    <w:rsid w:val="000173D7"/>
    <w:rsid w:val="00017769"/>
    <w:rsid w:val="0002033E"/>
    <w:rsid w:val="00021A7A"/>
    <w:rsid w:val="00022BB9"/>
    <w:rsid w:val="00022C8D"/>
    <w:rsid w:val="00023438"/>
    <w:rsid w:val="000243AD"/>
    <w:rsid w:val="00024EA3"/>
    <w:rsid w:val="000263F3"/>
    <w:rsid w:val="0002693F"/>
    <w:rsid w:val="000271EC"/>
    <w:rsid w:val="00030064"/>
    <w:rsid w:val="00032BFA"/>
    <w:rsid w:val="000343D2"/>
    <w:rsid w:val="00036065"/>
    <w:rsid w:val="000365D8"/>
    <w:rsid w:val="000373FB"/>
    <w:rsid w:val="00040A62"/>
    <w:rsid w:val="00044A57"/>
    <w:rsid w:val="00044BFB"/>
    <w:rsid w:val="000463FF"/>
    <w:rsid w:val="000476F2"/>
    <w:rsid w:val="00050A47"/>
    <w:rsid w:val="0005107B"/>
    <w:rsid w:val="0005141E"/>
    <w:rsid w:val="000514D1"/>
    <w:rsid w:val="00051997"/>
    <w:rsid w:val="00052057"/>
    <w:rsid w:val="000534DC"/>
    <w:rsid w:val="0005350A"/>
    <w:rsid w:val="00053684"/>
    <w:rsid w:val="00053A8F"/>
    <w:rsid w:val="00054F40"/>
    <w:rsid w:val="00056FF3"/>
    <w:rsid w:val="00057AD3"/>
    <w:rsid w:val="00057BF4"/>
    <w:rsid w:val="000607E4"/>
    <w:rsid w:val="00060D12"/>
    <w:rsid w:val="0006127F"/>
    <w:rsid w:val="00061DD2"/>
    <w:rsid w:val="0006205D"/>
    <w:rsid w:val="0006229A"/>
    <w:rsid w:val="0006234B"/>
    <w:rsid w:val="000628BA"/>
    <w:rsid w:val="00062B52"/>
    <w:rsid w:val="00062D4E"/>
    <w:rsid w:val="0006322C"/>
    <w:rsid w:val="000655B6"/>
    <w:rsid w:val="00065735"/>
    <w:rsid w:val="00065811"/>
    <w:rsid w:val="00065F2E"/>
    <w:rsid w:val="000677BD"/>
    <w:rsid w:val="00070A5F"/>
    <w:rsid w:val="00070ABB"/>
    <w:rsid w:val="000712BA"/>
    <w:rsid w:val="00071FA8"/>
    <w:rsid w:val="000726D6"/>
    <w:rsid w:val="00075568"/>
    <w:rsid w:val="00075EAF"/>
    <w:rsid w:val="000805D0"/>
    <w:rsid w:val="000806B2"/>
    <w:rsid w:val="00080C5B"/>
    <w:rsid w:val="00081A92"/>
    <w:rsid w:val="00082054"/>
    <w:rsid w:val="00082403"/>
    <w:rsid w:val="00083730"/>
    <w:rsid w:val="00083A91"/>
    <w:rsid w:val="0008413A"/>
    <w:rsid w:val="00084844"/>
    <w:rsid w:val="00084CA9"/>
    <w:rsid w:val="00084F48"/>
    <w:rsid w:val="00085195"/>
    <w:rsid w:val="0008554D"/>
    <w:rsid w:val="00085B29"/>
    <w:rsid w:val="00090331"/>
    <w:rsid w:val="00090A7C"/>
    <w:rsid w:val="000910E2"/>
    <w:rsid w:val="000915B4"/>
    <w:rsid w:val="00091843"/>
    <w:rsid w:val="00092795"/>
    <w:rsid w:val="000937AE"/>
    <w:rsid w:val="00093AD4"/>
    <w:rsid w:val="00093DAE"/>
    <w:rsid w:val="000943B9"/>
    <w:rsid w:val="00094F94"/>
    <w:rsid w:val="000957FC"/>
    <w:rsid w:val="00095BE0"/>
    <w:rsid w:val="00096254"/>
    <w:rsid w:val="00097CC1"/>
    <w:rsid w:val="000A0394"/>
    <w:rsid w:val="000A05EA"/>
    <w:rsid w:val="000A0602"/>
    <w:rsid w:val="000A14F8"/>
    <w:rsid w:val="000A2B7A"/>
    <w:rsid w:val="000A3BD4"/>
    <w:rsid w:val="000A4F10"/>
    <w:rsid w:val="000A5795"/>
    <w:rsid w:val="000A5BE6"/>
    <w:rsid w:val="000A5D4B"/>
    <w:rsid w:val="000A6298"/>
    <w:rsid w:val="000A6FC6"/>
    <w:rsid w:val="000A7BED"/>
    <w:rsid w:val="000B0A4A"/>
    <w:rsid w:val="000B12D3"/>
    <w:rsid w:val="000B2E9D"/>
    <w:rsid w:val="000B307D"/>
    <w:rsid w:val="000B4432"/>
    <w:rsid w:val="000B4D8C"/>
    <w:rsid w:val="000B5250"/>
    <w:rsid w:val="000B565C"/>
    <w:rsid w:val="000B576E"/>
    <w:rsid w:val="000B5CF6"/>
    <w:rsid w:val="000B7775"/>
    <w:rsid w:val="000B78C6"/>
    <w:rsid w:val="000B7BDE"/>
    <w:rsid w:val="000C12A0"/>
    <w:rsid w:val="000C1E0C"/>
    <w:rsid w:val="000C1EAF"/>
    <w:rsid w:val="000C22D7"/>
    <w:rsid w:val="000C2498"/>
    <w:rsid w:val="000C2E5E"/>
    <w:rsid w:val="000C301B"/>
    <w:rsid w:val="000C3461"/>
    <w:rsid w:val="000C369F"/>
    <w:rsid w:val="000C4225"/>
    <w:rsid w:val="000C5606"/>
    <w:rsid w:val="000C5EE8"/>
    <w:rsid w:val="000C6359"/>
    <w:rsid w:val="000C6F84"/>
    <w:rsid w:val="000C7177"/>
    <w:rsid w:val="000C7693"/>
    <w:rsid w:val="000C7DC0"/>
    <w:rsid w:val="000D1884"/>
    <w:rsid w:val="000D24E3"/>
    <w:rsid w:val="000D275F"/>
    <w:rsid w:val="000D333D"/>
    <w:rsid w:val="000D37D9"/>
    <w:rsid w:val="000D3860"/>
    <w:rsid w:val="000D447C"/>
    <w:rsid w:val="000D50AD"/>
    <w:rsid w:val="000D563D"/>
    <w:rsid w:val="000D5BA2"/>
    <w:rsid w:val="000D6B37"/>
    <w:rsid w:val="000D717F"/>
    <w:rsid w:val="000D79E4"/>
    <w:rsid w:val="000E0518"/>
    <w:rsid w:val="000E057D"/>
    <w:rsid w:val="000E0B02"/>
    <w:rsid w:val="000E1926"/>
    <w:rsid w:val="000E1B3B"/>
    <w:rsid w:val="000E1D7F"/>
    <w:rsid w:val="000E1E91"/>
    <w:rsid w:val="000E2E6E"/>
    <w:rsid w:val="000E3769"/>
    <w:rsid w:val="000E3C1D"/>
    <w:rsid w:val="000E4D97"/>
    <w:rsid w:val="000E5271"/>
    <w:rsid w:val="000E544D"/>
    <w:rsid w:val="000E6139"/>
    <w:rsid w:val="000E64EB"/>
    <w:rsid w:val="000E65A9"/>
    <w:rsid w:val="000E65AE"/>
    <w:rsid w:val="000E6FD9"/>
    <w:rsid w:val="000E7593"/>
    <w:rsid w:val="000E7811"/>
    <w:rsid w:val="000E7B42"/>
    <w:rsid w:val="000E7EA9"/>
    <w:rsid w:val="000F09BE"/>
    <w:rsid w:val="000F0C00"/>
    <w:rsid w:val="000F1120"/>
    <w:rsid w:val="000F1751"/>
    <w:rsid w:val="000F1D4E"/>
    <w:rsid w:val="000F25DF"/>
    <w:rsid w:val="000F286B"/>
    <w:rsid w:val="000F2E4A"/>
    <w:rsid w:val="000F4AB5"/>
    <w:rsid w:val="000F4B50"/>
    <w:rsid w:val="000F4E94"/>
    <w:rsid w:val="000F616B"/>
    <w:rsid w:val="000F667D"/>
    <w:rsid w:val="000F6C65"/>
    <w:rsid w:val="000F753F"/>
    <w:rsid w:val="000F7D3A"/>
    <w:rsid w:val="000F7ED1"/>
    <w:rsid w:val="00100418"/>
    <w:rsid w:val="00100F6B"/>
    <w:rsid w:val="00100FF5"/>
    <w:rsid w:val="00101ABD"/>
    <w:rsid w:val="0010228A"/>
    <w:rsid w:val="00102DAE"/>
    <w:rsid w:val="0010336B"/>
    <w:rsid w:val="00103C78"/>
    <w:rsid w:val="00104A86"/>
    <w:rsid w:val="00104CA7"/>
    <w:rsid w:val="00104D60"/>
    <w:rsid w:val="001052D6"/>
    <w:rsid w:val="00105EE3"/>
    <w:rsid w:val="001074CA"/>
    <w:rsid w:val="001101A2"/>
    <w:rsid w:val="00111320"/>
    <w:rsid w:val="001121E6"/>
    <w:rsid w:val="0011324B"/>
    <w:rsid w:val="0011332B"/>
    <w:rsid w:val="00114799"/>
    <w:rsid w:val="00115115"/>
    <w:rsid w:val="00115960"/>
    <w:rsid w:val="00115B67"/>
    <w:rsid w:val="001166D2"/>
    <w:rsid w:val="001169AE"/>
    <w:rsid w:val="00117D9C"/>
    <w:rsid w:val="001200E3"/>
    <w:rsid w:val="00121701"/>
    <w:rsid w:val="00124480"/>
    <w:rsid w:val="00125E8A"/>
    <w:rsid w:val="00127905"/>
    <w:rsid w:val="001303B8"/>
    <w:rsid w:val="001304FD"/>
    <w:rsid w:val="00130C04"/>
    <w:rsid w:val="00131137"/>
    <w:rsid w:val="00131ECB"/>
    <w:rsid w:val="00133045"/>
    <w:rsid w:val="00133BB1"/>
    <w:rsid w:val="00134A7C"/>
    <w:rsid w:val="00134B90"/>
    <w:rsid w:val="001353E7"/>
    <w:rsid w:val="00135455"/>
    <w:rsid w:val="0013647F"/>
    <w:rsid w:val="00136777"/>
    <w:rsid w:val="00136C96"/>
    <w:rsid w:val="0013715C"/>
    <w:rsid w:val="001376C5"/>
    <w:rsid w:val="00137ECC"/>
    <w:rsid w:val="0014090F"/>
    <w:rsid w:val="00140A3F"/>
    <w:rsid w:val="00140B04"/>
    <w:rsid w:val="00140F32"/>
    <w:rsid w:val="0014204F"/>
    <w:rsid w:val="0014246E"/>
    <w:rsid w:val="00142935"/>
    <w:rsid w:val="00143F44"/>
    <w:rsid w:val="00144888"/>
    <w:rsid w:val="00144C14"/>
    <w:rsid w:val="001453FE"/>
    <w:rsid w:val="00145AF0"/>
    <w:rsid w:val="0014606E"/>
    <w:rsid w:val="00146628"/>
    <w:rsid w:val="00146B98"/>
    <w:rsid w:val="00146C21"/>
    <w:rsid w:val="00146FC4"/>
    <w:rsid w:val="001478C3"/>
    <w:rsid w:val="00147E6C"/>
    <w:rsid w:val="00150989"/>
    <w:rsid w:val="00151373"/>
    <w:rsid w:val="00152676"/>
    <w:rsid w:val="00152A6F"/>
    <w:rsid w:val="00152C1C"/>
    <w:rsid w:val="001537A4"/>
    <w:rsid w:val="00154107"/>
    <w:rsid w:val="00154A89"/>
    <w:rsid w:val="00154C58"/>
    <w:rsid w:val="00154D95"/>
    <w:rsid w:val="00155192"/>
    <w:rsid w:val="001551D5"/>
    <w:rsid w:val="00155FD3"/>
    <w:rsid w:val="001576F3"/>
    <w:rsid w:val="001577CF"/>
    <w:rsid w:val="0015791E"/>
    <w:rsid w:val="00157992"/>
    <w:rsid w:val="00157F17"/>
    <w:rsid w:val="00160836"/>
    <w:rsid w:val="00161276"/>
    <w:rsid w:val="00162296"/>
    <w:rsid w:val="00162312"/>
    <w:rsid w:val="00163013"/>
    <w:rsid w:val="00163290"/>
    <w:rsid w:val="001641AA"/>
    <w:rsid w:val="00164D72"/>
    <w:rsid w:val="00165BCA"/>
    <w:rsid w:val="00165D44"/>
    <w:rsid w:val="001666F7"/>
    <w:rsid w:val="00167C12"/>
    <w:rsid w:val="0017070B"/>
    <w:rsid w:val="001712AC"/>
    <w:rsid w:val="00171F7E"/>
    <w:rsid w:val="00172232"/>
    <w:rsid w:val="00172863"/>
    <w:rsid w:val="001729A7"/>
    <w:rsid w:val="001748E5"/>
    <w:rsid w:val="00174F14"/>
    <w:rsid w:val="0017576F"/>
    <w:rsid w:val="00175E6C"/>
    <w:rsid w:val="00175F21"/>
    <w:rsid w:val="00176461"/>
    <w:rsid w:val="00177039"/>
    <w:rsid w:val="00177E46"/>
    <w:rsid w:val="00182CDA"/>
    <w:rsid w:val="00183729"/>
    <w:rsid w:val="0018478C"/>
    <w:rsid w:val="0018534E"/>
    <w:rsid w:val="00187B6F"/>
    <w:rsid w:val="00187BA9"/>
    <w:rsid w:val="00190733"/>
    <w:rsid w:val="00190748"/>
    <w:rsid w:val="00192216"/>
    <w:rsid w:val="001925B2"/>
    <w:rsid w:val="00193D81"/>
    <w:rsid w:val="00194506"/>
    <w:rsid w:val="00194590"/>
    <w:rsid w:val="00194B28"/>
    <w:rsid w:val="0019555E"/>
    <w:rsid w:val="00195D1E"/>
    <w:rsid w:val="00196B1F"/>
    <w:rsid w:val="0019769E"/>
    <w:rsid w:val="00197C04"/>
    <w:rsid w:val="00197D4D"/>
    <w:rsid w:val="001A0746"/>
    <w:rsid w:val="001A08F9"/>
    <w:rsid w:val="001A13B5"/>
    <w:rsid w:val="001A221D"/>
    <w:rsid w:val="001A31DC"/>
    <w:rsid w:val="001A39CE"/>
    <w:rsid w:val="001A4652"/>
    <w:rsid w:val="001A4CFF"/>
    <w:rsid w:val="001A57DB"/>
    <w:rsid w:val="001A58B7"/>
    <w:rsid w:val="001A5BD1"/>
    <w:rsid w:val="001A5C51"/>
    <w:rsid w:val="001A5F7E"/>
    <w:rsid w:val="001A5FC3"/>
    <w:rsid w:val="001A658F"/>
    <w:rsid w:val="001A70CC"/>
    <w:rsid w:val="001A7124"/>
    <w:rsid w:val="001B0262"/>
    <w:rsid w:val="001B061E"/>
    <w:rsid w:val="001B1234"/>
    <w:rsid w:val="001B1480"/>
    <w:rsid w:val="001B41BF"/>
    <w:rsid w:val="001B47FE"/>
    <w:rsid w:val="001B4B3F"/>
    <w:rsid w:val="001B542D"/>
    <w:rsid w:val="001B7459"/>
    <w:rsid w:val="001C1737"/>
    <w:rsid w:val="001C20B6"/>
    <w:rsid w:val="001C224A"/>
    <w:rsid w:val="001C41AA"/>
    <w:rsid w:val="001C4BC5"/>
    <w:rsid w:val="001C581A"/>
    <w:rsid w:val="001C60B2"/>
    <w:rsid w:val="001C647F"/>
    <w:rsid w:val="001C6B51"/>
    <w:rsid w:val="001C6C8E"/>
    <w:rsid w:val="001C6DF4"/>
    <w:rsid w:val="001C79B1"/>
    <w:rsid w:val="001D1036"/>
    <w:rsid w:val="001D175A"/>
    <w:rsid w:val="001D1890"/>
    <w:rsid w:val="001D1B74"/>
    <w:rsid w:val="001D1CA1"/>
    <w:rsid w:val="001D2039"/>
    <w:rsid w:val="001D2B76"/>
    <w:rsid w:val="001D3986"/>
    <w:rsid w:val="001D3A17"/>
    <w:rsid w:val="001D5F74"/>
    <w:rsid w:val="001D6AFC"/>
    <w:rsid w:val="001D6D97"/>
    <w:rsid w:val="001D705C"/>
    <w:rsid w:val="001E1BCB"/>
    <w:rsid w:val="001E1BDD"/>
    <w:rsid w:val="001E2653"/>
    <w:rsid w:val="001E2906"/>
    <w:rsid w:val="001E2CA3"/>
    <w:rsid w:val="001E2F6E"/>
    <w:rsid w:val="001E4545"/>
    <w:rsid w:val="001E51CB"/>
    <w:rsid w:val="001E6026"/>
    <w:rsid w:val="001E6B96"/>
    <w:rsid w:val="001E788A"/>
    <w:rsid w:val="001F028A"/>
    <w:rsid w:val="001F04C8"/>
    <w:rsid w:val="001F1816"/>
    <w:rsid w:val="001F1FCF"/>
    <w:rsid w:val="001F27B6"/>
    <w:rsid w:val="001F2DD6"/>
    <w:rsid w:val="001F42B9"/>
    <w:rsid w:val="001F450B"/>
    <w:rsid w:val="001F4D5D"/>
    <w:rsid w:val="001F527A"/>
    <w:rsid w:val="001F54D7"/>
    <w:rsid w:val="001F5540"/>
    <w:rsid w:val="001F73CD"/>
    <w:rsid w:val="0020136F"/>
    <w:rsid w:val="0020291E"/>
    <w:rsid w:val="002030DA"/>
    <w:rsid w:val="002039FC"/>
    <w:rsid w:val="00204100"/>
    <w:rsid w:val="00204D86"/>
    <w:rsid w:val="00205910"/>
    <w:rsid w:val="00205A5D"/>
    <w:rsid w:val="00205ECA"/>
    <w:rsid w:val="00206646"/>
    <w:rsid w:val="0020665D"/>
    <w:rsid w:val="002105BF"/>
    <w:rsid w:val="002115B6"/>
    <w:rsid w:val="00211976"/>
    <w:rsid w:val="0021208B"/>
    <w:rsid w:val="002132E3"/>
    <w:rsid w:val="002136CB"/>
    <w:rsid w:val="00213735"/>
    <w:rsid w:val="00214ABA"/>
    <w:rsid w:val="00214EAF"/>
    <w:rsid w:val="00215411"/>
    <w:rsid w:val="00215559"/>
    <w:rsid w:val="00215B3D"/>
    <w:rsid w:val="002162F9"/>
    <w:rsid w:val="002166EB"/>
    <w:rsid w:val="00216A6E"/>
    <w:rsid w:val="00216D8E"/>
    <w:rsid w:val="00220F6A"/>
    <w:rsid w:val="00223273"/>
    <w:rsid w:val="002238B3"/>
    <w:rsid w:val="00224B31"/>
    <w:rsid w:val="002253FE"/>
    <w:rsid w:val="00225CF0"/>
    <w:rsid w:val="00226F6E"/>
    <w:rsid w:val="00227177"/>
    <w:rsid w:val="00227701"/>
    <w:rsid w:val="0022799D"/>
    <w:rsid w:val="00227F09"/>
    <w:rsid w:val="00231218"/>
    <w:rsid w:val="0023129F"/>
    <w:rsid w:val="00231432"/>
    <w:rsid w:val="00232BD8"/>
    <w:rsid w:val="00232D1C"/>
    <w:rsid w:val="00233B4B"/>
    <w:rsid w:val="002343CF"/>
    <w:rsid w:val="00234871"/>
    <w:rsid w:val="00235571"/>
    <w:rsid w:val="00235C6B"/>
    <w:rsid w:val="002378D1"/>
    <w:rsid w:val="00240323"/>
    <w:rsid w:val="00240587"/>
    <w:rsid w:val="00241712"/>
    <w:rsid w:val="0024204F"/>
    <w:rsid w:val="00242495"/>
    <w:rsid w:val="002444DF"/>
    <w:rsid w:val="00244E17"/>
    <w:rsid w:val="00245AE7"/>
    <w:rsid w:val="00246E7D"/>
    <w:rsid w:val="00247490"/>
    <w:rsid w:val="002475E0"/>
    <w:rsid w:val="00247CC5"/>
    <w:rsid w:val="00247EF0"/>
    <w:rsid w:val="0025155A"/>
    <w:rsid w:val="00252D19"/>
    <w:rsid w:val="00253C8F"/>
    <w:rsid w:val="0025424B"/>
    <w:rsid w:val="002550C9"/>
    <w:rsid w:val="002552E9"/>
    <w:rsid w:val="00255AF0"/>
    <w:rsid w:val="00256A0D"/>
    <w:rsid w:val="00257D5C"/>
    <w:rsid w:val="002605E9"/>
    <w:rsid w:val="00260E8A"/>
    <w:rsid w:val="0026106A"/>
    <w:rsid w:val="002612E1"/>
    <w:rsid w:val="002613F0"/>
    <w:rsid w:val="002622C9"/>
    <w:rsid w:val="00262379"/>
    <w:rsid w:val="00262C9E"/>
    <w:rsid w:val="0026383C"/>
    <w:rsid w:val="002646C5"/>
    <w:rsid w:val="00264B64"/>
    <w:rsid w:val="002651B1"/>
    <w:rsid w:val="002675CD"/>
    <w:rsid w:val="00267E50"/>
    <w:rsid w:val="00267F0E"/>
    <w:rsid w:val="00270ECC"/>
    <w:rsid w:val="00270FF4"/>
    <w:rsid w:val="002711E2"/>
    <w:rsid w:val="0027167D"/>
    <w:rsid w:val="00271749"/>
    <w:rsid w:val="0027233E"/>
    <w:rsid w:val="00272F18"/>
    <w:rsid w:val="002730B5"/>
    <w:rsid w:val="0027352A"/>
    <w:rsid w:val="0027352F"/>
    <w:rsid w:val="00273939"/>
    <w:rsid w:val="002740BD"/>
    <w:rsid w:val="00275067"/>
    <w:rsid w:val="00275974"/>
    <w:rsid w:val="002764E3"/>
    <w:rsid w:val="0027659C"/>
    <w:rsid w:val="00276E95"/>
    <w:rsid w:val="002772F4"/>
    <w:rsid w:val="0027739E"/>
    <w:rsid w:val="00281114"/>
    <w:rsid w:val="0028209C"/>
    <w:rsid w:val="00282D21"/>
    <w:rsid w:val="00282F9A"/>
    <w:rsid w:val="00283DCD"/>
    <w:rsid w:val="00284336"/>
    <w:rsid w:val="002848A1"/>
    <w:rsid w:val="002848B7"/>
    <w:rsid w:val="00285A24"/>
    <w:rsid w:val="00285BD6"/>
    <w:rsid w:val="00285D3A"/>
    <w:rsid w:val="0028704A"/>
    <w:rsid w:val="00290829"/>
    <w:rsid w:val="002909DF"/>
    <w:rsid w:val="00292A69"/>
    <w:rsid w:val="00293393"/>
    <w:rsid w:val="002937B4"/>
    <w:rsid w:val="0029441B"/>
    <w:rsid w:val="00294582"/>
    <w:rsid w:val="00294CB4"/>
    <w:rsid w:val="0029549B"/>
    <w:rsid w:val="00295500"/>
    <w:rsid w:val="00296201"/>
    <w:rsid w:val="00297B8C"/>
    <w:rsid w:val="002A0149"/>
    <w:rsid w:val="002A0B6D"/>
    <w:rsid w:val="002A0EF9"/>
    <w:rsid w:val="002A1C24"/>
    <w:rsid w:val="002A1F2B"/>
    <w:rsid w:val="002A3275"/>
    <w:rsid w:val="002A3D9F"/>
    <w:rsid w:val="002A53A0"/>
    <w:rsid w:val="002A5CC8"/>
    <w:rsid w:val="002A6371"/>
    <w:rsid w:val="002A6804"/>
    <w:rsid w:val="002A7AEF"/>
    <w:rsid w:val="002A7E46"/>
    <w:rsid w:val="002B0126"/>
    <w:rsid w:val="002B07BF"/>
    <w:rsid w:val="002B0B4A"/>
    <w:rsid w:val="002B0DA0"/>
    <w:rsid w:val="002B337B"/>
    <w:rsid w:val="002B350B"/>
    <w:rsid w:val="002B3A9E"/>
    <w:rsid w:val="002B486A"/>
    <w:rsid w:val="002B4F58"/>
    <w:rsid w:val="002B5A23"/>
    <w:rsid w:val="002B61B6"/>
    <w:rsid w:val="002B62B2"/>
    <w:rsid w:val="002B73D6"/>
    <w:rsid w:val="002C18E9"/>
    <w:rsid w:val="002C1A23"/>
    <w:rsid w:val="002C1BBB"/>
    <w:rsid w:val="002C1CE4"/>
    <w:rsid w:val="002C1F65"/>
    <w:rsid w:val="002C2AF7"/>
    <w:rsid w:val="002C2DC7"/>
    <w:rsid w:val="002C383A"/>
    <w:rsid w:val="002C3A8D"/>
    <w:rsid w:val="002C3CC9"/>
    <w:rsid w:val="002C5C53"/>
    <w:rsid w:val="002C5DE1"/>
    <w:rsid w:val="002C5E78"/>
    <w:rsid w:val="002C6167"/>
    <w:rsid w:val="002C6374"/>
    <w:rsid w:val="002C7504"/>
    <w:rsid w:val="002D1322"/>
    <w:rsid w:val="002D1673"/>
    <w:rsid w:val="002D1849"/>
    <w:rsid w:val="002D1EC0"/>
    <w:rsid w:val="002D1FD4"/>
    <w:rsid w:val="002D27EB"/>
    <w:rsid w:val="002D3155"/>
    <w:rsid w:val="002D5A92"/>
    <w:rsid w:val="002D5C01"/>
    <w:rsid w:val="002D6F1F"/>
    <w:rsid w:val="002D774D"/>
    <w:rsid w:val="002E00AB"/>
    <w:rsid w:val="002E0384"/>
    <w:rsid w:val="002E099F"/>
    <w:rsid w:val="002E1250"/>
    <w:rsid w:val="002E1A46"/>
    <w:rsid w:val="002E1C39"/>
    <w:rsid w:val="002E1D4B"/>
    <w:rsid w:val="002E220B"/>
    <w:rsid w:val="002E27EA"/>
    <w:rsid w:val="002E3475"/>
    <w:rsid w:val="002E4588"/>
    <w:rsid w:val="002E4699"/>
    <w:rsid w:val="002E4C1C"/>
    <w:rsid w:val="002E4EA0"/>
    <w:rsid w:val="002E4F80"/>
    <w:rsid w:val="002E6206"/>
    <w:rsid w:val="002E6322"/>
    <w:rsid w:val="002E6BA9"/>
    <w:rsid w:val="002F0145"/>
    <w:rsid w:val="002F0866"/>
    <w:rsid w:val="002F128A"/>
    <w:rsid w:val="002F218A"/>
    <w:rsid w:val="002F25EB"/>
    <w:rsid w:val="002F2C45"/>
    <w:rsid w:val="002F3800"/>
    <w:rsid w:val="002F3C98"/>
    <w:rsid w:val="002F481D"/>
    <w:rsid w:val="002F4B65"/>
    <w:rsid w:val="002F4E57"/>
    <w:rsid w:val="002F5C65"/>
    <w:rsid w:val="002F61D5"/>
    <w:rsid w:val="002F6775"/>
    <w:rsid w:val="003001AF"/>
    <w:rsid w:val="00300A13"/>
    <w:rsid w:val="00301739"/>
    <w:rsid w:val="00301AA5"/>
    <w:rsid w:val="00302894"/>
    <w:rsid w:val="00302EE0"/>
    <w:rsid w:val="0030307F"/>
    <w:rsid w:val="00304B5F"/>
    <w:rsid w:val="003068AE"/>
    <w:rsid w:val="00306F78"/>
    <w:rsid w:val="003070CA"/>
    <w:rsid w:val="00307359"/>
    <w:rsid w:val="00310025"/>
    <w:rsid w:val="0031050D"/>
    <w:rsid w:val="0031124E"/>
    <w:rsid w:val="00312343"/>
    <w:rsid w:val="003132D3"/>
    <w:rsid w:val="00313AEF"/>
    <w:rsid w:val="00314A1F"/>
    <w:rsid w:val="00316366"/>
    <w:rsid w:val="00316917"/>
    <w:rsid w:val="003202C5"/>
    <w:rsid w:val="00320651"/>
    <w:rsid w:val="00320814"/>
    <w:rsid w:val="00320B75"/>
    <w:rsid w:val="00321AB2"/>
    <w:rsid w:val="003220A3"/>
    <w:rsid w:val="00322589"/>
    <w:rsid w:val="00322C4D"/>
    <w:rsid w:val="00323232"/>
    <w:rsid w:val="00323500"/>
    <w:rsid w:val="00324120"/>
    <w:rsid w:val="00324C74"/>
    <w:rsid w:val="003257C7"/>
    <w:rsid w:val="00325BAA"/>
    <w:rsid w:val="00326165"/>
    <w:rsid w:val="00326349"/>
    <w:rsid w:val="00327D83"/>
    <w:rsid w:val="003300F7"/>
    <w:rsid w:val="00330D4D"/>
    <w:rsid w:val="003314C1"/>
    <w:rsid w:val="003325CA"/>
    <w:rsid w:val="0033303A"/>
    <w:rsid w:val="0033392E"/>
    <w:rsid w:val="00334042"/>
    <w:rsid w:val="003349A5"/>
    <w:rsid w:val="003357C7"/>
    <w:rsid w:val="003362B5"/>
    <w:rsid w:val="00337FC4"/>
    <w:rsid w:val="00340792"/>
    <w:rsid w:val="00340DAF"/>
    <w:rsid w:val="00341B66"/>
    <w:rsid w:val="00341C14"/>
    <w:rsid w:val="00342799"/>
    <w:rsid w:val="0034297C"/>
    <w:rsid w:val="00342BE3"/>
    <w:rsid w:val="003438A2"/>
    <w:rsid w:val="00344BDF"/>
    <w:rsid w:val="00345331"/>
    <w:rsid w:val="00345C70"/>
    <w:rsid w:val="00345EFF"/>
    <w:rsid w:val="00346811"/>
    <w:rsid w:val="00346E7A"/>
    <w:rsid w:val="003478A2"/>
    <w:rsid w:val="003479ED"/>
    <w:rsid w:val="00347DB6"/>
    <w:rsid w:val="00347EAF"/>
    <w:rsid w:val="0035053C"/>
    <w:rsid w:val="003505EB"/>
    <w:rsid w:val="00350FEC"/>
    <w:rsid w:val="003519BA"/>
    <w:rsid w:val="00351A0D"/>
    <w:rsid w:val="00352165"/>
    <w:rsid w:val="003524CC"/>
    <w:rsid w:val="0035378E"/>
    <w:rsid w:val="00353E90"/>
    <w:rsid w:val="00354C5F"/>
    <w:rsid w:val="00355110"/>
    <w:rsid w:val="00355C0D"/>
    <w:rsid w:val="0035609A"/>
    <w:rsid w:val="00356642"/>
    <w:rsid w:val="00357956"/>
    <w:rsid w:val="00357C72"/>
    <w:rsid w:val="00357D11"/>
    <w:rsid w:val="00357D20"/>
    <w:rsid w:val="00357FE1"/>
    <w:rsid w:val="003603DA"/>
    <w:rsid w:val="00360EEA"/>
    <w:rsid w:val="00361D34"/>
    <w:rsid w:val="00363737"/>
    <w:rsid w:val="00363AA8"/>
    <w:rsid w:val="00364233"/>
    <w:rsid w:val="00364E5F"/>
    <w:rsid w:val="00365010"/>
    <w:rsid w:val="003651D2"/>
    <w:rsid w:val="003654A0"/>
    <w:rsid w:val="00365A54"/>
    <w:rsid w:val="00366BBF"/>
    <w:rsid w:val="00366BCA"/>
    <w:rsid w:val="00367531"/>
    <w:rsid w:val="00367FF8"/>
    <w:rsid w:val="00370653"/>
    <w:rsid w:val="00370CE8"/>
    <w:rsid w:val="00370CFF"/>
    <w:rsid w:val="00371276"/>
    <w:rsid w:val="00371AC1"/>
    <w:rsid w:val="00371E6B"/>
    <w:rsid w:val="00372740"/>
    <w:rsid w:val="00372773"/>
    <w:rsid w:val="003735B1"/>
    <w:rsid w:val="00373FB5"/>
    <w:rsid w:val="00374591"/>
    <w:rsid w:val="00374763"/>
    <w:rsid w:val="00375B5F"/>
    <w:rsid w:val="00376C62"/>
    <w:rsid w:val="00376E67"/>
    <w:rsid w:val="003773E2"/>
    <w:rsid w:val="003804BD"/>
    <w:rsid w:val="003815A2"/>
    <w:rsid w:val="00382F3D"/>
    <w:rsid w:val="0038330C"/>
    <w:rsid w:val="00383675"/>
    <w:rsid w:val="00383ACA"/>
    <w:rsid w:val="00383BC7"/>
    <w:rsid w:val="00384429"/>
    <w:rsid w:val="0038444B"/>
    <w:rsid w:val="00384E90"/>
    <w:rsid w:val="003858FE"/>
    <w:rsid w:val="00385CA2"/>
    <w:rsid w:val="00386503"/>
    <w:rsid w:val="003872BC"/>
    <w:rsid w:val="003918D6"/>
    <w:rsid w:val="00391A09"/>
    <w:rsid w:val="00393023"/>
    <w:rsid w:val="00393214"/>
    <w:rsid w:val="00393264"/>
    <w:rsid w:val="00393890"/>
    <w:rsid w:val="00394F6E"/>
    <w:rsid w:val="00395239"/>
    <w:rsid w:val="00395435"/>
    <w:rsid w:val="00395A21"/>
    <w:rsid w:val="00396508"/>
    <w:rsid w:val="003970C4"/>
    <w:rsid w:val="00397727"/>
    <w:rsid w:val="003978FB"/>
    <w:rsid w:val="003A0247"/>
    <w:rsid w:val="003A033F"/>
    <w:rsid w:val="003A037D"/>
    <w:rsid w:val="003A04BF"/>
    <w:rsid w:val="003A056F"/>
    <w:rsid w:val="003A197F"/>
    <w:rsid w:val="003A2BBE"/>
    <w:rsid w:val="003A3D05"/>
    <w:rsid w:val="003A4B8C"/>
    <w:rsid w:val="003A4CBD"/>
    <w:rsid w:val="003A62F4"/>
    <w:rsid w:val="003A687E"/>
    <w:rsid w:val="003A6A10"/>
    <w:rsid w:val="003A6A20"/>
    <w:rsid w:val="003A7EA8"/>
    <w:rsid w:val="003B00EB"/>
    <w:rsid w:val="003B0E1E"/>
    <w:rsid w:val="003B2139"/>
    <w:rsid w:val="003B2EC4"/>
    <w:rsid w:val="003B3B52"/>
    <w:rsid w:val="003B4613"/>
    <w:rsid w:val="003B46AE"/>
    <w:rsid w:val="003B4870"/>
    <w:rsid w:val="003B4D53"/>
    <w:rsid w:val="003B4F10"/>
    <w:rsid w:val="003B526F"/>
    <w:rsid w:val="003B5329"/>
    <w:rsid w:val="003B53CC"/>
    <w:rsid w:val="003B5423"/>
    <w:rsid w:val="003B5702"/>
    <w:rsid w:val="003B5A49"/>
    <w:rsid w:val="003B5AAF"/>
    <w:rsid w:val="003B64B6"/>
    <w:rsid w:val="003B6A25"/>
    <w:rsid w:val="003B7EB3"/>
    <w:rsid w:val="003C00EF"/>
    <w:rsid w:val="003C02DA"/>
    <w:rsid w:val="003C0CEE"/>
    <w:rsid w:val="003C1CB2"/>
    <w:rsid w:val="003C1E7B"/>
    <w:rsid w:val="003C21FF"/>
    <w:rsid w:val="003C2323"/>
    <w:rsid w:val="003C2D5F"/>
    <w:rsid w:val="003C2E40"/>
    <w:rsid w:val="003C3D3E"/>
    <w:rsid w:val="003C3E6C"/>
    <w:rsid w:val="003C45DE"/>
    <w:rsid w:val="003C4D39"/>
    <w:rsid w:val="003C4EA1"/>
    <w:rsid w:val="003C54D6"/>
    <w:rsid w:val="003C5AEC"/>
    <w:rsid w:val="003C5DD6"/>
    <w:rsid w:val="003C6217"/>
    <w:rsid w:val="003C6303"/>
    <w:rsid w:val="003C7243"/>
    <w:rsid w:val="003C754F"/>
    <w:rsid w:val="003D09A3"/>
    <w:rsid w:val="003D1E9E"/>
    <w:rsid w:val="003D3339"/>
    <w:rsid w:val="003D40F3"/>
    <w:rsid w:val="003D4241"/>
    <w:rsid w:val="003D4479"/>
    <w:rsid w:val="003D45AA"/>
    <w:rsid w:val="003D4B6E"/>
    <w:rsid w:val="003D4DDA"/>
    <w:rsid w:val="003D6A43"/>
    <w:rsid w:val="003D6C34"/>
    <w:rsid w:val="003D7022"/>
    <w:rsid w:val="003D7848"/>
    <w:rsid w:val="003E15AD"/>
    <w:rsid w:val="003E23F2"/>
    <w:rsid w:val="003E2F54"/>
    <w:rsid w:val="003E35BC"/>
    <w:rsid w:val="003E37D7"/>
    <w:rsid w:val="003E38C4"/>
    <w:rsid w:val="003E4045"/>
    <w:rsid w:val="003E4C5A"/>
    <w:rsid w:val="003E529E"/>
    <w:rsid w:val="003E58B2"/>
    <w:rsid w:val="003E5B2E"/>
    <w:rsid w:val="003E5B8B"/>
    <w:rsid w:val="003E64C9"/>
    <w:rsid w:val="003E7AE3"/>
    <w:rsid w:val="003F1B99"/>
    <w:rsid w:val="003F2705"/>
    <w:rsid w:val="003F2926"/>
    <w:rsid w:val="003F29E8"/>
    <w:rsid w:val="003F337A"/>
    <w:rsid w:val="003F3730"/>
    <w:rsid w:val="003F3A9D"/>
    <w:rsid w:val="003F40FC"/>
    <w:rsid w:val="003F4886"/>
    <w:rsid w:val="003F70D9"/>
    <w:rsid w:val="003F723B"/>
    <w:rsid w:val="003F7C3F"/>
    <w:rsid w:val="003F7F06"/>
    <w:rsid w:val="004008B7"/>
    <w:rsid w:val="004026E2"/>
    <w:rsid w:val="00403488"/>
    <w:rsid w:val="004045BC"/>
    <w:rsid w:val="00404CB1"/>
    <w:rsid w:val="004056B7"/>
    <w:rsid w:val="00405A39"/>
    <w:rsid w:val="00405F2A"/>
    <w:rsid w:val="00406475"/>
    <w:rsid w:val="004071CF"/>
    <w:rsid w:val="00407AB0"/>
    <w:rsid w:val="0041155E"/>
    <w:rsid w:val="00412B48"/>
    <w:rsid w:val="00413131"/>
    <w:rsid w:val="004136AB"/>
    <w:rsid w:val="00413F70"/>
    <w:rsid w:val="004144E2"/>
    <w:rsid w:val="00416225"/>
    <w:rsid w:val="00416C3C"/>
    <w:rsid w:val="004175ED"/>
    <w:rsid w:val="00417E12"/>
    <w:rsid w:val="00420E1A"/>
    <w:rsid w:val="00421202"/>
    <w:rsid w:val="004213B5"/>
    <w:rsid w:val="004217AD"/>
    <w:rsid w:val="00421A31"/>
    <w:rsid w:val="00421EA1"/>
    <w:rsid w:val="00422B2E"/>
    <w:rsid w:val="00422B93"/>
    <w:rsid w:val="00422D5F"/>
    <w:rsid w:val="0042487E"/>
    <w:rsid w:val="0042644B"/>
    <w:rsid w:val="00426587"/>
    <w:rsid w:val="00430E0C"/>
    <w:rsid w:val="00430FF0"/>
    <w:rsid w:val="004313EF"/>
    <w:rsid w:val="004317DC"/>
    <w:rsid w:val="00432E44"/>
    <w:rsid w:val="00433085"/>
    <w:rsid w:val="00433400"/>
    <w:rsid w:val="004339B1"/>
    <w:rsid w:val="00433CA1"/>
    <w:rsid w:val="004346F7"/>
    <w:rsid w:val="00434E43"/>
    <w:rsid w:val="0043607A"/>
    <w:rsid w:val="004361D3"/>
    <w:rsid w:val="00436994"/>
    <w:rsid w:val="00436E1F"/>
    <w:rsid w:val="0043701B"/>
    <w:rsid w:val="00437BDC"/>
    <w:rsid w:val="00440389"/>
    <w:rsid w:val="0044062D"/>
    <w:rsid w:val="00440655"/>
    <w:rsid w:val="00440C24"/>
    <w:rsid w:val="004422AE"/>
    <w:rsid w:val="004431A0"/>
    <w:rsid w:val="00445EA2"/>
    <w:rsid w:val="0044792A"/>
    <w:rsid w:val="00447B2B"/>
    <w:rsid w:val="0045172C"/>
    <w:rsid w:val="004530C8"/>
    <w:rsid w:val="00453D2E"/>
    <w:rsid w:val="004541F0"/>
    <w:rsid w:val="0045440D"/>
    <w:rsid w:val="004544AD"/>
    <w:rsid w:val="00454B1D"/>
    <w:rsid w:val="00454CD2"/>
    <w:rsid w:val="00455065"/>
    <w:rsid w:val="004558A5"/>
    <w:rsid w:val="00455B10"/>
    <w:rsid w:val="0045663F"/>
    <w:rsid w:val="00456D39"/>
    <w:rsid w:val="00460328"/>
    <w:rsid w:val="00460D0D"/>
    <w:rsid w:val="00461369"/>
    <w:rsid w:val="0046140A"/>
    <w:rsid w:val="004617FC"/>
    <w:rsid w:val="00461E45"/>
    <w:rsid w:val="004626C1"/>
    <w:rsid w:val="0046283F"/>
    <w:rsid w:val="00463915"/>
    <w:rsid w:val="004639A9"/>
    <w:rsid w:val="00465C7B"/>
    <w:rsid w:val="00467293"/>
    <w:rsid w:val="00467831"/>
    <w:rsid w:val="004678CB"/>
    <w:rsid w:val="00467937"/>
    <w:rsid w:val="004679A2"/>
    <w:rsid w:val="00467CD1"/>
    <w:rsid w:val="00470C5C"/>
    <w:rsid w:val="00470C98"/>
    <w:rsid w:val="004727C3"/>
    <w:rsid w:val="004730EF"/>
    <w:rsid w:val="00473C30"/>
    <w:rsid w:val="00473F9E"/>
    <w:rsid w:val="00474167"/>
    <w:rsid w:val="004745F9"/>
    <w:rsid w:val="00474AB0"/>
    <w:rsid w:val="0047518A"/>
    <w:rsid w:val="004751F5"/>
    <w:rsid w:val="00475256"/>
    <w:rsid w:val="00475469"/>
    <w:rsid w:val="00476935"/>
    <w:rsid w:val="004771D9"/>
    <w:rsid w:val="004775F0"/>
    <w:rsid w:val="004779CB"/>
    <w:rsid w:val="00477F8E"/>
    <w:rsid w:val="00480048"/>
    <w:rsid w:val="004800EB"/>
    <w:rsid w:val="00481638"/>
    <w:rsid w:val="00481A53"/>
    <w:rsid w:val="00481B3B"/>
    <w:rsid w:val="00482503"/>
    <w:rsid w:val="00482912"/>
    <w:rsid w:val="004844EC"/>
    <w:rsid w:val="00484F9A"/>
    <w:rsid w:val="00485DE8"/>
    <w:rsid w:val="004862F4"/>
    <w:rsid w:val="00486FD7"/>
    <w:rsid w:val="0048707C"/>
    <w:rsid w:val="004877B0"/>
    <w:rsid w:val="00490251"/>
    <w:rsid w:val="00490388"/>
    <w:rsid w:val="00490CB5"/>
    <w:rsid w:val="00491503"/>
    <w:rsid w:val="0049175C"/>
    <w:rsid w:val="00491A59"/>
    <w:rsid w:val="00493551"/>
    <w:rsid w:val="00494DCD"/>
    <w:rsid w:val="004952F9"/>
    <w:rsid w:val="004961B4"/>
    <w:rsid w:val="00496AAD"/>
    <w:rsid w:val="0049738C"/>
    <w:rsid w:val="004A005F"/>
    <w:rsid w:val="004A0376"/>
    <w:rsid w:val="004A186A"/>
    <w:rsid w:val="004A237F"/>
    <w:rsid w:val="004A32F7"/>
    <w:rsid w:val="004A3B5D"/>
    <w:rsid w:val="004A3BBD"/>
    <w:rsid w:val="004A50B0"/>
    <w:rsid w:val="004A6BBC"/>
    <w:rsid w:val="004B0005"/>
    <w:rsid w:val="004B046A"/>
    <w:rsid w:val="004B0B6F"/>
    <w:rsid w:val="004B21F9"/>
    <w:rsid w:val="004B286B"/>
    <w:rsid w:val="004B3026"/>
    <w:rsid w:val="004B3249"/>
    <w:rsid w:val="004B32AB"/>
    <w:rsid w:val="004B3459"/>
    <w:rsid w:val="004B3508"/>
    <w:rsid w:val="004B47BE"/>
    <w:rsid w:val="004B4942"/>
    <w:rsid w:val="004B4DC9"/>
    <w:rsid w:val="004B58A8"/>
    <w:rsid w:val="004B7263"/>
    <w:rsid w:val="004B7830"/>
    <w:rsid w:val="004B7E16"/>
    <w:rsid w:val="004C0161"/>
    <w:rsid w:val="004C04B3"/>
    <w:rsid w:val="004C0985"/>
    <w:rsid w:val="004C4038"/>
    <w:rsid w:val="004C4064"/>
    <w:rsid w:val="004C4399"/>
    <w:rsid w:val="004C5845"/>
    <w:rsid w:val="004C656D"/>
    <w:rsid w:val="004C6BA1"/>
    <w:rsid w:val="004C6C1D"/>
    <w:rsid w:val="004D0AF4"/>
    <w:rsid w:val="004D1428"/>
    <w:rsid w:val="004D194D"/>
    <w:rsid w:val="004D1C87"/>
    <w:rsid w:val="004D1CD9"/>
    <w:rsid w:val="004D2BA2"/>
    <w:rsid w:val="004D2F0A"/>
    <w:rsid w:val="004D41E5"/>
    <w:rsid w:val="004D4C45"/>
    <w:rsid w:val="004D5340"/>
    <w:rsid w:val="004D5769"/>
    <w:rsid w:val="004D64E8"/>
    <w:rsid w:val="004D730A"/>
    <w:rsid w:val="004D7CCE"/>
    <w:rsid w:val="004E1B08"/>
    <w:rsid w:val="004E23C1"/>
    <w:rsid w:val="004E3B4A"/>
    <w:rsid w:val="004E4061"/>
    <w:rsid w:val="004E45C4"/>
    <w:rsid w:val="004E4EF0"/>
    <w:rsid w:val="004E5392"/>
    <w:rsid w:val="004E5A79"/>
    <w:rsid w:val="004E5CC3"/>
    <w:rsid w:val="004E63E3"/>
    <w:rsid w:val="004E7DB5"/>
    <w:rsid w:val="004F0FBC"/>
    <w:rsid w:val="004F1341"/>
    <w:rsid w:val="004F1605"/>
    <w:rsid w:val="004F267F"/>
    <w:rsid w:val="004F2683"/>
    <w:rsid w:val="004F2896"/>
    <w:rsid w:val="004F38DC"/>
    <w:rsid w:val="004F3CD2"/>
    <w:rsid w:val="004F43B3"/>
    <w:rsid w:val="004F43FC"/>
    <w:rsid w:val="004F479A"/>
    <w:rsid w:val="004F4987"/>
    <w:rsid w:val="004F5C2D"/>
    <w:rsid w:val="004F6059"/>
    <w:rsid w:val="004F6D79"/>
    <w:rsid w:val="004F6F93"/>
    <w:rsid w:val="004F79D4"/>
    <w:rsid w:val="00500B90"/>
    <w:rsid w:val="00501BD3"/>
    <w:rsid w:val="005022A4"/>
    <w:rsid w:val="00502BF4"/>
    <w:rsid w:val="00502E73"/>
    <w:rsid w:val="00503D2C"/>
    <w:rsid w:val="0050483B"/>
    <w:rsid w:val="00504C9C"/>
    <w:rsid w:val="0050537A"/>
    <w:rsid w:val="005054FE"/>
    <w:rsid w:val="00505AD0"/>
    <w:rsid w:val="00506638"/>
    <w:rsid w:val="00507290"/>
    <w:rsid w:val="00507B04"/>
    <w:rsid w:val="00507E8A"/>
    <w:rsid w:val="00510761"/>
    <w:rsid w:val="00510B5F"/>
    <w:rsid w:val="005111EF"/>
    <w:rsid w:val="00512E08"/>
    <w:rsid w:val="0051332E"/>
    <w:rsid w:val="00514C24"/>
    <w:rsid w:val="005158B3"/>
    <w:rsid w:val="00515901"/>
    <w:rsid w:val="00515F58"/>
    <w:rsid w:val="00520987"/>
    <w:rsid w:val="005214BA"/>
    <w:rsid w:val="0052267B"/>
    <w:rsid w:val="005231BB"/>
    <w:rsid w:val="00524039"/>
    <w:rsid w:val="00526482"/>
    <w:rsid w:val="0052677A"/>
    <w:rsid w:val="00526CA3"/>
    <w:rsid w:val="00531AB0"/>
    <w:rsid w:val="005323F4"/>
    <w:rsid w:val="005364EE"/>
    <w:rsid w:val="005404D8"/>
    <w:rsid w:val="00540D6B"/>
    <w:rsid w:val="005412D5"/>
    <w:rsid w:val="0054186C"/>
    <w:rsid w:val="00542078"/>
    <w:rsid w:val="0054229E"/>
    <w:rsid w:val="00543AB5"/>
    <w:rsid w:val="00543D62"/>
    <w:rsid w:val="00543EA3"/>
    <w:rsid w:val="005445EE"/>
    <w:rsid w:val="00544B80"/>
    <w:rsid w:val="00544DD7"/>
    <w:rsid w:val="0054621F"/>
    <w:rsid w:val="005463DB"/>
    <w:rsid w:val="0054684A"/>
    <w:rsid w:val="00546BB8"/>
    <w:rsid w:val="00547544"/>
    <w:rsid w:val="005476E6"/>
    <w:rsid w:val="00550D4E"/>
    <w:rsid w:val="005516ED"/>
    <w:rsid w:val="005520F0"/>
    <w:rsid w:val="00552534"/>
    <w:rsid w:val="0055276B"/>
    <w:rsid w:val="00552E6F"/>
    <w:rsid w:val="0055468E"/>
    <w:rsid w:val="005549D9"/>
    <w:rsid w:val="00554FEC"/>
    <w:rsid w:val="005560D2"/>
    <w:rsid w:val="00556CD7"/>
    <w:rsid w:val="0055701A"/>
    <w:rsid w:val="005619C1"/>
    <w:rsid w:val="0056202F"/>
    <w:rsid w:val="0056249E"/>
    <w:rsid w:val="005624C7"/>
    <w:rsid w:val="00562CCA"/>
    <w:rsid w:val="00564F63"/>
    <w:rsid w:val="00565577"/>
    <w:rsid w:val="005669E5"/>
    <w:rsid w:val="0057169C"/>
    <w:rsid w:val="0057204E"/>
    <w:rsid w:val="0057213D"/>
    <w:rsid w:val="00572499"/>
    <w:rsid w:val="00573DB0"/>
    <w:rsid w:val="005749A2"/>
    <w:rsid w:val="00574C05"/>
    <w:rsid w:val="00574D11"/>
    <w:rsid w:val="00575780"/>
    <w:rsid w:val="00576894"/>
    <w:rsid w:val="005801E1"/>
    <w:rsid w:val="0058144A"/>
    <w:rsid w:val="00582F6C"/>
    <w:rsid w:val="00583493"/>
    <w:rsid w:val="005837C4"/>
    <w:rsid w:val="00583817"/>
    <w:rsid w:val="00583E9A"/>
    <w:rsid w:val="00584376"/>
    <w:rsid w:val="00585A7D"/>
    <w:rsid w:val="00586684"/>
    <w:rsid w:val="0058713E"/>
    <w:rsid w:val="005878C7"/>
    <w:rsid w:val="00587B57"/>
    <w:rsid w:val="00587EAE"/>
    <w:rsid w:val="00590F02"/>
    <w:rsid w:val="00590F13"/>
    <w:rsid w:val="00591D2B"/>
    <w:rsid w:val="00592053"/>
    <w:rsid w:val="00594E52"/>
    <w:rsid w:val="00596166"/>
    <w:rsid w:val="00596E5B"/>
    <w:rsid w:val="00596EFB"/>
    <w:rsid w:val="0059725E"/>
    <w:rsid w:val="005978F7"/>
    <w:rsid w:val="00597A10"/>
    <w:rsid w:val="00597BF1"/>
    <w:rsid w:val="00597CBF"/>
    <w:rsid w:val="005A04F8"/>
    <w:rsid w:val="005A0D05"/>
    <w:rsid w:val="005A1B87"/>
    <w:rsid w:val="005A28B3"/>
    <w:rsid w:val="005A31A5"/>
    <w:rsid w:val="005A3325"/>
    <w:rsid w:val="005A3CB6"/>
    <w:rsid w:val="005A3CF3"/>
    <w:rsid w:val="005A4C74"/>
    <w:rsid w:val="005A4FA2"/>
    <w:rsid w:val="005A52D8"/>
    <w:rsid w:val="005A53D8"/>
    <w:rsid w:val="005A745C"/>
    <w:rsid w:val="005A7480"/>
    <w:rsid w:val="005A7968"/>
    <w:rsid w:val="005A7B04"/>
    <w:rsid w:val="005A7DFC"/>
    <w:rsid w:val="005A7E65"/>
    <w:rsid w:val="005B06A5"/>
    <w:rsid w:val="005B07B5"/>
    <w:rsid w:val="005B10FD"/>
    <w:rsid w:val="005B301D"/>
    <w:rsid w:val="005B418E"/>
    <w:rsid w:val="005B46E7"/>
    <w:rsid w:val="005B4860"/>
    <w:rsid w:val="005B4AEA"/>
    <w:rsid w:val="005B5B91"/>
    <w:rsid w:val="005B5DDF"/>
    <w:rsid w:val="005B640D"/>
    <w:rsid w:val="005B6A29"/>
    <w:rsid w:val="005B7CE1"/>
    <w:rsid w:val="005C0692"/>
    <w:rsid w:val="005C1FB2"/>
    <w:rsid w:val="005C3074"/>
    <w:rsid w:val="005C35C8"/>
    <w:rsid w:val="005C52DE"/>
    <w:rsid w:val="005C54F3"/>
    <w:rsid w:val="005C61AC"/>
    <w:rsid w:val="005C6571"/>
    <w:rsid w:val="005C7011"/>
    <w:rsid w:val="005D0271"/>
    <w:rsid w:val="005D03B5"/>
    <w:rsid w:val="005D20B9"/>
    <w:rsid w:val="005D2785"/>
    <w:rsid w:val="005D2DF7"/>
    <w:rsid w:val="005D3533"/>
    <w:rsid w:val="005D395C"/>
    <w:rsid w:val="005D3AC5"/>
    <w:rsid w:val="005D3F6B"/>
    <w:rsid w:val="005D4A68"/>
    <w:rsid w:val="005D4E14"/>
    <w:rsid w:val="005D5995"/>
    <w:rsid w:val="005D60D9"/>
    <w:rsid w:val="005D60EE"/>
    <w:rsid w:val="005D6C2C"/>
    <w:rsid w:val="005D735A"/>
    <w:rsid w:val="005D7426"/>
    <w:rsid w:val="005D7439"/>
    <w:rsid w:val="005E11B2"/>
    <w:rsid w:val="005E14F2"/>
    <w:rsid w:val="005E1F05"/>
    <w:rsid w:val="005E2729"/>
    <w:rsid w:val="005E2747"/>
    <w:rsid w:val="005E2A0A"/>
    <w:rsid w:val="005E3687"/>
    <w:rsid w:val="005E3A92"/>
    <w:rsid w:val="005E3E80"/>
    <w:rsid w:val="005E4112"/>
    <w:rsid w:val="005E42D8"/>
    <w:rsid w:val="005E46C1"/>
    <w:rsid w:val="005E4792"/>
    <w:rsid w:val="005E4AFD"/>
    <w:rsid w:val="005E4BF9"/>
    <w:rsid w:val="005E5D58"/>
    <w:rsid w:val="005E7DC0"/>
    <w:rsid w:val="005F0360"/>
    <w:rsid w:val="005F1649"/>
    <w:rsid w:val="005F173B"/>
    <w:rsid w:val="005F33FC"/>
    <w:rsid w:val="005F3BFD"/>
    <w:rsid w:val="005F49A8"/>
    <w:rsid w:val="005F5CF6"/>
    <w:rsid w:val="005F6235"/>
    <w:rsid w:val="005F67B9"/>
    <w:rsid w:val="005F6F17"/>
    <w:rsid w:val="005F6F53"/>
    <w:rsid w:val="005F7632"/>
    <w:rsid w:val="005F7CC8"/>
    <w:rsid w:val="0060124A"/>
    <w:rsid w:val="006024D2"/>
    <w:rsid w:val="00603583"/>
    <w:rsid w:val="0060547C"/>
    <w:rsid w:val="00605978"/>
    <w:rsid w:val="00607DC6"/>
    <w:rsid w:val="00610AEA"/>
    <w:rsid w:val="00610B8D"/>
    <w:rsid w:val="00611663"/>
    <w:rsid w:val="00615596"/>
    <w:rsid w:val="00617C4D"/>
    <w:rsid w:val="006209AC"/>
    <w:rsid w:val="00620B4D"/>
    <w:rsid w:val="006221D7"/>
    <w:rsid w:val="006224BC"/>
    <w:rsid w:val="006236B4"/>
    <w:rsid w:val="00624D49"/>
    <w:rsid w:val="00625D5C"/>
    <w:rsid w:val="00625E67"/>
    <w:rsid w:val="0062614C"/>
    <w:rsid w:val="00627A4D"/>
    <w:rsid w:val="0063035C"/>
    <w:rsid w:val="00633CB1"/>
    <w:rsid w:val="00634D31"/>
    <w:rsid w:val="0063636B"/>
    <w:rsid w:val="006409D7"/>
    <w:rsid w:val="00641180"/>
    <w:rsid w:val="00641975"/>
    <w:rsid w:val="0064203C"/>
    <w:rsid w:val="0064384A"/>
    <w:rsid w:val="00643FED"/>
    <w:rsid w:val="00644382"/>
    <w:rsid w:val="00644AAD"/>
    <w:rsid w:val="00645253"/>
    <w:rsid w:val="00645559"/>
    <w:rsid w:val="006458DA"/>
    <w:rsid w:val="0065050D"/>
    <w:rsid w:val="00651A31"/>
    <w:rsid w:val="00651B03"/>
    <w:rsid w:val="00652A53"/>
    <w:rsid w:val="0065318E"/>
    <w:rsid w:val="00653EA5"/>
    <w:rsid w:val="00654040"/>
    <w:rsid w:val="006546D8"/>
    <w:rsid w:val="00655826"/>
    <w:rsid w:val="0065599A"/>
    <w:rsid w:val="00656033"/>
    <w:rsid w:val="00657461"/>
    <w:rsid w:val="006609CF"/>
    <w:rsid w:val="00661DC9"/>
    <w:rsid w:val="00662B13"/>
    <w:rsid w:val="00663991"/>
    <w:rsid w:val="00664F4B"/>
    <w:rsid w:val="0066511B"/>
    <w:rsid w:val="00665455"/>
    <w:rsid w:val="0066680A"/>
    <w:rsid w:val="00666EE8"/>
    <w:rsid w:val="0066739F"/>
    <w:rsid w:val="00667544"/>
    <w:rsid w:val="006700D5"/>
    <w:rsid w:val="00670280"/>
    <w:rsid w:val="0067138D"/>
    <w:rsid w:val="00672126"/>
    <w:rsid w:val="00673309"/>
    <w:rsid w:val="00673A79"/>
    <w:rsid w:val="00673A9B"/>
    <w:rsid w:val="00674009"/>
    <w:rsid w:val="00674A63"/>
    <w:rsid w:val="00676103"/>
    <w:rsid w:val="006809DC"/>
    <w:rsid w:val="00680D38"/>
    <w:rsid w:val="00681ED0"/>
    <w:rsid w:val="006847EA"/>
    <w:rsid w:val="00685DD2"/>
    <w:rsid w:val="006864D3"/>
    <w:rsid w:val="0069322F"/>
    <w:rsid w:val="006945EB"/>
    <w:rsid w:val="00694D32"/>
    <w:rsid w:val="00695E9F"/>
    <w:rsid w:val="00697705"/>
    <w:rsid w:val="00697735"/>
    <w:rsid w:val="006A07F8"/>
    <w:rsid w:val="006A0B03"/>
    <w:rsid w:val="006A19C8"/>
    <w:rsid w:val="006A1F69"/>
    <w:rsid w:val="006A29C1"/>
    <w:rsid w:val="006A2D1D"/>
    <w:rsid w:val="006A36F0"/>
    <w:rsid w:val="006A4131"/>
    <w:rsid w:val="006A460E"/>
    <w:rsid w:val="006A4BD5"/>
    <w:rsid w:val="006A4D66"/>
    <w:rsid w:val="006A5D57"/>
    <w:rsid w:val="006A6793"/>
    <w:rsid w:val="006A6E17"/>
    <w:rsid w:val="006A7A01"/>
    <w:rsid w:val="006A7BD9"/>
    <w:rsid w:val="006B01F5"/>
    <w:rsid w:val="006B05EB"/>
    <w:rsid w:val="006B1DE8"/>
    <w:rsid w:val="006B2017"/>
    <w:rsid w:val="006B25CA"/>
    <w:rsid w:val="006B297E"/>
    <w:rsid w:val="006B2ABA"/>
    <w:rsid w:val="006B2FAB"/>
    <w:rsid w:val="006B32A8"/>
    <w:rsid w:val="006B3B0D"/>
    <w:rsid w:val="006B3B2E"/>
    <w:rsid w:val="006B432E"/>
    <w:rsid w:val="006B4613"/>
    <w:rsid w:val="006B5BF9"/>
    <w:rsid w:val="006B6829"/>
    <w:rsid w:val="006B7A74"/>
    <w:rsid w:val="006B7F85"/>
    <w:rsid w:val="006C14A1"/>
    <w:rsid w:val="006C1640"/>
    <w:rsid w:val="006C2690"/>
    <w:rsid w:val="006C2CAE"/>
    <w:rsid w:val="006C2D1C"/>
    <w:rsid w:val="006C2F13"/>
    <w:rsid w:val="006C2F31"/>
    <w:rsid w:val="006C4E24"/>
    <w:rsid w:val="006C4F9D"/>
    <w:rsid w:val="006C6A94"/>
    <w:rsid w:val="006C6CFA"/>
    <w:rsid w:val="006C74CD"/>
    <w:rsid w:val="006D0001"/>
    <w:rsid w:val="006D124A"/>
    <w:rsid w:val="006D1788"/>
    <w:rsid w:val="006D1977"/>
    <w:rsid w:val="006D1E5A"/>
    <w:rsid w:val="006D2424"/>
    <w:rsid w:val="006D27BA"/>
    <w:rsid w:val="006D32FC"/>
    <w:rsid w:val="006D3A5A"/>
    <w:rsid w:val="006D3E2F"/>
    <w:rsid w:val="006D5431"/>
    <w:rsid w:val="006D6267"/>
    <w:rsid w:val="006D62E3"/>
    <w:rsid w:val="006D656E"/>
    <w:rsid w:val="006D6720"/>
    <w:rsid w:val="006D715C"/>
    <w:rsid w:val="006D7D7E"/>
    <w:rsid w:val="006E0649"/>
    <w:rsid w:val="006E0F76"/>
    <w:rsid w:val="006E2373"/>
    <w:rsid w:val="006E2BBD"/>
    <w:rsid w:val="006E2F1C"/>
    <w:rsid w:val="006E33F9"/>
    <w:rsid w:val="006E3603"/>
    <w:rsid w:val="006E43A2"/>
    <w:rsid w:val="006E5C53"/>
    <w:rsid w:val="006E5F83"/>
    <w:rsid w:val="006E624F"/>
    <w:rsid w:val="006E633F"/>
    <w:rsid w:val="006E6AD3"/>
    <w:rsid w:val="006E7461"/>
    <w:rsid w:val="006E7B20"/>
    <w:rsid w:val="006F060C"/>
    <w:rsid w:val="006F076C"/>
    <w:rsid w:val="006F096A"/>
    <w:rsid w:val="006F0BB7"/>
    <w:rsid w:val="006F0CA7"/>
    <w:rsid w:val="006F29C4"/>
    <w:rsid w:val="006F2F5C"/>
    <w:rsid w:val="006F2FB8"/>
    <w:rsid w:val="006F3009"/>
    <w:rsid w:val="006F3B81"/>
    <w:rsid w:val="006F4243"/>
    <w:rsid w:val="006F42CD"/>
    <w:rsid w:val="006F469A"/>
    <w:rsid w:val="006F497A"/>
    <w:rsid w:val="006F5336"/>
    <w:rsid w:val="006F5898"/>
    <w:rsid w:val="006F5907"/>
    <w:rsid w:val="006F5E53"/>
    <w:rsid w:val="006F6242"/>
    <w:rsid w:val="006F7D32"/>
    <w:rsid w:val="0070007F"/>
    <w:rsid w:val="00700236"/>
    <w:rsid w:val="0070085F"/>
    <w:rsid w:val="0070114C"/>
    <w:rsid w:val="007012EA"/>
    <w:rsid w:val="007013F2"/>
    <w:rsid w:val="007014AF"/>
    <w:rsid w:val="0070288C"/>
    <w:rsid w:val="00704522"/>
    <w:rsid w:val="00704610"/>
    <w:rsid w:val="00704FD7"/>
    <w:rsid w:val="00704FFD"/>
    <w:rsid w:val="00706640"/>
    <w:rsid w:val="0070739F"/>
    <w:rsid w:val="00707B27"/>
    <w:rsid w:val="00710C3F"/>
    <w:rsid w:val="00711603"/>
    <w:rsid w:val="0071190F"/>
    <w:rsid w:val="0071222F"/>
    <w:rsid w:val="00713C8B"/>
    <w:rsid w:val="00713EFE"/>
    <w:rsid w:val="00714E6B"/>
    <w:rsid w:val="00715468"/>
    <w:rsid w:val="00715552"/>
    <w:rsid w:val="00715768"/>
    <w:rsid w:val="007160D9"/>
    <w:rsid w:val="0071626B"/>
    <w:rsid w:val="00716513"/>
    <w:rsid w:val="0071703E"/>
    <w:rsid w:val="00717391"/>
    <w:rsid w:val="007173C1"/>
    <w:rsid w:val="00717462"/>
    <w:rsid w:val="00717B77"/>
    <w:rsid w:val="00717DBB"/>
    <w:rsid w:val="007215B1"/>
    <w:rsid w:val="007229F0"/>
    <w:rsid w:val="00722FC9"/>
    <w:rsid w:val="0072319C"/>
    <w:rsid w:val="00724FEE"/>
    <w:rsid w:val="007259D6"/>
    <w:rsid w:val="0072623D"/>
    <w:rsid w:val="0072641A"/>
    <w:rsid w:val="007271CB"/>
    <w:rsid w:val="00727391"/>
    <w:rsid w:val="007277BF"/>
    <w:rsid w:val="007278C7"/>
    <w:rsid w:val="007307B9"/>
    <w:rsid w:val="0073152C"/>
    <w:rsid w:val="00731923"/>
    <w:rsid w:val="00731BA2"/>
    <w:rsid w:val="00733B16"/>
    <w:rsid w:val="00734038"/>
    <w:rsid w:val="00734F4D"/>
    <w:rsid w:val="00735677"/>
    <w:rsid w:val="00735DE1"/>
    <w:rsid w:val="0073636D"/>
    <w:rsid w:val="00737E6D"/>
    <w:rsid w:val="00740BF7"/>
    <w:rsid w:val="00741243"/>
    <w:rsid w:val="00741691"/>
    <w:rsid w:val="007417E6"/>
    <w:rsid w:val="007419EB"/>
    <w:rsid w:val="00741C0F"/>
    <w:rsid w:val="007420EA"/>
    <w:rsid w:val="007439AE"/>
    <w:rsid w:val="00743B56"/>
    <w:rsid w:val="00743E79"/>
    <w:rsid w:val="0074423F"/>
    <w:rsid w:val="00745093"/>
    <w:rsid w:val="0074581F"/>
    <w:rsid w:val="00747379"/>
    <w:rsid w:val="0075072E"/>
    <w:rsid w:val="00750E71"/>
    <w:rsid w:val="00751811"/>
    <w:rsid w:val="00751E61"/>
    <w:rsid w:val="0075242A"/>
    <w:rsid w:val="00752B77"/>
    <w:rsid w:val="0075456F"/>
    <w:rsid w:val="007557EE"/>
    <w:rsid w:val="00755E5B"/>
    <w:rsid w:val="00756453"/>
    <w:rsid w:val="00756799"/>
    <w:rsid w:val="0075728B"/>
    <w:rsid w:val="007577B7"/>
    <w:rsid w:val="00757B3C"/>
    <w:rsid w:val="00757C11"/>
    <w:rsid w:val="00757DB3"/>
    <w:rsid w:val="00760492"/>
    <w:rsid w:val="007616D5"/>
    <w:rsid w:val="00764214"/>
    <w:rsid w:val="00765187"/>
    <w:rsid w:val="0076542B"/>
    <w:rsid w:val="0076558B"/>
    <w:rsid w:val="00766C0D"/>
    <w:rsid w:val="00767C7C"/>
    <w:rsid w:val="00770F91"/>
    <w:rsid w:val="0077135B"/>
    <w:rsid w:val="00771BE0"/>
    <w:rsid w:val="00772579"/>
    <w:rsid w:val="0077295B"/>
    <w:rsid w:val="00774773"/>
    <w:rsid w:val="007757AE"/>
    <w:rsid w:val="00776692"/>
    <w:rsid w:val="007766F0"/>
    <w:rsid w:val="00776D6E"/>
    <w:rsid w:val="0078021E"/>
    <w:rsid w:val="00780545"/>
    <w:rsid w:val="00781E97"/>
    <w:rsid w:val="007823F0"/>
    <w:rsid w:val="00782729"/>
    <w:rsid w:val="00783D7D"/>
    <w:rsid w:val="00783F69"/>
    <w:rsid w:val="0078414F"/>
    <w:rsid w:val="00784415"/>
    <w:rsid w:val="00784C2C"/>
    <w:rsid w:val="00785354"/>
    <w:rsid w:val="00786279"/>
    <w:rsid w:val="00786FAC"/>
    <w:rsid w:val="0078712B"/>
    <w:rsid w:val="00787C6F"/>
    <w:rsid w:val="007910AB"/>
    <w:rsid w:val="0079235F"/>
    <w:rsid w:val="00792B5E"/>
    <w:rsid w:val="00793B69"/>
    <w:rsid w:val="00793DC1"/>
    <w:rsid w:val="00794931"/>
    <w:rsid w:val="007961B5"/>
    <w:rsid w:val="007961EB"/>
    <w:rsid w:val="00796673"/>
    <w:rsid w:val="007967B1"/>
    <w:rsid w:val="00797338"/>
    <w:rsid w:val="00797DAF"/>
    <w:rsid w:val="007A0B36"/>
    <w:rsid w:val="007A0E75"/>
    <w:rsid w:val="007A196F"/>
    <w:rsid w:val="007A2962"/>
    <w:rsid w:val="007A30CC"/>
    <w:rsid w:val="007A36C3"/>
    <w:rsid w:val="007A3C85"/>
    <w:rsid w:val="007A593C"/>
    <w:rsid w:val="007A5DB6"/>
    <w:rsid w:val="007A6761"/>
    <w:rsid w:val="007A77FE"/>
    <w:rsid w:val="007B0A6A"/>
    <w:rsid w:val="007B126F"/>
    <w:rsid w:val="007B12D1"/>
    <w:rsid w:val="007B164E"/>
    <w:rsid w:val="007B18BE"/>
    <w:rsid w:val="007B1AE2"/>
    <w:rsid w:val="007B3082"/>
    <w:rsid w:val="007B3314"/>
    <w:rsid w:val="007B3787"/>
    <w:rsid w:val="007B3DCB"/>
    <w:rsid w:val="007B435D"/>
    <w:rsid w:val="007B4884"/>
    <w:rsid w:val="007B4C1A"/>
    <w:rsid w:val="007B50BF"/>
    <w:rsid w:val="007B5444"/>
    <w:rsid w:val="007C0244"/>
    <w:rsid w:val="007C0614"/>
    <w:rsid w:val="007C08FC"/>
    <w:rsid w:val="007C09CA"/>
    <w:rsid w:val="007C1053"/>
    <w:rsid w:val="007C1B79"/>
    <w:rsid w:val="007C2436"/>
    <w:rsid w:val="007C2800"/>
    <w:rsid w:val="007C2C91"/>
    <w:rsid w:val="007C418D"/>
    <w:rsid w:val="007C54E0"/>
    <w:rsid w:val="007C5A79"/>
    <w:rsid w:val="007C603B"/>
    <w:rsid w:val="007C63FA"/>
    <w:rsid w:val="007C6A30"/>
    <w:rsid w:val="007C76F6"/>
    <w:rsid w:val="007D051C"/>
    <w:rsid w:val="007D1162"/>
    <w:rsid w:val="007D1533"/>
    <w:rsid w:val="007D1E2E"/>
    <w:rsid w:val="007D23E4"/>
    <w:rsid w:val="007D294E"/>
    <w:rsid w:val="007D3E13"/>
    <w:rsid w:val="007D3F01"/>
    <w:rsid w:val="007D40D2"/>
    <w:rsid w:val="007D410E"/>
    <w:rsid w:val="007D459F"/>
    <w:rsid w:val="007D4632"/>
    <w:rsid w:val="007D4898"/>
    <w:rsid w:val="007D4993"/>
    <w:rsid w:val="007D58C1"/>
    <w:rsid w:val="007D5B3D"/>
    <w:rsid w:val="007D7370"/>
    <w:rsid w:val="007D7749"/>
    <w:rsid w:val="007D792A"/>
    <w:rsid w:val="007E0725"/>
    <w:rsid w:val="007E1FF4"/>
    <w:rsid w:val="007E3419"/>
    <w:rsid w:val="007E448A"/>
    <w:rsid w:val="007E687B"/>
    <w:rsid w:val="007E6DE2"/>
    <w:rsid w:val="007E79E1"/>
    <w:rsid w:val="007E7F67"/>
    <w:rsid w:val="007F03D9"/>
    <w:rsid w:val="007F1084"/>
    <w:rsid w:val="007F1A03"/>
    <w:rsid w:val="007F1EDC"/>
    <w:rsid w:val="007F2276"/>
    <w:rsid w:val="007F271A"/>
    <w:rsid w:val="007F2B2C"/>
    <w:rsid w:val="007F2E90"/>
    <w:rsid w:val="007F2F38"/>
    <w:rsid w:val="007F4212"/>
    <w:rsid w:val="007F4C91"/>
    <w:rsid w:val="007F5990"/>
    <w:rsid w:val="007F5F2E"/>
    <w:rsid w:val="007F61E2"/>
    <w:rsid w:val="007F751F"/>
    <w:rsid w:val="007F7FAD"/>
    <w:rsid w:val="00800038"/>
    <w:rsid w:val="0080003B"/>
    <w:rsid w:val="00800072"/>
    <w:rsid w:val="008020A2"/>
    <w:rsid w:val="00802309"/>
    <w:rsid w:val="0080276F"/>
    <w:rsid w:val="008029CC"/>
    <w:rsid w:val="00802FDE"/>
    <w:rsid w:val="00803022"/>
    <w:rsid w:val="00804D4B"/>
    <w:rsid w:val="00807890"/>
    <w:rsid w:val="008104B0"/>
    <w:rsid w:val="0081055A"/>
    <w:rsid w:val="00810A5E"/>
    <w:rsid w:val="00811482"/>
    <w:rsid w:val="00812DDE"/>
    <w:rsid w:val="00813042"/>
    <w:rsid w:val="00813133"/>
    <w:rsid w:val="00814894"/>
    <w:rsid w:val="008148B1"/>
    <w:rsid w:val="00814A6C"/>
    <w:rsid w:val="00814F86"/>
    <w:rsid w:val="00817610"/>
    <w:rsid w:val="008205B2"/>
    <w:rsid w:val="00821489"/>
    <w:rsid w:val="008218F7"/>
    <w:rsid w:val="00822342"/>
    <w:rsid w:val="00822586"/>
    <w:rsid w:val="00823131"/>
    <w:rsid w:val="00823636"/>
    <w:rsid w:val="00823E08"/>
    <w:rsid w:val="00823F2C"/>
    <w:rsid w:val="008248C9"/>
    <w:rsid w:val="00825318"/>
    <w:rsid w:val="00825550"/>
    <w:rsid w:val="00826018"/>
    <w:rsid w:val="00826CA8"/>
    <w:rsid w:val="00827732"/>
    <w:rsid w:val="0082799B"/>
    <w:rsid w:val="00830BDC"/>
    <w:rsid w:val="008312E4"/>
    <w:rsid w:val="0083163B"/>
    <w:rsid w:val="00832070"/>
    <w:rsid w:val="00832106"/>
    <w:rsid w:val="008321AD"/>
    <w:rsid w:val="0083225D"/>
    <w:rsid w:val="00832389"/>
    <w:rsid w:val="0083330E"/>
    <w:rsid w:val="0083345C"/>
    <w:rsid w:val="00834234"/>
    <w:rsid w:val="0083567B"/>
    <w:rsid w:val="008356FD"/>
    <w:rsid w:val="00835925"/>
    <w:rsid w:val="00835ECB"/>
    <w:rsid w:val="0083713E"/>
    <w:rsid w:val="008373A8"/>
    <w:rsid w:val="008403D5"/>
    <w:rsid w:val="00840B27"/>
    <w:rsid w:val="00842C20"/>
    <w:rsid w:val="00842FC5"/>
    <w:rsid w:val="00843064"/>
    <w:rsid w:val="00845B79"/>
    <w:rsid w:val="008462F2"/>
    <w:rsid w:val="00847923"/>
    <w:rsid w:val="0085030B"/>
    <w:rsid w:val="00850706"/>
    <w:rsid w:val="008508FF"/>
    <w:rsid w:val="008516DA"/>
    <w:rsid w:val="008524B4"/>
    <w:rsid w:val="008527F7"/>
    <w:rsid w:val="00853311"/>
    <w:rsid w:val="00853D06"/>
    <w:rsid w:val="00854302"/>
    <w:rsid w:val="00854956"/>
    <w:rsid w:val="008551E9"/>
    <w:rsid w:val="00855D3C"/>
    <w:rsid w:val="00855EB6"/>
    <w:rsid w:val="00856385"/>
    <w:rsid w:val="00856637"/>
    <w:rsid w:val="00856F0F"/>
    <w:rsid w:val="00856FF8"/>
    <w:rsid w:val="00861196"/>
    <w:rsid w:val="00861E35"/>
    <w:rsid w:val="00862388"/>
    <w:rsid w:val="0086340E"/>
    <w:rsid w:val="008640F6"/>
    <w:rsid w:val="00864207"/>
    <w:rsid w:val="008651AC"/>
    <w:rsid w:val="00865245"/>
    <w:rsid w:val="008653CD"/>
    <w:rsid w:val="00865FFB"/>
    <w:rsid w:val="00866101"/>
    <w:rsid w:val="00866245"/>
    <w:rsid w:val="008677EB"/>
    <w:rsid w:val="00867ABC"/>
    <w:rsid w:val="00867B2C"/>
    <w:rsid w:val="008704CB"/>
    <w:rsid w:val="008707EC"/>
    <w:rsid w:val="00870CAC"/>
    <w:rsid w:val="00871108"/>
    <w:rsid w:val="0087149B"/>
    <w:rsid w:val="00872604"/>
    <w:rsid w:val="008730E9"/>
    <w:rsid w:val="00873386"/>
    <w:rsid w:val="00873C2B"/>
    <w:rsid w:val="0087542F"/>
    <w:rsid w:val="008755EF"/>
    <w:rsid w:val="00875B77"/>
    <w:rsid w:val="00876233"/>
    <w:rsid w:val="00876428"/>
    <w:rsid w:val="008764AA"/>
    <w:rsid w:val="00876F74"/>
    <w:rsid w:val="00877CC9"/>
    <w:rsid w:val="00880AEF"/>
    <w:rsid w:val="0088241F"/>
    <w:rsid w:val="008825E6"/>
    <w:rsid w:val="00882CA6"/>
    <w:rsid w:val="008843C2"/>
    <w:rsid w:val="00884BC4"/>
    <w:rsid w:val="0088590E"/>
    <w:rsid w:val="00885E16"/>
    <w:rsid w:val="00886824"/>
    <w:rsid w:val="00887353"/>
    <w:rsid w:val="0088774E"/>
    <w:rsid w:val="00887910"/>
    <w:rsid w:val="008908D4"/>
    <w:rsid w:val="008913EA"/>
    <w:rsid w:val="0089184C"/>
    <w:rsid w:val="00892064"/>
    <w:rsid w:val="008921BB"/>
    <w:rsid w:val="0089280F"/>
    <w:rsid w:val="00894053"/>
    <w:rsid w:val="00897258"/>
    <w:rsid w:val="00897C20"/>
    <w:rsid w:val="00897D6E"/>
    <w:rsid w:val="008A06D7"/>
    <w:rsid w:val="008A077C"/>
    <w:rsid w:val="008A20DB"/>
    <w:rsid w:val="008A2386"/>
    <w:rsid w:val="008A2554"/>
    <w:rsid w:val="008A28E2"/>
    <w:rsid w:val="008A2DAE"/>
    <w:rsid w:val="008A398F"/>
    <w:rsid w:val="008A5701"/>
    <w:rsid w:val="008A5D24"/>
    <w:rsid w:val="008A5D78"/>
    <w:rsid w:val="008A626D"/>
    <w:rsid w:val="008A7879"/>
    <w:rsid w:val="008A7F98"/>
    <w:rsid w:val="008B02F5"/>
    <w:rsid w:val="008B07C2"/>
    <w:rsid w:val="008B1D4A"/>
    <w:rsid w:val="008B1F7A"/>
    <w:rsid w:val="008B2D15"/>
    <w:rsid w:val="008B2E53"/>
    <w:rsid w:val="008B308A"/>
    <w:rsid w:val="008B3F7E"/>
    <w:rsid w:val="008B4D2C"/>
    <w:rsid w:val="008B5E72"/>
    <w:rsid w:val="008B5EE7"/>
    <w:rsid w:val="008B6450"/>
    <w:rsid w:val="008B6960"/>
    <w:rsid w:val="008B6CAD"/>
    <w:rsid w:val="008B7625"/>
    <w:rsid w:val="008B7F50"/>
    <w:rsid w:val="008C0946"/>
    <w:rsid w:val="008C142D"/>
    <w:rsid w:val="008C16A3"/>
    <w:rsid w:val="008C38A8"/>
    <w:rsid w:val="008C3DFE"/>
    <w:rsid w:val="008C3F57"/>
    <w:rsid w:val="008C4690"/>
    <w:rsid w:val="008C5294"/>
    <w:rsid w:val="008C52FD"/>
    <w:rsid w:val="008C581C"/>
    <w:rsid w:val="008C5E18"/>
    <w:rsid w:val="008C69CC"/>
    <w:rsid w:val="008C6A83"/>
    <w:rsid w:val="008C70B4"/>
    <w:rsid w:val="008C7B92"/>
    <w:rsid w:val="008D0479"/>
    <w:rsid w:val="008D2643"/>
    <w:rsid w:val="008D2F9C"/>
    <w:rsid w:val="008D38F1"/>
    <w:rsid w:val="008D3973"/>
    <w:rsid w:val="008D425F"/>
    <w:rsid w:val="008D5D48"/>
    <w:rsid w:val="008D63F2"/>
    <w:rsid w:val="008D7724"/>
    <w:rsid w:val="008E006C"/>
    <w:rsid w:val="008E0896"/>
    <w:rsid w:val="008E0D65"/>
    <w:rsid w:val="008E1B2E"/>
    <w:rsid w:val="008E1E51"/>
    <w:rsid w:val="008E25C8"/>
    <w:rsid w:val="008E2E58"/>
    <w:rsid w:val="008E430F"/>
    <w:rsid w:val="008E517B"/>
    <w:rsid w:val="008E522F"/>
    <w:rsid w:val="008E5684"/>
    <w:rsid w:val="008E67A9"/>
    <w:rsid w:val="008E69BC"/>
    <w:rsid w:val="008E6D2E"/>
    <w:rsid w:val="008E6F1D"/>
    <w:rsid w:val="008E725A"/>
    <w:rsid w:val="008E7912"/>
    <w:rsid w:val="008E7C5D"/>
    <w:rsid w:val="008F0A22"/>
    <w:rsid w:val="008F0C28"/>
    <w:rsid w:val="008F0DEA"/>
    <w:rsid w:val="008F191C"/>
    <w:rsid w:val="008F266C"/>
    <w:rsid w:val="008F317F"/>
    <w:rsid w:val="008F33C8"/>
    <w:rsid w:val="008F395F"/>
    <w:rsid w:val="008F3E79"/>
    <w:rsid w:val="008F3FF3"/>
    <w:rsid w:val="008F4592"/>
    <w:rsid w:val="008F500B"/>
    <w:rsid w:val="008F519D"/>
    <w:rsid w:val="008F5D62"/>
    <w:rsid w:val="008F666D"/>
    <w:rsid w:val="008F703D"/>
    <w:rsid w:val="008F7199"/>
    <w:rsid w:val="00901003"/>
    <w:rsid w:val="0090123C"/>
    <w:rsid w:val="00901882"/>
    <w:rsid w:val="0090259D"/>
    <w:rsid w:val="009031ED"/>
    <w:rsid w:val="0090386A"/>
    <w:rsid w:val="00903B27"/>
    <w:rsid w:val="00904A00"/>
    <w:rsid w:val="00905711"/>
    <w:rsid w:val="00905CC7"/>
    <w:rsid w:val="00906F4A"/>
    <w:rsid w:val="00906F6F"/>
    <w:rsid w:val="00907C42"/>
    <w:rsid w:val="009103AD"/>
    <w:rsid w:val="0091084E"/>
    <w:rsid w:val="0091205C"/>
    <w:rsid w:val="009123D4"/>
    <w:rsid w:val="00912688"/>
    <w:rsid w:val="00912FD5"/>
    <w:rsid w:val="00913659"/>
    <w:rsid w:val="00913B27"/>
    <w:rsid w:val="0091469A"/>
    <w:rsid w:val="009165C5"/>
    <w:rsid w:val="00916BC6"/>
    <w:rsid w:val="00920A90"/>
    <w:rsid w:val="00921164"/>
    <w:rsid w:val="0092140D"/>
    <w:rsid w:val="00921574"/>
    <w:rsid w:val="00921BE5"/>
    <w:rsid w:val="00922E09"/>
    <w:rsid w:val="00924085"/>
    <w:rsid w:val="009242C9"/>
    <w:rsid w:val="0092485C"/>
    <w:rsid w:val="0092540E"/>
    <w:rsid w:val="00925ACF"/>
    <w:rsid w:val="009266D8"/>
    <w:rsid w:val="009267F7"/>
    <w:rsid w:val="00926A43"/>
    <w:rsid w:val="009271BE"/>
    <w:rsid w:val="00927C6E"/>
    <w:rsid w:val="0093174F"/>
    <w:rsid w:val="00932B69"/>
    <w:rsid w:val="009333D3"/>
    <w:rsid w:val="00933770"/>
    <w:rsid w:val="00933D7E"/>
    <w:rsid w:val="0093402B"/>
    <w:rsid w:val="00934191"/>
    <w:rsid w:val="00934E3C"/>
    <w:rsid w:val="009363E7"/>
    <w:rsid w:val="00936B2C"/>
    <w:rsid w:val="00936ECE"/>
    <w:rsid w:val="00936FAE"/>
    <w:rsid w:val="00937AD3"/>
    <w:rsid w:val="00940AD8"/>
    <w:rsid w:val="00942234"/>
    <w:rsid w:val="009428E5"/>
    <w:rsid w:val="009429A6"/>
    <w:rsid w:val="00943427"/>
    <w:rsid w:val="00943684"/>
    <w:rsid w:val="0094429B"/>
    <w:rsid w:val="00944F8E"/>
    <w:rsid w:val="009454D9"/>
    <w:rsid w:val="009463F4"/>
    <w:rsid w:val="00946547"/>
    <w:rsid w:val="00946769"/>
    <w:rsid w:val="009467A1"/>
    <w:rsid w:val="0094731D"/>
    <w:rsid w:val="00951680"/>
    <w:rsid w:val="009524AD"/>
    <w:rsid w:val="00952DFC"/>
    <w:rsid w:val="00953123"/>
    <w:rsid w:val="0095386F"/>
    <w:rsid w:val="00953997"/>
    <w:rsid w:val="00953E2A"/>
    <w:rsid w:val="0095417F"/>
    <w:rsid w:val="00954622"/>
    <w:rsid w:val="00955359"/>
    <w:rsid w:val="0095540D"/>
    <w:rsid w:val="00955A9B"/>
    <w:rsid w:val="0095677B"/>
    <w:rsid w:val="00956A96"/>
    <w:rsid w:val="0095702C"/>
    <w:rsid w:val="00957063"/>
    <w:rsid w:val="00957233"/>
    <w:rsid w:val="0095793E"/>
    <w:rsid w:val="00957F0A"/>
    <w:rsid w:val="009606C7"/>
    <w:rsid w:val="009612DA"/>
    <w:rsid w:val="009614BD"/>
    <w:rsid w:val="00961910"/>
    <w:rsid w:val="00961AF8"/>
    <w:rsid w:val="009645B8"/>
    <w:rsid w:val="00964F65"/>
    <w:rsid w:val="009650A0"/>
    <w:rsid w:val="009672E1"/>
    <w:rsid w:val="00970C37"/>
    <w:rsid w:val="00972A8E"/>
    <w:rsid w:val="0097377B"/>
    <w:rsid w:val="0097422D"/>
    <w:rsid w:val="009753AC"/>
    <w:rsid w:val="009758CB"/>
    <w:rsid w:val="00975AED"/>
    <w:rsid w:val="00976344"/>
    <w:rsid w:val="00976B89"/>
    <w:rsid w:val="00976CD0"/>
    <w:rsid w:val="00977005"/>
    <w:rsid w:val="00977033"/>
    <w:rsid w:val="00977709"/>
    <w:rsid w:val="00977E7D"/>
    <w:rsid w:val="0098123F"/>
    <w:rsid w:val="009817E1"/>
    <w:rsid w:val="00982160"/>
    <w:rsid w:val="00982A99"/>
    <w:rsid w:val="00983976"/>
    <w:rsid w:val="0098434D"/>
    <w:rsid w:val="00984934"/>
    <w:rsid w:val="0098501F"/>
    <w:rsid w:val="00985C4F"/>
    <w:rsid w:val="00985F66"/>
    <w:rsid w:val="00986784"/>
    <w:rsid w:val="00987AD4"/>
    <w:rsid w:val="0099049A"/>
    <w:rsid w:val="00991F62"/>
    <w:rsid w:val="00992AF9"/>
    <w:rsid w:val="00992D48"/>
    <w:rsid w:val="00993567"/>
    <w:rsid w:val="00994AE4"/>
    <w:rsid w:val="00994B2C"/>
    <w:rsid w:val="00995947"/>
    <w:rsid w:val="00995AC2"/>
    <w:rsid w:val="00995CFC"/>
    <w:rsid w:val="00996465"/>
    <w:rsid w:val="0099743B"/>
    <w:rsid w:val="009A03E3"/>
    <w:rsid w:val="009A1842"/>
    <w:rsid w:val="009A1F93"/>
    <w:rsid w:val="009A287F"/>
    <w:rsid w:val="009A3BFA"/>
    <w:rsid w:val="009A4278"/>
    <w:rsid w:val="009A5C49"/>
    <w:rsid w:val="009A6459"/>
    <w:rsid w:val="009A6A5F"/>
    <w:rsid w:val="009B059B"/>
    <w:rsid w:val="009B186B"/>
    <w:rsid w:val="009B1C7F"/>
    <w:rsid w:val="009B1E06"/>
    <w:rsid w:val="009B2ACA"/>
    <w:rsid w:val="009B2C64"/>
    <w:rsid w:val="009B2E79"/>
    <w:rsid w:val="009B30B0"/>
    <w:rsid w:val="009B3396"/>
    <w:rsid w:val="009B446C"/>
    <w:rsid w:val="009B47FA"/>
    <w:rsid w:val="009B4A85"/>
    <w:rsid w:val="009B540E"/>
    <w:rsid w:val="009B7273"/>
    <w:rsid w:val="009C0563"/>
    <w:rsid w:val="009C07C9"/>
    <w:rsid w:val="009C0B30"/>
    <w:rsid w:val="009C1588"/>
    <w:rsid w:val="009C18A4"/>
    <w:rsid w:val="009C28AD"/>
    <w:rsid w:val="009C4796"/>
    <w:rsid w:val="009C4AE7"/>
    <w:rsid w:val="009C66D2"/>
    <w:rsid w:val="009C74AA"/>
    <w:rsid w:val="009D0697"/>
    <w:rsid w:val="009D18D2"/>
    <w:rsid w:val="009D196B"/>
    <w:rsid w:val="009D200E"/>
    <w:rsid w:val="009D2897"/>
    <w:rsid w:val="009D2937"/>
    <w:rsid w:val="009D411E"/>
    <w:rsid w:val="009D4EED"/>
    <w:rsid w:val="009D69B3"/>
    <w:rsid w:val="009D6C11"/>
    <w:rsid w:val="009D7854"/>
    <w:rsid w:val="009D787B"/>
    <w:rsid w:val="009E0CDB"/>
    <w:rsid w:val="009E104B"/>
    <w:rsid w:val="009E14B4"/>
    <w:rsid w:val="009E1A3E"/>
    <w:rsid w:val="009E1CB1"/>
    <w:rsid w:val="009E2769"/>
    <w:rsid w:val="009E45B7"/>
    <w:rsid w:val="009E47B3"/>
    <w:rsid w:val="009E486B"/>
    <w:rsid w:val="009E4E63"/>
    <w:rsid w:val="009E520C"/>
    <w:rsid w:val="009E63E9"/>
    <w:rsid w:val="009E72EE"/>
    <w:rsid w:val="009E7338"/>
    <w:rsid w:val="009E734F"/>
    <w:rsid w:val="009F08B2"/>
    <w:rsid w:val="009F0B76"/>
    <w:rsid w:val="009F0FD8"/>
    <w:rsid w:val="009F10B9"/>
    <w:rsid w:val="009F18B2"/>
    <w:rsid w:val="009F207E"/>
    <w:rsid w:val="009F3623"/>
    <w:rsid w:val="009F3BB9"/>
    <w:rsid w:val="009F45AC"/>
    <w:rsid w:val="009F4649"/>
    <w:rsid w:val="009F53A5"/>
    <w:rsid w:val="009F684C"/>
    <w:rsid w:val="009F74A5"/>
    <w:rsid w:val="009F74BE"/>
    <w:rsid w:val="009F7CEF"/>
    <w:rsid w:val="00A000A2"/>
    <w:rsid w:val="00A00844"/>
    <w:rsid w:val="00A02202"/>
    <w:rsid w:val="00A02345"/>
    <w:rsid w:val="00A02D3A"/>
    <w:rsid w:val="00A039EB"/>
    <w:rsid w:val="00A0407F"/>
    <w:rsid w:val="00A05F16"/>
    <w:rsid w:val="00A067B1"/>
    <w:rsid w:val="00A0794A"/>
    <w:rsid w:val="00A10123"/>
    <w:rsid w:val="00A1095F"/>
    <w:rsid w:val="00A117E5"/>
    <w:rsid w:val="00A11E8A"/>
    <w:rsid w:val="00A14C5B"/>
    <w:rsid w:val="00A14D15"/>
    <w:rsid w:val="00A14DDC"/>
    <w:rsid w:val="00A14E6B"/>
    <w:rsid w:val="00A1543B"/>
    <w:rsid w:val="00A1645E"/>
    <w:rsid w:val="00A165B4"/>
    <w:rsid w:val="00A16EEE"/>
    <w:rsid w:val="00A17AE9"/>
    <w:rsid w:val="00A17FBE"/>
    <w:rsid w:val="00A20770"/>
    <w:rsid w:val="00A20B9E"/>
    <w:rsid w:val="00A219D3"/>
    <w:rsid w:val="00A21D72"/>
    <w:rsid w:val="00A22242"/>
    <w:rsid w:val="00A22960"/>
    <w:rsid w:val="00A22BAD"/>
    <w:rsid w:val="00A23592"/>
    <w:rsid w:val="00A23713"/>
    <w:rsid w:val="00A238C4"/>
    <w:rsid w:val="00A24438"/>
    <w:rsid w:val="00A2473C"/>
    <w:rsid w:val="00A24DF1"/>
    <w:rsid w:val="00A26C4A"/>
    <w:rsid w:val="00A26DF4"/>
    <w:rsid w:val="00A27BF1"/>
    <w:rsid w:val="00A30949"/>
    <w:rsid w:val="00A31596"/>
    <w:rsid w:val="00A316AE"/>
    <w:rsid w:val="00A31CB5"/>
    <w:rsid w:val="00A32034"/>
    <w:rsid w:val="00A32115"/>
    <w:rsid w:val="00A32197"/>
    <w:rsid w:val="00A32866"/>
    <w:rsid w:val="00A3287E"/>
    <w:rsid w:val="00A329AA"/>
    <w:rsid w:val="00A33C2E"/>
    <w:rsid w:val="00A342A2"/>
    <w:rsid w:val="00A34814"/>
    <w:rsid w:val="00A34F42"/>
    <w:rsid w:val="00A352B3"/>
    <w:rsid w:val="00A35ED2"/>
    <w:rsid w:val="00A367BF"/>
    <w:rsid w:val="00A37A3C"/>
    <w:rsid w:val="00A409A4"/>
    <w:rsid w:val="00A409C3"/>
    <w:rsid w:val="00A426A9"/>
    <w:rsid w:val="00A42F4C"/>
    <w:rsid w:val="00A43CA6"/>
    <w:rsid w:val="00A4454D"/>
    <w:rsid w:val="00A45081"/>
    <w:rsid w:val="00A45E46"/>
    <w:rsid w:val="00A45F7C"/>
    <w:rsid w:val="00A46277"/>
    <w:rsid w:val="00A46592"/>
    <w:rsid w:val="00A46821"/>
    <w:rsid w:val="00A516CB"/>
    <w:rsid w:val="00A51ABB"/>
    <w:rsid w:val="00A51BD3"/>
    <w:rsid w:val="00A5248E"/>
    <w:rsid w:val="00A541BC"/>
    <w:rsid w:val="00A54201"/>
    <w:rsid w:val="00A5447E"/>
    <w:rsid w:val="00A5510F"/>
    <w:rsid w:val="00A55A7A"/>
    <w:rsid w:val="00A560D2"/>
    <w:rsid w:val="00A56724"/>
    <w:rsid w:val="00A569BD"/>
    <w:rsid w:val="00A56B41"/>
    <w:rsid w:val="00A56FF2"/>
    <w:rsid w:val="00A57485"/>
    <w:rsid w:val="00A574A6"/>
    <w:rsid w:val="00A57FFE"/>
    <w:rsid w:val="00A62101"/>
    <w:rsid w:val="00A62D5E"/>
    <w:rsid w:val="00A64705"/>
    <w:rsid w:val="00A64A3B"/>
    <w:rsid w:val="00A64DBB"/>
    <w:rsid w:val="00A657E2"/>
    <w:rsid w:val="00A65BB6"/>
    <w:rsid w:val="00A65D63"/>
    <w:rsid w:val="00A66788"/>
    <w:rsid w:val="00A66BA9"/>
    <w:rsid w:val="00A7254A"/>
    <w:rsid w:val="00A73BAC"/>
    <w:rsid w:val="00A74973"/>
    <w:rsid w:val="00A74E09"/>
    <w:rsid w:val="00A7516D"/>
    <w:rsid w:val="00A7547C"/>
    <w:rsid w:val="00A756DD"/>
    <w:rsid w:val="00A75891"/>
    <w:rsid w:val="00A75CFD"/>
    <w:rsid w:val="00A763A0"/>
    <w:rsid w:val="00A7663D"/>
    <w:rsid w:val="00A76653"/>
    <w:rsid w:val="00A76C10"/>
    <w:rsid w:val="00A77118"/>
    <w:rsid w:val="00A7750E"/>
    <w:rsid w:val="00A77567"/>
    <w:rsid w:val="00A808FC"/>
    <w:rsid w:val="00A81214"/>
    <w:rsid w:val="00A834A1"/>
    <w:rsid w:val="00A8494D"/>
    <w:rsid w:val="00A84AFE"/>
    <w:rsid w:val="00A8604B"/>
    <w:rsid w:val="00A87F09"/>
    <w:rsid w:val="00A90CD7"/>
    <w:rsid w:val="00A915FF"/>
    <w:rsid w:val="00A91ABF"/>
    <w:rsid w:val="00A9268C"/>
    <w:rsid w:val="00A92A42"/>
    <w:rsid w:val="00A92E9D"/>
    <w:rsid w:val="00A934BA"/>
    <w:rsid w:val="00A935A7"/>
    <w:rsid w:val="00A935F2"/>
    <w:rsid w:val="00A949BB"/>
    <w:rsid w:val="00A95253"/>
    <w:rsid w:val="00A95CF7"/>
    <w:rsid w:val="00A96127"/>
    <w:rsid w:val="00AA010C"/>
    <w:rsid w:val="00AA030C"/>
    <w:rsid w:val="00AA03E2"/>
    <w:rsid w:val="00AA0BD9"/>
    <w:rsid w:val="00AA10CD"/>
    <w:rsid w:val="00AA28F7"/>
    <w:rsid w:val="00AA2CFA"/>
    <w:rsid w:val="00AA336E"/>
    <w:rsid w:val="00AA35A1"/>
    <w:rsid w:val="00AA485D"/>
    <w:rsid w:val="00AA4942"/>
    <w:rsid w:val="00AA5059"/>
    <w:rsid w:val="00AA5A2C"/>
    <w:rsid w:val="00AA6C1B"/>
    <w:rsid w:val="00AA6D67"/>
    <w:rsid w:val="00AA7777"/>
    <w:rsid w:val="00AB0539"/>
    <w:rsid w:val="00AB0C19"/>
    <w:rsid w:val="00AB138A"/>
    <w:rsid w:val="00AB25CB"/>
    <w:rsid w:val="00AB363F"/>
    <w:rsid w:val="00AB38ED"/>
    <w:rsid w:val="00AB3D19"/>
    <w:rsid w:val="00AB45E0"/>
    <w:rsid w:val="00AB4702"/>
    <w:rsid w:val="00AB4D66"/>
    <w:rsid w:val="00AB51BD"/>
    <w:rsid w:val="00AB54D8"/>
    <w:rsid w:val="00AB64CE"/>
    <w:rsid w:val="00AB6B29"/>
    <w:rsid w:val="00AB74F1"/>
    <w:rsid w:val="00AB7DDD"/>
    <w:rsid w:val="00AC1886"/>
    <w:rsid w:val="00AC1A37"/>
    <w:rsid w:val="00AC2324"/>
    <w:rsid w:val="00AC3A32"/>
    <w:rsid w:val="00AC3E29"/>
    <w:rsid w:val="00AC4A8D"/>
    <w:rsid w:val="00AC50BF"/>
    <w:rsid w:val="00AC5975"/>
    <w:rsid w:val="00AC5EC2"/>
    <w:rsid w:val="00AC64B8"/>
    <w:rsid w:val="00AC7F63"/>
    <w:rsid w:val="00AD060F"/>
    <w:rsid w:val="00AD07EE"/>
    <w:rsid w:val="00AD0EEE"/>
    <w:rsid w:val="00AD0F97"/>
    <w:rsid w:val="00AD29C5"/>
    <w:rsid w:val="00AD3B2A"/>
    <w:rsid w:val="00AD478F"/>
    <w:rsid w:val="00AD4A55"/>
    <w:rsid w:val="00AD4A94"/>
    <w:rsid w:val="00AD589D"/>
    <w:rsid w:val="00AD7095"/>
    <w:rsid w:val="00AD70C5"/>
    <w:rsid w:val="00AD7133"/>
    <w:rsid w:val="00AD7837"/>
    <w:rsid w:val="00AE0091"/>
    <w:rsid w:val="00AE0EEE"/>
    <w:rsid w:val="00AE1E83"/>
    <w:rsid w:val="00AE23AF"/>
    <w:rsid w:val="00AE29CE"/>
    <w:rsid w:val="00AE2B28"/>
    <w:rsid w:val="00AE3D8B"/>
    <w:rsid w:val="00AE4845"/>
    <w:rsid w:val="00AE4D24"/>
    <w:rsid w:val="00AE4FCC"/>
    <w:rsid w:val="00AE6328"/>
    <w:rsid w:val="00AE67D2"/>
    <w:rsid w:val="00AE6B27"/>
    <w:rsid w:val="00AE6D7D"/>
    <w:rsid w:val="00AF00AC"/>
    <w:rsid w:val="00AF0BA8"/>
    <w:rsid w:val="00AF0FDF"/>
    <w:rsid w:val="00AF10A4"/>
    <w:rsid w:val="00AF1273"/>
    <w:rsid w:val="00AF27CC"/>
    <w:rsid w:val="00AF2C52"/>
    <w:rsid w:val="00AF3070"/>
    <w:rsid w:val="00AF3D80"/>
    <w:rsid w:val="00AF3E6A"/>
    <w:rsid w:val="00AF619A"/>
    <w:rsid w:val="00AF61D0"/>
    <w:rsid w:val="00AF6675"/>
    <w:rsid w:val="00AF7AA5"/>
    <w:rsid w:val="00B0079C"/>
    <w:rsid w:val="00B01B8D"/>
    <w:rsid w:val="00B01C13"/>
    <w:rsid w:val="00B01C30"/>
    <w:rsid w:val="00B01F13"/>
    <w:rsid w:val="00B02019"/>
    <w:rsid w:val="00B022A8"/>
    <w:rsid w:val="00B02A6E"/>
    <w:rsid w:val="00B03002"/>
    <w:rsid w:val="00B03DA1"/>
    <w:rsid w:val="00B04B1A"/>
    <w:rsid w:val="00B04B3D"/>
    <w:rsid w:val="00B04CF1"/>
    <w:rsid w:val="00B05448"/>
    <w:rsid w:val="00B05A4D"/>
    <w:rsid w:val="00B0619E"/>
    <w:rsid w:val="00B064FB"/>
    <w:rsid w:val="00B06DD3"/>
    <w:rsid w:val="00B06FBC"/>
    <w:rsid w:val="00B10EAD"/>
    <w:rsid w:val="00B10FEA"/>
    <w:rsid w:val="00B1189E"/>
    <w:rsid w:val="00B142DA"/>
    <w:rsid w:val="00B151F4"/>
    <w:rsid w:val="00B153BB"/>
    <w:rsid w:val="00B159C4"/>
    <w:rsid w:val="00B16AFF"/>
    <w:rsid w:val="00B16D6D"/>
    <w:rsid w:val="00B207D3"/>
    <w:rsid w:val="00B20CCE"/>
    <w:rsid w:val="00B20CD6"/>
    <w:rsid w:val="00B21410"/>
    <w:rsid w:val="00B2397F"/>
    <w:rsid w:val="00B23B2B"/>
    <w:rsid w:val="00B240F1"/>
    <w:rsid w:val="00B26088"/>
    <w:rsid w:val="00B26695"/>
    <w:rsid w:val="00B27FCE"/>
    <w:rsid w:val="00B30339"/>
    <w:rsid w:val="00B307DB"/>
    <w:rsid w:val="00B30A74"/>
    <w:rsid w:val="00B312C3"/>
    <w:rsid w:val="00B32475"/>
    <w:rsid w:val="00B331C1"/>
    <w:rsid w:val="00B337C1"/>
    <w:rsid w:val="00B33EDA"/>
    <w:rsid w:val="00B3429D"/>
    <w:rsid w:val="00B344D8"/>
    <w:rsid w:val="00B34A93"/>
    <w:rsid w:val="00B36ABB"/>
    <w:rsid w:val="00B40844"/>
    <w:rsid w:val="00B40928"/>
    <w:rsid w:val="00B40B5F"/>
    <w:rsid w:val="00B40CE1"/>
    <w:rsid w:val="00B414B9"/>
    <w:rsid w:val="00B41644"/>
    <w:rsid w:val="00B41D88"/>
    <w:rsid w:val="00B43549"/>
    <w:rsid w:val="00B44651"/>
    <w:rsid w:val="00B44A2F"/>
    <w:rsid w:val="00B44F36"/>
    <w:rsid w:val="00B46DBF"/>
    <w:rsid w:val="00B47D24"/>
    <w:rsid w:val="00B50510"/>
    <w:rsid w:val="00B50D87"/>
    <w:rsid w:val="00B51232"/>
    <w:rsid w:val="00B53384"/>
    <w:rsid w:val="00B53BBE"/>
    <w:rsid w:val="00B547EE"/>
    <w:rsid w:val="00B54A63"/>
    <w:rsid w:val="00B54D34"/>
    <w:rsid w:val="00B5542B"/>
    <w:rsid w:val="00B55440"/>
    <w:rsid w:val="00B554A4"/>
    <w:rsid w:val="00B572AA"/>
    <w:rsid w:val="00B57D57"/>
    <w:rsid w:val="00B57ED6"/>
    <w:rsid w:val="00B6019D"/>
    <w:rsid w:val="00B61659"/>
    <w:rsid w:val="00B6258C"/>
    <w:rsid w:val="00B62FAC"/>
    <w:rsid w:val="00B634AA"/>
    <w:rsid w:val="00B63EE9"/>
    <w:rsid w:val="00B64839"/>
    <w:rsid w:val="00B6531F"/>
    <w:rsid w:val="00B66086"/>
    <w:rsid w:val="00B66177"/>
    <w:rsid w:val="00B67153"/>
    <w:rsid w:val="00B67CB3"/>
    <w:rsid w:val="00B70AD6"/>
    <w:rsid w:val="00B70E2E"/>
    <w:rsid w:val="00B715DD"/>
    <w:rsid w:val="00B718DA"/>
    <w:rsid w:val="00B72DF2"/>
    <w:rsid w:val="00B735EE"/>
    <w:rsid w:val="00B74630"/>
    <w:rsid w:val="00B75160"/>
    <w:rsid w:val="00B754E9"/>
    <w:rsid w:val="00B75533"/>
    <w:rsid w:val="00B75684"/>
    <w:rsid w:val="00B761A5"/>
    <w:rsid w:val="00B804C9"/>
    <w:rsid w:val="00B809B3"/>
    <w:rsid w:val="00B82134"/>
    <w:rsid w:val="00B82D47"/>
    <w:rsid w:val="00B8393A"/>
    <w:rsid w:val="00B846D5"/>
    <w:rsid w:val="00B84F0B"/>
    <w:rsid w:val="00B84F8E"/>
    <w:rsid w:val="00B860DC"/>
    <w:rsid w:val="00B863B7"/>
    <w:rsid w:val="00B86B64"/>
    <w:rsid w:val="00B87050"/>
    <w:rsid w:val="00B90049"/>
    <w:rsid w:val="00B910FD"/>
    <w:rsid w:val="00B91A4C"/>
    <w:rsid w:val="00B91FD3"/>
    <w:rsid w:val="00B92328"/>
    <w:rsid w:val="00B935A4"/>
    <w:rsid w:val="00B938B0"/>
    <w:rsid w:val="00B93FB2"/>
    <w:rsid w:val="00B95084"/>
    <w:rsid w:val="00B963F0"/>
    <w:rsid w:val="00B96B57"/>
    <w:rsid w:val="00B97079"/>
    <w:rsid w:val="00B97650"/>
    <w:rsid w:val="00B97E9B"/>
    <w:rsid w:val="00BA14E9"/>
    <w:rsid w:val="00BA1516"/>
    <w:rsid w:val="00BA1648"/>
    <w:rsid w:val="00BA2B74"/>
    <w:rsid w:val="00BA3043"/>
    <w:rsid w:val="00BA453E"/>
    <w:rsid w:val="00BA4625"/>
    <w:rsid w:val="00BA510D"/>
    <w:rsid w:val="00BA5350"/>
    <w:rsid w:val="00BA6285"/>
    <w:rsid w:val="00BA7BE9"/>
    <w:rsid w:val="00BB04E3"/>
    <w:rsid w:val="00BB057B"/>
    <w:rsid w:val="00BB0883"/>
    <w:rsid w:val="00BB1F42"/>
    <w:rsid w:val="00BB2613"/>
    <w:rsid w:val="00BB2633"/>
    <w:rsid w:val="00BB2A0B"/>
    <w:rsid w:val="00BB35E4"/>
    <w:rsid w:val="00BB36D0"/>
    <w:rsid w:val="00BB3839"/>
    <w:rsid w:val="00BB3D21"/>
    <w:rsid w:val="00BB45D7"/>
    <w:rsid w:val="00BB6955"/>
    <w:rsid w:val="00BB6EEA"/>
    <w:rsid w:val="00BB6EF0"/>
    <w:rsid w:val="00BC035B"/>
    <w:rsid w:val="00BC0786"/>
    <w:rsid w:val="00BC08C3"/>
    <w:rsid w:val="00BC1C4E"/>
    <w:rsid w:val="00BC1DF0"/>
    <w:rsid w:val="00BC24A0"/>
    <w:rsid w:val="00BC3660"/>
    <w:rsid w:val="00BC3BB1"/>
    <w:rsid w:val="00BC4316"/>
    <w:rsid w:val="00BC447B"/>
    <w:rsid w:val="00BC44B8"/>
    <w:rsid w:val="00BC4D24"/>
    <w:rsid w:val="00BC530B"/>
    <w:rsid w:val="00BC57C3"/>
    <w:rsid w:val="00BC5A9F"/>
    <w:rsid w:val="00BC5DB4"/>
    <w:rsid w:val="00BC5DC4"/>
    <w:rsid w:val="00BC6B8D"/>
    <w:rsid w:val="00BC7536"/>
    <w:rsid w:val="00BD0AA1"/>
    <w:rsid w:val="00BD0E68"/>
    <w:rsid w:val="00BD136F"/>
    <w:rsid w:val="00BD1806"/>
    <w:rsid w:val="00BD18B0"/>
    <w:rsid w:val="00BD3638"/>
    <w:rsid w:val="00BD3AD7"/>
    <w:rsid w:val="00BD446B"/>
    <w:rsid w:val="00BD4C9D"/>
    <w:rsid w:val="00BD5065"/>
    <w:rsid w:val="00BD5BEC"/>
    <w:rsid w:val="00BD5D04"/>
    <w:rsid w:val="00BD67C1"/>
    <w:rsid w:val="00BD78FD"/>
    <w:rsid w:val="00BE00A8"/>
    <w:rsid w:val="00BE07C2"/>
    <w:rsid w:val="00BE10AE"/>
    <w:rsid w:val="00BE1A97"/>
    <w:rsid w:val="00BE27BB"/>
    <w:rsid w:val="00BE29F0"/>
    <w:rsid w:val="00BE2C79"/>
    <w:rsid w:val="00BE724D"/>
    <w:rsid w:val="00BE7D8E"/>
    <w:rsid w:val="00BF0DCA"/>
    <w:rsid w:val="00BF0ED0"/>
    <w:rsid w:val="00BF2181"/>
    <w:rsid w:val="00BF25F7"/>
    <w:rsid w:val="00BF3052"/>
    <w:rsid w:val="00BF31B3"/>
    <w:rsid w:val="00BF33FF"/>
    <w:rsid w:val="00BF4008"/>
    <w:rsid w:val="00BF6025"/>
    <w:rsid w:val="00BF6B8A"/>
    <w:rsid w:val="00BF757B"/>
    <w:rsid w:val="00BF7B50"/>
    <w:rsid w:val="00C02033"/>
    <w:rsid w:val="00C026D9"/>
    <w:rsid w:val="00C044B2"/>
    <w:rsid w:val="00C047BB"/>
    <w:rsid w:val="00C05134"/>
    <w:rsid w:val="00C05FF9"/>
    <w:rsid w:val="00C0654C"/>
    <w:rsid w:val="00C06F73"/>
    <w:rsid w:val="00C07B89"/>
    <w:rsid w:val="00C10567"/>
    <w:rsid w:val="00C109A1"/>
    <w:rsid w:val="00C10C9B"/>
    <w:rsid w:val="00C1131E"/>
    <w:rsid w:val="00C11812"/>
    <w:rsid w:val="00C11BF3"/>
    <w:rsid w:val="00C11BF6"/>
    <w:rsid w:val="00C14386"/>
    <w:rsid w:val="00C14554"/>
    <w:rsid w:val="00C14DF8"/>
    <w:rsid w:val="00C15534"/>
    <w:rsid w:val="00C1588B"/>
    <w:rsid w:val="00C15CC4"/>
    <w:rsid w:val="00C16D9D"/>
    <w:rsid w:val="00C17D86"/>
    <w:rsid w:val="00C17FDC"/>
    <w:rsid w:val="00C2187A"/>
    <w:rsid w:val="00C218E3"/>
    <w:rsid w:val="00C22925"/>
    <w:rsid w:val="00C233B4"/>
    <w:rsid w:val="00C24373"/>
    <w:rsid w:val="00C24928"/>
    <w:rsid w:val="00C24A67"/>
    <w:rsid w:val="00C250BA"/>
    <w:rsid w:val="00C2517F"/>
    <w:rsid w:val="00C27E0E"/>
    <w:rsid w:val="00C324D6"/>
    <w:rsid w:val="00C329BB"/>
    <w:rsid w:val="00C32A2D"/>
    <w:rsid w:val="00C3390B"/>
    <w:rsid w:val="00C34036"/>
    <w:rsid w:val="00C34618"/>
    <w:rsid w:val="00C34A7E"/>
    <w:rsid w:val="00C34C87"/>
    <w:rsid w:val="00C34F29"/>
    <w:rsid w:val="00C35466"/>
    <w:rsid w:val="00C36294"/>
    <w:rsid w:val="00C36FD7"/>
    <w:rsid w:val="00C37067"/>
    <w:rsid w:val="00C377B8"/>
    <w:rsid w:val="00C37936"/>
    <w:rsid w:val="00C40C7D"/>
    <w:rsid w:val="00C41ACF"/>
    <w:rsid w:val="00C41B6B"/>
    <w:rsid w:val="00C425CB"/>
    <w:rsid w:val="00C42DD0"/>
    <w:rsid w:val="00C4338A"/>
    <w:rsid w:val="00C43872"/>
    <w:rsid w:val="00C447A5"/>
    <w:rsid w:val="00C458C2"/>
    <w:rsid w:val="00C4733C"/>
    <w:rsid w:val="00C501E7"/>
    <w:rsid w:val="00C50957"/>
    <w:rsid w:val="00C5131E"/>
    <w:rsid w:val="00C51599"/>
    <w:rsid w:val="00C51708"/>
    <w:rsid w:val="00C51749"/>
    <w:rsid w:val="00C52768"/>
    <w:rsid w:val="00C53E7E"/>
    <w:rsid w:val="00C543D7"/>
    <w:rsid w:val="00C54F8F"/>
    <w:rsid w:val="00C55048"/>
    <w:rsid w:val="00C55BDD"/>
    <w:rsid w:val="00C55EFF"/>
    <w:rsid w:val="00C55F47"/>
    <w:rsid w:val="00C56582"/>
    <w:rsid w:val="00C56C35"/>
    <w:rsid w:val="00C56DD6"/>
    <w:rsid w:val="00C579EB"/>
    <w:rsid w:val="00C57BD7"/>
    <w:rsid w:val="00C6063C"/>
    <w:rsid w:val="00C61628"/>
    <w:rsid w:val="00C61720"/>
    <w:rsid w:val="00C618C1"/>
    <w:rsid w:val="00C62861"/>
    <w:rsid w:val="00C635E9"/>
    <w:rsid w:val="00C64E32"/>
    <w:rsid w:val="00C651CB"/>
    <w:rsid w:val="00C6577C"/>
    <w:rsid w:val="00C65B9C"/>
    <w:rsid w:val="00C673B8"/>
    <w:rsid w:val="00C6764E"/>
    <w:rsid w:val="00C7023B"/>
    <w:rsid w:val="00C70536"/>
    <w:rsid w:val="00C707C1"/>
    <w:rsid w:val="00C708B3"/>
    <w:rsid w:val="00C712E9"/>
    <w:rsid w:val="00C71678"/>
    <w:rsid w:val="00C71744"/>
    <w:rsid w:val="00C71E2C"/>
    <w:rsid w:val="00C72B36"/>
    <w:rsid w:val="00C72D6A"/>
    <w:rsid w:val="00C73132"/>
    <w:rsid w:val="00C73308"/>
    <w:rsid w:val="00C73412"/>
    <w:rsid w:val="00C744FC"/>
    <w:rsid w:val="00C75930"/>
    <w:rsid w:val="00C75FA2"/>
    <w:rsid w:val="00C75FBE"/>
    <w:rsid w:val="00C76AE7"/>
    <w:rsid w:val="00C7749F"/>
    <w:rsid w:val="00C77B6C"/>
    <w:rsid w:val="00C77D8B"/>
    <w:rsid w:val="00C80172"/>
    <w:rsid w:val="00C80B6D"/>
    <w:rsid w:val="00C80E5A"/>
    <w:rsid w:val="00C810AC"/>
    <w:rsid w:val="00C811F7"/>
    <w:rsid w:val="00C812E5"/>
    <w:rsid w:val="00C8135D"/>
    <w:rsid w:val="00C81C2D"/>
    <w:rsid w:val="00C81D67"/>
    <w:rsid w:val="00C83204"/>
    <w:rsid w:val="00C835EC"/>
    <w:rsid w:val="00C83874"/>
    <w:rsid w:val="00C83D8A"/>
    <w:rsid w:val="00C84D5A"/>
    <w:rsid w:val="00C84F44"/>
    <w:rsid w:val="00C8570C"/>
    <w:rsid w:val="00C857A5"/>
    <w:rsid w:val="00C86565"/>
    <w:rsid w:val="00C87402"/>
    <w:rsid w:val="00C87E02"/>
    <w:rsid w:val="00C904CF"/>
    <w:rsid w:val="00C90CDE"/>
    <w:rsid w:val="00C90F6C"/>
    <w:rsid w:val="00C913A4"/>
    <w:rsid w:val="00C91721"/>
    <w:rsid w:val="00C91F03"/>
    <w:rsid w:val="00C9202B"/>
    <w:rsid w:val="00C9249C"/>
    <w:rsid w:val="00C92829"/>
    <w:rsid w:val="00C94F4C"/>
    <w:rsid w:val="00C951C7"/>
    <w:rsid w:val="00C955BB"/>
    <w:rsid w:val="00C962A3"/>
    <w:rsid w:val="00C97639"/>
    <w:rsid w:val="00C9766C"/>
    <w:rsid w:val="00C9789E"/>
    <w:rsid w:val="00CA0FC2"/>
    <w:rsid w:val="00CA1298"/>
    <w:rsid w:val="00CA1514"/>
    <w:rsid w:val="00CA186E"/>
    <w:rsid w:val="00CA1CF8"/>
    <w:rsid w:val="00CA1DAF"/>
    <w:rsid w:val="00CA21BF"/>
    <w:rsid w:val="00CA22A3"/>
    <w:rsid w:val="00CA2554"/>
    <w:rsid w:val="00CA3831"/>
    <w:rsid w:val="00CA4392"/>
    <w:rsid w:val="00CA43F3"/>
    <w:rsid w:val="00CA60CF"/>
    <w:rsid w:val="00CA632C"/>
    <w:rsid w:val="00CA6423"/>
    <w:rsid w:val="00CA7917"/>
    <w:rsid w:val="00CB009E"/>
    <w:rsid w:val="00CB0602"/>
    <w:rsid w:val="00CB0B24"/>
    <w:rsid w:val="00CB11DB"/>
    <w:rsid w:val="00CB129C"/>
    <w:rsid w:val="00CB15A0"/>
    <w:rsid w:val="00CB1900"/>
    <w:rsid w:val="00CB1D09"/>
    <w:rsid w:val="00CB2B89"/>
    <w:rsid w:val="00CB3322"/>
    <w:rsid w:val="00CB3C53"/>
    <w:rsid w:val="00CB4441"/>
    <w:rsid w:val="00CB4D6D"/>
    <w:rsid w:val="00CB5293"/>
    <w:rsid w:val="00CB56C7"/>
    <w:rsid w:val="00CB5912"/>
    <w:rsid w:val="00CB5B02"/>
    <w:rsid w:val="00CB5C01"/>
    <w:rsid w:val="00CB5F3E"/>
    <w:rsid w:val="00CB6ACA"/>
    <w:rsid w:val="00CB6B47"/>
    <w:rsid w:val="00CB7501"/>
    <w:rsid w:val="00CB765C"/>
    <w:rsid w:val="00CB7704"/>
    <w:rsid w:val="00CB7A16"/>
    <w:rsid w:val="00CC085F"/>
    <w:rsid w:val="00CC1279"/>
    <w:rsid w:val="00CC2251"/>
    <w:rsid w:val="00CC314B"/>
    <w:rsid w:val="00CC32CB"/>
    <w:rsid w:val="00CC37DE"/>
    <w:rsid w:val="00CC3DC0"/>
    <w:rsid w:val="00CC597C"/>
    <w:rsid w:val="00CC5DA5"/>
    <w:rsid w:val="00CC6B2A"/>
    <w:rsid w:val="00CD1092"/>
    <w:rsid w:val="00CD1B24"/>
    <w:rsid w:val="00CD30F8"/>
    <w:rsid w:val="00CD4EB4"/>
    <w:rsid w:val="00CD50D9"/>
    <w:rsid w:val="00CD6BA3"/>
    <w:rsid w:val="00CE0302"/>
    <w:rsid w:val="00CE12BF"/>
    <w:rsid w:val="00CE3A0B"/>
    <w:rsid w:val="00CE423A"/>
    <w:rsid w:val="00CE4977"/>
    <w:rsid w:val="00CE4CD4"/>
    <w:rsid w:val="00CE55F4"/>
    <w:rsid w:val="00CE5C80"/>
    <w:rsid w:val="00CE78E1"/>
    <w:rsid w:val="00CE7EDA"/>
    <w:rsid w:val="00CF0115"/>
    <w:rsid w:val="00CF03D5"/>
    <w:rsid w:val="00CF076C"/>
    <w:rsid w:val="00CF1BFB"/>
    <w:rsid w:val="00CF22E4"/>
    <w:rsid w:val="00CF241B"/>
    <w:rsid w:val="00CF334F"/>
    <w:rsid w:val="00CF3644"/>
    <w:rsid w:val="00CF4757"/>
    <w:rsid w:val="00CF4910"/>
    <w:rsid w:val="00CF50CA"/>
    <w:rsid w:val="00CF532B"/>
    <w:rsid w:val="00CF5821"/>
    <w:rsid w:val="00CF5B9F"/>
    <w:rsid w:val="00CF5C9D"/>
    <w:rsid w:val="00D0175B"/>
    <w:rsid w:val="00D019D0"/>
    <w:rsid w:val="00D02B4F"/>
    <w:rsid w:val="00D036A6"/>
    <w:rsid w:val="00D0408E"/>
    <w:rsid w:val="00D04622"/>
    <w:rsid w:val="00D05285"/>
    <w:rsid w:val="00D053C4"/>
    <w:rsid w:val="00D05FAB"/>
    <w:rsid w:val="00D05FFB"/>
    <w:rsid w:val="00D06A9C"/>
    <w:rsid w:val="00D075E5"/>
    <w:rsid w:val="00D0760F"/>
    <w:rsid w:val="00D1037F"/>
    <w:rsid w:val="00D121EF"/>
    <w:rsid w:val="00D12448"/>
    <w:rsid w:val="00D13261"/>
    <w:rsid w:val="00D144AE"/>
    <w:rsid w:val="00D157FC"/>
    <w:rsid w:val="00D15AFA"/>
    <w:rsid w:val="00D15BBF"/>
    <w:rsid w:val="00D1787C"/>
    <w:rsid w:val="00D17980"/>
    <w:rsid w:val="00D179FB"/>
    <w:rsid w:val="00D2034F"/>
    <w:rsid w:val="00D20686"/>
    <w:rsid w:val="00D210F3"/>
    <w:rsid w:val="00D22D6D"/>
    <w:rsid w:val="00D22F8C"/>
    <w:rsid w:val="00D23200"/>
    <w:rsid w:val="00D241DD"/>
    <w:rsid w:val="00D24C22"/>
    <w:rsid w:val="00D26D33"/>
    <w:rsid w:val="00D2709C"/>
    <w:rsid w:val="00D316E5"/>
    <w:rsid w:val="00D32FFB"/>
    <w:rsid w:val="00D333BF"/>
    <w:rsid w:val="00D33DCD"/>
    <w:rsid w:val="00D3429D"/>
    <w:rsid w:val="00D343D1"/>
    <w:rsid w:val="00D34A0E"/>
    <w:rsid w:val="00D357F2"/>
    <w:rsid w:val="00D35971"/>
    <w:rsid w:val="00D36A8C"/>
    <w:rsid w:val="00D36CD5"/>
    <w:rsid w:val="00D374B4"/>
    <w:rsid w:val="00D37B9E"/>
    <w:rsid w:val="00D400DE"/>
    <w:rsid w:val="00D402E4"/>
    <w:rsid w:val="00D40FDC"/>
    <w:rsid w:val="00D411F6"/>
    <w:rsid w:val="00D4291E"/>
    <w:rsid w:val="00D43F80"/>
    <w:rsid w:val="00D449D3"/>
    <w:rsid w:val="00D44AC8"/>
    <w:rsid w:val="00D45CF8"/>
    <w:rsid w:val="00D45E00"/>
    <w:rsid w:val="00D4612C"/>
    <w:rsid w:val="00D470A1"/>
    <w:rsid w:val="00D50794"/>
    <w:rsid w:val="00D51F7A"/>
    <w:rsid w:val="00D52231"/>
    <w:rsid w:val="00D5299D"/>
    <w:rsid w:val="00D5348D"/>
    <w:rsid w:val="00D541AA"/>
    <w:rsid w:val="00D55588"/>
    <w:rsid w:val="00D55B06"/>
    <w:rsid w:val="00D56112"/>
    <w:rsid w:val="00D574F2"/>
    <w:rsid w:val="00D57800"/>
    <w:rsid w:val="00D61829"/>
    <w:rsid w:val="00D61BEC"/>
    <w:rsid w:val="00D61DF9"/>
    <w:rsid w:val="00D62473"/>
    <w:rsid w:val="00D63374"/>
    <w:rsid w:val="00D64456"/>
    <w:rsid w:val="00D64F97"/>
    <w:rsid w:val="00D6655F"/>
    <w:rsid w:val="00D67F6F"/>
    <w:rsid w:val="00D702D6"/>
    <w:rsid w:val="00D72911"/>
    <w:rsid w:val="00D72DCF"/>
    <w:rsid w:val="00D72E81"/>
    <w:rsid w:val="00D73CDE"/>
    <w:rsid w:val="00D740F6"/>
    <w:rsid w:val="00D75606"/>
    <w:rsid w:val="00D75867"/>
    <w:rsid w:val="00D75942"/>
    <w:rsid w:val="00D75DCC"/>
    <w:rsid w:val="00D75FD3"/>
    <w:rsid w:val="00D76514"/>
    <w:rsid w:val="00D768DF"/>
    <w:rsid w:val="00D76EFF"/>
    <w:rsid w:val="00D76FA3"/>
    <w:rsid w:val="00D827CE"/>
    <w:rsid w:val="00D82C81"/>
    <w:rsid w:val="00D82F79"/>
    <w:rsid w:val="00D832C5"/>
    <w:rsid w:val="00D8394B"/>
    <w:rsid w:val="00D85CBC"/>
    <w:rsid w:val="00D86DBE"/>
    <w:rsid w:val="00D86F9C"/>
    <w:rsid w:val="00D8743C"/>
    <w:rsid w:val="00D87923"/>
    <w:rsid w:val="00D87E2F"/>
    <w:rsid w:val="00D90297"/>
    <w:rsid w:val="00D9083A"/>
    <w:rsid w:val="00D90B6F"/>
    <w:rsid w:val="00D9120D"/>
    <w:rsid w:val="00D91469"/>
    <w:rsid w:val="00D926D7"/>
    <w:rsid w:val="00D92C81"/>
    <w:rsid w:val="00D92F3D"/>
    <w:rsid w:val="00D93659"/>
    <w:rsid w:val="00D95018"/>
    <w:rsid w:val="00D95911"/>
    <w:rsid w:val="00D97095"/>
    <w:rsid w:val="00D97B7F"/>
    <w:rsid w:val="00D97C39"/>
    <w:rsid w:val="00D97C8E"/>
    <w:rsid w:val="00D97EC7"/>
    <w:rsid w:val="00DA0360"/>
    <w:rsid w:val="00DA04C3"/>
    <w:rsid w:val="00DA0763"/>
    <w:rsid w:val="00DA0F54"/>
    <w:rsid w:val="00DA3295"/>
    <w:rsid w:val="00DA4FC4"/>
    <w:rsid w:val="00DA5935"/>
    <w:rsid w:val="00DA64EA"/>
    <w:rsid w:val="00DA670D"/>
    <w:rsid w:val="00DA6763"/>
    <w:rsid w:val="00DA68DD"/>
    <w:rsid w:val="00DA695E"/>
    <w:rsid w:val="00DA6F3A"/>
    <w:rsid w:val="00DA73E4"/>
    <w:rsid w:val="00DA7459"/>
    <w:rsid w:val="00DB0052"/>
    <w:rsid w:val="00DB048A"/>
    <w:rsid w:val="00DB0A62"/>
    <w:rsid w:val="00DB0B35"/>
    <w:rsid w:val="00DB1BD0"/>
    <w:rsid w:val="00DB2237"/>
    <w:rsid w:val="00DB240C"/>
    <w:rsid w:val="00DB26EE"/>
    <w:rsid w:val="00DB2E95"/>
    <w:rsid w:val="00DB366B"/>
    <w:rsid w:val="00DB3A8E"/>
    <w:rsid w:val="00DB3CB6"/>
    <w:rsid w:val="00DB3D89"/>
    <w:rsid w:val="00DB4624"/>
    <w:rsid w:val="00DB492F"/>
    <w:rsid w:val="00DB56C5"/>
    <w:rsid w:val="00DB627C"/>
    <w:rsid w:val="00DB7898"/>
    <w:rsid w:val="00DC14BA"/>
    <w:rsid w:val="00DC1F90"/>
    <w:rsid w:val="00DC2216"/>
    <w:rsid w:val="00DC28D1"/>
    <w:rsid w:val="00DC3C98"/>
    <w:rsid w:val="00DC4B4F"/>
    <w:rsid w:val="00DC54B4"/>
    <w:rsid w:val="00DC5C43"/>
    <w:rsid w:val="00DC63DC"/>
    <w:rsid w:val="00DC7616"/>
    <w:rsid w:val="00DD00F4"/>
    <w:rsid w:val="00DD08CD"/>
    <w:rsid w:val="00DD0E96"/>
    <w:rsid w:val="00DD21C6"/>
    <w:rsid w:val="00DD2682"/>
    <w:rsid w:val="00DD2ACB"/>
    <w:rsid w:val="00DD2CF0"/>
    <w:rsid w:val="00DD47D0"/>
    <w:rsid w:val="00DD4C81"/>
    <w:rsid w:val="00DD5A95"/>
    <w:rsid w:val="00DD7ADB"/>
    <w:rsid w:val="00DE0801"/>
    <w:rsid w:val="00DE290B"/>
    <w:rsid w:val="00DE36C0"/>
    <w:rsid w:val="00DE415A"/>
    <w:rsid w:val="00DE504F"/>
    <w:rsid w:val="00DE5499"/>
    <w:rsid w:val="00DE58B3"/>
    <w:rsid w:val="00DE6785"/>
    <w:rsid w:val="00DE6B19"/>
    <w:rsid w:val="00DE75AB"/>
    <w:rsid w:val="00DE7B7E"/>
    <w:rsid w:val="00DF083F"/>
    <w:rsid w:val="00DF0C8F"/>
    <w:rsid w:val="00DF0FF2"/>
    <w:rsid w:val="00DF2477"/>
    <w:rsid w:val="00DF24D6"/>
    <w:rsid w:val="00DF3269"/>
    <w:rsid w:val="00DF3A55"/>
    <w:rsid w:val="00DF4781"/>
    <w:rsid w:val="00DF5041"/>
    <w:rsid w:val="00DF5EAF"/>
    <w:rsid w:val="00DF627B"/>
    <w:rsid w:val="00DF748E"/>
    <w:rsid w:val="00DF778F"/>
    <w:rsid w:val="00E00EC5"/>
    <w:rsid w:val="00E01624"/>
    <w:rsid w:val="00E02D9C"/>
    <w:rsid w:val="00E03859"/>
    <w:rsid w:val="00E03BE3"/>
    <w:rsid w:val="00E0475A"/>
    <w:rsid w:val="00E049A6"/>
    <w:rsid w:val="00E04E50"/>
    <w:rsid w:val="00E06EA6"/>
    <w:rsid w:val="00E0709A"/>
    <w:rsid w:val="00E07507"/>
    <w:rsid w:val="00E07ABF"/>
    <w:rsid w:val="00E103EC"/>
    <w:rsid w:val="00E13BD7"/>
    <w:rsid w:val="00E140F6"/>
    <w:rsid w:val="00E155D6"/>
    <w:rsid w:val="00E16A8F"/>
    <w:rsid w:val="00E16DC3"/>
    <w:rsid w:val="00E20348"/>
    <w:rsid w:val="00E20452"/>
    <w:rsid w:val="00E204D7"/>
    <w:rsid w:val="00E22493"/>
    <w:rsid w:val="00E23941"/>
    <w:rsid w:val="00E23A43"/>
    <w:rsid w:val="00E24956"/>
    <w:rsid w:val="00E25165"/>
    <w:rsid w:val="00E25EBB"/>
    <w:rsid w:val="00E261AD"/>
    <w:rsid w:val="00E26310"/>
    <w:rsid w:val="00E26D6F"/>
    <w:rsid w:val="00E270E5"/>
    <w:rsid w:val="00E277D5"/>
    <w:rsid w:val="00E2794A"/>
    <w:rsid w:val="00E30329"/>
    <w:rsid w:val="00E316FB"/>
    <w:rsid w:val="00E31A2E"/>
    <w:rsid w:val="00E34597"/>
    <w:rsid w:val="00E34E74"/>
    <w:rsid w:val="00E35C7F"/>
    <w:rsid w:val="00E3677E"/>
    <w:rsid w:val="00E377C9"/>
    <w:rsid w:val="00E404AB"/>
    <w:rsid w:val="00E42293"/>
    <w:rsid w:val="00E42A69"/>
    <w:rsid w:val="00E4397B"/>
    <w:rsid w:val="00E45147"/>
    <w:rsid w:val="00E45E4E"/>
    <w:rsid w:val="00E4683A"/>
    <w:rsid w:val="00E46EEC"/>
    <w:rsid w:val="00E473B3"/>
    <w:rsid w:val="00E47625"/>
    <w:rsid w:val="00E50B71"/>
    <w:rsid w:val="00E510D1"/>
    <w:rsid w:val="00E51FD4"/>
    <w:rsid w:val="00E52604"/>
    <w:rsid w:val="00E529CC"/>
    <w:rsid w:val="00E52A3B"/>
    <w:rsid w:val="00E52CC1"/>
    <w:rsid w:val="00E53044"/>
    <w:rsid w:val="00E540F2"/>
    <w:rsid w:val="00E551C7"/>
    <w:rsid w:val="00E55673"/>
    <w:rsid w:val="00E56852"/>
    <w:rsid w:val="00E57589"/>
    <w:rsid w:val="00E57F60"/>
    <w:rsid w:val="00E6056F"/>
    <w:rsid w:val="00E607C1"/>
    <w:rsid w:val="00E609D3"/>
    <w:rsid w:val="00E60B15"/>
    <w:rsid w:val="00E61405"/>
    <w:rsid w:val="00E622BA"/>
    <w:rsid w:val="00E6264D"/>
    <w:rsid w:val="00E63484"/>
    <w:rsid w:val="00E63530"/>
    <w:rsid w:val="00E63C91"/>
    <w:rsid w:val="00E6477E"/>
    <w:rsid w:val="00E64C7E"/>
    <w:rsid w:val="00E64FCC"/>
    <w:rsid w:val="00E65C9B"/>
    <w:rsid w:val="00E65D9F"/>
    <w:rsid w:val="00E66EFE"/>
    <w:rsid w:val="00E67A38"/>
    <w:rsid w:val="00E67A3B"/>
    <w:rsid w:val="00E700CE"/>
    <w:rsid w:val="00E7093D"/>
    <w:rsid w:val="00E721D8"/>
    <w:rsid w:val="00E724A8"/>
    <w:rsid w:val="00E72629"/>
    <w:rsid w:val="00E73992"/>
    <w:rsid w:val="00E747DE"/>
    <w:rsid w:val="00E7558A"/>
    <w:rsid w:val="00E76476"/>
    <w:rsid w:val="00E77B77"/>
    <w:rsid w:val="00E800E1"/>
    <w:rsid w:val="00E80739"/>
    <w:rsid w:val="00E8132C"/>
    <w:rsid w:val="00E839E6"/>
    <w:rsid w:val="00E83D44"/>
    <w:rsid w:val="00E83EC3"/>
    <w:rsid w:val="00E83F5B"/>
    <w:rsid w:val="00E84EE3"/>
    <w:rsid w:val="00E877EC"/>
    <w:rsid w:val="00E92C8C"/>
    <w:rsid w:val="00E930F8"/>
    <w:rsid w:val="00E94D1B"/>
    <w:rsid w:val="00E96C45"/>
    <w:rsid w:val="00E9736D"/>
    <w:rsid w:val="00EA0919"/>
    <w:rsid w:val="00EA0D7E"/>
    <w:rsid w:val="00EA11FB"/>
    <w:rsid w:val="00EA3621"/>
    <w:rsid w:val="00EA36FA"/>
    <w:rsid w:val="00EA38A0"/>
    <w:rsid w:val="00EA5770"/>
    <w:rsid w:val="00EA592F"/>
    <w:rsid w:val="00EA5D01"/>
    <w:rsid w:val="00EA65BF"/>
    <w:rsid w:val="00EA67CE"/>
    <w:rsid w:val="00EA74CE"/>
    <w:rsid w:val="00EA7823"/>
    <w:rsid w:val="00EB112D"/>
    <w:rsid w:val="00EB1597"/>
    <w:rsid w:val="00EB2976"/>
    <w:rsid w:val="00EB331F"/>
    <w:rsid w:val="00EB332C"/>
    <w:rsid w:val="00EB4617"/>
    <w:rsid w:val="00EB4C6F"/>
    <w:rsid w:val="00EB4F4C"/>
    <w:rsid w:val="00EB504A"/>
    <w:rsid w:val="00EB5587"/>
    <w:rsid w:val="00EB5629"/>
    <w:rsid w:val="00EB6AD5"/>
    <w:rsid w:val="00EB6E72"/>
    <w:rsid w:val="00EB739F"/>
    <w:rsid w:val="00EB789B"/>
    <w:rsid w:val="00EC00C2"/>
    <w:rsid w:val="00EC11F9"/>
    <w:rsid w:val="00EC1299"/>
    <w:rsid w:val="00EC1BC3"/>
    <w:rsid w:val="00EC30C1"/>
    <w:rsid w:val="00EC385E"/>
    <w:rsid w:val="00EC4430"/>
    <w:rsid w:val="00EC46CE"/>
    <w:rsid w:val="00EC50C4"/>
    <w:rsid w:val="00EC511F"/>
    <w:rsid w:val="00EC6257"/>
    <w:rsid w:val="00EC6417"/>
    <w:rsid w:val="00EC6A26"/>
    <w:rsid w:val="00EC765B"/>
    <w:rsid w:val="00EC7CB9"/>
    <w:rsid w:val="00ED0293"/>
    <w:rsid w:val="00ED0532"/>
    <w:rsid w:val="00ED07CE"/>
    <w:rsid w:val="00ED0ABD"/>
    <w:rsid w:val="00ED35F8"/>
    <w:rsid w:val="00ED379D"/>
    <w:rsid w:val="00ED3AA8"/>
    <w:rsid w:val="00ED3B4D"/>
    <w:rsid w:val="00ED3FBF"/>
    <w:rsid w:val="00ED47CB"/>
    <w:rsid w:val="00ED49C5"/>
    <w:rsid w:val="00ED4AEB"/>
    <w:rsid w:val="00ED59B2"/>
    <w:rsid w:val="00ED62EF"/>
    <w:rsid w:val="00ED6E3D"/>
    <w:rsid w:val="00ED6F7E"/>
    <w:rsid w:val="00EE0170"/>
    <w:rsid w:val="00EE04BC"/>
    <w:rsid w:val="00EE0DB7"/>
    <w:rsid w:val="00EE112A"/>
    <w:rsid w:val="00EE1B9F"/>
    <w:rsid w:val="00EE4491"/>
    <w:rsid w:val="00EE4F36"/>
    <w:rsid w:val="00EE574C"/>
    <w:rsid w:val="00EE6463"/>
    <w:rsid w:val="00EE686C"/>
    <w:rsid w:val="00EE6B6E"/>
    <w:rsid w:val="00EE6C09"/>
    <w:rsid w:val="00EE778C"/>
    <w:rsid w:val="00EE7966"/>
    <w:rsid w:val="00EE7DA0"/>
    <w:rsid w:val="00EF0A7E"/>
    <w:rsid w:val="00EF0EAB"/>
    <w:rsid w:val="00EF1D9E"/>
    <w:rsid w:val="00EF2137"/>
    <w:rsid w:val="00EF2673"/>
    <w:rsid w:val="00EF331D"/>
    <w:rsid w:val="00EF336B"/>
    <w:rsid w:val="00EF39CB"/>
    <w:rsid w:val="00EF3F62"/>
    <w:rsid w:val="00EF40BE"/>
    <w:rsid w:val="00EF441B"/>
    <w:rsid w:val="00EF44BB"/>
    <w:rsid w:val="00EF459E"/>
    <w:rsid w:val="00EF4F3C"/>
    <w:rsid w:val="00EF5282"/>
    <w:rsid w:val="00EF5BB3"/>
    <w:rsid w:val="00EF6111"/>
    <w:rsid w:val="00EF6684"/>
    <w:rsid w:val="00EF6BCD"/>
    <w:rsid w:val="00EF736F"/>
    <w:rsid w:val="00EF76DB"/>
    <w:rsid w:val="00EF7B49"/>
    <w:rsid w:val="00F0061A"/>
    <w:rsid w:val="00F00801"/>
    <w:rsid w:val="00F00DA5"/>
    <w:rsid w:val="00F02752"/>
    <w:rsid w:val="00F0336B"/>
    <w:rsid w:val="00F03D0A"/>
    <w:rsid w:val="00F0556D"/>
    <w:rsid w:val="00F05896"/>
    <w:rsid w:val="00F0670F"/>
    <w:rsid w:val="00F07FA5"/>
    <w:rsid w:val="00F1157E"/>
    <w:rsid w:val="00F11C2A"/>
    <w:rsid w:val="00F11E5E"/>
    <w:rsid w:val="00F127A6"/>
    <w:rsid w:val="00F12ACF"/>
    <w:rsid w:val="00F14395"/>
    <w:rsid w:val="00F1500E"/>
    <w:rsid w:val="00F21B60"/>
    <w:rsid w:val="00F21C7A"/>
    <w:rsid w:val="00F21F8D"/>
    <w:rsid w:val="00F220AB"/>
    <w:rsid w:val="00F2282B"/>
    <w:rsid w:val="00F22B0A"/>
    <w:rsid w:val="00F22D51"/>
    <w:rsid w:val="00F23920"/>
    <w:rsid w:val="00F24707"/>
    <w:rsid w:val="00F252C3"/>
    <w:rsid w:val="00F25495"/>
    <w:rsid w:val="00F2559F"/>
    <w:rsid w:val="00F26115"/>
    <w:rsid w:val="00F26858"/>
    <w:rsid w:val="00F268B5"/>
    <w:rsid w:val="00F26F8D"/>
    <w:rsid w:val="00F27213"/>
    <w:rsid w:val="00F30735"/>
    <w:rsid w:val="00F30ACE"/>
    <w:rsid w:val="00F30F6A"/>
    <w:rsid w:val="00F310AA"/>
    <w:rsid w:val="00F317BE"/>
    <w:rsid w:val="00F3180C"/>
    <w:rsid w:val="00F32353"/>
    <w:rsid w:val="00F326A3"/>
    <w:rsid w:val="00F32D8A"/>
    <w:rsid w:val="00F33BE7"/>
    <w:rsid w:val="00F358E9"/>
    <w:rsid w:val="00F36153"/>
    <w:rsid w:val="00F36AF2"/>
    <w:rsid w:val="00F37672"/>
    <w:rsid w:val="00F37CC8"/>
    <w:rsid w:val="00F37D01"/>
    <w:rsid w:val="00F40BFD"/>
    <w:rsid w:val="00F421B8"/>
    <w:rsid w:val="00F42CD5"/>
    <w:rsid w:val="00F43079"/>
    <w:rsid w:val="00F43F03"/>
    <w:rsid w:val="00F44BF8"/>
    <w:rsid w:val="00F4559C"/>
    <w:rsid w:val="00F455F4"/>
    <w:rsid w:val="00F457A5"/>
    <w:rsid w:val="00F461BD"/>
    <w:rsid w:val="00F473E4"/>
    <w:rsid w:val="00F4755A"/>
    <w:rsid w:val="00F47DFC"/>
    <w:rsid w:val="00F51576"/>
    <w:rsid w:val="00F53D26"/>
    <w:rsid w:val="00F54AA2"/>
    <w:rsid w:val="00F55445"/>
    <w:rsid w:val="00F554BB"/>
    <w:rsid w:val="00F5688B"/>
    <w:rsid w:val="00F57231"/>
    <w:rsid w:val="00F61586"/>
    <w:rsid w:val="00F62AEA"/>
    <w:rsid w:val="00F631BF"/>
    <w:rsid w:val="00F633E9"/>
    <w:rsid w:val="00F6383F"/>
    <w:rsid w:val="00F63A59"/>
    <w:rsid w:val="00F63BDF"/>
    <w:rsid w:val="00F646BD"/>
    <w:rsid w:val="00F64E03"/>
    <w:rsid w:val="00F64FF1"/>
    <w:rsid w:val="00F665CD"/>
    <w:rsid w:val="00F67D8A"/>
    <w:rsid w:val="00F71816"/>
    <w:rsid w:val="00F734EB"/>
    <w:rsid w:val="00F740E6"/>
    <w:rsid w:val="00F74398"/>
    <w:rsid w:val="00F74C34"/>
    <w:rsid w:val="00F7507C"/>
    <w:rsid w:val="00F7707A"/>
    <w:rsid w:val="00F80AB2"/>
    <w:rsid w:val="00F80B4D"/>
    <w:rsid w:val="00F81526"/>
    <w:rsid w:val="00F81AF1"/>
    <w:rsid w:val="00F82945"/>
    <w:rsid w:val="00F82C38"/>
    <w:rsid w:val="00F831D8"/>
    <w:rsid w:val="00F83966"/>
    <w:rsid w:val="00F83EE5"/>
    <w:rsid w:val="00F864AB"/>
    <w:rsid w:val="00F86762"/>
    <w:rsid w:val="00F867BE"/>
    <w:rsid w:val="00F86CDA"/>
    <w:rsid w:val="00F86DC0"/>
    <w:rsid w:val="00F8763A"/>
    <w:rsid w:val="00F87F98"/>
    <w:rsid w:val="00F90329"/>
    <w:rsid w:val="00F90CBE"/>
    <w:rsid w:val="00F91412"/>
    <w:rsid w:val="00F91980"/>
    <w:rsid w:val="00F9245A"/>
    <w:rsid w:val="00F930AE"/>
    <w:rsid w:val="00F932A8"/>
    <w:rsid w:val="00F93667"/>
    <w:rsid w:val="00F93738"/>
    <w:rsid w:val="00F9373E"/>
    <w:rsid w:val="00F94DF3"/>
    <w:rsid w:val="00F95373"/>
    <w:rsid w:val="00F953C1"/>
    <w:rsid w:val="00F953DA"/>
    <w:rsid w:val="00F95686"/>
    <w:rsid w:val="00F96DD1"/>
    <w:rsid w:val="00F96DEF"/>
    <w:rsid w:val="00F970A6"/>
    <w:rsid w:val="00FA0087"/>
    <w:rsid w:val="00FA093B"/>
    <w:rsid w:val="00FA1DA5"/>
    <w:rsid w:val="00FA2988"/>
    <w:rsid w:val="00FA2B01"/>
    <w:rsid w:val="00FA4354"/>
    <w:rsid w:val="00FA4F8F"/>
    <w:rsid w:val="00FA5B4E"/>
    <w:rsid w:val="00FA63CE"/>
    <w:rsid w:val="00FA75FA"/>
    <w:rsid w:val="00FA7C2A"/>
    <w:rsid w:val="00FA7D4A"/>
    <w:rsid w:val="00FB0231"/>
    <w:rsid w:val="00FB107B"/>
    <w:rsid w:val="00FB1574"/>
    <w:rsid w:val="00FB1591"/>
    <w:rsid w:val="00FB18D2"/>
    <w:rsid w:val="00FB25C8"/>
    <w:rsid w:val="00FB2672"/>
    <w:rsid w:val="00FB28D3"/>
    <w:rsid w:val="00FB2FDE"/>
    <w:rsid w:val="00FB3409"/>
    <w:rsid w:val="00FB3DF9"/>
    <w:rsid w:val="00FB6B59"/>
    <w:rsid w:val="00FB77C7"/>
    <w:rsid w:val="00FB7D9D"/>
    <w:rsid w:val="00FC0001"/>
    <w:rsid w:val="00FC025A"/>
    <w:rsid w:val="00FC120F"/>
    <w:rsid w:val="00FC1D00"/>
    <w:rsid w:val="00FC2626"/>
    <w:rsid w:val="00FC2ABF"/>
    <w:rsid w:val="00FC34FF"/>
    <w:rsid w:val="00FC6663"/>
    <w:rsid w:val="00FD0D81"/>
    <w:rsid w:val="00FD0FD1"/>
    <w:rsid w:val="00FD180B"/>
    <w:rsid w:val="00FD21CA"/>
    <w:rsid w:val="00FD26F9"/>
    <w:rsid w:val="00FD2C09"/>
    <w:rsid w:val="00FD3080"/>
    <w:rsid w:val="00FD3320"/>
    <w:rsid w:val="00FD35E8"/>
    <w:rsid w:val="00FD4EF4"/>
    <w:rsid w:val="00FD4F70"/>
    <w:rsid w:val="00FD525D"/>
    <w:rsid w:val="00FD63BB"/>
    <w:rsid w:val="00FD64DD"/>
    <w:rsid w:val="00FE0279"/>
    <w:rsid w:val="00FE0CC7"/>
    <w:rsid w:val="00FE1136"/>
    <w:rsid w:val="00FE139A"/>
    <w:rsid w:val="00FE1C0A"/>
    <w:rsid w:val="00FE4074"/>
    <w:rsid w:val="00FE6816"/>
    <w:rsid w:val="00FE6B45"/>
    <w:rsid w:val="00FF0972"/>
    <w:rsid w:val="00FF1096"/>
    <w:rsid w:val="00FF1388"/>
    <w:rsid w:val="00FF1D87"/>
    <w:rsid w:val="00FF2014"/>
    <w:rsid w:val="00FF217E"/>
    <w:rsid w:val="00FF268C"/>
    <w:rsid w:val="00FF275E"/>
    <w:rsid w:val="00FF2B99"/>
    <w:rsid w:val="00FF312D"/>
    <w:rsid w:val="00FF55AA"/>
    <w:rsid w:val="00FF6B72"/>
    <w:rsid w:val="00FF7445"/>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48F36"/>
  <w15:chartTrackingRefBased/>
  <w15:docId w15:val="{209FDD3D-DCCE-4522-9CD7-1B90611A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0532"/>
    <w:rPr>
      <w:sz w:val="24"/>
      <w:szCs w:val="24"/>
      <w:lang w:eastAsia="ru-RU"/>
    </w:rPr>
  </w:style>
  <w:style w:type="paragraph" w:styleId="Heading1">
    <w:name w:val="heading 1"/>
    <w:basedOn w:val="Normal"/>
    <w:next w:val="Normal"/>
    <w:qFormat/>
    <w:pPr>
      <w:keepNext/>
      <w:spacing w:line="360" w:lineRule="auto"/>
      <w:outlineLvl w:val="0"/>
    </w:pPr>
    <w:rPr>
      <w:b/>
      <w:sz w:val="28"/>
      <w:lang w:val="ro-RO"/>
    </w:rPr>
  </w:style>
  <w:style w:type="paragraph" w:styleId="Heading2">
    <w:name w:val="heading 2"/>
    <w:basedOn w:val="Normal"/>
    <w:next w:val="Normal"/>
    <w:qFormat/>
    <w:pPr>
      <w:keepNext/>
      <w:ind w:firstLine="720"/>
      <w:outlineLvl w:val="1"/>
    </w:pPr>
    <w:rPr>
      <w:b/>
      <w:sz w:val="28"/>
      <w:lang w:val="ro-RO"/>
    </w:rPr>
  </w:style>
  <w:style w:type="paragraph" w:styleId="Heading3">
    <w:name w:val="heading 3"/>
    <w:basedOn w:val="Normal"/>
    <w:next w:val="Normal"/>
    <w:qFormat/>
    <w:pPr>
      <w:keepNext/>
      <w:spacing w:before="40" w:after="40"/>
      <w:jc w:val="both"/>
      <w:outlineLvl w:val="2"/>
    </w:pPr>
    <w:rPr>
      <w:b/>
      <w:lang w:val="ro-RO"/>
    </w:rPr>
  </w:style>
  <w:style w:type="paragraph" w:styleId="Heading4">
    <w:name w:val="heading 4"/>
    <w:basedOn w:val="Normal"/>
    <w:next w:val="Normal"/>
    <w:qFormat/>
    <w:pPr>
      <w:keepNext/>
      <w:numPr>
        <w:numId w:val="1"/>
      </w:numPr>
      <w:outlineLvl w:val="3"/>
    </w:pPr>
    <w:rPr>
      <w:b/>
      <w:lang w:val="ro-RO"/>
    </w:rPr>
  </w:style>
  <w:style w:type="paragraph" w:styleId="Heading5">
    <w:name w:val="heading 5"/>
    <w:basedOn w:val="Normal"/>
    <w:next w:val="Normal"/>
    <w:qFormat/>
    <w:pPr>
      <w:keepNext/>
      <w:ind w:firstLine="454"/>
      <w:jc w:val="center"/>
      <w:outlineLvl w:val="4"/>
    </w:pPr>
    <w:rPr>
      <w:b/>
      <w:sz w:val="28"/>
      <w:lang w:val="ro-RO"/>
    </w:rPr>
  </w:style>
  <w:style w:type="paragraph" w:styleId="Heading6">
    <w:name w:val="heading 6"/>
    <w:basedOn w:val="Normal"/>
    <w:next w:val="Normal"/>
    <w:qFormat/>
    <w:pPr>
      <w:keepNext/>
      <w:jc w:val="center"/>
      <w:outlineLvl w:val="5"/>
    </w:pPr>
    <w:rPr>
      <w:b/>
      <w:i/>
      <w:sz w:val="28"/>
      <w:u w:val="single"/>
      <w:lang w:val="ro-RO"/>
    </w:rPr>
  </w:style>
  <w:style w:type="paragraph" w:styleId="Heading7">
    <w:name w:val="heading 7"/>
    <w:basedOn w:val="Normal"/>
    <w:next w:val="Normal"/>
    <w:qFormat/>
    <w:pPr>
      <w:keepNext/>
      <w:spacing w:before="40" w:after="40"/>
      <w:jc w:val="center"/>
      <w:outlineLvl w:val="6"/>
    </w:pPr>
    <w:rPr>
      <w:b/>
      <w:lang w:val="ro-RO"/>
    </w:rPr>
  </w:style>
  <w:style w:type="paragraph" w:styleId="Heading8">
    <w:name w:val="heading 8"/>
    <w:basedOn w:val="Normal"/>
    <w:next w:val="Normal"/>
    <w:qFormat/>
    <w:pPr>
      <w:keepNext/>
      <w:jc w:val="center"/>
      <w:outlineLvl w:val="7"/>
    </w:pPr>
    <w:rPr>
      <w:b/>
      <w:sz w:val="28"/>
      <w:lang w:val="ru-RU"/>
    </w:rPr>
  </w:style>
  <w:style w:type="paragraph" w:styleId="Heading9">
    <w:name w:val="heading 9"/>
    <w:basedOn w:val="Normal"/>
    <w:next w:val="Normal"/>
    <w:qFormat/>
    <w:pPr>
      <w:keepNext/>
      <w:ind w:firstLine="720"/>
      <w:jc w:val="center"/>
      <w:outlineLvl w:val="8"/>
    </w:pPr>
    <w:rPr>
      <w:b/>
      <w:sz w:val="28"/>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ind w:firstLine="720"/>
      <w:jc w:val="center"/>
    </w:pPr>
    <w:rPr>
      <w:b/>
      <w:iCs/>
      <w:szCs w:val="20"/>
      <w:lang w:val="ro-RO"/>
    </w:rPr>
  </w:style>
  <w:style w:type="paragraph" w:styleId="Subtitle">
    <w:name w:val="Subtitle"/>
    <w:basedOn w:val="Normal"/>
    <w:link w:val="SubtitleChar"/>
    <w:qFormat/>
    <w:pPr>
      <w:jc w:val="center"/>
    </w:pPr>
    <w:rPr>
      <w:b/>
      <w:iCs/>
      <w:szCs w:val="20"/>
      <w:lang w:val="ro-RO"/>
    </w:rPr>
  </w:style>
  <w:style w:type="paragraph" w:styleId="Caption">
    <w:name w:val="caption"/>
    <w:basedOn w:val="Normal"/>
    <w:next w:val="Normal"/>
    <w:qFormat/>
    <w:pPr>
      <w:spacing w:before="40" w:after="40" w:line="360" w:lineRule="auto"/>
      <w:jc w:val="center"/>
    </w:pPr>
    <w:rPr>
      <w:b/>
      <w:iCs/>
      <w:szCs w:val="20"/>
      <w:lang w:val="ro-RO"/>
    </w:rPr>
  </w:style>
  <w:style w:type="character" w:styleId="PageNumber">
    <w:name w:val="page number"/>
    <w:basedOn w:val="DefaultParagraphFont"/>
  </w:style>
  <w:style w:type="paragraph" w:styleId="Footer">
    <w:name w:val="footer"/>
    <w:basedOn w:val="Normal"/>
    <w:pPr>
      <w:tabs>
        <w:tab w:val="center" w:pos="4153"/>
        <w:tab w:val="right" w:pos="8306"/>
      </w:tabs>
    </w:pPr>
    <w:rPr>
      <w:szCs w:val="20"/>
      <w:lang w:val="en-AU"/>
    </w:rPr>
  </w:style>
  <w:style w:type="paragraph" w:styleId="BodyTextIndent">
    <w:name w:val="Body Text Indent"/>
    <w:basedOn w:val="Normal"/>
    <w:link w:val="BodyTextIndentChar"/>
    <w:pPr>
      <w:ind w:left="900"/>
      <w:jc w:val="both"/>
    </w:pPr>
    <w:rPr>
      <w:i/>
      <w:iCs/>
      <w:lang w:val="ro-RO"/>
    </w:rPr>
  </w:style>
  <w:style w:type="paragraph" w:styleId="BodyTextIndent2">
    <w:name w:val="Body Text Indent 2"/>
    <w:basedOn w:val="Normal"/>
    <w:link w:val="BodyTextIndent2Char"/>
    <w:pPr>
      <w:spacing w:line="360" w:lineRule="auto"/>
      <w:ind w:firstLine="720"/>
      <w:jc w:val="both"/>
    </w:pPr>
    <w:rPr>
      <w:lang w:val="ro-RO"/>
    </w:rPr>
  </w:style>
  <w:style w:type="paragraph" w:styleId="BodyText">
    <w:name w:val="Body Text"/>
    <w:basedOn w:val="Normal"/>
    <w:pPr>
      <w:jc w:val="both"/>
    </w:pPr>
  </w:style>
  <w:style w:type="paragraph" w:styleId="BodyText2">
    <w:name w:val="Body Text 2"/>
    <w:basedOn w:val="Normal"/>
    <w:pPr>
      <w:jc w:val="both"/>
    </w:pPr>
    <w:rPr>
      <w:lang w:val="ro-RO"/>
    </w:rPr>
  </w:style>
  <w:style w:type="paragraph" w:styleId="BodyTextIndent3">
    <w:name w:val="Body Text Indent 3"/>
    <w:basedOn w:val="Normal"/>
    <w:pPr>
      <w:ind w:left="851" w:hanging="284"/>
    </w:pPr>
  </w:style>
  <w:style w:type="table" w:styleId="TableGrid">
    <w:name w:val="Table Grid"/>
    <w:basedOn w:val="TableNormal"/>
    <w:rsid w:val="00633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8B2D15"/>
    <w:rPr>
      <w:b/>
      <w:bCs/>
    </w:rPr>
  </w:style>
  <w:style w:type="character" w:styleId="Emphasis">
    <w:name w:val="Emphasis"/>
    <w:qFormat/>
    <w:rsid w:val="008B2D15"/>
    <w:rPr>
      <w:i/>
      <w:iCs/>
    </w:rPr>
  </w:style>
  <w:style w:type="character" w:styleId="Hyperlink">
    <w:name w:val="Hyperlink"/>
    <w:rsid w:val="007F5990"/>
    <w:rPr>
      <w:strike w:val="0"/>
      <w:dstrike w:val="0"/>
      <w:color w:val="009999"/>
      <w:u w:val="none"/>
      <w:effect w:val="none"/>
    </w:rPr>
  </w:style>
  <w:style w:type="paragraph" w:customStyle="1" w:styleId="reference">
    <w:name w:val="reference"/>
    <w:basedOn w:val="Normal"/>
    <w:rsid w:val="007F5990"/>
    <w:pPr>
      <w:spacing w:before="100" w:beforeAutospacing="1" w:after="100" w:afterAutospacing="1" w:line="360" w:lineRule="atLeast"/>
    </w:pPr>
    <w:rPr>
      <w:rFonts w:ascii="Arial" w:hAnsi="Arial" w:cs="Arial"/>
      <w:sz w:val="10"/>
      <w:szCs w:val="10"/>
      <w:lang w:val="ru-RU"/>
    </w:rPr>
  </w:style>
  <w:style w:type="character" w:customStyle="1" w:styleId="SubtitleChar">
    <w:name w:val="Subtitle Char"/>
    <w:link w:val="Subtitle"/>
    <w:rsid w:val="00866245"/>
    <w:rPr>
      <w:b/>
      <w:iCs/>
      <w:sz w:val="24"/>
      <w:lang w:val="ro-RO" w:eastAsia="ru-RU" w:bidi="ar-SA"/>
    </w:rPr>
  </w:style>
  <w:style w:type="paragraph" w:styleId="ListParagraph">
    <w:name w:val="List Paragraph"/>
    <w:aliases w:val="List Paragraph 1"/>
    <w:basedOn w:val="Normal"/>
    <w:link w:val="ListParagraphChar"/>
    <w:uiPriority w:val="34"/>
    <w:qFormat/>
    <w:rsid w:val="006B297E"/>
    <w:pPr>
      <w:spacing w:after="160" w:line="259" w:lineRule="auto"/>
      <w:ind w:left="720"/>
      <w:contextualSpacing/>
    </w:pPr>
    <w:rPr>
      <w:rFonts w:ascii="Calibri" w:eastAsia="Calibri" w:hAnsi="Calibri"/>
      <w:sz w:val="22"/>
      <w:szCs w:val="22"/>
      <w:lang w:val="ro-RO"/>
    </w:rPr>
  </w:style>
  <w:style w:type="character" w:customStyle="1" w:styleId="BodyTextIndent2Char">
    <w:name w:val="Body Text Indent 2 Char"/>
    <w:link w:val="BodyTextIndent2"/>
    <w:rsid w:val="00C40C7D"/>
    <w:rPr>
      <w:sz w:val="24"/>
      <w:szCs w:val="24"/>
      <w:lang w:eastAsia="ru-RU"/>
    </w:rPr>
  </w:style>
  <w:style w:type="paragraph" w:customStyle="1" w:styleId="a">
    <w:name w:val="Знак Знак"/>
    <w:basedOn w:val="Normal"/>
    <w:next w:val="Normal"/>
    <w:semiHidden/>
    <w:rsid w:val="00A14DDC"/>
    <w:pPr>
      <w:spacing w:after="160" w:line="240" w:lineRule="exact"/>
    </w:pPr>
    <w:rPr>
      <w:rFonts w:ascii="Tahoma" w:hAnsi="Tahoma"/>
      <w:szCs w:val="20"/>
      <w:lang w:val="ro-RO" w:eastAsia="en-US"/>
    </w:rPr>
  </w:style>
  <w:style w:type="character" w:customStyle="1" w:styleId="BodyTextIndentChar">
    <w:name w:val="Body Text Indent Char"/>
    <w:link w:val="BodyTextIndent"/>
    <w:rsid w:val="0020136F"/>
    <w:rPr>
      <w:i/>
      <w:iCs/>
      <w:sz w:val="24"/>
      <w:szCs w:val="24"/>
      <w:lang w:eastAsia="ru-RU"/>
    </w:rPr>
  </w:style>
  <w:style w:type="paragraph" w:styleId="BalloonText">
    <w:name w:val="Balloon Text"/>
    <w:basedOn w:val="Normal"/>
    <w:link w:val="BalloonTextChar"/>
    <w:rsid w:val="00AE67D2"/>
    <w:rPr>
      <w:rFonts w:ascii="Arial" w:hAnsi="Arial" w:cs="Arial"/>
      <w:sz w:val="18"/>
      <w:szCs w:val="18"/>
    </w:rPr>
  </w:style>
  <w:style w:type="character" w:customStyle="1" w:styleId="BalloonTextChar">
    <w:name w:val="Balloon Text Char"/>
    <w:link w:val="BalloonText"/>
    <w:rsid w:val="00AE67D2"/>
    <w:rPr>
      <w:rFonts w:ascii="Arial" w:hAnsi="Arial" w:cs="Arial"/>
      <w:sz w:val="18"/>
      <w:szCs w:val="18"/>
      <w:lang w:eastAsia="ru-RU"/>
    </w:rPr>
  </w:style>
  <w:style w:type="character" w:customStyle="1" w:styleId="ListParagraphChar">
    <w:name w:val="List Paragraph Char"/>
    <w:aliases w:val="List Paragraph 1 Char"/>
    <w:link w:val="ListParagraph"/>
    <w:locked/>
    <w:rsid w:val="00543D62"/>
    <w:rPr>
      <w:rFonts w:ascii="Calibri" w:eastAsia="Calibri" w:hAnsi="Calibri"/>
      <w:sz w:val="22"/>
      <w:szCs w:val="22"/>
      <w:lang w:val="ro-RO" w:eastAsia="ru-RU"/>
    </w:rPr>
  </w:style>
  <w:style w:type="paragraph" w:customStyle="1" w:styleId="ListParagraph1">
    <w:name w:val="List Paragraph1"/>
    <w:basedOn w:val="Normal"/>
    <w:uiPriority w:val="34"/>
    <w:qFormat/>
    <w:rsid w:val="00F970A6"/>
    <w:pPr>
      <w:spacing w:after="160" w:line="254" w:lineRule="auto"/>
      <w:ind w:left="720"/>
      <w:contextualSpacing/>
    </w:pPr>
    <w:rPr>
      <w:rFonts w:ascii="Calibri" w:eastAsia="Calibri" w:hAnsi="Calibri"/>
      <w:sz w:val="22"/>
      <w:szCs w:val="22"/>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1921">
      <w:bodyDiv w:val="1"/>
      <w:marLeft w:val="0"/>
      <w:marRight w:val="0"/>
      <w:marTop w:val="0"/>
      <w:marBottom w:val="0"/>
      <w:divBdr>
        <w:top w:val="none" w:sz="0" w:space="0" w:color="auto"/>
        <w:left w:val="none" w:sz="0" w:space="0" w:color="auto"/>
        <w:bottom w:val="none" w:sz="0" w:space="0" w:color="auto"/>
        <w:right w:val="none" w:sz="0" w:space="0" w:color="auto"/>
      </w:divBdr>
    </w:div>
    <w:div w:id="85620668">
      <w:bodyDiv w:val="1"/>
      <w:marLeft w:val="0"/>
      <w:marRight w:val="0"/>
      <w:marTop w:val="0"/>
      <w:marBottom w:val="0"/>
      <w:divBdr>
        <w:top w:val="none" w:sz="0" w:space="0" w:color="auto"/>
        <w:left w:val="none" w:sz="0" w:space="0" w:color="auto"/>
        <w:bottom w:val="none" w:sz="0" w:space="0" w:color="auto"/>
        <w:right w:val="none" w:sz="0" w:space="0" w:color="auto"/>
      </w:divBdr>
      <w:divsChild>
        <w:div w:id="35394492">
          <w:marLeft w:val="0"/>
          <w:marRight w:val="0"/>
          <w:marTop w:val="0"/>
          <w:marBottom w:val="0"/>
          <w:divBdr>
            <w:top w:val="none" w:sz="0" w:space="0" w:color="auto"/>
            <w:left w:val="none" w:sz="0" w:space="0" w:color="auto"/>
            <w:bottom w:val="none" w:sz="0" w:space="0" w:color="auto"/>
            <w:right w:val="none" w:sz="0" w:space="0" w:color="auto"/>
          </w:divBdr>
        </w:div>
        <w:div w:id="360782330">
          <w:marLeft w:val="0"/>
          <w:marRight w:val="0"/>
          <w:marTop w:val="0"/>
          <w:marBottom w:val="0"/>
          <w:divBdr>
            <w:top w:val="none" w:sz="0" w:space="0" w:color="auto"/>
            <w:left w:val="none" w:sz="0" w:space="0" w:color="auto"/>
            <w:bottom w:val="none" w:sz="0" w:space="0" w:color="auto"/>
            <w:right w:val="none" w:sz="0" w:space="0" w:color="auto"/>
          </w:divBdr>
        </w:div>
        <w:div w:id="439374564">
          <w:marLeft w:val="0"/>
          <w:marRight w:val="0"/>
          <w:marTop w:val="0"/>
          <w:marBottom w:val="0"/>
          <w:divBdr>
            <w:top w:val="none" w:sz="0" w:space="0" w:color="auto"/>
            <w:left w:val="none" w:sz="0" w:space="0" w:color="auto"/>
            <w:bottom w:val="none" w:sz="0" w:space="0" w:color="auto"/>
            <w:right w:val="none" w:sz="0" w:space="0" w:color="auto"/>
          </w:divBdr>
        </w:div>
        <w:div w:id="746651910">
          <w:marLeft w:val="0"/>
          <w:marRight w:val="0"/>
          <w:marTop w:val="0"/>
          <w:marBottom w:val="0"/>
          <w:divBdr>
            <w:top w:val="none" w:sz="0" w:space="0" w:color="auto"/>
            <w:left w:val="none" w:sz="0" w:space="0" w:color="auto"/>
            <w:bottom w:val="none" w:sz="0" w:space="0" w:color="auto"/>
            <w:right w:val="none" w:sz="0" w:space="0" w:color="auto"/>
          </w:divBdr>
        </w:div>
        <w:div w:id="1518419649">
          <w:marLeft w:val="0"/>
          <w:marRight w:val="0"/>
          <w:marTop w:val="0"/>
          <w:marBottom w:val="0"/>
          <w:divBdr>
            <w:top w:val="none" w:sz="0" w:space="0" w:color="auto"/>
            <w:left w:val="none" w:sz="0" w:space="0" w:color="auto"/>
            <w:bottom w:val="none" w:sz="0" w:space="0" w:color="auto"/>
            <w:right w:val="none" w:sz="0" w:space="0" w:color="auto"/>
          </w:divBdr>
        </w:div>
      </w:divsChild>
    </w:div>
    <w:div w:id="93982635">
      <w:bodyDiv w:val="1"/>
      <w:marLeft w:val="0"/>
      <w:marRight w:val="0"/>
      <w:marTop w:val="0"/>
      <w:marBottom w:val="0"/>
      <w:divBdr>
        <w:top w:val="none" w:sz="0" w:space="0" w:color="auto"/>
        <w:left w:val="none" w:sz="0" w:space="0" w:color="auto"/>
        <w:bottom w:val="none" w:sz="0" w:space="0" w:color="auto"/>
        <w:right w:val="none" w:sz="0" w:space="0" w:color="auto"/>
      </w:divBdr>
    </w:div>
    <w:div w:id="122121581">
      <w:bodyDiv w:val="1"/>
      <w:marLeft w:val="0"/>
      <w:marRight w:val="0"/>
      <w:marTop w:val="0"/>
      <w:marBottom w:val="0"/>
      <w:divBdr>
        <w:top w:val="none" w:sz="0" w:space="0" w:color="auto"/>
        <w:left w:val="none" w:sz="0" w:space="0" w:color="auto"/>
        <w:bottom w:val="none" w:sz="0" w:space="0" w:color="auto"/>
        <w:right w:val="none" w:sz="0" w:space="0" w:color="auto"/>
      </w:divBdr>
    </w:div>
    <w:div w:id="135342312">
      <w:bodyDiv w:val="1"/>
      <w:marLeft w:val="0"/>
      <w:marRight w:val="0"/>
      <w:marTop w:val="0"/>
      <w:marBottom w:val="0"/>
      <w:divBdr>
        <w:top w:val="none" w:sz="0" w:space="0" w:color="auto"/>
        <w:left w:val="none" w:sz="0" w:space="0" w:color="auto"/>
        <w:bottom w:val="none" w:sz="0" w:space="0" w:color="auto"/>
        <w:right w:val="none" w:sz="0" w:space="0" w:color="auto"/>
      </w:divBdr>
      <w:divsChild>
        <w:div w:id="608318577">
          <w:marLeft w:val="0"/>
          <w:marRight w:val="0"/>
          <w:marTop w:val="0"/>
          <w:marBottom w:val="0"/>
          <w:divBdr>
            <w:top w:val="none" w:sz="0" w:space="0" w:color="auto"/>
            <w:left w:val="none" w:sz="0" w:space="0" w:color="auto"/>
            <w:bottom w:val="none" w:sz="0" w:space="0" w:color="auto"/>
            <w:right w:val="none" w:sz="0" w:space="0" w:color="auto"/>
          </w:divBdr>
        </w:div>
        <w:div w:id="1376393230">
          <w:marLeft w:val="0"/>
          <w:marRight w:val="0"/>
          <w:marTop w:val="0"/>
          <w:marBottom w:val="0"/>
          <w:divBdr>
            <w:top w:val="none" w:sz="0" w:space="0" w:color="auto"/>
            <w:left w:val="none" w:sz="0" w:space="0" w:color="auto"/>
            <w:bottom w:val="none" w:sz="0" w:space="0" w:color="auto"/>
            <w:right w:val="none" w:sz="0" w:space="0" w:color="auto"/>
          </w:divBdr>
        </w:div>
        <w:div w:id="1636372561">
          <w:marLeft w:val="0"/>
          <w:marRight w:val="0"/>
          <w:marTop w:val="0"/>
          <w:marBottom w:val="0"/>
          <w:divBdr>
            <w:top w:val="none" w:sz="0" w:space="0" w:color="auto"/>
            <w:left w:val="none" w:sz="0" w:space="0" w:color="auto"/>
            <w:bottom w:val="none" w:sz="0" w:space="0" w:color="auto"/>
            <w:right w:val="none" w:sz="0" w:space="0" w:color="auto"/>
          </w:divBdr>
        </w:div>
        <w:div w:id="1681080295">
          <w:marLeft w:val="0"/>
          <w:marRight w:val="0"/>
          <w:marTop w:val="0"/>
          <w:marBottom w:val="0"/>
          <w:divBdr>
            <w:top w:val="none" w:sz="0" w:space="0" w:color="auto"/>
            <w:left w:val="none" w:sz="0" w:space="0" w:color="auto"/>
            <w:bottom w:val="none" w:sz="0" w:space="0" w:color="auto"/>
            <w:right w:val="none" w:sz="0" w:space="0" w:color="auto"/>
          </w:divBdr>
        </w:div>
      </w:divsChild>
    </w:div>
    <w:div w:id="370082555">
      <w:bodyDiv w:val="1"/>
      <w:marLeft w:val="0"/>
      <w:marRight w:val="0"/>
      <w:marTop w:val="0"/>
      <w:marBottom w:val="0"/>
      <w:divBdr>
        <w:top w:val="none" w:sz="0" w:space="0" w:color="auto"/>
        <w:left w:val="none" w:sz="0" w:space="0" w:color="auto"/>
        <w:bottom w:val="none" w:sz="0" w:space="0" w:color="auto"/>
        <w:right w:val="none" w:sz="0" w:space="0" w:color="auto"/>
      </w:divBdr>
      <w:divsChild>
        <w:div w:id="38096022">
          <w:marLeft w:val="0"/>
          <w:marRight w:val="0"/>
          <w:marTop w:val="0"/>
          <w:marBottom w:val="0"/>
          <w:divBdr>
            <w:top w:val="none" w:sz="0" w:space="0" w:color="auto"/>
            <w:left w:val="none" w:sz="0" w:space="0" w:color="auto"/>
            <w:bottom w:val="none" w:sz="0" w:space="0" w:color="auto"/>
            <w:right w:val="none" w:sz="0" w:space="0" w:color="auto"/>
          </w:divBdr>
        </w:div>
        <w:div w:id="85612445">
          <w:marLeft w:val="0"/>
          <w:marRight w:val="0"/>
          <w:marTop w:val="0"/>
          <w:marBottom w:val="0"/>
          <w:divBdr>
            <w:top w:val="none" w:sz="0" w:space="0" w:color="auto"/>
            <w:left w:val="none" w:sz="0" w:space="0" w:color="auto"/>
            <w:bottom w:val="none" w:sz="0" w:space="0" w:color="auto"/>
            <w:right w:val="none" w:sz="0" w:space="0" w:color="auto"/>
          </w:divBdr>
        </w:div>
        <w:div w:id="117770933">
          <w:marLeft w:val="0"/>
          <w:marRight w:val="0"/>
          <w:marTop w:val="0"/>
          <w:marBottom w:val="0"/>
          <w:divBdr>
            <w:top w:val="none" w:sz="0" w:space="0" w:color="auto"/>
            <w:left w:val="none" w:sz="0" w:space="0" w:color="auto"/>
            <w:bottom w:val="none" w:sz="0" w:space="0" w:color="auto"/>
            <w:right w:val="none" w:sz="0" w:space="0" w:color="auto"/>
          </w:divBdr>
        </w:div>
        <w:div w:id="128594965">
          <w:marLeft w:val="0"/>
          <w:marRight w:val="0"/>
          <w:marTop w:val="0"/>
          <w:marBottom w:val="0"/>
          <w:divBdr>
            <w:top w:val="none" w:sz="0" w:space="0" w:color="auto"/>
            <w:left w:val="none" w:sz="0" w:space="0" w:color="auto"/>
            <w:bottom w:val="none" w:sz="0" w:space="0" w:color="auto"/>
            <w:right w:val="none" w:sz="0" w:space="0" w:color="auto"/>
          </w:divBdr>
        </w:div>
        <w:div w:id="149758070">
          <w:marLeft w:val="0"/>
          <w:marRight w:val="0"/>
          <w:marTop w:val="0"/>
          <w:marBottom w:val="0"/>
          <w:divBdr>
            <w:top w:val="none" w:sz="0" w:space="0" w:color="auto"/>
            <w:left w:val="none" w:sz="0" w:space="0" w:color="auto"/>
            <w:bottom w:val="none" w:sz="0" w:space="0" w:color="auto"/>
            <w:right w:val="none" w:sz="0" w:space="0" w:color="auto"/>
          </w:divBdr>
        </w:div>
        <w:div w:id="184832290">
          <w:marLeft w:val="0"/>
          <w:marRight w:val="0"/>
          <w:marTop w:val="0"/>
          <w:marBottom w:val="0"/>
          <w:divBdr>
            <w:top w:val="none" w:sz="0" w:space="0" w:color="auto"/>
            <w:left w:val="none" w:sz="0" w:space="0" w:color="auto"/>
            <w:bottom w:val="none" w:sz="0" w:space="0" w:color="auto"/>
            <w:right w:val="none" w:sz="0" w:space="0" w:color="auto"/>
          </w:divBdr>
        </w:div>
        <w:div w:id="246382464">
          <w:marLeft w:val="0"/>
          <w:marRight w:val="0"/>
          <w:marTop w:val="0"/>
          <w:marBottom w:val="0"/>
          <w:divBdr>
            <w:top w:val="none" w:sz="0" w:space="0" w:color="auto"/>
            <w:left w:val="none" w:sz="0" w:space="0" w:color="auto"/>
            <w:bottom w:val="none" w:sz="0" w:space="0" w:color="auto"/>
            <w:right w:val="none" w:sz="0" w:space="0" w:color="auto"/>
          </w:divBdr>
        </w:div>
        <w:div w:id="290550956">
          <w:marLeft w:val="0"/>
          <w:marRight w:val="0"/>
          <w:marTop w:val="0"/>
          <w:marBottom w:val="0"/>
          <w:divBdr>
            <w:top w:val="none" w:sz="0" w:space="0" w:color="auto"/>
            <w:left w:val="none" w:sz="0" w:space="0" w:color="auto"/>
            <w:bottom w:val="none" w:sz="0" w:space="0" w:color="auto"/>
            <w:right w:val="none" w:sz="0" w:space="0" w:color="auto"/>
          </w:divBdr>
        </w:div>
        <w:div w:id="300430413">
          <w:marLeft w:val="0"/>
          <w:marRight w:val="0"/>
          <w:marTop w:val="0"/>
          <w:marBottom w:val="0"/>
          <w:divBdr>
            <w:top w:val="none" w:sz="0" w:space="0" w:color="auto"/>
            <w:left w:val="none" w:sz="0" w:space="0" w:color="auto"/>
            <w:bottom w:val="none" w:sz="0" w:space="0" w:color="auto"/>
            <w:right w:val="none" w:sz="0" w:space="0" w:color="auto"/>
          </w:divBdr>
        </w:div>
        <w:div w:id="345446583">
          <w:marLeft w:val="0"/>
          <w:marRight w:val="0"/>
          <w:marTop w:val="0"/>
          <w:marBottom w:val="0"/>
          <w:divBdr>
            <w:top w:val="none" w:sz="0" w:space="0" w:color="auto"/>
            <w:left w:val="none" w:sz="0" w:space="0" w:color="auto"/>
            <w:bottom w:val="none" w:sz="0" w:space="0" w:color="auto"/>
            <w:right w:val="none" w:sz="0" w:space="0" w:color="auto"/>
          </w:divBdr>
        </w:div>
        <w:div w:id="362096619">
          <w:marLeft w:val="0"/>
          <w:marRight w:val="0"/>
          <w:marTop w:val="0"/>
          <w:marBottom w:val="0"/>
          <w:divBdr>
            <w:top w:val="none" w:sz="0" w:space="0" w:color="auto"/>
            <w:left w:val="none" w:sz="0" w:space="0" w:color="auto"/>
            <w:bottom w:val="none" w:sz="0" w:space="0" w:color="auto"/>
            <w:right w:val="none" w:sz="0" w:space="0" w:color="auto"/>
          </w:divBdr>
        </w:div>
        <w:div w:id="505747358">
          <w:marLeft w:val="0"/>
          <w:marRight w:val="0"/>
          <w:marTop w:val="0"/>
          <w:marBottom w:val="0"/>
          <w:divBdr>
            <w:top w:val="none" w:sz="0" w:space="0" w:color="auto"/>
            <w:left w:val="none" w:sz="0" w:space="0" w:color="auto"/>
            <w:bottom w:val="none" w:sz="0" w:space="0" w:color="auto"/>
            <w:right w:val="none" w:sz="0" w:space="0" w:color="auto"/>
          </w:divBdr>
        </w:div>
        <w:div w:id="579872918">
          <w:marLeft w:val="0"/>
          <w:marRight w:val="0"/>
          <w:marTop w:val="0"/>
          <w:marBottom w:val="0"/>
          <w:divBdr>
            <w:top w:val="none" w:sz="0" w:space="0" w:color="auto"/>
            <w:left w:val="none" w:sz="0" w:space="0" w:color="auto"/>
            <w:bottom w:val="none" w:sz="0" w:space="0" w:color="auto"/>
            <w:right w:val="none" w:sz="0" w:space="0" w:color="auto"/>
          </w:divBdr>
        </w:div>
        <w:div w:id="625697531">
          <w:marLeft w:val="0"/>
          <w:marRight w:val="0"/>
          <w:marTop w:val="0"/>
          <w:marBottom w:val="0"/>
          <w:divBdr>
            <w:top w:val="none" w:sz="0" w:space="0" w:color="auto"/>
            <w:left w:val="none" w:sz="0" w:space="0" w:color="auto"/>
            <w:bottom w:val="none" w:sz="0" w:space="0" w:color="auto"/>
            <w:right w:val="none" w:sz="0" w:space="0" w:color="auto"/>
          </w:divBdr>
        </w:div>
        <w:div w:id="826481159">
          <w:marLeft w:val="0"/>
          <w:marRight w:val="0"/>
          <w:marTop w:val="0"/>
          <w:marBottom w:val="0"/>
          <w:divBdr>
            <w:top w:val="none" w:sz="0" w:space="0" w:color="auto"/>
            <w:left w:val="none" w:sz="0" w:space="0" w:color="auto"/>
            <w:bottom w:val="none" w:sz="0" w:space="0" w:color="auto"/>
            <w:right w:val="none" w:sz="0" w:space="0" w:color="auto"/>
          </w:divBdr>
        </w:div>
        <w:div w:id="942226022">
          <w:marLeft w:val="0"/>
          <w:marRight w:val="0"/>
          <w:marTop w:val="0"/>
          <w:marBottom w:val="0"/>
          <w:divBdr>
            <w:top w:val="none" w:sz="0" w:space="0" w:color="auto"/>
            <w:left w:val="none" w:sz="0" w:space="0" w:color="auto"/>
            <w:bottom w:val="none" w:sz="0" w:space="0" w:color="auto"/>
            <w:right w:val="none" w:sz="0" w:space="0" w:color="auto"/>
          </w:divBdr>
        </w:div>
        <w:div w:id="991910551">
          <w:marLeft w:val="0"/>
          <w:marRight w:val="0"/>
          <w:marTop w:val="0"/>
          <w:marBottom w:val="0"/>
          <w:divBdr>
            <w:top w:val="none" w:sz="0" w:space="0" w:color="auto"/>
            <w:left w:val="none" w:sz="0" w:space="0" w:color="auto"/>
            <w:bottom w:val="none" w:sz="0" w:space="0" w:color="auto"/>
            <w:right w:val="none" w:sz="0" w:space="0" w:color="auto"/>
          </w:divBdr>
        </w:div>
        <w:div w:id="1078133290">
          <w:marLeft w:val="0"/>
          <w:marRight w:val="0"/>
          <w:marTop w:val="0"/>
          <w:marBottom w:val="0"/>
          <w:divBdr>
            <w:top w:val="none" w:sz="0" w:space="0" w:color="auto"/>
            <w:left w:val="none" w:sz="0" w:space="0" w:color="auto"/>
            <w:bottom w:val="none" w:sz="0" w:space="0" w:color="auto"/>
            <w:right w:val="none" w:sz="0" w:space="0" w:color="auto"/>
          </w:divBdr>
        </w:div>
        <w:div w:id="1130367035">
          <w:marLeft w:val="0"/>
          <w:marRight w:val="0"/>
          <w:marTop w:val="0"/>
          <w:marBottom w:val="0"/>
          <w:divBdr>
            <w:top w:val="none" w:sz="0" w:space="0" w:color="auto"/>
            <w:left w:val="none" w:sz="0" w:space="0" w:color="auto"/>
            <w:bottom w:val="none" w:sz="0" w:space="0" w:color="auto"/>
            <w:right w:val="none" w:sz="0" w:space="0" w:color="auto"/>
          </w:divBdr>
        </w:div>
        <w:div w:id="1260722225">
          <w:marLeft w:val="0"/>
          <w:marRight w:val="0"/>
          <w:marTop w:val="0"/>
          <w:marBottom w:val="0"/>
          <w:divBdr>
            <w:top w:val="none" w:sz="0" w:space="0" w:color="auto"/>
            <w:left w:val="none" w:sz="0" w:space="0" w:color="auto"/>
            <w:bottom w:val="none" w:sz="0" w:space="0" w:color="auto"/>
            <w:right w:val="none" w:sz="0" w:space="0" w:color="auto"/>
          </w:divBdr>
        </w:div>
        <w:div w:id="1422098207">
          <w:marLeft w:val="0"/>
          <w:marRight w:val="0"/>
          <w:marTop w:val="0"/>
          <w:marBottom w:val="0"/>
          <w:divBdr>
            <w:top w:val="none" w:sz="0" w:space="0" w:color="auto"/>
            <w:left w:val="none" w:sz="0" w:space="0" w:color="auto"/>
            <w:bottom w:val="none" w:sz="0" w:space="0" w:color="auto"/>
            <w:right w:val="none" w:sz="0" w:space="0" w:color="auto"/>
          </w:divBdr>
        </w:div>
        <w:div w:id="1444686012">
          <w:marLeft w:val="0"/>
          <w:marRight w:val="0"/>
          <w:marTop w:val="0"/>
          <w:marBottom w:val="0"/>
          <w:divBdr>
            <w:top w:val="none" w:sz="0" w:space="0" w:color="auto"/>
            <w:left w:val="none" w:sz="0" w:space="0" w:color="auto"/>
            <w:bottom w:val="none" w:sz="0" w:space="0" w:color="auto"/>
            <w:right w:val="none" w:sz="0" w:space="0" w:color="auto"/>
          </w:divBdr>
        </w:div>
        <w:div w:id="1481380265">
          <w:marLeft w:val="0"/>
          <w:marRight w:val="0"/>
          <w:marTop w:val="0"/>
          <w:marBottom w:val="0"/>
          <w:divBdr>
            <w:top w:val="none" w:sz="0" w:space="0" w:color="auto"/>
            <w:left w:val="none" w:sz="0" w:space="0" w:color="auto"/>
            <w:bottom w:val="none" w:sz="0" w:space="0" w:color="auto"/>
            <w:right w:val="none" w:sz="0" w:space="0" w:color="auto"/>
          </w:divBdr>
        </w:div>
        <w:div w:id="1714111532">
          <w:marLeft w:val="0"/>
          <w:marRight w:val="0"/>
          <w:marTop w:val="0"/>
          <w:marBottom w:val="0"/>
          <w:divBdr>
            <w:top w:val="none" w:sz="0" w:space="0" w:color="auto"/>
            <w:left w:val="none" w:sz="0" w:space="0" w:color="auto"/>
            <w:bottom w:val="none" w:sz="0" w:space="0" w:color="auto"/>
            <w:right w:val="none" w:sz="0" w:space="0" w:color="auto"/>
          </w:divBdr>
        </w:div>
        <w:div w:id="1777671600">
          <w:marLeft w:val="0"/>
          <w:marRight w:val="0"/>
          <w:marTop w:val="0"/>
          <w:marBottom w:val="0"/>
          <w:divBdr>
            <w:top w:val="none" w:sz="0" w:space="0" w:color="auto"/>
            <w:left w:val="none" w:sz="0" w:space="0" w:color="auto"/>
            <w:bottom w:val="none" w:sz="0" w:space="0" w:color="auto"/>
            <w:right w:val="none" w:sz="0" w:space="0" w:color="auto"/>
          </w:divBdr>
        </w:div>
        <w:div w:id="1840346774">
          <w:marLeft w:val="0"/>
          <w:marRight w:val="0"/>
          <w:marTop w:val="0"/>
          <w:marBottom w:val="0"/>
          <w:divBdr>
            <w:top w:val="none" w:sz="0" w:space="0" w:color="auto"/>
            <w:left w:val="none" w:sz="0" w:space="0" w:color="auto"/>
            <w:bottom w:val="none" w:sz="0" w:space="0" w:color="auto"/>
            <w:right w:val="none" w:sz="0" w:space="0" w:color="auto"/>
          </w:divBdr>
        </w:div>
        <w:div w:id="2070807300">
          <w:marLeft w:val="0"/>
          <w:marRight w:val="0"/>
          <w:marTop w:val="0"/>
          <w:marBottom w:val="0"/>
          <w:divBdr>
            <w:top w:val="none" w:sz="0" w:space="0" w:color="auto"/>
            <w:left w:val="none" w:sz="0" w:space="0" w:color="auto"/>
            <w:bottom w:val="none" w:sz="0" w:space="0" w:color="auto"/>
            <w:right w:val="none" w:sz="0" w:space="0" w:color="auto"/>
          </w:divBdr>
        </w:div>
      </w:divsChild>
    </w:div>
    <w:div w:id="405306441">
      <w:bodyDiv w:val="1"/>
      <w:marLeft w:val="0"/>
      <w:marRight w:val="0"/>
      <w:marTop w:val="0"/>
      <w:marBottom w:val="0"/>
      <w:divBdr>
        <w:top w:val="none" w:sz="0" w:space="0" w:color="auto"/>
        <w:left w:val="none" w:sz="0" w:space="0" w:color="auto"/>
        <w:bottom w:val="none" w:sz="0" w:space="0" w:color="auto"/>
        <w:right w:val="none" w:sz="0" w:space="0" w:color="auto"/>
      </w:divBdr>
    </w:div>
    <w:div w:id="423846613">
      <w:bodyDiv w:val="1"/>
      <w:marLeft w:val="0"/>
      <w:marRight w:val="0"/>
      <w:marTop w:val="0"/>
      <w:marBottom w:val="0"/>
      <w:divBdr>
        <w:top w:val="none" w:sz="0" w:space="0" w:color="auto"/>
        <w:left w:val="none" w:sz="0" w:space="0" w:color="auto"/>
        <w:bottom w:val="none" w:sz="0" w:space="0" w:color="auto"/>
        <w:right w:val="none" w:sz="0" w:space="0" w:color="auto"/>
      </w:divBdr>
    </w:div>
    <w:div w:id="430591910">
      <w:bodyDiv w:val="1"/>
      <w:marLeft w:val="0"/>
      <w:marRight w:val="0"/>
      <w:marTop w:val="0"/>
      <w:marBottom w:val="0"/>
      <w:divBdr>
        <w:top w:val="none" w:sz="0" w:space="0" w:color="auto"/>
        <w:left w:val="none" w:sz="0" w:space="0" w:color="auto"/>
        <w:bottom w:val="none" w:sz="0" w:space="0" w:color="auto"/>
        <w:right w:val="none" w:sz="0" w:space="0" w:color="auto"/>
      </w:divBdr>
    </w:div>
    <w:div w:id="720444833">
      <w:bodyDiv w:val="1"/>
      <w:marLeft w:val="0"/>
      <w:marRight w:val="0"/>
      <w:marTop w:val="0"/>
      <w:marBottom w:val="0"/>
      <w:divBdr>
        <w:top w:val="none" w:sz="0" w:space="0" w:color="auto"/>
        <w:left w:val="none" w:sz="0" w:space="0" w:color="auto"/>
        <w:bottom w:val="none" w:sz="0" w:space="0" w:color="auto"/>
        <w:right w:val="none" w:sz="0" w:space="0" w:color="auto"/>
      </w:divBdr>
      <w:divsChild>
        <w:div w:id="185557498">
          <w:marLeft w:val="0"/>
          <w:marRight w:val="0"/>
          <w:marTop w:val="0"/>
          <w:marBottom w:val="0"/>
          <w:divBdr>
            <w:top w:val="none" w:sz="0" w:space="0" w:color="auto"/>
            <w:left w:val="none" w:sz="0" w:space="0" w:color="auto"/>
            <w:bottom w:val="none" w:sz="0" w:space="0" w:color="auto"/>
            <w:right w:val="none" w:sz="0" w:space="0" w:color="auto"/>
          </w:divBdr>
        </w:div>
        <w:div w:id="1482505566">
          <w:marLeft w:val="0"/>
          <w:marRight w:val="0"/>
          <w:marTop w:val="0"/>
          <w:marBottom w:val="0"/>
          <w:divBdr>
            <w:top w:val="none" w:sz="0" w:space="0" w:color="auto"/>
            <w:left w:val="none" w:sz="0" w:space="0" w:color="auto"/>
            <w:bottom w:val="none" w:sz="0" w:space="0" w:color="auto"/>
            <w:right w:val="none" w:sz="0" w:space="0" w:color="auto"/>
          </w:divBdr>
        </w:div>
        <w:div w:id="1500342022">
          <w:marLeft w:val="0"/>
          <w:marRight w:val="0"/>
          <w:marTop w:val="0"/>
          <w:marBottom w:val="0"/>
          <w:divBdr>
            <w:top w:val="none" w:sz="0" w:space="0" w:color="auto"/>
            <w:left w:val="none" w:sz="0" w:space="0" w:color="auto"/>
            <w:bottom w:val="none" w:sz="0" w:space="0" w:color="auto"/>
            <w:right w:val="none" w:sz="0" w:space="0" w:color="auto"/>
          </w:divBdr>
        </w:div>
        <w:div w:id="1632829674">
          <w:marLeft w:val="0"/>
          <w:marRight w:val="0"/>
          <w:marTop w:val="0"/>
          <w:marBottom w:val="0"/>
          <w:divBdr>
            <w:top w:val="none" w:sz="0" w:space="0" w:color="auto"/>
            <w:left w:val="none" w:sz="0" w:space="0" w:color="auto"/>
            <w:bottom w:val="none" w:sz="0" w:space="0" w:color="auto"/>
            <w:right w:val="none" w:sz="0" w:space="0" w:color="auto"/>
          </w:divBdr>
        </w:div>
        <w:div w:id="1750806932">
          <w:marLeft w:val="0"/>
          <w:marRight w:val="0"/>
          <w:marTop w:val="0"/>
          <w:marBottom w:val="0"/>
          <w:divBdr>
            <w:top w:val="none" w:sz="0" w:space="0" w:color="auto"/>
            <w:left w:val="none" w:sz="0" w:space="0" w:color="auto"/>
            <w:bottom w:val="none" w:sz="0" w:space="0" w:color="auto"/>
            <w:right w:val="none" w:sz="0" w:space="0" w:color="auto"/>
          </w:divBdr>
        </w:div>
      </w:divsChild>
    </w:div>
    <w:div w:id="799959324">
      <w:bodyDiv w:val="1"/>
      <w:marLeft w:val="0"/>
      <w:marRight w:val="0"/>
      <w:marTop w:val="0"/>
      <w:marBottom w:val="0"/>
      <w:divBdr>
        <w:top w:val="none" w:sz="0" w:space="0" w:color="auto"/>
        <w:left w:val="none" w:sz="0" w:space="0" w:color="auto"/>
        <w:bottom w:val="none" w:sz="0" w:space="0" w:color="auto"/>
        <w:right w:val="none" w:sz="0" w:space="0" w:color="auto"/>
      </w:divBdr>
    </w:div>
    <w:div w:id="813376651">
      <w:bodyDiv w:val="1"/>
      <w:marLeft w:val="0"/>
      <w:marRight w:val="0"/>
      <w:marTop w:val="0"/>
      <w:marBottom w:val="0"/>
      <w:divBdr>
        <w:top w:val="none" w:sz="0" w:space="0" w:color="auto"/>
        <w:left w:val="none" w:sz="0" w:space="0" w:color="auto"/>
        <w:bottom w:val="none" w:sz="0" w:space="0" w:color="auto"/>
        <w:right w:val="none" w:sz="0" w:space="0" w:color="auto"/>
      </w:divBdr>
    </w:div>
    <w:div w:id="944581068">
      <w:bodyDiv w:val="1"/>
      <w:marLeft w:val="0"/>
      <w:marRight w:val="0"/>
      <w:marTop w:val="0"/>
      <w:marBottom w:val="0"/>
      <w:divBdr>
        <w:top w:val="none" w:sz="0" w:space="0" w:color="auto"/>
        <w:left w:val="none" w:sz="0" w:space="0" w:color="auto"/>
        <w:bottom w:val="none" w:sz="0" w:space="0" w:color="auto"/>
        <w:right w:val="none" w:sz="0" w:space="0" w:color="auto"/>
      </w:divBdr>
      <w:divsChild>
        <w:div w:id="33585831">
          <w:marLeft w:val="0"/>
          <w:marRight w:val="0"/>
          <w:marTop w:val="0"/>
          <w:marBottom w:val="0"/>
          <w:divBdr>
            <w:top w:val="none" w:sz="0" w:space="0" w:color="auto"/>
            <w:left w:val="none" w:sz="0" w:space="0" w:color="auto"/>
            <w:bottom w:val="none" w:sz="0" w:space="0" w:color="auto"/>
            <w:right w:val="none" w:sz="0" w:space="0" w:color="auto"/>
          </w:divBdr>
        </w:div>
        <w:div w:id="98112271">
          <w:marLeft w:val="0"/>
          <w:marRight w:val="0"/>
          <w:marTop w:val="0"/>
          <w:marBottom w:val="0"/>
          <w:divBdr>
            <w:top w:val="none" w:sz="0" w:space="0" w:color="auto"/>
            <w:left w:val="none" w:sz="0" w:space="0" w:color="auto"/>
            <w:bottom w:val="none" w:sz="0" w:space="0" w:color="auto"/>
            <w:right w:val="none" w:sz="0" w:space="0" w:color="auto"/>
          </w:divBdr>
        </w:div>
        <w:div w:id="137768482">
          <w:marLeft w:val="0"/>
          <w:marRight w:val="0"/>
          <w:marTop w:val="0"/>
          <w:marBottom w:val="0"/>
          <w:divBdr>
            <w:top w:val="none" w:sz="0" w:space="0" w:color="auto"/>
            <w:left w:val="none" w:sz="0" w:space="0" w:color="auto"/>
            <w:bottom w:val="none" w:sz="0" w:space="0" w:color="auto"/>
            <w:right w:val="none" w:sz="0" w:space="0" w:color="auto"/>
          </w:divBdr>
        </w:div>
        <w:div w:id="219248287">
          <w:marLeft w:val="0"/>
          <w:marRight w:val="0"/>
          <w:marTop w:val="0"/>
          <w:marBottom w:val="0"/>
          <w:divBdr>
            <w:top w:val="none" w:sz="0" w:space="0" w:color="auto"/>
            <w:left w:val="none" w:sz="0" w:space="0" w:color="auto"/>
            <w:bottom w:val="none" w:sz="0" w:space="0" w:color="auto"/>
            <w:right w:val="none" w:sz="0" w:space="0" w:color="auto"/>
          </w:divBdr>
        </w:div>
        <w:div w:id="311763854">
          <w:marLeft w:val="0"/>
          <w:marRight w:val="0"/>
          <w:marTop w:val="0"/>
          <w:marBottom w:val="0"/>
          <w:divBdr>
            <w:top w:val="none" w:sz="0" w:space="0" w:color="auto"/>
            <w:left w:val="none" w:sz="0" w:space="0" w:color="auto"/>
            <w:bottom w:val="none" w:sz="0" w:space="0" w:color="auto"/>
            <w:right w:val="none" w:sz="0" w:space="0" w:color="auto"/>
          </w:divBdr>
        </w:div>
        <w:div w:id="324941217">
          <w:marLeft w:val="0"/>
          <w:marRight w:val="0"/>
          <w:marTop w:val="0"/>
          <w:marBottom w:val="0"/>
          <w:divBdr>
            <w:top w:val="none" w:sz="0" w:space="0" w:color="auto"/>
            <w:left w:val="none" w:sz="0" w:space="0" w:color="auto"/>
            <w:bottom w:val="none" w:sz="0" w:space="0" w:color="auto"/>
            <w:right w:val="none" w:sz="0" w:space="0" w:color="auto"/>
          </w:divBdr>
        </w:div>
        <w:div w:id="559292365">
          <w:marLeft w:val="0"/>
          <w:marRight w:val="0"/>
          <w:marTop w:val="0"/>
          <w:marBottom w:val="0"/>
          <w:divBdr>
            <w:top w:val="none" w:sz="0" w:space="0" w:color="auto"/>
            <w:left w:val="none" w:sz="0" w:space="0" w:color="auto"/>
            <w:bottom w:val="none" w:sz="0" w:space="0" w:color="auto"/>
            <w:right w:val="none" w:sz="0" w:space="0" w:color="auto"/>
          </w:divBdr>
        </w:div>
        <w:div w:id="790786258">
          <w:marLeft w:val="0"/>
          <w:marRight w:val="0"/>
          <w:marTop w:val="0"/>
          <w:marBottom w:val="0"/>
          <w:divBdr>
            <w:top w:val="none" w:sz="0" w:space="0" w:color="auto"/>
            <w:left w:val="none" w:sz="0" w:space="0" w:color="auto"/>
            <w:bottom w:val="none" w:sz="0" w:space="0" w:color="auto"/>
            <w:right w:val="none" w:sz="0" w:space="0" w:color="auto"/>
          </w:divBdr>
        </w:div>
        <w:div w:id="796340474">
          <w:marLeft w:val="0"/>
          <w:marRight w:val="0"/>
          <w:marTop w:val="0"/>
          <w:marBottom w:val="0"/>
          <w:divBdr>
            <w:top w:val="none" w:sz="0" w:space="0" w:color="auto"/>
            <w:left w:val="none" w:sz="0" w:space="0" w:color="auto"/>
            <w:bottom w:val="none" w:sz="0" w:space="0" w:color="auto"/>
            <w:right w:val="none" w:sz="0" w:space="0" w:color="auto"/>
          </w:divBdr>
        </w:div>
        <w:div w:id="908737028">
          <w:marLeft w:val="0"/>
          <w:marRight w:val="0"/>
          <w:marTop w:val="0"/>
          <w:marBottom w:val="0"/>
          <w:divBdr>
            <w:top w:val="none" w:sz="0" w:space="0" w:color="auto"/>
            <w:left w:val="none" w:sz="0" w:space="0" w:color="auto"/>
            <w:bottom w:val="none" w:sz="0" w:space="0" w:color="auto"/>
            <w:right w:val="none" w:sz="0" w:space="0" w:color="auto"/>
          </w:divBdr>
        </w:div>
        <w:div w:id="1179127194">
          <w:marLeft w:val="0"/>
          <w:marRight w:val="0"/>
          <w:marTop w:val="0"/>
          <w:marBottom w:val="0"/>
          <w:divBdr>
            <w:top w:val="none" w:sz="0" w:space="0" w:color="auto"/>
            <w:left w:val="none" w:sz="0" w:space="0" w:color="auto"/>
            <w:bottom w:val="none" w:sz="0" w:space="0" w:color="auto"/>
            <w:right w:val="none" w:sz="0" w:space="0" w:color="auto"/>
          </w:divBdr>
        </w:div>
        <w:div w:id="1289311778">
          <w:marLeft w:val="0"/>
          <w:marRight w:val="0"/>
          <w:marTop w:val="0"/>
          <w:marBottom w:val="0"/>
          <w:divBdr>
            <w:top w:val="none" w:sz="0" w:space="0" w:color="auto"/>
            <w:left w:val="none" w:sz="0" w:space="0" w:color="auto"/>
            <w:bottom w:val="none" w:sz="0" w:space="0" w:color="auto"/>
            <w:right w:val="none" w:sz="0" w:space="0" w:color="auto"/>
          </w:divBdr>
        </w:div>
        <w:div w:id="1439375559">
          <w:marLeft w:val="0"/>
          <w:marRight w:val="0"/>
          <w:marTop w:val="0"/>
          <w:marBottom w:val="0"/>
          <w:divBdr>
            <w:top w:val="none" w:sz="0" w:space="0" w:color="auto"/>
            <w:left w:val="none" w:sz="0" w:space="0" w:color="auto"/>
            <w:bottom w:val="none" w:sz="0" w:space="0" w:color="auto"/>
            <w:right w:val="none" w:sz="0" w:space="0" w:color="auto"/>
          </w:divBdr>
        </w:div>
        <w:div w:id="1537306265">
          <w:marLeft w:val="0"/>
          <w:marRight w:val="0"/>
          <w:marTop w:val="0"/>
          <w:marBottom w:val="0"/>
          <w:divBdr>
            <w:top w:val="none" w:sz="0" w:space="0" w:color="auto"/>
            <w:left w:val="none" w:sz="0" w:space="0" w:color="auto"/>
            <w:bottom w:val="none" w:sz="0" w:space="0" w:color="auto"/>
            <w:right w:val="none" w:sz="0" w:space="0" w:color="auto"/>
          </w:divBdr>
        </w:div>
        <w:div w:id="1581211106">
          <w:marLeft w:val="0"/>
          <w:marRight w:val="0"/>
          <w:marTop w:val="0"/>
          <w:marBottom w:val="0"/>
          <w:divBdr>
            <w:top w:val="none" w:sz="0" w:space="0" w:color="auto"/>
            <w:left w:val="none" w:sz="0" w:space="0" w:color="auto"/>
            <w:bottom w:val="none" w:sz="0" w:space="0" w:color="auto"/>
            <w:right w:val="none" w:sz="0" w:space="0" w:color="auto"/>
          </w:divBdr>
        </w:div>
        <w:div w:id="1697073680">
          <w:marLeft w:val="0"/>
          <w:marRight w:val="0"/>
          <w:marTop w:val="0"/>
          <w:marBottom w:val="0"/>
          <w:divBdr>
            <w:top w:val="none" w:sz="0" w:space="0" w:color="auto"/>
            <w:left w:val="none" w:sz="0" w:space="0" w:color="auto"/>
            <w:bottom w:val="none" w:sz="0" w:space="0" w:color="auto"/>
            <w:right w:val="none" w:sz="0" w:space="0" w:color="auto"/>
          </w:divBdr>
        </w:div>
        <w:div w:id="1701852862">
          <w:marLeft w:val="0"/>
          <w:marRight w:val="0"/>
          <w:marTop w:val="0"/>
          <w:marBottom w:val="0"/>
          <w:divBdr>
            <w:top w:val="none" w:sz="0" w:space="0" w:color="auto"/>
            <w:left w:val="none" w:sz="0" w:space="0" w:color="auto"/>
            <w:bottom w:val="none" w:sz="0" w:space="0" w:color="auto"/>
            <w:right w:val="none" w:sz="0" w:space="0" w:color="auto"/>
          </w:divBdr>
        </w:div>
        <w:div w:id="1784298102">
          <w:marLeft w:val="0"/>
          <w:marRight w:val="0"/>
          <w:marTop w:val="0"/>
          <w:marBottom w:val="0"/>
          <w:divBdr>
            <w:top w:val="none" w:sz="0" w:space="0" w:color="auto"/>
            <w:left w:val="none" w:sz="0" w:space="0" w:color="auto"/>
            <w:bottom w:val="none" w:sz="0" w:space="0" w:color="auto"/>
            <w:right w:val="none" w:sz="0" w:space="0" w:color="auto"/>
          </w:divBdr>
        </w:div>
        <w:div w:id="1840270071">
          <w:marLeft w:val="0"/>
          <w:marRight w:val="0"/>
          <w:marTop w:val="0"/>
          <w:marBottom w:val="0"/>
          <w:divBdr>
            <w:top w:val="none" w:sz="0" w:space="0" w:color="auto"/>
            <w:left w:val="none" w:sz="0" w:space="0" w:color="auto"/>
            <w:bottom w:val="none" w:sz="0" w:space="0" w:color="auto"/>
            <w:right w:val="none" w:sz="0" w:space="0" w:color="auto"/>
          </w:divBdr>
        </w:div>
        <w:div w:id="1918125601">
          <w:marLeft w:val="0"/>
          <w:marRight w:val="0"/>
          <w:marTop w:val="0"/>
          <w:marBottom w:val="0"/>
          <w:divBdr>
            <w:top w:val="none" w:sz="0" w:space="0" w:color="auto"/>
            <w:left w:val="none" w:sz="0" w:space="0" w:color="auto"/>
            <w:bottom w:val="none" w:sz="0" w:space="0" w:color="auto"/>
            <w:right w:val="none" w:sz="0" w:space="0" w:color="auto"/>
          </w:divBdr>
        </w:div>
        <w:div w:id="1922913096">
          <w:marLeft w:val="0"/>
          <w:marRight w:val="0"/>
          <w:marTop w:val="0"/>
          <w:marBottom w:val="0"/>
          <w:divBdr>
            <w:top w:val="none" w:sz="0" w:space="0" w:color="auto"/>
            <w:left w:val="none" w:sz="0" w:space="0" w:color="auto"/>
            <w:bottom w:val="none" w:sz="0" w:space="0" w:color="auto"/>
            <w:right w:val="none" w:sz="0" w:space="0" w:color="auto"/>
          </w:divBdr>
        </w:div>
        <w:div w:id="2019849643">
          <w:marLeft w:val="0"/>
          <w:marRight w:val="0"/>
          <w:marTop w:val="0"/>
          <w:marBottom w:val="0"/>
          <w:divBdr>
            <w:top w:val="none" w:sz="0" w:space="0" w:color="auto"/>
            <w:left w:val="none" w:sz="0" w:space="0" w:color="auto"/>
            <w:bottom w:val="none" w:sz="0" w:space="0" w:color="auto"/>
            <w:right w:val="none" w:sz="0" w:space="0" w:color="auto"/>
          </w:divBdr>
        </w:div>
        <w:div w:id="2068453678">
          <w:marLeft w:val="0"/>
          <w:marRight w:val="0"/>
          <w:marTop w:val="0"/>
          <w:marBottom w:val="0"/>
          <w:divBdr>
            <w:top w:val="none" w:sz="0" w:space="0" w:color="auto"/>
            <w:left w:val="none" w:sz="0" w:space="0" w:color="auto"/>
            <w:bottom w:val="none" w:sz="0" w:space="0" w:color="auto"/>
            <w:right w:val="none" w:sz="0" w:space="0" w:color="auto"/>
          </w:divBdr>
        </w:div>
        <w:div w:id="2083790727">
          <w:marLeft w:val="0"/>
          <w:marRight w:val="0"/>
          <w:marTop w:val="0"/>
          <w:marBottom w:val="0"/>
          <w:divBdr>
            <w:top w:val="none" w:sz="0" w:space="0" w:color="auto"/>
            <w:left w:val="none" w:sz="0" w:space="0" w:color="auto"/>
            <w:bottom w:val="none" w:sz="0" w:space="0" w:color="auto"/>
            <w:right w:val="none" w:sz="0" w:space="0" w:color="auto"/>
          </w:divBdr>
        </w:div>
        <w:div w:id="2113626637">
          <w:marLeft w:val="0"/>
          <w:marRight w:val="0"/>
          <w:marTop w:val="0"/>
          <w:marBottom w:val="0"/>
          <w:divBdr>
            <w:top w:val="none" w:sz="0" w:space="0" w:color="auto"/>
            <w:left w:val="none" w:sz="0" w:space="0" w:color="auto"/>
            <w:bottom w:val="none" w:sz="0" w:space="0" w:color="auto"/>
            <w:right w:val="none" w:sz="0" w:space="0" w:color="auto"/>
          </w:divBdr>
        </w:div>
        <w:div w:id="2134666958">
          <w:marLeft w:val="0"/>
          <w:marRight w:val="0"/>
          <w:marTop w:val="0"/>
          <w:marBottom w:val="0"/>
          <w:divBdr>
            <w:top w:val="none" w:sz="0" w:space="0" w:color="auto"/>
            <w:left w:val="none" w:sz="0" w:space="0" w:color="auto"/>
            <w:bottom w:val="none" w:sz="0" w:space="0" w:color="auto"/>
            <w:right w:val="none" w:sz="0" w:space="0" w:color="auto"/>
          </w:divBdr>
        </w:div>
        <w:div w:id="2141262175">
          <w:marLeft w:val="0"/>
          <w:marRight w:val="0"/>
          <w:marTop w:val="0"/>
          <w:marBottom w:val="0"/>
          <w:divBdr>
            <w:top w:val="none" w:sz="0" w:space="0" w:color="auto"/>
            <w:left w:val="none" w:sz="0" w:space="0" w:color="auto"/>
            <w:bottom w:val="none" w:sz="0" w:space="0" w:color="auto"/>
            <w:right w:val="none" w:sz="0" w:space="0" w:color="auto"/>
          </w:divBdr>
        </w:div>
      </w:divsChild>
    </w:div>
    <w:div w:id="964047698">
      <w:bodyDiv w:val="1"/>
      <w:marLeft w:val="0"/>
      <w:marRight w:val="0"/>
      <w:marTop w:val="0"/>
      <w:marBottom w:val="0"/>
      <w:divBdr>
        <w:top w:val="none" w:sz="0" w:space="0" w:color="auto"/>
        <w:left w:val="none" w:sz="0" w:space="0" w:color="auto"/>
        <w:bottom w:val="none" w:sz="0" w:space="0" w:color="auto"/>
        <w:right w:val="none" w:sz="0" w:space="0" w:color="auto"/>
      </w:divBdr>
    </w:div>
    <w:div w:id="1052267224">
      <w:bodyDiv w:val="1"/>
      <w:marLeft w:val="0"/>
      <w:marRight w:val="0"/>
      <w:marTop w:val="0"/>
      <w:marBottom w:val="0"/>
      <w:divBdr>
        <w:top w:val="none" w:sz="0" w:space="0" w:color="auto"/>
        <w:left w:val="none" w:sz="0" w:space="0" w:color="auto"/>
        <w:bottom w:val="none" w:sz="0" w:space="0" w:color="auto"/>
        <w:right w:val="none" w:sz="0" w:space="0" w:color="auto"/>
      </w:divBdr>
    </w:div>
    <w:div w:id="1183544488">
      <w:bodyDiv w:val="1"/>
      <w:marLeft w:val="0"/>
      <w:marRight w:val="0"/>
      <w:marTop w:val="0"/>
      <w:marBottom w:val="0"/>
      <w:divBdr>
        <w:top w:val="none" w:sz="0" w:space="0" w:color="auto"/>
        <w:left w:val="none" w:sz="0" w:space="0" w:color="auto"/>
        <w:bottom w:val="none" w:sz="0" w:space="0" w:color="auto"/>
        <w:right w:val="none" w:sz="0" w:space="0" w:color="auto"/>
      </w:divBdr>
    </w:div>
    <w:div w:id="1416588123">
      <w:bodyDiv w:val="1"/>
      <w:marLeft w:val="0"/>
      <w:marRight w:val="0"/>
      <w:marTop w:val="0"/>
      <w:marBottom w:val="0"/>
      <w:divBdr>
        <w:top w:val="none" w:sz="0" w:space="0" w:color="auto"/>
        <w:left w:val="none" w:sz="0" w:space="0" w:color="auto"/>
        <w:bottom w:val="none" w:sz="0" w:space="0" w:color="auto"/>
        <w:right w:val="none" w:sz="0" w:space="0" w:color="auto"/>
      </w:divBdr>
    </w:div>
    <w:div w:id="1431386603">
      <w:bodyDiv w:val="1"/>
      <w:marLeft w:val="0"/>
      <w:marRight w:val="0"/>
      <w:marTop w:val="0"/>
      <w:marBottom w:val="0"/>
      <w:divBdr>
        <w:top w:val="none" w:sz="0" w:space="0" w:color="auto"/>
        <w:left w:val="none" w:sz="0" w:space="0" w:color="auto"/>
        <w:bottom w:val="none" w:sz="0" w:space="0" w:color="auto"/>
        <w:right w:val="none" w:sz="0" w:space="0" w:color="auto"/>
      </w:divBdr>
    </w:div>
    <w:div w:id="1482690954">
      <w:bodyDiv w:val="1"/>
      <w:marLeft w:val="0"/>
      <w:marRight w:val="0"/>
      <w:marTop w:val="0"/>
      <w:marBottom w:val="0"/>
      <w:divBdr>
        <w:top w:val="none" w:sz="0" w:space="0" w:color="auto"/>
        <w:left w:val="none" w:sz="0" w:space="0" w:color="auto"/>
        <w:bottom w:val="none" w:sz="0" w:space="0" w:color="auto"/>
        <w:right w:val="none" w:sz="0" w:space="0" w:color="auto"/>
      </w:divBdr>
    </w:div>
    <w:div w:id="1616905116">
      <w:bodyDiv w:val="1"/>
      <w:marLeft w:val="0"/>
      <w:marRight w:val="0"/>
      <w:marTop w:val="0"/>
      <w:marBottom w:val="0"/>
      <w:divBdr>
        <w:top w:val="none" w:sz="0" w:space="0" w:color="auto"/>
        <w:left w:val="none" w:sz="0" w:space="0" w:color="auto"/>
        <w:bottom w:val="none" w:sz="0" w:space="0" w:color="auto"/>
        <w:right w:val="none" w:sz="0" w:space="0" w:color="auto"/>
      </w:divBdr>
    </w:div>
    <w:div w:id="1655258250">
      <w:bodyDiv w:val="1"/>
      <w:marLeft w:val="0"/>
      <w:marRight w:val="0"/>
      <w:marTop w:val="0"/>
      <w:marBottom w:val="0"/>
      <w:divBdr>
        <w:top w:val="none" w:sz="0" w:space="0" w:color="auto"/>
        <w:left w:val="none" w:sz="0" w:space="0" w:color="auto"/>
        <w:bottom w:val="none" w:sz="0" w:space="0" w:color="auto"/>
        <w:right w:val="none" w:sz="0" w:space="0" w:color="auto"/>
      </w:divBdr>
    </w:div>
    <w:div w:id="1861889387">
      <w:bodyDiv w:val="1"/>
      <w:marLeft w:val="0"/>
      <w:marRight w:val="0"/>
      <w:marTop w:val="0"/>
      <w:marBottom w:val="0"/>
      <w:divBdr>
        <w:top w:val="none" w:sz="0" w:space="0" w:color="auto"/>
        <w:left w:val="none" w:sz="0" w:space="0" w:color="auto"/>
        <w:bottom w:val="none" w:sz="0" w:space="0" w:color="auto"/>
        <w:right w:val="none" w:sz="0" w:space="0" w:color="auto"/>
      </w:divBdr>
    </w:div>
    <w:div w:id="1929658584">
      <w:bodyDiv w:val="1"/>
      <w:marLeft w:val="0"/>
      <w:marRight w:val="0"/>
      <w:marTop w:val="0"/>
      <w:marBottom w:val="0"/>
      <w:divBdr>
        <w:top w:val="none" w:sz="0" w:space="0" w:color="auto"/>
        <w:left w:val="none" w:sz="0" w:space="0" w:color="auto"/>
        <w:bottom w:val="none" w:sz="0" w:space="0" w:color="auto"/>
        <w:right w:val="none" w:sz="0" w:space="0" w:color="auto"/>
      </w:divBdr>
    </w:div>
    <w:div w:id="2070302767">
      <w:bodyDiv w:val="1"/>
      <w:marLeft w:val="0"/>
      <w:marRight w:val="0"/>
      <w:marTop w:val="0"/>
      <w:marBottom w:val="0"/>
      <w:divBdr>
        <w:top w:val="none" w:sz="0" w:space="0" w:color="auto"/>
        <w:left w:val="none" w:sz="0" w:space="0" w:color="auto"/>
        <w:bottom w:val="none" w:sz="0" w:space="0" w:color="auto"/>
        <w:right w:val="none" w:sz="0" w:space="0" w:color="auto"/>
      </w:divBdr>
    </w:div>
    <w:div w:id="2091847683">
      <w:bodyDiv w:val="1"/>
      <w:marLeft w:val="0"/>
      <w:marRight w:val="0"/>
      <w:marTop w:val="0"/>
      <w:marBottom w:val="0"/>
      <w:divBdr>
        <w:top w:val="none" w:sz="0" w:space="0" w:color="auto"/>
        <w:left w:val="none" w:sz="0" w:space="0" w:color="auto"/>
        <w:bottom w:val="none" w:sz="0" w:space="0" w:color="auto"/>
        <w:right w:val="none" w:sz="0" w:space="0" w:color="auto"/>
      </w:divBdr>
    </w:div>
    <w:div w:id="212854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kmaycal-it.ru/cis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ramonnastase.ro/blog/retele-de-calculatoare-ghid-complet-de-introducere-in-retele-de-calculatoare/" TargetMode="External"/><Relationship Id="rId4" Type="http://schemas.openxmlformats.org/officeDocument/2006/relationships/settings" Target="settings.xml"/><Relationship Id="rId9" Type="http://schemas.openxmlformats.org/officeDocument/2006/relationships/hyperlink" Target="https://www.youtube.com/c/AndreySozykinCS/playlists?view=50&amp;sort=dd&amp;shelf_id=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FFBB80E-14C6-4494-A98B-7414E9C07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1396</TotalTime>
  <Pages>9</Pages>
  <Words>4047</Words>
  <Characters>23068</Characters>
  <Application>Microsoft Office Word</Application>
  <DocSecurity>0</DocSecurity>
  <Lines>192</Lines>
  <Paragraphs>54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UNIVERSITATEA DE STAT DIN MOLDOVA</vt:lpstr>
      <vt:lpstr>                            UNIVERSITATEA DE STAT DIN MOLDOVA</vt:lpstr>
    </vt:vector>
  </TitlesOfParts>
  <Company>USM</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UNIVERSITATEA DE STAT DIN MOLDOVA</dc:title>
  <dc:subject/>
  <dc:creator>Aurelia</dc:creator>
  <cp:keywords/>
  <dc:description/>
  <cp:lastModifiedBy>Admin</cp:lastModifiedBy>
  <cp:revision>684</cp:revision>
  <cp:lastPrinted>2024-02-01T08:48:00Z</cp:lastPrinted>
  <dcterms:created xsi:type="dcterms:W3CDTF">2018-09-25T16:24:00Z</dcterms:created>
  <dcterms:modified xsi:type="dcterms:W3CDTF">2024-11-02T20:49:00Z</dcterms:modified>
</cp:coreProperties>
</file>