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58" w:rsidRDefault="004D2D58" w:rsidP="004D2D58">
      <w:pPr>
        <w:jc w:val="center"/>
        <w:rPr>
          <w:rFonts w:cs="Times New Roman"/>
          <w:b/>
          <w:szCs w:val="28"/>
        </w:rPr>
      </w:pPr>
      <w:r w:rsidRPr="00495B5A">
        <w:rPr>
          <w:rFonts w:cs="Times New Roman"/>
          <w:b/>
          <w:szCs w:val="28"/>
        </w:rPr>
        <w:t>Спецификация оборудования, использованного для отладки и тестирования разработанного ПО.</w:t>
      </w:r>
    </w:p>
    <w:p w:rsidR="004D2D58" w:rsidRDefault="004D2D58" w:rsidP="004D2D5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Промышленный манипулятор с шестью сте</w:t>
      </w:r>
      <w:bookmarkStart w:id="0" w:name="_GoBack"/>
      <w:bookmarkEnd w:id="0"/>
      <w:r>
        <w:rPr>
          <w:rFonts w:cs="Times New Roman"/>
          <w:szCs w:val="28"/>
        </w:rPr>
        <w:t xml:space="preserve">пенями свободы. </w:t>
      </w:r>
    </w:p>
    <w:p w:rsidR="004D2D58" w:rsidRPr="004D2D58" w:rsidRDefault="004D2D58" w:rsidP="004D2D58">
      <w:pPr>
        <w:jc w:val="right"/>
        <w:rPr>
          <w:rFonts w:cs="Times New Roman"/>
          <w:szCs w:val="28"/>
          <w:lang w:val="en-US"/>
        </w:rPr>
      </w:pPr>
      <w:r w:rsidRPr="004D2D58">
        <w:rPr>
          <w:rFonts w:cs="Times New Roman"/>
          <w:szCs w:val="28"/>
        </w:rPr>
        <w:t>Таблица Б.1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="004D2D58" w:rsidRPr="002D5820" w:rsidTr="00643244">
        <w:tc>
          <w:tcPr>
            <w:tcW w:w="4815" w:type="dxa"/>
            <w:hideMark/>
          </w:tcPr>
          <w:p w:rsidR="004D2D58" w:rsidRPr="004D2D58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D2D58">
              <w:rPr>
                <w:rFonts w:cs="Times New Roman"/>
                <w:bCs/>
                <w:szCs w:val="28"/>
              </w:rPr>
              <w:br/>
              <w:t>Наименование</w:t>
            </w:r>
          </w:p>
        </w:tc>
        <w:tc>
          <w:tcPr>
            <w:tcW w:w="4961" w:type="dxa"/>
            <w:hideMark/>
          </w:tcPr>
          <w:p w:rsidR="004D2D58" w:rsidRPr="004D2D58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D2D58">
              <w:rPr>
                <w:rStyle w:val="a4"/>
                <w:rFonts w:cs="Times New Roman"/>
                <w:b w:val="0"/>
                <w:szCs w:val="28"/>
              </w:rPr>
              <w:t>KR 6 R700</w:t>
            </w:r>
          </w:p>
        </w:tc>
      </w:tr>
      <w:tr w:rsidR="004D2D58" w:rsidRPr="002D5820" w:rsidTr="00643244">
        <w:tc>
          <w:tcPr>
            <w:tcW w:w="4815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4961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Компактные и малогабаритные роботы (</w:t>
            </w:r>
            <w:proofErr w:type="spellStart"/>
            <w:r w:rsidRPr="002D5820">
              <w:rPr>
                <w:rFonts w:cs="Times New Roman"/>
                <w:szCs w:val="28"/>
              </w:rPr>
              <w:t>грузоподьемность</w:t>
            </w:r>
            <w:proofErr w:type="spellEnd"/>
            <w:r w:rsidRPr="002D5820">
              <w:rPr>
                <w:rFonts w:cs="Times New Roman"/>
                <w:szCs w:val="28"/>
              </w:rPr>
              <w:t xml:space="preserve"> 3-10 кг)</w:t>
            </w:r>
          </w:p>
        </w:tc>
      </w:tr>
      <w:tr w:rsidR="004D2D58" w:rsidRPr="002D5820" w:rsidTr="00643244">
        <w:tc>
          <w:tcPr>
            <w:tcW w:w="4815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Полезная нагрузка</w:t>
            </w:r>
          </w:p>
        </w:tc>
        <w:tc>
          <w:tcPr>
            <w:tcW w:w="4961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6 кг</w:t>
            </w:r>
          </w:p>
        </w:tc>
      </w:tr>
      <w:tr w:rsidR="004D2D58" w:rsidRPr="002D5820" w:rsidTr="00643244">
        <w:tc>
          <w:tcPr>
            <w:tcW w:w="4815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proofErr w:type="spellStart"/>
            <w:r w:rsidRPr="002D5820">
              <w:rPr>
                <w:rFonts w:cs="Times New Roman"/>
                <w:szCs w:val="28"/>
              </w:rPr>
              <w:t>Номин</w:t>
            </w:r>
            <w:proofErr w:type="spellEnd"/>
            <w:r w:rsidRPr="002D5820">
              <w:rPr>
                <w:rFonts w:cs="Times New Roman"/>
                <w:szCs w:val="28"/>
              </w:rPr>
              <w:t>. грузоподъемность</w:t>
            </w:r>
          </w:p>
        </w:tc>
        <w:tc>
          <w:tcPr>
            <w:tcW w:w="4961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3 кг</w:t>
            </w:r>
          </w:p>
        </w:tc>
      </w:tr>
      <w:tr w:rsidR="004D2D58" w:rsidRPr="002D5820" w:rsidTr="00643244">
        <w:tc>
          <w:tcPr>
            <w:tcW w:w="4815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Макс. радиус действия</w:t>
            </w:r>
          </w:p>
        </w:tc>
        <w:tc>
          <w:tcPr>
            <w:tcW w:w="4961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706,7 мм</w:t>
            </w:r>
          </w:p>
        </w:tc>
      </w:tr>
      <w:tr w:rsidR="004D2D58" w:rsidRPr="002D5820" w:rsidTr="00643244">
        <w:tc>
          <w:tcPr>
            <w:tcW w:w="4815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Количество управляемых осей</w:t>
            </w:r>
          </w:p>
        </w:tc>
        <w:tc>
          <w:tcPr>
            <w:tcW w:w="4961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6</w:t>
            </w:r>
          </w:p>
        </w:tc>
      </w:tr>
      <w:tr w:rsidR="004D2D58" w:rsidRPr="002D5820" w:rsidTr="00643244">
        <w:tc>
          <w:tcPr>
            <w:tcW w:w="4815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Стабильность повторяемости позиционирования (ISO 9283)</w:t>
            </w:r>
          </w:p>
        </w:tc>
        <w:tc>
          <w:tcPr>
            <w:tcW w:w="4961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±0,03 мм</w:t>
            </w:r>
          </w:p>
        </w:tc>
      </w:tr>
      <w:tr w:rsidR="004D2D58" w:rsidRPr="002D5820" w:rsidTr="00643244">
        <w:tc>
          <w:tcPr>
            <w:tcW w:w="4815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Вес</w:t>
            </w:r>
          </w:p>
        </w:tc>
        <w:tc>
          <w:tcPr>
            <w:tcW w:w="4961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60 кг</w:t>
            </w:r>
          </w:p>
        </w:tc>
      </w:tr>
      <w:tr w:rsidR="004D2D58" w:rsidRPr="002D5820" w:rsidTr="00643244">
        <w:tc>
          <w:tcPr>
            <w:tcW w:w="4815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Монтажное(</w:t>
            </w:r>
            <w:proofErr w:type="spellStart"/>
            <w:r w:rsidRPr="002D5820">
              <w:rPr>
                <w:rFonts w:cs="Times New Roman"/>
                <w:szCs w:val="28"/>
              </w:rPr>
              <w:t>ые</w:t>
            </w:r>
            <w:proofErr w:type="spellEnd"/>
            <w:r w:rsidRPr="002D5820">
              <w:rPr>
                <w:rFonts w:cs="Times New Roman"/>
                <w:szCs w:val="28"/>
              </w:rPr>
              <w:t>) положение(я)</w:t>
            </w:r>
          </w:p>
        </w:tc>
        <w:tc>
          <w:tcPr>
            <w:tcW w:w="4961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под углом / Пол / Потолок / Стена</w:t>
            </w:r>
          </w:p>
        </w:tc>
      </w:tr>
      <w:tr w:rsidR="004D2D58" w:rsidRPr="002D5820" w:rsidTr="00643244">
        <w:tc>
          <w:tcPr>
            <w:tcW w:w="4815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Температура окружающей среды</w:t>
            </w:r>
          </w:p>
        </w:tc>
        <w:tc>
          <w:tcPr>
            <w:tcW w:w="4961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от 0 °C до + 35 °C</w:t>
            </w:r>
          </w:p>
        </w:tc>
      </w:tr>
      <w:tr w:rsidR="004D2D58" w:rsidRPr="00643244" w:rsidTr="00643244">
        <w:tc>
          <w:tcPr>
            <w:tcW w:w="4815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Система управления</w:t>
            </w:r>
          </w:p>
        </w:tc>
        <w:tc>
          <w:tcPr>
            <w:tcW w:w="4961" w:type="dxa"/>
            <w:hideMark/>
          </w:tcPr>
          <w:p w:rsidR="004D2D58" w:rsidRPr="002D5820" w:rsidRDefault="00643244" w:rsidP="00D66890">
            <w:pPr>
              <w:spacing w:after="150"/>
              <w:jc w:val="center"/>
              <w:rPr>
                <w:rFonts w:cs="Times New Roman"/>
                <w:szCs w:val="28"/>
                <w:lang w:val="en-US"/>
              </w:rPr>
            </w:pPr>
            <w:hyperlink r:id="rId4" w:history="1">
              <w:r w:rsidR="004D2D58" w:rsidRPr="002D5820">
                <w:rPr>
                  <w:rStyle w:val="a3"/>
                  <w:rFonts w:cs="Times New Roman"/>
                  <w:color w:val="000000" w:themeColor="text1"/>
                  <w:szCs w:val="28"/>
                  <w:u w:val="none"/>
                  <w:lang w:val="en-US"/>
                </w:rPr>
                <w:t>KR C4 compact</w:t>
              </w:r>
            </w:hyperlink>
            <w:r w:rsidR="004D2D58" w:rsidRPr="002D5820">
              <w:rPr>
                <w:rFonts w:cs="Times New Roman"/>
                <w:szCs w:val="28"/>
                <w:lang w:val="en-US"/>
              </w:rPr>
              <w:t> / </w:t>
            </w:r>
            <w:hyperlink r:id="rId5" w:history="1">
              <w:r w:rsidR="004D2D58" w:rsidRPr="002D5820">
                <w:rPr>
                  <w:rStyle w:val="a3"/>
                  <w:rFonts w:cs="Times New Roman"/>
                  <w:color w:val="000000" w:themeColor="text1"/>
                  <w:szCs w:val="28"/>
                  <w:u w:val="none"/>
                  <w:lang w:val="en-US"/>
                </w:rPr>
                <w:t>KR C4 smallsize-2</w:t>
              </w:r>
            </w:hyperlink>
          </w:p>
        </w:tc>
      </w:tr>
      <w:tr w:rsidR="004D2D58" w:rsidRPr="002D5820" w:rsidTr="00643244">
        <w:tc>
          <w:tcPr>
            <w:tcW w:w="4815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класс защиты</w:t>
            </w:r>
          </w:p>
        </w:tc>
        <w:tc>
          <w:tcPr>
            <w:tcW w:w="4961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  <w:lang w:val="en-US"/>
              </w:rPr>
            </w:pPr>
            <w:r w:rsidRPr="002D5820">
              <w:rPr>
                <w:rFonts w:cs="Times New Roman"/>
                <w:szCs w:val="28"/>
                <w:lang w:val="en-US"/>
              </w:rPr>
              <w:t>IP 54</w:t>
            </w:r>
          </w:p>
        </w:tc>
      </w:tr>
      <w:tr w:rsidR="004D2D58" w:rsidRPr="002D5820" w:rsidTr="00643244">
        <w:tc>
          <w:tcPr>
            <w:tcW w:w="4815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</w:rPr>
            </w:pPr>
            <w:r w:rsidRPr="002D5820">
              <w:rPr>
                <w:rFonts w:cs="Times New Roman"/>
                <w:szCs w:val="28"/>
              </w:rPr>
              <w:t>Класс защиты кисти промышленного робота</w:t>
            </w:r>
          </w:p>
        </w:tc>
        <w:tc>
          <w:tcPr>
            <w:tcW w:w="4961" w:type="dxa"/>
            <w:hideMark/>
          </w:tcPr>
          <w:p w:rsidR="004D2D58" w:rsidRPr="002D5820" w:rsidRDefault="004D2D58" w:rsidP="00D66890">
            <w:pPr>
              <w:spacing w:after="150"/>
              <w:jc w:val="center"/>
              <w:rPr>
                <w:rFonts w:cs="Times New Roman"/>
                <w:szCs w:val="28"/>
                <w:lang w:val="en-US"/>
              </w:rPr>
            </w:pPr>
            <w:r w:rsidRPr="002D5820">
              <w:rPr>
                <w:rFonts w:cs="Times New Roman"/>
                <w:szCs w:val="28"/>
                <w:lang w:val="en-US"/>
              </w:rPr>
              <w:t>IP54</w:t>
            </w:r>
          </w:p>
        </w:tc>
      </w:tr>
    </w:tbl>
    <w:p w:rsidR="004D2D58" w:rsidRDefault="004D2D58" w:rsidP="004D2D58">
      <w:pPr>
        <w:spacing w:after="150" w:line="240" w:lineRule="auto"/>
        <w:jc w:val="center"/>
        <w:rPr>
          <w:rFonts w:cs="Times New Roman"/>
          <w:szCs w:val="28"/>
        </w:rPr>
      </w:pPr>
    </w:p>
    <w:p w:rsidR="004D2D58" w:rsidRDefault="004D2D58" w:rsidP="004D2D58">
      <w:pPr>
        <w:spacing w:after="150" w:line="240" w:lineRule="auto"/>
        <w:jc w:val="center"/>
        <w:rPr>
          <w:rFonts w:cs="Times New Roman"/>
          <w:bCs/>
          <w:szCs w:val="28"/>
        </w:rPr>
      </w:pPr>
      <w:r w:rsidRPr="002D5820">
        <w:rPr>
          <w:rFonts w:cs="Times New Roman"/>
          <w:szCs w:val="28"/>
        </w:rPr>
        <w:t>Система управления</w:t>
      </w:r>
      <w:r>
        <w:rPr>
          <w:rFonts w:cs="Times New Roman"/>
          <w:bCs/>
          <w:szCs w:val="28"/>
        </w:rPr>
        <w:t xml:space="preserve"> (контроллер) робота.</w:t>
      </w:r>
    </w:p>
    <w:p w:rsidR="004D2D58" w:rsidRPr="004D2D58" w:rsidRDefault="004D2D58" w:rsidP="004D2D58">
      <w:pPr>
        <w:jc w:val="right"/>
        <w:rPr>
          <w:rFonts w:cs="Times New Roman"/>
          <w:color w:val="auto"/>
          <w:szCs w:val="28"/>
          <w:lang w:val="en-US"/>
        </w:rPr>
      </w:pPr>
      <w:r w:rsidRPr="004D2D58">
        <w:rPr>
          <w:rFonts w:cs="Times New Roman"/>
          <w:szCs w:val="28"/>
        </w:rPr>
        <w:t>Таблица Б.2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="004D2D58" w:rsidRPr="00495B5A" w:rsidTr="00D66890">
        <w:trPr>
          <w:trHeight w:val="313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D2D58">
              <w:rPr>
                <w:rFonts w:cs="Times New Roman"/>
                <w:bCs/>
                <w:szCs w:val="28"/>
              </w:rPr>
              <w:t>Наименование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 xml:space="preserve">KR C4 </w:t>
            </w:r>
            <w:proofErr w:type="spellStart"/>
            <w:r w:rsidRPr="00495B5A">
              <w:rPr>
                <w:rFonts w:cs="Times New Roman"/>
                <w:bCs/>
                <w:szCs w:val="28"/>
              </w:rPr>
              <w:t>compact</w:t>
            </w:r>
            <w:proofErr w:type="spellEnd"/>
          </w:p>
        </w:tc>
      </w:tr>
      <w:tr w:rsidR="004D2D58" w:rsidRPr="00495B5A" w:rsidTr="00D66890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Размеры (</w:t>
            </w:r>
            <w:proofErr w:type="spellStart"/>
            <w:r w:rsidRPr="00495B5A">
              <w:rPr>
                <w:rFonts w:cs="Times New Roman"/>
                <w:bCs/>
                <w:szCs w:val="28"/>
              </w:rPr>
              <w:t>ВxШxГ</w:t>
            </w:r>
            <w:proofErr w:type="spellEnd"/>
            <w:r w:rsidRPr="00495B5A">
              <w:rPr>
                <w:rFonts w:cs="Times New Roman"/>
                <w:bCs/>
                <w:szCs w:val="28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271 x 483 x 460 мм</w:t>
            </w:r>
          </w:p>
        </w:tc>
      </w:tr>
      <w:tr w:rsidR="004D2D58" w:rsidRPr="00495B5A" w:rsidTr="00D66890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Процессор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Многоядерный</w:t>
            </w:r>
          </w:p>
        </w:tc>
      </w:tr>
      <w:tr w:rsidR="004D2D58" w:rsidRPr="00495B5A" w:rsidTr="00D66890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Жесткий диск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SSD</w:t>
            </w:r>
          </w:p>
        </w:tc>
      </w:tr>
      <w:tr w:rsidR="004D2D58" w:rsidRPr="00495B5A" w:rsidTr="00D66890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Интерфейс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 xml:space="preserve">USB3.0, </w:t>
            </w:r>
            <w:proofErr w:type="spellStart"/>
            <w:r w:rsidRPr="00495B5A">
              <w:rPr>
                <w:rFonts w:cs="Times New Roman"/>
                <w:bCs/>
                <w:szCs w:val="28"/>
              </w:rPr>
              <w:t>GbE</w:t>
            </w:r>
            <w:proofErr w:type="spellEnd"/>
            <w:r w:rsidRPr="00495B5A">
              <w:rPr>
                <w:rFonts w:cs="Times New Roman"/>
                <w:bCs/>
                <w:szCs w:val="28"/>
              </w:rPr>
              <w:t>, DVI-I</w:t>
            </w:r>
          </w:p>
        </w:tc>
      </w:tr>
      <w:tr w:rsidR="004D2D58" w:rsidRPr="00495B5A" w:rsidTr="004D2D58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Количество осей (макс.)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6+2 (с доп. осевой коробкой)</w:t>
            </w:r>
          </w:p>
        </w:tc>
      </w:tr>
      <w:tr w:rsidR="004D2D58" w:rsidRPr="00495B5A" w:rsidTr="004D2D58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Сетевая частота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50/60 Гц ± 1 Гц</w:t>
            </w:r>
          </w:p>
        </w:tc>
      </w:tr>
    </w:tbl>
    <w:p w:rsidR="004D2D58" w:rsidRPr="004D2D58" w:rsidRDefault="004D2D58" w:rsidP="004D2D58">
      <w:pPr>
        <w:jc w:val="right"/>
      </w:pPr>
      <w:r w:rsidRPr="004D2D58">
        <w:lastRenderedPageBreak/>
        <w:t>Продолжение таблицы Б.2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="004D2D58" w:rsidRPr="00495B5A" w:rsidTr="00D66890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left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Номинальное напряжение питающей сети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AC 200 </w:t>
            </w:r>
            <w:proofErr w:type="gramStart"/>
            <w:r w:rsidRPr="00495B5A">
              <w:rPr>
                <w:rFonts w:cs="Times New Roman"/>
                <w:bCs/>
                <w:szCs w:val="28"/>
              </w:rPr>
              <w:t>В</w:t>
            </w:r>
            <w:proofErr w:type="gramEnd"/>
            <w:r w:rsidRPr="00495B5A">
              <w:rPr>
                <w:rFonts w:cs="Times New Roman"/>
                <w:bCs/>
                <w:szCs w:val="28"/>
              </w:rPr>
              <w:t xml:space="preserve"> до 230 В</w:t>
            </w:r>
          </w:p>
        </w:tc>
      </w:tr>
      <w:tr w:rsidR="004D2D58" w:rsidRPr="00495B5A" w:rsidTr="00D66890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Класс защиты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IP20</w:t>
            </w:r>
          </w:p>
        </w:tc>
      </w:tr>
      <w:tr w:rsidR="004D2D58" w:rsidRPr="00495B5A" w:rsidTr="00D66890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Температура окружающей среды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от +5 °C до +45 °C</w:t>
            </w:r>
          </w:p>
        </w:tc>
      </w:tr>
      <w:tr w:rsidR="004D2D58" w:rsidRPr="00495B5A" w:rsidTr="00D66890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Вес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D58" w:rsidRPr="00495B5A" w:rsidRDefault="004D2D58" w:rsidP="00D66890">
            <w:pPr>
              <w:spacing w:after="150"/>
              <w:jc w:val="center"/>
              <w:rPr>
                <w:rFonts w:cs="Times New Roman"/>
                <w:bCs/>
                <w:szCs w:val="28"/>
              </w:rPr>
            </w:pPr>
            <w:r w:rsidRPr="00495B5A">
              <w:rPr>
                <w:rFonts w:cs="Times New Roman"/>
                <w:bCs/>
                <w:szCs w:val="28"/>
              </w:rPr>
              <w:t>33 кг</w:t>
            </w:r>
          </w:p>
        </w:tc>
      </w:tr>
    </w:tbl>
    <w:p w:rsidR="004D2D58" w:rsidRDefault="004D2D58" w:rsidP="004D2D58">
      <w:pPr>
        <w:pStyle w:val="1"/>
        <w:shd w:val="clear" w:color="auto" w:fill="FFFFFF"/>
        <w:spacing w:before="0" w:beforeAutospacing="0" w:after="0" w:afterAutospacing="0" w:line="336" w:lineRule="atLeast"/>
        <w:jc w:val="right"/>
        <w:textAlignment w:val="center"/>
        <w:rPr>
          <w:bCs w:val="0"/>
          <w:color w:val="202020"/>
          <w:szCs w:val="28"/>
        </w:rPr>
      </w:pPr>
    </w:p>
    <w:p w:rsidR="004D2D58" w:rsidRPr="004D2D58" w:rsidRDefault="004D2D58" w:rsidP="008D61E1">
      <w:pPr>
        <w:jc w:val="center"/>
      </w:pPr>
      <w:r>
        <w:t>Маршрутизатор с поддержкой передачи данных по беспроводной сети.</w:t>
      </w:r>
    </w:p>
    <w:p w:rsidR="004D2D58" w:rsidRPr="00BD576D" w:rsidRDefault="00BD576D" w:rsidP="004D2D58">
      <w:pPr>
        <w:jc w:val="right"/>
        <w:rPr>
          <w:rFonts w:cs="Times New Roman"/>
          <w:color w:val="auto"/>
          <w:szCs w:val="28"/>
          <w:lang w:val="en-US"/>
        </w:rPr>
      </w:pPr>
      <w:r>
        <w:rPr>
          <w:rFonts w:cs="Times New Roman"/>
          <w:szCs w:val="28"/>
        </w:rPr>
        <w:t>Таблица Б.</w:t>
      </w:r>
      <w:r>
        <w:rPr>
          <w:rFonts w:cs="Times New Roman"/>
          <w:szCs w:val="28"/>
          <w:lang w:val="en-US"/>
        </w:rPr>
        <w:t>3</w:t>
      </w:r>
    </w:p>
    <w:tbl>
      <w:tblPr>
        <w:tblStyle w:val="a5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5528"/>
      </w:tblGrid>
      <w:tr w:rsidR="004D2D58" w:rsidRPr="00374910" w:rsidTr="00D66890">
        <w:tc>
          <w:tcPr>
            <w:tcW w:w="4248" w:type="dxa"/>
            <w:vAlign w:val="center"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2D58">
              <w:rPr>
                <w:rFonts w:cs="Times New Roman"/>
                <w:bCs/>
                <w:szCs w:val="28"/>
              </w:rPr>
              <w:t>Наименование</w:t>
            </w:r>
          </w:p>
        </w:tc>
        <w:tc>
          <w:tcPr>
            <w:tcW w:w="5528" w:type="dxa"/>
            <w:vAlign w:val="center"/>
          </w:tcPr>
          <w:p w:rsidR="004D2D58" w:rsidRPr="004D2D58" w:rsidRDefault="00643244" w:rsidP="004D2D58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center"/>
              <w:outlineLvl w:val="0"/>
              <w:rPr>
                <w:b w:val="0"/>
                <w:bCs w:val="0"/>
                <w:color w:val="202020"/>
                <w:szCs w:val="28"/>
              </w:rPr>
            </w:pPr>
            <w:hyperlink r:id="rId6" w:history="1">
              <w:r w:rsidR="004D2D58" w:rsidRPr="004D2D58">
                <w:rPr>
                  <w:rStyle w:val="a3"/>
                  <w:b w:val="0"/>
                  <w:bCs w:val="0"/>
                  <w:color w:val="2B2B2B"/>
                  <w:szCs w:val="28"/>
                  <w:u w:val="none"/>
                </w:rPr>
                <w:t>ASUS RT-N12 VP</w:t>
              </w:r>
            </w:hyperlink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Входной интерфейс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10/100BASE-TX</w:t>
            </w:r>
          </w:p>
        </w:tc>
      </w:tr>
      <w:tr w:rsidR="004D2D58" w:rsidRPr="00374910" w:rsidTr="00D66890">
        <w:tc>
          <w:tcPr>
            <w:tcW w:w="9776" w:type="dxa"/>
            <w:gridSpan w:val="2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Wi-Fi</w:t>
            </w:r>
            <w:proofErr w:type="spellEnd"/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Количество диапазонов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однодиапазонный</w:t>
            </w:r>
            <w:proofErr w:type="spellEnd"/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Диапазон 2.4 ГГц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есть</w:t>
            </w:r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Стандарт </w:t>
            </w:r>
            <w:proofErr w:type="spellStart"/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Wi-Fi</w:t>
            </w:r>
            <w:proofErr w:type="spellEnd"/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802.11b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есть</w:t>
            </w:r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Стандарт </w:t>
            </w:r>
            <w:proofErr w:type="spellStart"/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Wi-Fi</w:t>
            </w:r>
            <w:proofErr w:type="spellEnd"/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802.11g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есть</w:t>
            </w:r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Стандарт </w:t>
            </w:r>
            <w:proofErr w:type="spellStart"/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Wi-Fi</w:t>
            </w:r>
            <w:proofErr w:type="spellEnd"/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802.11n, 2.4 ГГц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есть</w:t>
            </w:r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Скорость 802.11n, 2.4 ГГц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300 Мбит/с</w:t>
            </w:r>
          </w:p>
        </w:tc>
      </w:tr>
      <w:tr w:rsidR="004D2D58" w:rsidRPr="00374910" w:rsidTr="00D66890">
        <w:tc>
          <w:tcPr>
            <w:tcW w:w="9776" w:type="dxa"/>
            <w:gridSpan w:val="2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Безопасность</w:t>
            </w:r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Стандарт WEP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есть</w:t>
            </w:r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Стандарт WPA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есть</w:t>
            </w:r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Стандарт WPA2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есть</w:t>
            </w:r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WPS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есть</w:t>
            </w:r>
          </w:p>
        </w:tc>
      </w:tr>
      <w:tr w:rsidR="004D2D58" w:rsidRPr="00374910" w:rsidTr="00D66890">
        <w:tc>
          <w:tcPr>
            <w:tcW w:w="9776" w:type="dxa"/>
            <w:gridSpan w:val="2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Протоколы и функции</w:t>
            </w:r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Поддержка </w:t>
            </w:r>
            <w:proofErr w:type="spellStart"/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QoS</w:t>
            </w:r>
            <w:proofErr w:type="spellEnd"/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есть</w:t>
            </w:r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динамического DNS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есть</w:t>
            </w:r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Поддержка </w:t>
            </w:r>
            <w:proofErr w:type="spellStart"/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UPnP</w:t>
            </w:r>
            <w:proofErr w:type="spellEnd"/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есть</w:t>
            </w:r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протокола IPv6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есть</w:t>
            </w:r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VPN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есть</w:t>
            </w:r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WEB-интерфейс управления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есть</w:t>
            </w:r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DHCP-сервер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есть</w:t>
            </w:r>
          </w:p>
        </w:tc>
      </w:tr>
      <w:tr w:rsidR="004D2D58" w:rsidRPr="00374910" w:rsidTr="00D66890">
        <w:tc>
          <w:tcPr>
            <w:tcW w:w="9776" w:type="dxa"/>
            <w:gridSpan w:val="2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Порты</w:t>
            </w:r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Кол-во портов WAN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4D2D58" w:rsidRPr="00374910" w:rsidTr="00D66890">
        <w:tc>
          <w:tcPr>
            <w:tcW w:w="424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Количество выходных портов 10/100BASE-TX</w:t>
            </w:r>
          </w:p>
        </w:tc>
        <w:tc>
          <w:tcPr>
            <w:tcW w:w="5528" w:type="dxa"/>
            <w:vAlign w:val="center"/>
            <w:hideMark/>
          </w:tcPr>
          <w:p w:rsidR="004D2D58" w:rsidRPr="00374910" w:rsidRDefault="004D2D58" w:rsidP="00D6689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7491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</w:tr>
    </w:tbl>
    <w:p w:rsidR="004D2D58" w:rsidRDefault="004D2D58" w:rsidP="004D2D58">
      <w:pPr>
        <w:pStyle w:val="shortdescription"/>
        <w:shd w:val="clear" w:color="auto" w:fill="FFFFFF"/>
        <w:spacing w:before="0" w:beforeAutospacing="0" w:after="240" w:afterAutospacing="0"/>
        <w:rPr>
          <w:rFonts w:ascii="Arial" w:hAnsi="Arial" w:cs="Arial"/>
          <w:color w:val="999999"/>
        </w:rPr>
      </w:pPr>
    </w:p>
    <w:p w:rsidR="00923E2A" w:rsidRDefault="00923E2A" w:rsidP="004D2D58">
      <w:pPr>
        <w:pStyle w:val="shortdescription"/>
        <w:shd w:val="clear" w:color="auto" w:fill="FFFFFF"/>
        <w:spacing w:before="0" w:beforeAutospacing="0" w:after="240" w:afterAutospacing="0"/>
        <w:rPr>
          <w:rFonts w:ascii="Arial" w:hAnsi="Arial" w:cs="Arial"/>
          <w:color w:val="999999"/>
        </w:rPr>
      </w:pPr>
    </w:p>
    <w:p w:rsidR="00923E2A" w:rsidRDefault="00923E2A" w:rsidP="004D2D58">
      <w:pPr>
        <w:pStyle w:val="shortdescription"/>
        <w:shd w:val="clear" w:color="auto" w:fill="FFFFFF"/>
        <w:spacing w:before="0" w:beforeAutospacing="0" w:after="240" w:afterAutospacing="0"/>
        <w:rPr>
          <w:rFonts w:ascii="Arial" w:hAnsi="Arial" w:cs="Arial"/>
          <w:color w:val="999999"/>
        </w:rPr>
      </w:pPr>
    </w:p>
    <w:p w:rsidR="00923E2A" w:rsidRDefault="00923E2A" w:rsidP="004D2D58">
      <w:pPr>
        <w:pStyle w:val="shortdescription"/>
        <w:shd w:val="clear" w:color="auto" w:fill="FFFFFF"/>
        <w:spacing w:before="0" w:beforeAutospacing="0" w:after="240" w:afterAutospacing="0"/>
        <w:rPr>
          <w:rFonts w:ascii="Arial" w:hAnsi="Arial" w:cs="Arial"/>
          <w:color w:val="999999"/>
        </w:rPr>
      </w:pPr>
    </w:p>
    <w:p w:rsidR="00923E2A" w:rsidRDefault="00BD576D" w:rsidP="008D61E1">
      <w:pPr>
        <w:jc w:val="center"/>
      </w:pPr>
      <w:r>
        <w:t>Компьютер.</w:t>
      </w:r>
    </w:p>
    <w:p w:rsidR="00BD576D" w:rsidRPr="00BD576D" w:rsidRDefault="00BD576D" w:rsidP="00BD576D">
      <w:pPr>
        <w:jc w:val="right"/>
        <w:rPr>
          <w:rFonts w:cs="Times New Roman"/>
          <w:color w:val="auto"/>
          <w:szCs w:val="28"/>
          <w:lang w:val="en-US"/>
        </w:rPr>
      </w:pPr>
      <w:r>
        <w:rPr>
          <w:rFonts w:cs="Times New Roman"/>
          <w:szCs w:val="28"/>
        </w:rPr>
        <w:t>Таблица Б.4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2D58" w:rsidTr="00D66890">
        <w:tc>
          <w:tcPr>
            <w:tcW w:w="4672" w:type="dxa"/>
          </w:tcPr>
          <w:p w:rsidR="004D2D58" w:rsidRDefault="004D2D58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8B3C0B" w:rsidRDefault="004D2D58" w:rsidP="00D66890">
            <w:pPr>
              <w:pStyle w:val="shortdescription"/>
              <w:shd w:val="clear" w:color="auto" w:fill="FFFFFF"/>
              <w:spacing w:before="0" w:beforeAutospacing="0" w:after="240" w:afterAutospacing="0"/>
              <w:rPr>
                <w:sz w:val="28"/>
                <w:szCs w:val="28"/>
              </w:rPr>
            </w:pPr>
            <w:proofErr w:type="spellStart"/>
            <w:r w:rsidRPr="00093445">
              <w:rPr>
                <w:sz w:val="28"/>
                <w:szCs w:val="28"/>
              </w:rPr>
              <w:t>Xiaomi</w:t>
            </w:r>
            <w:proofErr w:type="spellEnd"/>
            <w:r w:rsidRPr="00093445">
              <w:rPr>
                <w:sz w:val="28"/>
                <w:szCs w:val="28"/>
              </w:rPr>
              <w:t xml:space="preserve"> </w:t>
            </w:r>
            <w:proofErr w:type="spellStart"/>
            <w:r w:rsidRPr="00093445">
              <w:rPr>
                <w:sz w:val="28"/>
                <w:szCs w:val="28"/>
              </w:rPr>
              <w:t>Mi</w:t>
            </w:r>
            <w:proofErr w:type="spellEnd"/>
            <w:r w:rsidRPr="00093445">
              <w:rPr>
                <w:sz w:val="28"/>
                <w:szCs w:val="28"/>
              </w:rPr>
              <w:t xml:space="preserve"> </w:t>
            </w:r>
            <w:proofErr w:type="spellStart"/>
            <w:r w:rsidRPr="00093445">
              <w:rPr>
                <w:sz w:val="28"/>
                <w:szCs w:val="28"/>
              </w:rPr>
              <w:t>Notebook</w:t>
            </w:r>
            <w:proofErr w:type="spellEnd"/>
            <w:r w:rsidRPr="00093445">
              <w:rPr>
                <w:sz w:val="28"/>
                <w:szCs w:val="28"/>
              </w:rPr>
              <w:t xml:space="preserve"> </w:t>
            </w:r>
            <w:proofErr w:type="spellStart"/>
            <w:r w:rsidRPr="00093445">
              <w:rPr>
                <w:sz w:val="28"/>
                <w:szCs w:val="28"/>
              </w:rPr>
              <w:t>Air</w:t>
            </w:r>
            <w:proofErr w:type="spellEnd"/>
            <w:r w:rsidRPr="00093445">
              <w:rPr>
                <w:sz w:val="28"/>
                <w:szCs w:val="28"/>
              </w:rPr>
              <w:t xml:space="preserve"> 13.3" 2018</w:t>
            </w:r>
          </w:p>
        </w:tc>
      </w:tr>
      <w:tr w:rsidR="008B3C0B" w:rsidTr="00D66890">
        <w:tc>
          <w:tcPr>
            <w:tcW w:w="4672" w:type="dxa"/>
          </w:tcPr>
          <w:p w:rsidR="008B3C0B" w:rsidRDefault="009B5FC4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Платформа</w:t>
            </w:r>
          </w:p>
        </w:tc>
        <w:tc>
          <w:tcPr>
            <w:tcW w:w="4673" w:type="dxa"/>
          </w:tcPr>
          <w:p w:rsidR="008B3C0B" w:rsidRPr="00093445" w:rsidRDefault="009B5FC4" w:rsidP="00D66890">
            <w:pPr>
              <w:pStyle w:val="shortdescription"/>
              <w:shd w:val="clear" w:color="auto" w:fill="FFFFFF"/>
              <w:spacing w:before="0" w:beforeAutospacing="0" w:after="240" w:afterAutospacing="0"/>
              <w:rPr>
                <w:sz w:val="28"/>
                <w:szCs w:val="28"/>
              </w:rPr>
            </w:pPr>
            <w:r w:rsidRPr="002D5820">
              <w:rPr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x</w:t>
            </w:r>
            <w:r w:rsidRPr="002D5820">
              <w:rPr>
                <w:bCs/>
                <w:color w:val="222222"/>
                <w:sz w:val="28"/>
                <w:szCs w:val="28"/>
                <w:shd w:val="clear" w:color="auto" w:fill="FFFFFF"/>
              </w:rPr>
              <w:t>64</w:t>
            </w:r>
            <w:r w:rsidRPr="002D5820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</w:tr>
      <w:tr w:rsidR="004D2D58" w:rsidTr="00D66890">
        <w:tc>
          <w:tcPr>
            <w:tcW w:w="4672" w:type="dxa"/>
          </w:tcPr>
          <w:p w:rsidR="004D2D58" w:rsidRDefault="004D2D58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Центральный процессор</w:t>
            </w:r>
          </w:p>
        </w:tc>
        <w:tc>
          <w:tcPr>
            <w:tcW w:w="4673" w:type="dxa"/>
          </w:tcPr>
          <w:p w:rsidR="004D2D58" w:rsidRDefault="004D2D58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Core</w:t>
            </w:r>
            <w:proofErr w:type="spellEnd"/>
            <w:r>
              <w:rPr>
                <w:sz w:val="28"/>
                <w:szCs w:val="28"/>
              </w:rPr>
              <w:t xml:space="preserve"> i5 8250U</w:t>
            </w:r>
          </w:p>
        </w:tc>
      </w:tr>
      <w:tr w:rsidR="004D2D58" w:rsidTr="00D66890">
        <w:tc>
          <w:tcPr>
            <w:tcW w:w="4672" w:type="dxa"/>
          </w:tcPr>
          <w:p w:rsidR="004D2D58" w:rsidRDefault="004D2D58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Объём ОЗУ</w:t>
            </w:r>
          </w:p>
        </w:tc>
        <w:tc>
          <w:tcPr>
            <w:tcW w:w="4673" w:type="dxa"/>
          </w:tcPr>
          <w:p w:rsidR="004D2D58" w:rsidRDefault="004D2D58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  <w:r w:rsidRPr="00093445">
              <w:rPr>
                <w:sz w:val="28"/>
                <w:szCs w:val="28"/>
              </w:rPr>
              <w:t>8192 Мб</w:t>
            </w:r>
          </w:p>
        </w:tc>
      </w:tr>
      <w:tr w:rsidR="004D2D58" w:rsidTr="00D66890">
        <w:tc>
          <w:tcPr>
            <w:tcW w:w="4672" w:type="dxa"/>
          </w:tcPr>
          <w:p w:rsidR="004D2D58" w:rsidRDefault="004D2D58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памяти ОЗУ</w:t>
            </w:r>
          </w:p>
        </w:tc>
        <w:tc>
          <w:tcPr>
            <w:tcW w:w="4673" w:type="dxa"/>
          </w:tcPr>
          <w:p w:rsidR="004D2D58" w:rsidRDefault="004D2D58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  <w:r w:rsidRPr="00093445">
              <w:rPr>
                <w:sz w:val="28"/>
                <w:szCs w:val="28"/>
              </w:rPr>
              <w:t>DDR4</w:t>
            </w:r>
          </w:p>
        </w:tc>
      </w:tr>
      <w:tr w:rsidR="004D2D58" w:rsidTr="00D66890">
        <w:tc>
          <w:tcPr>
            <w:tcW w:w="4672" w:type="dxa"/>
          </w:tcPr>
          <w:p w:rsidR="004D2D58" w:rsidRDefault="004D2D58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Объём ПЗУ</w:t>
            </w:r>
          </w:p>
        </w:tc>
        <w:tc>
          <w:tcPr>
            <w:tcW w:w="4673" w:type="dxa"/>
          </w:tcPr>
          <w:p w:rsidR="004D2D58" w:rsidRDefault="004D2D58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  <w:r w:rsidRPr="00093445">
              <w:rPr>
                <w:sz w:val="28"/>
                <w:szCs w:val="28"/>
              </w:rPr>
              <w:t>256 Г</w:t>
            </w:r>
            <w:r>
              <w:rPr>
                <w:sz w:val="28"/>
                <w:szCs w:val="28"/>
              </w:rPr>
              <w:t>б</w:t>
            </w:r>
          </w:p>
        </w:tc>
      </w:tr>
      <w:tr w:rsidR="004D2D58" w:rsidTr="00D66890">
        <w:tc>
          <w:tcPr>
            <w:tcW w:w="4672" w:type="dxa"/>
          </w:tcPr>
          <w:p w:rsidR="004D2D58" w:rsidRDefault="004D2D58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ПЗУ</w:t>
            </w:r>
          </w:p>
        </w:tc>
        <w:tc>
          <w:tcPr>
            <w:tcW w:w="4673" w:type="dxa"/>
          </w:tcPr>
          <w:p w:rsidR="004D2D58" w:rsidRDefault="004D2D58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  <w:r w:rsidRPr="00093445">
              <w:rPr>
                <w:sz w:val="28"/>
                <w:szCs w:val="28"/>
              </w:rPr>
              <w:t>SSD</w:t>
            </w:r>
          </w:p>
        </w:tc>
      </w:tr>
      <w:tr w:rsidR="004D2D58" w:rsidTr="00D66890">
        <w:tc>
          <w:tcPr>
            <w:tcW w:w="4672" w:type="dxa"/>
          </w:tcPr>
          <w:p w:rsidR="004D2D58" w:rsidRDefault="004D2D58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Дискретный видеоадаптер</w:t>
            </w:r>
          </w:p>
        </w:tc>
        <w:tc>
          <w:tcPr>
            <w:tcW w:w="4673" w:type="dxa"/>
          </w:tcPr>
          <w:p w:rsidR="004D2D58" w:rsidRDefault="004D2D58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  <w:proofErr w:type="spellStart"/>
            <w:r w:rsidRPr="00093445">
              <w:rPr>
                <w:sz w:val="28"/>
                <w:szCs w:val="28"/>
              </w:rPr>
              <w:t>nVidia</w:t>
            </w:r>
            <w:proofErr w:type="spellEnd"/>
            <w:r w:rsidRPr="00093445">
              <w:rPr>
                <w:sz w:val="28"/>
                <w:szCs w:val="28"/>
              </w:rPr>
              <w:t xml:space="preserve"> </w:t>
            </w:r>
            <w:proofErr w:type="spellStart"/>
            <w:r w:rsidRPr="00093445">
              <w:rPr>
                <w:sz w:val="28"/>
                <w:szCs w:val="28"/>
              </w:rPr>
              <w:t>GeForce</w:t>
            </w:r>
            <w:proofErr w:type="spellEnd"/>
            <w:r w:rsidRPr="00093445">
              <w:rPr>
                <w:sz w:val="28"/>
                <w:szCs w:val="28"/>
              </w:rPr>
              <w:t xml:space="preserve"> Mx150 </w:t>
            </w:r>
          </w:p>
        </w:tc>
      </w:tr>
      <w:tr w:rsidR="004D2D58" w:rsidRPr="00643244" w:rsidTr="00D66890">
        <w:tc>
          <w:tcPr>
            <w:tcW w:w="4672" w:type="dxa"/>
          </w:tcPr>
          <w:p w:rsidR="004D2D58" w:rsidRPr="00093445" w:rsidRDefault="004D2D58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Интерфейсы беспроводного подключения</w:t>
            </w:r>
          </w:p>
        </w:tc>
        <w:tc>
          <w:tcPr>
            <w:tcW w:w="4673" w:type="dxa"/>
          </w:tcPr>
          <w:p w:rsidR="004D2D58" w:rsidRPr="000F4A45" w:rsidRDefault="004D2D58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F4A45">
              <w:rPr>
                <w:sz w:val="28"/>
                <w:szCs w:val="28"/>
                <w:lang w:val="en-US"/>
              </w:rPr>
              <w:t>WiFi</w:t>
            </w:r>
            <w:proofErr w:type="spellEnd"/>
            <w:r w:rsidRPr="000F4A45">
              <w:rPr>
                <w:sz w:val="28"/>
                <w:szCs w:val="28"/>
                <w:lang w:val="en-US"/>
              </w:rPr>
              <w:t xml:space="preserve"> </w:t>
            </w:r>
            <w:r w:rsidRPr="000F4A45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802.11 a/b/g/n/ac</w:t>
            </w:r>
            <w:r w:rsidRPr="000F4A45">
              <w:rPr>
                <w:sz w:val="28"/>
                <w:szCs w:val="28"/>
                <w:lang w:val="en-US"/>
              </w:rPr>
              <w:t>, Bluetooth 4.1</w:t>
            </w:r>
          </w:p>
        </w:tc>
      </w:tr>
      <w:tr w:rsidR="009B5FC4" w:rsidRPr="000F4A45" w:rsidTr="00D66890">
        <w:tc>
          <w:tcPr>
            <w:tcW w:w="4672" w:type="dxa"/>
          </w:tcPr>
          <w:p w:rsidR="009B5FC4" w:rsidRDefault="009B5FC4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Операционная система</w:t>
            </w:r>
          </w:p>
        </w:tc>
        <w:tc>
          <w:tcPr>
            <w:tcW w:w="4673" w:type="dxa"/>
          </w:tcPr>
          <w:p w:rsidR="009B5FC4" w:rsidRPr="009B5FC4" w:rsidRDefault="009B5FC4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Windows 10</w:t>
            </w:r>
          </w:p>
        </w:tc>
      </w:tr>
    </w:tbl>
    <w:p w:rsidR="006E3AAF" w:rsidRDefault="006E3AAF" w:rsidP="006E3AAF">
      <w:pPr>
        <w:pStyle w:val="shortdescription"/>
        <w:shd w:val="clear" w:color="auto" w:fill="FFFFFF"/>
        <w:spacing w:before="0" w:beforeAutospacing="0" w:after="240" w:afterAutospacing="0"/>
        <w:rPr>
          <w:rFonts w:ascii="Arial" w:hAnsi="Arial" w:cs="Arial"/>
          <w:color w:val="999999"/>
        </w:rPr>
      </w:pPr>
    </w:p>
    <w:p w:rsidR="006E3AAF" w:rsidRDefault="006E3AAF" w:rsidP="006E3AAF">
      <w:pPr>
        <w:jc w:val="center"/>
      </w:pPr>
      <w:r>
        <w:t>Видеокамера.</w:t>
      </w:r>
    </w:p>
    <w:p w:rsidR="004D2D58" w:rsidRPr="006E3AAF" w:rsidRDefault="006E3AAF" w:rsidP="006E3AAF">
      <w:pPr>
        <w:jc w:val="right"/>
        <w:rPr>
          <w:rFonts w:cs="Times New Roman"/>
          <w:color w:val="auto"/>
          <w:szCs w:val="28"/>
          <w:lang w:val="en-US"/>
        </w:rPr>
      </w:pPr>
      <w:r>
        <w:rPr>
          <w:rFonts w:cs="Times New Roman"/>
          <w:szCs w:val="28"/>
        </w:rPr>
        <w:t>Таблица Б.5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3AAF" w:rsidTr="00D66890">
        <w:tc>
          <w:tcPr>
            <w:tcW w:w="4672" w:type="dxa"/>
          </w:tcPr>
          <w:p w:rsidR="006E3AAF" w:rsidRDefault="006E3AAF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4673" w:type="dxa"/>
          </w:tcPr>
          <w:p w:rsidR="006E3AAF" w:rsidRDefault="006E3AAF" w:rsidP="00D66890">
            <w:pPr>
              <w:pStyle w:val="shortdescription"/>
              <w:shd w:val="clear" w:color="auto" w:fill="FFFFFF"/>
              <w:spacing w:before="0" w:beforeAutospacing="0" w:after="240" w:afterAutospacing="0"/>
              <w:rPr>
                <w:sz w:val="28"/>
                <w:szCs w:val="28"/>
              </w:rPr>
            </w:pPr>
            <w:r w:rsidRPr="006E3AAF">
              <w:rPr>
                <w:sz w:val="28"/>
                <w:szCs w:val="28"/>
              </w:rPr>
              <w:t>A4Tech PK-710MJ</w:t>
            </w:r>
          </w:p>
        </w:tc>
      </w:tr>
      <w:tr w:rsidR="006E3AAF" w:rsidRPr="00093445" w:rsidTr="00D66890">
        <w:tc>
          <w:tcPr>
            <w:tcW w:w="4672" w:type="dxa"/>
          </w:tcPr>
          <w:p w:rsidR="006E3AAF" w:rsidRDefault="006E3AAF" w:rsidP="00D66890">
            <w:pPr>
              <w:pStyle w:val="shortdescription"/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Разрешение видеосъёмки</w:t>
            </w:r>
          </w:p>
        </w:tc>
        <w:tc>
          <w:tcPr>
            <w:tcW w:w="4673" w:type="dxa"/>
          </w:tcPr>
          <w:p w:rsidR="006E3AAF" w:rsidRPr="00093445" w:rsidRDefault="006E3AAF" w:rsidP="00D66890">
            <w:pPr>
              <w:pStyle w:val="shortdescription"/>
              <w:shd w:val="clear" w:color="auto" w:fill="FFFFFF"/>
              <w:spacing w:before="0" w:beforeAutospacing="0" w:after="240" w:afterAutospacing="0"/>
              <w:rPr>
                <w:sz w:val="28"/>
                <w:szCs w:val="28"/>
              </w:rPr>
            </w:pPr>
            <w:r w:rsidRPr="006E3AAF">
              <w:rPr>
                <w:sz w:val="28"/>
                <w:szCs w:val="28"/>
              </w:rPr>
              <w:t>640x480 точек</w:t>
            </w:r>
          </w:p>
        </w:tc>
      </w:tr>
    </w:tbl>
    <w:p w:rsidR="00C82C97" w:rsidRPr="004D2D58" w:rsidRDefault="00C82C97">
      <w:pPr>
        <w:rPr>
          <w:lang w:val="en-US"/>
        </w:rPr>
      </w:pPr>
    </w:p>
    <w:sectPr w:rsidR="00C82C97" w:rsidRPr="004D2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88"/>
    <w:rsid w:val="004D2D58"/>
    <w:rsid w:val="00643244"/>
    <w:rsid w:val="006E3AAF"/>
    <w:rsid w:val="008B3C0B"/>
    <w:rsid w:val="008D61E1"/>
    <w:rsid w:val="00923E2A"/>
    <w:rsid w:val="009B5FC4"/>
    <w:rsid w:val="00BD576D"/>
    <w:rsid w:val="00C82C97"/>
    <w:rsid w:val="00C9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00B94-01F7-463D-BA88-35DBF689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D58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9"/>
    <w:qFormat/>
    <w:rsid w:val="004D2D58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D58"/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48"/>
      <w:lang w:eastAsia="ru-RU"/>
    </w:rPr>
  </w:style>
  <w:style w:type="character" w:styleId="a3">
    <w:name w:val="Hyperlink"/>
    <w:basedOn w:val="a0"/>
    <w:uiPriority w:val="99"/>
    <w:unhideWhenUsed/>
    <w:rsid w:val="004D2D58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4D2D58"/>
    <w:rPr>
      <w:b/>
      <w:bCs/>
    </w:rPr>
  </w:style>
  <w:style w:type="table" w:styleId="a5">
    <w:name w:val="Grid Table Light"/>
    <w:basedOn w:val="a1"/>
    <w:uiPriority w:val="40"/>
    <w:rsid w:val="004D2D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hortdescription">
    <w:name w:val="short_description"/>
    <w:basedOn w:val="a"/>
    <w:rsid w:val="004D2D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4D2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et.yandex.ru/product--wi-fi-router-asus-rt-n12-vp/10853486?nid=55410" TargetMode="External"/><Relationship Id="rId5" Type="http://schemas.openxmlformats.org/officeDocument/2006/relationships/hyperlink" Target="https://www.kuka.com/ru-ru/%D0%BF%D1%80%D0%BE%D0%B4%D1%83%D0%BA%D1%86%D0%B8%D1%8F-%D1%83%D1%81%D0%BB%D1%83%D0%B3%D0%B8/%D0%BF%D1%80%D0%BE%D0%BC%D1%8B%D1%88%D0%BB%D0%B5%D0%BD%D0%BD%D0%B0%D1%8F-%D1%80%D0%BE%D0%B1%D0%BE%D1%82%D0%BE%D1%82%D0%B5%D1%85%D0%BD%D0%B8%D0%BA%D0%B0/%D1%81%D0%B8%D1%81%D1%82%D0%B5%D0%BC%D1%8B-%D1%83%D0%BF%D1%80%D0%B0%D0%B2%D0%BB%D0%B5%D0%BD%D0%B8%D1%8F-%D1%80%D0%BE%D0%B1%D0%BE%D1%82%D0%BE%D0%BC/kr-c4" TargetMode="External"/><Relationship Id="rId4" Type="http://schemas.openxmlformats.org/officeDocument/2006/relationships/hyperlink" Target="https://www.kuka.com/ru-ru/%D0%BF%D1%80%D0%BE%D0%B4%D1%83%D0%BA%D1%86%D0%B8%D1%8F-%D1%83%D1%81%D0%BB%D1%83%D0%B3%D0%B8/%D0%BF%D1%80%D0%BE%D0%BC%D1%8B%D1%88%D0%BB%D0%B5%D0%BD%D0%BD%D0%B0%D1%8F-%D1%80%D0%BE%D0%B1%D0%BE%D1%82%D0%BE%D1%82%D0%B5%D1%85%D0%BD%D0%B8%D0%BA%D0%B0/%D1%81%D0%B8%D1%81%D1%82%D0%B5%D0%BC%D1%8B-%D1%83%D0%BF%D1%80%D0%B0%D0%B2%D0%BB%D0%B5%D0%BD%D0%B8%D1%8F-%D1%80%D0%BE%D0%B1%D0%BE%D1%82%D0%BE%D0%BC/kr-c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Дырдин Антон</dc:creator>
  <cp:keywords/>
  <dc:description/>
  <cp:lastModifiedBy>Дырдин Антон</cp:lastModifiedBy>
  <cp:revision>8</cp:revision>
  <dcterms:created xsi:type="dcterms:W3CDTF">2019-05-17T15:49:00Z</dcterms:created>
  <dcterms:modified xsi:type="dcterms:W3CDTF">2019-05-17T17:08:00Z</dcterms:modified>
</cp:coreProperties>
</file>