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180"/>
        <w:jc w:val="center"/>
        <w:rPr>
          <w:rFonts w:eastAsia="Times New Roman"/>
          <w:bCs/>
        </w:rPr>
      </w:pPr>
      <w:r>
        <w:rPr>
          <w:rFonts w:eastAsia="Times New Roman"/>
          <w:bCs/>
        </w:rPr>
        <w:t xml:space="preserve">УЧРЕЖДЕНИЕ</w:t>
      </w:r>
      <w:r>
        <w:rPr>
          <w:rFonts w:eastAsia="Times New Roman"/>
          <w:bCs/>
        </w:rPr>
        <w:t xml:space="preserve"> ОБРАЗОВАНИЯ</w:t>
      </w:r>
      <w:r>
        <w:rPr>
          <w:rFonts w:eastAsia="Times New Roman"/>
          <w:bCs/>
        </w:rPr>
      </w:r>
      <w:r>
        <w:rPr>
          <w:rFonts w:eastAsia="Times New Roman"/>
          <w:bCs/>
        </w:rPr>
      </w:r>
    </w:p>
    <w:p>
      <w:pPr>
        <w:pBdr/>
        <w:spacing/>
        <w:ind w:right="180"/>
        <w:jc w:val="center"/>
        <w:rPr>
          <w:sz w:val="20"/>
          <w:szCs w:val="20"/>
        </w:rPr>
      </w:pPr>
      <w:r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 xml:space="preserve">«НЕСВИЖСКИЙ ГОСУДАРСТВЕННЫЙ КОЛЛЕДЖ ИМЕНИ ЯКУБА КОЛАСА»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570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УТВЕРЖДАЮ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6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5700"/>
        <w:jc w:val="center"/>
        <w:rPr>
          <w:sz w:val="20"/>
          <w:szCs w:val="20"/>
        </w:rPr>
      </w:pPr>
      <w:r>
        <w:rPr>
          <w:rFonts w:eastAsia="Times New Roman"/>
          <w:bCs/>
          <w:sz w:val="24"/>
          <w:szCs w:val="24"/>
        </w:rPr>
        <w:t xml:space="preserve">  Зам. директора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5700"/>
        <w:jc w:val="center"/>
        <w:rPr>
          <w:sz w:val="20"/>
          <w:szCs w:val="20"/>
        </w:rPr>
      </w:pPr>
      <w:r>
        <w:rPr>
          <w:rFonts w:eastAsia="Times New Roman"/>
          <w:bCs/>
          <w:sz w:val="24"/>
          <w:szCs w:val="24"/>
        </w:rPr>
        <w:t xml:space="preserve">      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________________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570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</w:t>
      </w:r>
      <w:r>
        <w:rPr>
          <w:rFonts w:eastAsia="Times New Roman"/>
          <w:sz w:val="24"/>
          <w:szCs w:val="24"/>
        </w:rPr>
        <w:t xml:space="preserve">  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«___»________</w:t>
      </w:r>
      <w:r>
        <w:rPr>
          <w:rFonts w:eastAsia="Times New Roman"/>
          <w:sz w:val="24"/>
          <w:szCs w:val="24"/>
        </w:rPr>
        <w:t xml:space="preserve">20___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00" w:lineRule="exact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6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32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18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20"/>
          <w:szCs w:val="20"/>
          <w:lang w:val="be-BY"/>
        </w:rPr>
      </w:pPr>
      <w:r>
        <w:rPr>
          <w:rFonts w:eastAsia="Times New Roman"/>
          <w:bCs/>
          <w:sz w:val="24"/>
          <w:szCs w:val="24"/>
        </w:rPr>
        <w:t xml:space="preserve">по </w:t>
      </w:r>
      <w:r>
        <w:rPr>
          <w:rFonts w:eastAsia="Times New Roman"/>
          <w:bCs/>
          <w:sz w:val="24"/>
          <w:szCs w:val="24"/>
        </w:rPr>
        <w:t xml:space="preserve">учебн</w:t>
      </w:r>
      <w:r>
        <w:rPr>
          <w:rFonts w:eastAsia="Times New Roman"/>
          <w:bCs/>
          <w:sz w:val="24"/>
          <w:szCs w:val="24"/>
          <w:lang w:val="be-BY"/>
        </w:rPr>
        <w:t xml:space="preserve">ому предмету</w:t>
      </w:r>
      <w:r>
        <w:rPr>
          <w:rFonts w:eastAsia="Times New Roman"/>
          <w:bCs/>
          <w:sz w:val="24"/>
          <w:szCs w:val="24"/>
        </w:rPr>
        <w:t xml:space="preserve">, модулю</w:t>
      </w:r>
      <w:r>
        <w:rPr>
          <w:rFonts w:eastAsia="Times New Roman"/>
          <w:bCs/>
          <w:sz w:val="24"/>
          <w:szCs w:val="24"/>
        </w:rPr>
        <w:t xml:space="preserve">/практике</w:t>
      </w:r>
      <w:r>
        <w:rPr>
          <w:rFonts w:eastAsia="Times New Roman"/>
          <w:bCs/>
          <w:sz w:val="24"/>
          <w:szCs w:val="24"/>
          <w:lang w:val="be-BY"/>
        </w:rPr>
        <w:t xml:space="preserve">     </w:t>
      </w:r>
      <w:r>
        <w:rPr>
          <w:rFonts w:eastAsia="Times New Roman"/>
          <w:bCs/>
          <w:sz w:val="24"/>
          <w:szCs w:val="24"/>
          <w:lang w:val="be-BY"/>
        </w:rPr>
        <w:t xml:space="preserve">Мировая детская литература </w:t>
      </w:r>
      <w:r>
        <w:rPr>
          <w:sz w:val="20"/>
          <w:szCs w:val="20"/>
          <w:lang w:val="be-BY"/>
        </w:rPr>
      </w:r>
      <w:r>
        <w:rPr>
          <w:sz w:val="20"/>
          <w:szCs w:val="20"/>
          <w:lang w:val="be-BY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16510</wp:posOffset>
                </wp:positionV>
                <wp:extent cx="4319905" cy="0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1990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-251659264;mso-wrap-distance-left:9.00pt;mso-wrap-distance-top:0.00pt;mso-wrap-distance-right:9.00pt;mso-wrap-distance-bottom:0.00pt;visibility:visible;" from="209.2pt,1.3pt" to="549.3pt,1.3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13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654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  <w:lang w:val="be-BY"/>
        </w:rPr>
        <w:t xml:space="preserve">  </w:t>
      </w:r>
      <w:r>
        <w:rPr>
          <w:rFonts w:eastAsia="Times New Roman"/>
          <w:sz w:val="24"/>
          <w:szCs w:val="24"/>
        </w:rPr>
        <w:t xml:space="preserve">Курс</w:t>
      </w:r>
      <w:r>
        <w:rPr>
          <w:rFonts w:eastAsia="Times New Roman"/>
          <w:sz w:val="24"/>
          <w:szCs w:val="24"/>
          <w:lang w:val="be-BY"/>
        </w:rPr>
        <w:t xml:space="preserve">   </w:t>
      </w:r>
      <w:r>
        <w:rPr>
          <w:rFonts w:eastAsia="Times New Roman"/>
          <w:sz w:val="24"/>
          <w:szCs w:val="24"/>
          <w:lang w:val="en-US"/>
        </w:rPr>
        <w:t xml:space="preserve">III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4048125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481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-251660288;mso-wrap-distance-left:9.00pt;mso-wrap-distance-top:0.00pt;mso-wrap-distance-right:9.00pt;mso-wrap-distance-bottom:0.00pt;visibility:visible;" from="0.0pt,1.0pt" to="318.8pt,1.0pt" fillcolor="#FFFFFF" strokecolor="#000000" strokeweight="1.00pt"/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12700</wp:posOffset>
                </wp:positionV>
                <wp:extent cx="2389505" cy="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8950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-251661312;mso-wrap-distance-left:9.00pt;mso-wrap-distance-top:0.00pt;mso-wrap-distance-right:9.00pt;mso-wrap-distance-bottom:0.00pt;visibility:visible;" from="361.2pt,1.0pt" to="549.3pt,1.0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П</w:t>
      </w:r>
      <w:r>
        <w:rPr>
          <w:rFonts w:eastAsia="Times New Roman"/>
          <w:sz w:val="24"/>
          <w:szCs w:val="24"/>
        </w:rPr>
        <w:t xml:space="preserve">реподаватель</w:t>
      </w:r>
      <w:r>
        <w:rPr>
          <w:rFonts w:eastAsia="Times New Roman"/>
          <w:sz w:val="24"/>
          <w:szCs w:val="24"/>
          <w:lang w:val="be-BY"/>
        </w:rPr>
        <w:t xml:space="preserve">   </w:t>
      </w:r>
      <w:r>
        <w:rPr>
          <w:rFonts w:eastAsia="Times New Roman"/>
          <w:sz w:val="24"/>
          <w:szCs w:val="24"/>
        </w:rPr>
        <w:t xml:space="preserve">      </w:t>
      </w:r>
      <w:r>
        <w:rPr>
          <w:rFonts w:eastAsia="Times New Roman"/>
          <w:sz w:val="24"/>
          <w:szCs w:val="24"/>
          <w:lang w:val="ru-RU"/>
        </w:rPr>
        <w:t xml:space="preserve">Феоктистов А.А.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12700</wp:posOffset>
                </wp:positionV>
                <wp:extent cx="565404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0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-251662336;mso-wrap-distance-left:9.00pt;mso-wrap-distance-top:0.00pt;mso-wrap-distance-right:9.00pt;mso-wrap-distance-bottom:0.00pt;visibility:visible;" from="104.1pt,1.0pt" to="549.4pt,1.0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20"/>
          <w:szCs w:val="20"/>
          <w:lang w:val="be-BY"/>
        </w:rPr>
      </w:pPr>
      <w:r>
        <w:rPr>
          <w:rFonts w:eastAsia="Times New Roman"/>
          <w:sz w:val="24"/>
          <w:szCs w:val="24"/>
        </w:rPr>
        <w:t xml:space="preserve">Количество часов по учебному плану</w:t>
      </w:r>
      <w:r>
        <w:rPr>
          <w:rFonts w:eastAsia="Times New Roman"/>
          <w:sz w:val="24"/>
          <w:szCs w:val="24"/>
          <w:lang w:val="be-BY"/>
        </w:rPr>
        <w:t xml:space="preserve">   </w:t>
      </w:r>
      <w:r>
        <w:rPr>
          <w:rFonts w:eastAsia="Times New Roman"/>
          <w:sz w:val="24"/>
          <w:szCs w:val="24"/>
          <w:lang w:val="be-BY"/>
        </w:rPr>
        <w:t xml:space="preserve">78</w:t>
      </w:r>
      <w:r>
        <w:rPr>
          <w:sz w:val="20"/>
          <w:szCs w:val="20"/>
          <w:lang w:val="be-BY"/>
        </w:rPr>
      </w:r>
      <w:r>
        <w:rPr>
          <w:sz w:val="20"/>
          <w:szCs w:val="20"/>
          <w:lang w:val="be-BY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2639695</wp:posOffset>
                </wp:positionH>
                <wp:positionV relativeFrom="paragraph">
                  <wp:posOffset>12700</wp:posOffset>
                </wp:positionV>
                <wp:extent cx="4337050" cy="0"/>
                <wp:effectExtent l="0" t="0" r="0" b="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370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-251663360;mso-wrap-distance-left:9.00pt;mso-wrap-distance-top:0.00pt;mso-wrap-distance-right:9.00pt;mso-wrap-distance-bottom:0.00pt;visibility:visible;" from="207.8pt,1.0pt" to="549.4pt,1.0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1180" w:type="dxa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400"/>
        <w:gridCol w:w="580"/>
        <w:gridCol w:w="600"/>
        <w:gridCol w:w="600"/>
        <w:gridCol w:w="600"/>
        <w:gridCol w:w="600"/>
        <w:gridCol w:w="560"/>
        <w:gridCol w:w="22"/>
        <w:gridCol w:w="558"/>
        <w:gridCol w:w="580"/>
        <w:gridCol w:w="580"/>
        <w:gridCol w:w="580"/>
        <w:gridCol w:w="220"/>
        <w:gridCol w:w="80"/>
        <w:gridCol w:w="280"/>
        <w:gridCol w:w="580"/>
        <w:gridCol w:w="480"/>
        <w:gridCol w:w="120"/>
        <w:gridCol w:w="580"/>
        <w:gridCol w:w="580"/>
        <w:gridCol w:w="980"/>
        <w:gridCol w:w="20"/>
      </w:tblGrid>
      <w:tr>
        <w:trPr>
          <w:trHeight w:val="275"/>
        </w:trPr>
        <w:tc>
          <w:tcPr>
            <w:tcBorders>
              <w:top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3"/>
            <w:tcBorders>
              <w:top w:val="single" w:color="auto" w:sz="8" w:space="0"/>
            </w:tcBorders>
            <w:tcW w:w="1800" w:type="dxa"/>
            <w:vAlign w:val="bottom"/>
            <w:vMerge w:val="restart"/>
          </w:tcPr>
          <w:p>
            <w:pPr>
              <w:pBdr/>
              <w:spacing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Теоретические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auto" w:sz="8" w:space="0"/>
            </w:tcBorders>
            <w:tcW w:w="56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4"/>
            <w:tcBorders>
              <w:top w:val="single" w:color="auto" w:sz="8" w:space="0"/>
            </w:tcBorders>
            <w:tcW w:w="1740" w:type="dxa"/>
            <w:vAlign w:val="bottom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Лабораторные,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8"/>
            <w:tcBorders>
              <w:top w:val="single" w:color="auto" w:sz="8" w:space="0"/>
              <w:right w:val="single" w:color="auto" w:sz="8" w:space="0"/>
            </w:tcBorders>
            <w:tcW w:w="2920" w:type="dxa"/>
            <w:vAlign w:val="bottom"/>
            <w:vMerge w:val="restart"/>
          </w:tcPr>
          <w:p>
            <w:pPr>
              <w:pBdr/>
              <w:spacing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8" w:space="0"/>
            </w:tcBorders>
            <w:tcW w:w="980" w:type="dxa"/>
            <w:vAlign w:val="bottom"/>
            <w:vMerge w:val="restart"/>
          </w:tcPr>
          <w:p>
            <w:pPr>
              <w:pBdr/>
              <w:spacing/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Всего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74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3"/>
            <w:tcBorders/>
            <w:tcW w:w="1800" w:type="dxa"/>
            <w:vAlign w:val="bottom"/>
            <w:vMerge w:val="continue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56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4"/>
            <w:tcBorders/>
            <w:tcW w:w="1740" w:type="dxa"/>
            <w:vAlign w:val="bottom"/>
            <w:vMerge w:val="restart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практические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8"/>
            <w:tcBorders>
              <w:right w:val="single" w:color="auto" w:sz="8" w:space="0"/>
            </w:tcBorders>
            <w:tcW w:w="2920" w:type="dxa"/>
            <w:vAlign w:val="bottom"/>
            <w:vMerge w:val="continue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980" w:type="dxa"/>
            <w:vAlign w:val="bottom"/>
            <w:vMerge w:val="continue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13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56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4"/>
            <w:tcBorders>
              <w:bottom w:val="single" w:color="auto" w:sz="8" w:space="0"/>
            </w:tcBorders>
            <w:tcW w:w="1740" w:type="dxa"/>
            <w:vAlign w:val="bottom"/>
            <w:vMerge w:val="continue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2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12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388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№№ групп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Д-34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t xml:space="preserve">Д-35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82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Д-34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58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12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98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  <w:r>
              <w:rPr>
                <w:sz w:val="8"/>
                <w:szCs w:val="8"/>
              </w:rPr>
            </w:r>
            <w:r>
              <w:rPr>
                <w:sz w:val="8"/>
                <w:szCs w:val="8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33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 w:line="233" w:lineRule="exact"/>
              <w:ind w:left="100"/>
              <w:rPr>
                <w:sz w:val="20"/>
                <w:szCs w:val="20"/>
                <w:lang w:val="be-BY"/>
              </w:rPr>
            </w:pPr>
            <w:r>
              <w:rPr>
                <w:rFonts w:eastAsia="Times New Roman"/>
              </w:rPr>
              <w:t xml:space="preserve">На </w:t>
            </w:r>
            <w:r>
              <w:rPr>
                <w:rFonts w:eastAsia="Times New Roman"/>
              </w:rPr>
              <w:t xml:space="preserve">учебн</w:t>
            </w:r>
            <w:r>
              <w:rPr>
                <w:rFonts w:eastAsia="Times New Roman"/>
                <w:lang w:val="be-BY"/>
              </w:rPr>
              <w:t xml:space="preserve">ый</w:t>
            </w:r>
            <w:r>
              <w:rPr>
                <w:sz w:val="20"/>
                <w:szCs w:val="20"/>
                <w:lang w:val="be-BY"/>
              </w:rPr>
            </w:r>
            <w:r>
              <w:rPr>
                <w:sz w:val="20"/>
                <w:szCs w:val="20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38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82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40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58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98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78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63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  <w:lang w:val="be-BY"/>
              </w:rPr>
            </w:pPr>
            <w:r>
              <w:rPr>
                <w:rFonts w:eastAsia="Times New Roman"/>
                <w:lang w:val="be-BY"/>
              </w:rPr>
              <w:t xml:space="preserve">предмет</w:t>
            </w:r>
            <w:r>
              <w:rPr>
                <w:sz w:val="20"/>
                <w:szCs w:val="20"/>
                <w:lang w:val="be-BY"/>
              </w:rPr>
            </w:r>
            <w:r>
              <w:rPr>
                <w:sz w:val="20"/>
                <w:szCs w:val="20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486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В т. ч. 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24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24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48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80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Семестры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(полугодие)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1</w:t>
            </w: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4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82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16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30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20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33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 w:line="233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Фактически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82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63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выполнено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</w:tcBorders>
            <w:tcW w:w="22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</w:tcBorders>
            <w:tcW w:w="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</w:tcBorders>
            <w:tcW w:w="4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</w:tcBorders>
            <w:tcW w:w="9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521"/>
        </w:trPr>
        <w:tc>
          <w:tcPr>
            <w:gridSpan w:val="5"/>
            <w:tcBorders/>
            <w:tcW w:w="3780" w:type="dxa"/>
            <w:vAlign w:val="bottom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ОКР № </w:t>
            </w:r>
            <w:r>
              <w:rPr>
                <w:rFonts w:eastAsia="Times New Roman"/>
                <w:sz w:val="24"/>
                <w:szCs w:val="24"/>
              </w:rPr>
              <w:t xml:space="preserve">1</w:t>
            </w:r>
            <w:r>
              <w:rPr>
                <w:rFonts w:eastAsia="Times New Roman"/>
                <w:sz w:val="24"/>
                <w:szCs w:val="24"/>
              </w:rPr>
              <w:t xml:space="preserve"> уч. занятие № </w:t>
            </w:r>
            <w:r>
              <w:rPr>
                <w:rFonts w:eastAsia="Times New Roman"/>
                <w:sz w:val="24"/>
                <w:szCs w:val="24"/>
              </w:rPr>
              <w:t xml:space="preserve">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11"/>
            <w:tcBorders/>
            <w:tcW w:w="4640" w:type="dxa"/>
            <w:vAlign w:val="bottom"/>
          </w:tcPr>
          <w:p>
            <w:pPr>
              <w:pBdr/>
              <w:spacing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ОКР № _ уч. занятие № </w:t>
            </w:r>
            <w:r>
              <w:rPr>
                <w:rFonts w:eastAsia="Times New Roman"/>
                <w:sz w:val="24"/>
                <w:szCs w:val="24"/>
              </w:rPr>
              <w:t xml:space="preserve">         </w:t>
            </w:r>
            <w:r>
              <w:rPr>
                <w:rFonts w:eastAsia="Times New Roman"/>
                <w:sz w:val="24"/>
                <w:szCs w:val="24"/>
              </w:rPr>
              <w:t xml:space="preserve">ОКР №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/>
            <w:tcW w:w="2260" w:type="dxa"/>
            <w:vAlign w:val="bottom"/>
          </w:tcPr>
          <w:p>
            <w:pPr>
              <w:pBdr/>
              <w:spacing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уч. занятие №____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0"/>
        </w:trPr>
        <w:tc>
          <w:tcPr>
            <w:tcBorders/>
            <w:tcW w:w="14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6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6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6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6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6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22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shd w:val="clear" w:color="auto" w:fill="000000"/>
            <w:tcBorders/>
            <w:tcW w:w="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2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shd w:val="clear" w:color="auto" w:fill="000000"/>
            <w:tcBorders/>
            <w:tcW w:w="4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12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9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</w:tbl>
    <w:p>
      <w:pPr>
        <w:pBdr/>
        <w:spacing w:line="26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849" w:left="1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</w:p>
    <w:p>
      <w:pPr>
        <w:pBdr/>
        <w:spacing/>
        <w:ind w:right="425"/>
        <w:rPr>
          <w:rFonts w:eastAsia="Times New Roman"/>
          <w:bCs/>
          <w:sz w:val="24"/>
          <w:szCs w:val="24"/>
          <w:lang w:val="be-BY"/>
        </w:rPr>
      </w:pPr>
      <w:r>
        <w:rPr>
          <w:rFonts w:eastAsia="Times New Roman"/>
          <w:bCs/>
          <w:sz w:val="24"/>
          <w:szCs w:val="24"/>
          <w:lang w:val="be-BY"/>
        </w:rPr>
        <w:t xml:space="preserve">Составлен в соответствии с </w:t>
      </w:r>
      <w:r>
        <w:rPr>
          <w:rFonts w:eastAsia="Times New Roman"/>
          <w:bCs/>
          <w:sz w:val="24"/>
          <w:szCs w:val="24"/>
          <w:lang w:val="be-BY"/>
        </w:rPr>
        <w:t xml:space="preserve">примерной </w:t>
      </w:r>
      <w:r>
        <w:rPr>
          <w:rFonts w:eastAsia="Times New Roman"/>
          <w:bCs/>
          <w:sz w:val="24"/>
          <w:szCs w:val="24"/>
          <w:lang w:val="be-BY"/>
        </w:rPr>
        <w:t xml:space="preserve">учебной программой  </w:t>
      </w:r>
      <w:r>
        <w:rPr>
          <w:rFonts w:eastAsia="Times New Roman"/>
          <w:bCs/>
          <w:sz w:val="24"/>
          <w:szCs w:val="24"/>
          <w:lang w:val="be-BY"/>
        </w:rPr>
        <w:t xml:space="preserve">по учебному предмету </w:t>
      </w:r>
      <w:r>
        <w:rPr>
          <w:rFonts w:eastAsia="Times New Roman"/>
          <w:sz w:val="24"/>
          <w:szCs w:val="24"/>
        </w:rPr>
        <w:t xml:space="preserve">«</w:t>
      </w:r>
      <w:r>
        <w:rPr>
          <w:rFonts w:eastAsia="Times New Roman"/>
          <w:sz w:val="24"/>
          <w:szCs w:val="24"/>
          <w:lang w:val="be-BY"/>
        </w:rPr>
        <w:t xml:space="preserve">Мировая детская литература</w:t>
      </w:r>
      <w:r>
        <w:rPr>
          <w:rFonts w:eastAsia="Times New Roman"/>
          <w:sz w:val="24"/>
          <w:szCs w:val="24"/>
        </w:rPr>
        <w:t xml:space="preserve">»</w:t>
      </w:r>
      <w:r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 xml:space="preserve"> </w:t>
      </w:r>
      <w:bookmarkStart w:id="0" w:name="_GoBack"/>
      <w:r>
        <w:rPr>
          <w:rFonts w:eastAsia="Times New Roman"/>
          <w:color w:val="000000" w:themeColor="text1"/>
          <w:sz w:val="24"/>
          <w:szCs w:val="24"/>
        </w:rPr>
        <w:t xml:space="preserve">ут</w:t>
      </w:r>
      <w:r>
        <w:rPr>
          <w:rFonts w:eastAsia="Times New Roman"/>
          <w:color w:val="000000" w:themeColor="text1"/>
          <w:sz w:val="24"/>
          <w:szCs w:val="24"/>
        </w:rPr>
        <w:t xml:space="preserve">верждённой </w:t>
      </w:r>
      <w:r>
        <w:rPr>
          <w:rFonts w:eastAsia="Times New Roman"/>
          <w:color w:val="000000" w:themeColor="text1"/>
          <w:sz w:val="24"/>
          <w:szCs w:val="24"/>
        </w:rPr>
        <w:t xml:space="preserve">Министерством образования Республики Беларусь 17.01.2024 г.</w:t>
      </w:r>
      <w:bookmarkEnd w:id="0"/>
      <w:r>
        <w:rPr>
          <w:rFonts w:eastAsia="Times New Roman"/>
          <w:bCs/>
          <w:sz w:val="24"/>
          <w:szCs w:val="24"/>
          <w:lang w:val="be-BY"/>
        </w:rPr>
      </w:r>
      <w:r>
        <w:rPr>
          <w:rFonts w:eastAsia="Times New Roman"/>
          <w:bCs/>
          <w:sz w:val="24"/>
          <w:szCs w:val="24"/>
          <w:lang w:val="be-BY"/>
        </w:rPr>
      </w:r>
    </w:p>
    <w:p>
      <w:pPr>
        <w:pBdr/>
        <w:spacing/>
        <w:ind w:right="849" w:left="100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Рассмотрен на заседании цикловой комиссии специальност</w:t>
      </w:r>
      <w:r>
        <w:rPr>
          <w:rFonts w:eastAsia="Times New Roman"/>
          <w:sz w:val="24"/>
          <w:szCs w:val="24"/>
        </w:rPr>
        <w:t xml:space="preserve">ей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«</w:t>
      </w:r>
      <w:r>
        <w:rPr>
          <w:rFonts w:eastAsia="Times New Roman"/>
          <w:sz w:val="24"/>
          <w:szCs w:val="24"/>
          <w:lang w:val="be-BY"/>
        </w:rPr>
        <w:t xml:space="preserve"> </w:t>
      </w:r>
      <w:r>
        <w:rPr>
          <w:rFonts w:eastAsia="Times New Roman"/>
          <w:sz w:val="24"/>
          <w:szCs w:val="24"/>
          <w:lang w:val="be-BY"/>
        </w:rPr>
        <w:t xml:space="preserve">Дошкольное</w:t>
      </w:r>
      <w:r>
        <w:rPr>
          <w:rFonts w:eastAsia="Times New Roman"/>
          <w:sz w:val="24"/>
          <w:szCs w:val="24"/>
          <w:lang w:val="be-BY"/>
        </w:rPr>
        <w:t xml:space="preserve"> и н</w:t>
      </w:r>
      <w:r>
        <w:rPr>
          <w:rFonts w:eastAsia="Times New Roman"/>
          <w:sz w:val="24"/>
          <w:szCs w:val="24"/>
          <w:lang w:val="be-BY"/>
        </w:rPr>
        <w:t xml:space="preserve">ачальное образование</w:t>
      </w:r>
      <w:r>
        <w:rPr>
          <w:rFonts w:eastAsia="Times New Roman"/>
          <w:sz w:val="24"/>
          <w:szCs w:val="24"/>
          <w:lang w:val="be-BY"/>
        </w:rPr>
        <w:t xml:space="preserve"> </w:t>
      </w:r>
      <w:r>
        <w:rPr>
          <w:rFonts w:eastAsia="Times New Roman"/>
          <w:sz w:val="24"/>
          <w:szCs w:val="24"/>
        </w:rPr>
        <w:t xml:space="preserve">»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6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Протокол №       </w:t>
      </w:r>
      <w:r>
        <w:rPr>
          <w:rFonts w:eastAsia="Times New Roman"/>
          <w:sz w:val="24"/>
          <w:szCs w:val="24"/>
        </w:rPr>
        <w:t xml:space="preserve">от  </w:t>
      </w:r>
      <w:r>
        <w:rPr>
          <w:rFonts w:eastAsia="Times New Roman"/>
          <w:sz w:val="24"/>
          <w:szCs w:val="24"/>
        </w:rPr>
        <w:t xml:space="preserve">_</w:t>
      </w:r>
      <w:r>
        <w:rPr>
          <w:rFonts w:eastAsia="Times New Roman"/>
          <w:sz w:val="24"/>
          <w:szCs w:val="24"/>
        </w:rPr>
        <w:t xml:space="preserve">_ _____ ______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8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Председатель цикловой комиссии   ____________ / </w:t>
      </w:r>
      <w:r>
        <w:rPr>
          <w:rFonts w:eastAsia="Times New Roman"/>
          <w:bCs/>
          <w:sz w:val="24"/>
          <w:szCs w:val="24"/>
        </w:rPr>
        <w:t xml:space="preserve">О.Г.Кашуба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>
      <w:pPr>
        <w:pBdr/>
        <w:spacing/>
        <w:ind w:left="100"/>
        <w:rPr>
          <w:rFonts w:eastAsia="Times New Roman"/>
          <w:bCs/>
          <w:i/>
          <w:sz w:val="24"/>
          <w:szCs w:val="24"/>
        </w:rPr>
      </w:pPr>
      <w:r>
        <w:rPr>
          <w:rFonts w:eastAsia="Times New Roman"/>
          <w:bCs/>
          <w:i/>
          <w:sz w:val="24"/>
          <w:szCs w:val="24"/>
        </w:rPr>
        <w:t xml:space="preserve">                                                                       (подпись)</w:t>
      </w:r>
      <w:r>
        <w:rPr>
          <w:rFonts w:eastAsia="Times New Roman"/>
          <w:bCs/>
          <w:i/>
          <w:sz w:val="24"/>
          <w:szCs w:val="24"/>
        </w:rPr>
        <w:tab/>
        <w:t xml:space="preserve">(ФИО)</w:t>
      </w:r>
      <w:r>
        <w:rPr>
          <w:rFonts w:eastAsia="Times New Roman"/>
          <w:bCs/>
          <w:i/>
          <w:sz w:val="24"/>
          <w:szCs w:val="24"/>
        </w:rPr>
      </w:r>
      <w:r>
        <w:rPr>
          <w:rFonts w:eastAsia="Times New Roman"/>
          <w:bCs/>
          <w:i/>
          <w:sz w:val="24"/>
          <w:szCs w:val="24"/>
        </w:rPr>
      </w:r>
    </w:p>
    <w:p>
      <w:pPr>
        <w:pBdr/>
        <w:spacing/>
        <w:ind w:left="10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106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Разработчик   _____________/ Феоктистов А.А.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>
      <w:pPr>
        <w:pBdr/>
        <w:tabs>
          <w:tab w:val="left" w:leader="none" w:pos="2987"/>
        </w:tabs>
        <w:spacing/>
        <w:ind w:left="100"/>
        <w:rPr>
          <w:i/>
          <w:sz w:val="20"/>
          <w:szCs w:val="20"/>
        </w:rPr>
      </w:pPr>
      <w:r>
        <w:rPr>
          <w:rFonts w:eastAsia="Times New Roman"/>
          <w:bCs/>
          <w:i/>
          <w:sz w:val="24"/>
          <w:szCs w:val="24"/>
        </w:rPr>
        <w:t xml:space="preserve">                                (подпись)</w:t>
      </w:r>
      <w:r>
        <w:rPr>
          <w:rFonts w:eastAsia="Times New Roman"/>
          <w:bCs/>
          <w:i/>
          <w:sz w:val="24"/>
          <w:szCs w:val="24"/>
        </w:rPr>
        <w:tab/>
        <w:t xml:space="preserve">(ФИО)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Bdr/>
        <w:spacing w:line="32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18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tbl>
      <w:tblPr>
        <w:tblStyle w:val="889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668"/>
        <w:gridCol w:w="4252"/>
        <w:gridCol w:w="2693"/>
        <w:gridCol w:w="2376"/>
      </w:tblGrid>
      <w:tr>
        <w:trPr/>
        <w:tc>
          <w:tcPr>
            <w:tcBorders/>
            <w:tcW w:w="1668" w:type="dxa"/>
          </w:tcPr>
          <w:p w14:paraId="0E21E79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17B1E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C65EA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89FF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38522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D78D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AA9B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132F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EEA700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Введение</w:t>
            </w:r>
            <w:r>
              <w:rPr>
                <w:sz w:val="24"/>
                <w:szCs w:val="24"/>
              </w:rPr>
              <w:t xml:space="preserve">. Цель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задачи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учебного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предмета. </w:t>
            </w:r>
            <w:r>
              <w:rPr>
                <w:sz w:val="24"/>
                <w:szCs w:val="24"/>
              </w:rPr>
              <w:t xml:space="preserve">Специфика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C20E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48A8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99A653B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детской литературы.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9B98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3"/>
        </w:trPr>
        <w:tc>
          <w:tcPr>
            <w:tcBorders/>
            <w:tcW w:w="1668" w:type="dxa"/>
          </w:tcPr>
          <w:p w14:paraId="57E7F0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CFD5E58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Требования к произведениям для воспитанников учреждения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D8D32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4619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EB7170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образования. Роль чтения</w:t>
            </w:r>
            <w:r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развитии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5747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3C32F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8581BD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дошкольников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73C8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4E7B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65C3C1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Устное народное творчество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9A1F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DDAF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3D3333D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Место фольклора в воспитании и развитии дошкольников.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5685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BC4A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EE080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произведений фольклора, принципы отбора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908D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118CB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AB3E3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Малые фольклорные жанры. Приёмы ознакомления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A19D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CFBC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69C5E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дошкольников с малыми фольклорными жанрами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E2EE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CD8D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E9BC2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произведений малых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25E0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7E9B6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FE8A7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фольклорных жанров, включённых в учебную программу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593F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6776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DA5A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воспитанников учреждений дошкольного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414C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4CDE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272C9D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тематических подборок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CF5C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849AB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C0A38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 малых фольклорных жанров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E99E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6C5A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BF3D7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Самобытность и своеобразие сказок разных народов.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A5E41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D4C3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CABAEA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Традиционные приёмы построения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A22D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7F42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1110F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Жанрово-стилевое своеобразие народных сказок о животных,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63A6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04ED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691AC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волшебных, бытовых. Кумулятивные сказки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DAEB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28F7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6DBE7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сказок народов мира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0CF7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47AB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CE046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литературных викторин,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63CB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63A7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C4F670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кроссвордов, интерактивных игр, квестов по прочитанным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3D2D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F1D1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B626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сказкам с использованием ИИ и без. Подбор изданий сказок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45FE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D0379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9AD97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тематической книжной выставки.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C756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02ED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4ADA8D8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Русская детская литература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3C18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5D53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80C74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Возникновение и развитие детской литературы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2FF1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A831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7746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Первопечатники и их роль в развитии детской литературы.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DA1B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A86F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6E81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Первые учебные книги для детей.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5FCC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5AA9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CAEEA7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XVIII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веков. Литературная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B7A5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B6A2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E1E40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Симеона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Полоцкого.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DE95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D0E1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6EC21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Просветительская деятельность Новикова. Издание первого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1E8A9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DEBB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EE24EE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детского журнала, его значение для истории детской литературы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F757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BBF0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6DE0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Подбор материала для реферата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B40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B805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2CCC5E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«Первые учебные книги для детей в России»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6774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4330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35D62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В.И.Жуковского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E216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2856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0A9B0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включённые в круг детского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чтения.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стихотворений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DE2A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BACD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DDEE0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А.С.Пушкина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9881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19470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2FC221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включённые в круг детского чтения. Стихотворения. Система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0307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D25B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3D90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 и характеры героев «Сказки о рыбаке и рыбке»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FC6C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9621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B375E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«Сказки о царе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Салтане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…».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DFC0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6A48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7890A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Составление вступительной беседы по биографии поэта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E47CD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8A90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6D07AC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создания, композиционное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построение,.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00DF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6A65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99E039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художественные особенности сказки «Конёк-Горбунок» Ершова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BB19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BBB5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07FD1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Характеристика персонажей сказки.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0630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69AD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64DB3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Сравнительный анализ иллюстраций, выполненный разными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5C84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F50758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120F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художниками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786F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38E6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469FD5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Антоний Погорельский – автор первой волшебно-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E764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F0F3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88E57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фантастической повести-сказки для детей. Сюжет и композиция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C006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7C6E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B04CAC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2E82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BBD602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9443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образа главного героя.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724F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551EA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F10F4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Воспитательное значение повести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A5F3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295B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46518A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6FE4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C6FEE6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E5E2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4B6984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7861CB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FF18A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430A0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20EE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ED23F3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79F3F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0AEA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0F7C4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46C5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F07B2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5 - 6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2608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1151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0C9BE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F6D2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A8AE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03DB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E825E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007A3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7 - 9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0537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31EE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DE3DE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FE45C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3278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AE7C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CBD0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B919E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311C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C343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A3D1C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B26C81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D2CC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9795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1DC12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«Устное народное творчество»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09D14E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10 - 14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20A8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DAC7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EAB7B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C8B46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59EC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7C21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DF27E1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Аудиозаписи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E2D26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11 - 20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CB94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33E7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DCC5C4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173BB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0F0A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5079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AD2826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1A6F7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21, задание 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0F47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DD83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47F7E0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F530C8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06D1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D55C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BD5A0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F8C2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32F7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F240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31EAE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пословиц, загадок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F742C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21, задание 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D97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FA462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A3CB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5B7EBF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1F46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0332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03C2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BF32E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– 621 - 23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DA33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D26A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713DC8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0000D8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1537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B4E3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7CA394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004C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23 - 27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610D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678F8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B24D52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523EB1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7517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7B0F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4DCF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4DE5A7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27, задание 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1BDB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6F6A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67EE1B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CCE1A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57B1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385B5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9B17B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329EE7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EBF2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213C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49F72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317D7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AC0C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F010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7DA9A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D822A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7CC7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AD09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57FE0B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DE23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E7A2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2CC0C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1751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D20DA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28 - 31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E6AE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B59D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E5939E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8D909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6A32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6A8C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1C5F53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F269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8C4D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9ED8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DD9FF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XVIII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14D90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31 - 33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383E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B6C5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775D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1DE8B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6FDB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4AD5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09168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343467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3E90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A576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E79BA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E771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4FD2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24135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AE9149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61900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35, задание 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CAAC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A007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9BE21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5CADA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286C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31D6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A817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ECB2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35 - 40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7A69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393D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AEF89D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E74485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8BF29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9E0A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56AD7F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«Литература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A6723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40 - 46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7E9F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1110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F0BB7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66615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F79C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9B3C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40F69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E18E5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9DDD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EBED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527DA4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F14DBA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B165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AE81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82A3F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8BA5F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вступительное слово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6E55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B7E1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C84EEC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9DB00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46 - 50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AB30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81A0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744BD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AF6770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43FE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5232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BD6881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Иллюстрации к сказке Ершова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D04B89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задания 8, 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763B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324E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E23F2F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69DAC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9DFD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70CD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98F59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4B38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21FC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7049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26DBD9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DDF02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50 - 53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0371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DF6D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89099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450CA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E3A0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A030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AD652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67E6E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CDEE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38A9F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19A7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C18548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 10 - 12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7E41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5F4E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331DFE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A9C8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D5E3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41D0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85AA8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548FA3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0D6B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5524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DEC1B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6902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104D0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69C37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научно-популярной сказки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29638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BC74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C4551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«Городок в табакерке». Использование русского фольклора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203A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057E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331187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сказке «Мороз Иванович»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5B25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2699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A6EA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Идейно-тематическое и жанровое богатство, художественные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00B1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961A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EEA0D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басен Крылова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04A1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2826C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905C1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Анализ басен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И.А.Крылова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3FDD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8C6D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6CD2C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партитуры, создание макета декорации, подбор музыкального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0752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A367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6208F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оформления для инсценировки с помощью чата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20666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5220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A0706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и жанровое мног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образие 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021D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9A27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C2C3CA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Ушинского. Воспитательная ценность и актуальность рассказов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5754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8C22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EBA7F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рассказов Ушинского,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38B9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BCC6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02055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включённых в учебную программу дошкольного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1AEB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9F8B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B4C2CF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и жанровое разнообразие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5258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7E946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12BDAC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Л.Н.Толстого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детей. Художественные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FEB6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5827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E29F56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рассказов, педагогический замысел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4126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1EC91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D33A30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рассказов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Л.Н.То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A38B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D914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FFF0D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включённых в учебную программу дошкольного образования.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138F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04C3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0CF46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Составление буклета (инфографики, интеллект-карты)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B021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19FC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0D228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творчеству Толстого, Ушинского с 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8E1A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72EA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12B84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поэзии для детей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0823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3CB2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1DEA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разнообразие творчества поэтов. Роль поэзии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4E80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0B88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0CAD7D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художественном осмыслении мира, развитии дошкольников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639F3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9B1C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92594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электронной хрестоматии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72B8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20"/>
        </w:trPr>
        <w:tc>
          <w:tcPr>
            <w:tcBorders/>
            <w:tcW w:w="1668" w:type="dxa"/>
          </w:tcPr>
          <w:p w14:paraId="218E09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15410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«Поэты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 для использования в работе воспитателя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E626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2B484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2FFA5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F4F9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C25E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71FB0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Тенденции развития русской литературы к.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FC5F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8FA40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9B526B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Эстетическая и этическая ценность сказок Гаршина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FD9C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CF0E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4733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Художественные особенности цикла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6EF1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4D82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A6BE3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Алёнушкины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сказки» Мамина-Сибиряка. Гуманистические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5E89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C3C5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C1AA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идеи в произведении писателя.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6B57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AD73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FA8D34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детской поэзии Серебряного века,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6937B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6669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215893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разнообразие творчества поэтов.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23B2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FF91A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32BF9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Литературно-художественный анализ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1D1F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5166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A713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стихотворений Бунина, Блока, Чёрного, Есенина, включённых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3A76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6C81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2E8376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круг детского чтения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CBD9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4E9D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228D700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CEC9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84CB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5AC2B6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Общие закономерности развития русской детской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15FC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EE4C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A51299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литературы советского периода. Произведения Максима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ED42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78BCA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EEE1CE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Горького, вошедшие в круг детского чтения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00A4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EEDE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1A035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Поэзия для детей Маяковского, её тематическое многообразие,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CA8A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9E2F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025C2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своеобразие поэтической манеры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52221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2BAB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41172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Детская поэзия группы ОБЭРИУ. Отбор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68D3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D3F2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FB93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литературного материала и оформление поэтического альбома,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5B816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B092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4CB44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посвящённого детской поэзии 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 с 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BA25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ABD9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F1B681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Становление научно-художественной литературы для детей в 20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F067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7CB32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859D5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40-е гг. Рассказы Пришвина, доступные дошкольникам.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37DF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3065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A45EFB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Воспитательное значение творчества писателя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532D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4E3F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6B093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Творческое многообразие творчества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9692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53D8E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410445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Бианки. Подготовка заданий для детей дошкольного возраста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3CE7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C93E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E3C1C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творчеству писателя с использованием ИКТ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9912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700B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9892F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темы в творчестве Чарушина.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0A50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0E11F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9E6E4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029F9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B84DD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4778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C293C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E042D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889C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1556FA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1A56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DB303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2560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B1CE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E41B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88560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C6A4A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53-56, с.78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95B0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975A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80BF6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FC03A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7AC87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9E7B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BBF14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246BD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1F31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DDDF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F98775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басен, иллюстрации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0830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56 - 59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701F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A4CD4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03B11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 басням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976B3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091C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A02D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6982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EC648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с.78, задани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16-18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9082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33852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1336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EEF10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EA6C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4DE1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943BF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53B34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0BC1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DF50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EBAA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407A4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59 - 64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798C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A5D9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F237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6CAD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65C6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4303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7815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568B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задания 19 - 21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398E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0896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3AD0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8B05F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33E1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2FD85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7F9900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A447C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64 - 66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509B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73D6F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3A31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FB6D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CC6E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AB17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CEB3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00F9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58C5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8675E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738A4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8D3C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9E38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F2F8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9ACAF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94A6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задания 22 - 26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6F32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7020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3266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FBC46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27FC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C00E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C8ED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7C4B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6A7E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4467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1540A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Аудиозаписи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1921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67-77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0D98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E747F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4E45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7A146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выучить стихотворение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7BC9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06C4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EF58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E04EE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29F5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718C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DD8F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ECEA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78, задания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B3B2E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EF6E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677C4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D2A2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27 - 31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514E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DC0A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999913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A88CD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DED1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FE21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56B3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«Русская литература конца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7D1B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79 - 82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7E1C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7E0D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5A9F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начала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19A46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D0C1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ABF7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D37B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C7C8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82 - 85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5CB1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883D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19C6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7AAC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97B0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D213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B9664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4DE1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4192C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999AB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7F9D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BAD0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85 - 95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3E1F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E3A0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7E9DE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93CD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5D67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594C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39A17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Аудиозаписи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C0F4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Подготовиться к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1522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ABF7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46E70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C5FE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AAAE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6FFF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E8BD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D8D0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B619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14B1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9B212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Задания к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4587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13A4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B5D4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93751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«Русская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литература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3FEB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96 - 102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936D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132C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AF3B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1D2A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6DBA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CE3BE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7CCFB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7A51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FA2E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5E5D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60252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2E455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103 - 108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05D1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D352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9BAE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F5DA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выучить стихотворение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AC6D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8AA1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81622F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Поэтические сборники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19D33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108 – 113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34DA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6F2B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B58E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FC19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с.181, задания 7 - 11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6EFC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0BAF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C95FB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8D70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9929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B086C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90AE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EEE9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116 - 119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BDBA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60C7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DC32D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1422C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46DE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5A12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7C528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780F8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EC28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D467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CF773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3E6B2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113 - 116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62DAC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536E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41D5F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выставка 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865D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B7E8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23BA3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F79F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1201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5BC8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B93D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78AD0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A9AF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119 - 121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E35E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8008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BA0CA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5895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7A994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FF30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4EDC6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B95B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E5FB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A5D14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рассказов «Хитрая мама», «Птичье озеро»,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BA8C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DCFD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24AA1C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«Медвежонок», «Про Тюпу»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EDB7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0EFF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B7B3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Рассказы Житкова для детей. Создание энциклопедии для детей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5A92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0C39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30F6B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возраста «Что я видел». Особенности построения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D0AB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E53D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DB0F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содержания книги, её познавательное 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3F7C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2C84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35C44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Природа и нравственность – ведущие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D643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4870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BDC9C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темы в детской научно-художественной литературе. Обзор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DD49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67EA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FA82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творчества писателей-природоведов. Составление заданий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341C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98C9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0377B3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детей дошкольного возраста с использованием ИИ и без.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8CCD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C55A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B7C480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Обзор 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рчества советских поэтесс. Тематическое и жанровое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B45C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EB12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BD9C4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многообразие произведений Благининой, Александровой,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919D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2C4C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DA9E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Токмаковой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Место их творчества в чтен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ии воспитанников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D091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4616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753D6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учреждений дош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654B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A879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1B18D0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Художественное своеобразие сказок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9ED0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79A4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84D03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Чуковского. Малые фольклорные жанры в произведениях поэта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A9B6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CC72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957B8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Тематическое и жанровое многообразие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6416A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9532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D3319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 Маршака. Связь сказок Маршака с устным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BC02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6A63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CA07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народным творчеством.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04797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7DCC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6FC385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Художественное своеобразие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FC1F9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79C9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8A98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стихотворений о маленьких и для маленьких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Барто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6403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0E92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CCFBD7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Сочетание юмора и сатиры,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7A6C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D327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A5129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актуальность детских проблем в произведениях Носова.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4661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19D0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E930A1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Трилогия сказочных романов о Незнайке. Сопоставительный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0B208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20"/>
        </w:trPr>
        <w:tc>
          <w:tcPr>
            <w:tcBorders/>
            <w:tcW w:w="1668" w:type="dxa"/>
          </w:tcPr>
          <w:p w14:paraId="72DD59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87B8E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произведений с кинофильмами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C23F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45B4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D7EAA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Тематическое и жанровое многообразие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1860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CAB4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5A8811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творчества Михалкова. Педагогическая и художественная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4D31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531E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652D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ценность произведений.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56CB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5FF9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6BC206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Художественные особенности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4321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732D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E3D70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сказочных повестей Успенского. Составление сценария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69C9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179C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D3FD6D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литературного досуга для воспитанников дошкольных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0919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82DE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CE9C4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учреждений по произведениям Успенского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2549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FCC1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C9DD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и жанровое многообразие 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Заходера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A429B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3378D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4EE6E6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Игра и фантазия как способ воспитания в ребёнке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9A5C1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7176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B7B160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творческой свободы. Значение переводов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Заходера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1061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5F2E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F8B63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мировой детской литературы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5985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C4B53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16AC3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н.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Изменение круга детского чтения. Развитие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4C482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8966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AAC8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детской литературы в условиях компьютеризации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10B4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1FFE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B6AC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Современная литература для воспитанников учреждения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6FDB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42E4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C5ED1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образования: тематика, жанровое многообразие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D896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CB15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CD7632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произведений современных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2E47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E864D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04E2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авторов: Татьяна Бокова, Сергей Георгиев, Артур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Гиваргизов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34D2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3F57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F24D3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Тамара Крюкова, Олег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Кургузов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8C01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2074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32FDB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Составление сценария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буктрейлера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DE66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D460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C242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прочитанному произведению к.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н.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веков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8077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E673A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ABAE2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B3A1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F1FF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BDA9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Зарубежная детская литература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D96D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44C4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AEA797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английской литературы к.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Влияние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5A3C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007E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2A87CB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фольклора на детскую литературу Великобритании. Эдвард Лир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21623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9CD9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E1CA23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родоначальник английской литературы нонсенса, создатель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BD14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73FE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3C7394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лимериков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B5B4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4A65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E06B7E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примеров парадокса, нонсенса,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6561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B157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EC6B1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801B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D9B6B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DDA3D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82D41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04BC5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AC70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A1379C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39B2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59C5D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3DBFF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BA39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CE9B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B1C3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75C0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7F4C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4879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C410F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3214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1064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2B17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5F67A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93" w:type="dxa"/>
          </w:tcPr>
          <w:p w14:paraId="3F27A3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121 - 124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514B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6713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D1C9E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6B74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2C85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1A58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DE863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CC41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8B60F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010C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CB53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Выставка 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2D4AF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125 - 130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76C5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42FE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2F39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36A5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с.182, задания 15, 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6A6A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3CE78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872C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9D61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E357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A3E6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62C5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86DA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1CD5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54A0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112B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Аудиозаписи, поэтические сборники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3822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130 – 139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7F46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A531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79EC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18B1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4A29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C205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D2D0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D1574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869F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13EC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8C149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EC7F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5EF5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D178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03196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D340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140 – 148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5C87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EF9C7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77B3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D2EA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с.182, задание 23, 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7314E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0ACC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2499C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Муьтимедийная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презентация, выставка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9593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148 - 153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68E7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8115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3C043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9E85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0408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80BE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B214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4A77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8474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CF19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B062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Выставка 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B87E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154 - 158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08CE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C1A5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51C8B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368C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A299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4387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6555E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Видеозаписи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E82A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158 - 163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265F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C09A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89BF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8D949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9C17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A30C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3BE4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C5C0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13E7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961DD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AE20B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05EC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C028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FF6D6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4755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94C0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163 - 168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9E53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6A1F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0FD0D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9BCD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F99D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2F7A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820E8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2F02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93A0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CFB22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5E81C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Выставка 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EBD11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168 - 173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023C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A9F9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3B4A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D256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 183, задания 36 - 38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28CC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F1A4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5F856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B3776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29DC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5F6F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1D421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41D2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46D6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E864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91EA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Поэтические сборники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70AA0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173 - 181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D11D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3F88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92DF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22F1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 184, задания 43, 44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3659E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0D71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D2A8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30C8A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13A3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15E4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2854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711D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184 - 186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0379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C837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9C67E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6B24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DD7A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EEF8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988EE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4CE01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A784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718A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4BEF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D164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186 - 192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8412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2A5D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0007B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973AB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1C26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F535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0CBA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CE0F3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192,задание 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5B0D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2053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D47E8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965C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B170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4F5E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FA64B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AF3055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95CC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E505F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43817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3E4F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192,задание 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90E6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A017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6123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D2E9E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3F94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6F4A4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26D9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CE882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696BA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540A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69593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F31E7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2148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484C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D180D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«Зарубежная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85E02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193 - 197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68D5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85ED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0C07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вв.»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76CC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E25E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8F79C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E7B4A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C793A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6C43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6A79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79553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64DE6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9151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C816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5777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0827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197 - 201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2E77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8069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2B0C1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08DB9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56FE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AA94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732B12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0785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7B9BF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1FE6C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языковой игры в произведениях Льюиса Кэрролла.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4CC2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7764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11556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Двуадресность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книг про Алису, их философская основа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2783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725AD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B73BB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Жанровое многообразие творчества Киплинга. Художественные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5C80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1B40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E91590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«Сказок просто так, сочетание познавательного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3B89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59D0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C6443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занимательного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DAF2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D816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86E0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Жанровое разнообразие 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9EC7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CE4A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C98F1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детей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Милна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Мастерство автора в создании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5A2A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C460C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087E9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психологического портрета ребёнка, в изображении страны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1C2C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C29C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A81BD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детства. Словесная игра как приём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8595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3537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3C8081D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 скандинавских стран. Идеалы Андерсена,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CDF7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3EF6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FA2C6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воплощённые в сказочной форме. Нравственно-философская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C73D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DF8D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B0C3C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проблематика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984B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E2A3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3177E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сказок Андерсена. Составление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6B38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19A5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8BDE01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плана чтения сказок воспитанникам учреждения дошкольного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DA9A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5F13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867F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D1D9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CDE8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FDEE4C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сказочного жанра Астрид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FD95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0AD7B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14738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Линдгрен. Глубина психолого-педагогического подтекста,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34D6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E8CC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6B5DF3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осмысление проблемы детского одиночества, изображение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C19D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D694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BBACBC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потребности ребёнка в общении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200A8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B458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0BBAA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Вымысел и реальность в произведениях Туве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Янссон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Герои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DE59D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A205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603FC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сказочной серии 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-троллях. Юмор и лирика в сказках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D8ED5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3B5B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61D2E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Французская детская литература.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511C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4ADA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11DB39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Творчество Шарля Перро. Анализ сказок из сборника «Сказки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4935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20"/>
        </w:trPr>
        <w:tc>
          <w:tcPr>
            <w:tcBorders/>
            <w:tcW w:w="1668" w:type="dxa"/>
          </w:tcPr>
          <w:p w14:paraId="313B72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2DA127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матушки Гусыни…»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7BC7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444B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0BBD2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Жанрово-тематическое своеобразие, фантастика, сатира и юмор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61DC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2053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0271A5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сборников сказок Марселя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4683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728A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B0EB6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Проблема детской личности в «Сказках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48F1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3D842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90B505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непослушных детей» Жака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Превера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Пародирование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1E4C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3C07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19969B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фольклорных образов и мотивов. Творческий пересказ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D11E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97F1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B5185E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Основные сюжеты, темы, идеи сказок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DDB3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8577F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1FAED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братьев Гримм. Влияние сказок братьев Гримм на дальнейшее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5165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D6D0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D62C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европейской литературной сказки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C8BF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06C4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73441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Трилогия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Пройслера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образы маленьких героев. Образы гномов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4D0B2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C369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D96DE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сказках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Пройслера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Юмор, ирония, сатира в произведениях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1D99D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C64F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D5902C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методических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C958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94CC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D17DBA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рекомендаций для воспитателей и родителей по ознакомлению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05FE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2071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B366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воспитанников с произведениями немецких сказочников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D2AA5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2638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52E31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DEFE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E44C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B76052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Американская детская литература. Анализ сказок, включённых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DD7C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F31B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44E90B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 «Сказки дядюшки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Римуса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». Использование бытовых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BB38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E9F16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A4F6B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деталей для создания комического эффекта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1463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D297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3DB741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Проблема добра и зла, воспитательная направленность сказок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DE8C3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75E1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D18561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Баума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28E4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49D0A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07D84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произведений американских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D31E2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C076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747A6C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писателей, доступных для воспитанников учреждений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9780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0327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9FD93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образования.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1E65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084F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EFF9E5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Жанрово-тематическое богатство поэзии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Тувима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её высокий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7786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9AC7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BF192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нравственный потенциал. Картины природы. Использование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6A894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9254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93552D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традиций детской литературы и фольклора.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0CEE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C70E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61A667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Жанровое богатство 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Джанни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Родари. Сборники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BE88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AF288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1B63F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стихов, повести-сказки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6A125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4AD1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80214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FAF3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433A4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CE9B4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88965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97DFB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9D21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0F7A5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9A31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968CD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9D703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2EEA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5AF6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2C571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18CE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с.211, задание 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7FB9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A910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A357D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2C334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AFB5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4717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995B2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B7D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 – 205,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06715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EE839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F7386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1EE3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с.211, задания 7 - 10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D1CB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2E13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8E09D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36587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9A864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A59C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1BA5E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2EE99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206 - 210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04EF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9F1E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C2FEF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1126E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 211, задания 11 - 15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7166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F1BF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50D72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793A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0EFE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3406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AB28D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EC5E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CF92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9A89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E819E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EED6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211 - 216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8726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21AA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A1160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CA40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1 - 3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FDEC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CDE3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0718A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8F9E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6421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03F7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C5A5A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7167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1 - 3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98A7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A18A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AAB7A4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84454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7B7F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76EA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777A3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7153C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F851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41CE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A1EF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C2206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216 - 222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93FE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8927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FF9D8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1DC0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6 - 8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CACC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C2CA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0313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457F7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72D4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BA80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51241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978F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A7F4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4A23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AE17E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B12FF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222 – 225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473E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4DA5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695E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E584D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1 - 3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0188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87E2E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18F4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F70BC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226 - 230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80A4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002D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527B0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191A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 234, задание 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C187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EDDE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B10B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E755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6F30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72D6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1983F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48255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230 - 232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DDA5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16D0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17C73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C0914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1C1B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64F4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A6A01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CC3E7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232 - 234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3522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9E55B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61E6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31948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E950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ACD4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7BD8A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C07F9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901C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9667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76DE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C9D22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235 - 237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09F4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2C2C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4E91B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309E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E373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BF92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7B13D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5BC7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9DD8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C22C6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5547C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7EF72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238 - 240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2C4B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37D8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8DE8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5421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6B56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BB47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4461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8DA75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240, задание 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AB30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2EF58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EA728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ADE65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0ABF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61C2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6D6E3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EBDD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C6B1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8E5B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067FE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F1228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85D1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C9EE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07744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A33C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241 - 242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7B7B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C20A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D15D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2511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01C5C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6CBC1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43CEA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3D47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55D0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1187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D777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DCAB4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243 - 246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F114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7CBAE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96BBB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0DE8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8EB3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865E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6C22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0061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246, задания 4 - 7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EA48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2B73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ECF6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C9F3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5750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3800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EDB4A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F6ADB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4AFF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FD97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16B0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226D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246 - 249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CBB9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B483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5BCB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0FFB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4D30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8D071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27547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9E7FC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92A9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4378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4BD8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D2865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249 - 254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9944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39BB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BC36F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0BAC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7A0AB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FC40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42F0C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8300DA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70CD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F53E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689B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4EAE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87E6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DF68D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Художники-иллюстраторы детских книг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92EA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ED16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21DF7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художественного оформления книг в системе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FFC1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EBC4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583567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эстетического воспитания детей. Творческое содружество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3CE9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4E88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19FF5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писателя и художника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9AD8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4A7B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B90553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Разработка рекламы (презентации)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F56A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05471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6E79F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творчества художника-иллюстратора с 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C4E3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860EA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7825A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Периодическая печать для детей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3B60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B129D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109D0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детских журналов «Воробей», «ЧИЖ», «Мурзилка»,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C7D9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00B1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7633F7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«Весёлые картинки», «Трамвай». Общая классификация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8919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AD4A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993A22D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характеристика современных периодических изданий для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9AA5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E7A4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142D71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дошкольников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3008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1703B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786AC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отдельных периодических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01A5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B68C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708BFC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изданий для детей. Подготовка рекомендаций для законных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E4E5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9BD274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476846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представителей воспитанников учреждения дошкольного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6161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1660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E23E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образования по ознакомлению с материалами издания.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49D9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0F87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C46DE2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120A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8DE1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4AD3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6532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A237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ED851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15BF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4540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7C95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01EF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73E1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55D63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0553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504A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2DEFA5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A40A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B378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2324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1E4E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8CBC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05BF7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DDBD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20"/>
        </w:trPr>
        <w:tc>
          <w:tcPr>
            <w:tcBorders/>
            <w:tcW w:w="1668" w:type="dxa"/>
          </w:tcPr>
          <w:p w14:paraId="376DEA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308B18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9301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1A31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7EF2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2598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DAF9D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BDE7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1BCD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B1CA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A7ECA2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72601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4C2E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EA8F3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A010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E3FF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76D826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792C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21A23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8C662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5307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46BC7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4C399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DB79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286B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4D3B04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847C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3C3F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FFB32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AE49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250C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A6C6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BDD7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C749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2C57C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0576A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B003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3E0F7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E76F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3B0B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045A4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1A94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3573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E42BE7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52BB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3A2C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A1A382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3AF6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FB66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B7864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1DC5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7D34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AC28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DE75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31F47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82271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108A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C254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7A71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467A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669B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453EF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F4E9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4FEB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462EB0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7D91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5A64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6DBC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D21A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FA50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F0ED5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76EE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7B0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F19E0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B971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475A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B600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7198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5E60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64A6E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3A68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0DDE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4B0E4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D897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3D85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FA462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FE2641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28842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171A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2F5ED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F3377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7EFD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9AA48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EA8EA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DC78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78CC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5349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BD91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2F9A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9F8FB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942B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79C7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3D553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E357F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D2049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FB4B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E1C91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7E71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5D1A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946D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39F63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5785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1410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06A0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EF618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C496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263, задание 4 - 7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01073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EF21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0E11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C9682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ED13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AE8D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83DE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1EE9C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DA73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EDBD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600E1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D6D16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264 - 270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60349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D083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7A684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A1B7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B3B0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0B35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BDC18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6F983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5BC1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3C54A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2DB3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3DA8A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41CC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42B8B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44EC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F057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Подготовиться к ДЗ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0889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EDB4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86C04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3586A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7867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EE78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58456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75BB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CE93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4F1D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F002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ACDB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9663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C62B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1520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308AF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A42B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A038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768BE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5B02B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1A1B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2576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70D2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D18E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8822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7385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9ACA7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9CBD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897D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7D4B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BD1C5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F06A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5C7D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DB81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ECD80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1AB8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8414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B500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D2B2C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CD03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DF1D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06BE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4953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EE18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888D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C8DC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9229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CBE8A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24A8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D50C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5223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2E39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8720E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9A8C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40D1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86AE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1E50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18DB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DCB22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434F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37AC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C71B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CC9F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5AB85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84DFA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FC64E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5B7C6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EA73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73B4C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62A2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91395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87604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8808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850D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BEC8A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B5E7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DA0A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AAB4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D8372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55B0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B5D8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D23C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CCE4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DC33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187E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4BDF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C5A8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F47B0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C260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B47D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7ED0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B08B4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4EF4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68C0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3BEE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E14E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3DFC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C51F0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E67B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0E00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3A48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05E1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53752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01888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B3A5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A496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D6F6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8406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C160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8F96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83B7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15529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B796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4197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57CA5F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6CFF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DC4C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B01C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236D2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4CE9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911A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95D90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6690D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E6FB0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BB18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B8F9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5AC8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208A5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EE6B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2345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5C44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CC3B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DA4C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AD3D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BA4A3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20641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9A8A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69C7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3102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46DD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4163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9418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47F6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4AD3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A898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884B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0121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FB98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91E5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5D43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0E5A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D8C3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ED8B0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AF39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E8A6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E095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D548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 w14:paraId="7DD03DBD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Сетка учебных часов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Style w:val="889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1832"/>
        <w:gridCol w:w="1832"/>
        <w:gridCol w:w="1832"/>
      </w:tblGrid>
      <w:tr>
        <w:trPr>
          <w:trHeight w:val="365"/>
        </w:trPr>
        <w:tc>
          <w:tcPr>
            <w:tcBorders/>
            <w:tcW w:w="1831" w:type="dxa"/>
            <w:vMerge w:val="restart"/>
          </w:tcPr>
          <w:p w14:paraId="0658C3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279C1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restart"/>
          </w:tcPr>
          <w:p w14:paraId="62CB19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сокращённых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663" w:type="dxa"/>
          </w:tcPr>
          <w:p w14:paraId="6D5B7E1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 сокращения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664" w:type="dxa"/>
          </w:tcPr>
          <w:p w14:paraId="382C9A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сокращения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831" w:type="dxa"/>
            <w:vMerge w:val="continue"/>
          </w:tcPr>
          <w:p w14:paraId="26DB71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continue"/>
          </w:tcPr>
          <w:p w14:paraId="530FF5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3BFC3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C49F1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лабораторных, практических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EA12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826D4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лабораторных, практических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8B18A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F3F84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7E393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9D088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93E3B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42908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124FA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90D41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9B0247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4D0E9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ACCCC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A7721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0419F12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8F87E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AC678D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57016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D131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07582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FAF89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3E2A4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D842DD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5A783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6E15E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0575B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A36BD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3A5DCD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AD557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4F73B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9F9322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3B540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2DF88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9CD82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324A6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3CEC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100DA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46F84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727E70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C953B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04DD2D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E4BCB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2A88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55718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0C0D3E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5F7DA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968C7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DA2BC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4175D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B3CEE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A2833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D4C14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8CA90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5B4A3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330F3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6BB65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10D03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85570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F94F2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397F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BDBD5E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94EEA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AD4D7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A829D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291B2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9C05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6A4C4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1643B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F1A5C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83E9C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7B600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93F4E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D7621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BFC9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460BA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74BEA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7D33A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6637D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678E7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49F5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893ED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A00C6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F5B10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25D4D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66303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D8DC5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AA7AE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54378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C6D1D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6FC13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76B1D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A0C5B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34578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6D276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C82F2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FB651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F2F96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6C195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DD7E1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356CF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041BA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59950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6A49B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BEF3B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A246F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C259B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16527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E2531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BE842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10AF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507F1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A1722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EB0F1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C22A6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C471A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AF64D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14:paraId="2F62AE3F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111BAC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Литература </w:t>
      </w:r>
      <w:r>
        <w:rPr>
          <w:rFonts w:ascii="Times New Roman" w:hAnsi="Times New Roman" w:cs="Times New Roman"/>
          <w:sz w:val="24"/>
          <w:szCs w:val="24"/>
        </w:rPr>
        <w:t xml:space="preserve">(Информационно-аналитические материалы)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525FF6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Научные издания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9"/>
        <w:tblW w:w="11023" w:type="dxa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 w14:paraId="7E6AFB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41ED2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п/п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35461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B1892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329596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(составитель)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F44F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Издательство, год издания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0EC4D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AACCD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A7FA7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Ю.С.Гаркавая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B0C0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РИПО, 2024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73E0C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C5427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Учебное пособие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2A34C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A8DDE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D156F2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A1BE8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0B119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Т.Автухович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AE09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Літаратура і мастацтва,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30A67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34B3D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302A2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7920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B98C3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160F0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4621C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Т.Автухович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C54F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Літаратура і мастацтва,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F30A6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999F6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практикум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20F28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8A80DC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5D1F4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2E2B4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06281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Т.Автухович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BAA2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Літаратура і мастацтва,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 w14:paraId="7B8040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3ED04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хрестоматия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78D22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3D50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309BF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9E40B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C55B6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Е.Зубарева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32240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Высшая школа,2004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93716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AF0DB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литература. практикум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07E7C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И.Минералова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2BE33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Владос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2001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5D338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5F909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48E96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И.Г.Добрицкая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042B0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Минск,2016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FFFB6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C3B64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2344F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1F24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F431A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718B1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52EC4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FF72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1A3A9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FC9D4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05CC9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AC44C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1B44D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DE559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668A0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87469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88610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6D533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EDA6B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ABCDD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91892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9A2D8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D23DE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2819C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28F15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90C19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6B0F5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E9A9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85FDC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0439A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3EF49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EDC46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D149E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37261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593B0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DB721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6CEC9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289F8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AEDED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7F66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49684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D14FA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24CC2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5664A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E4C4E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73FAC7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4D6AB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D73C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36C0E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849283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D0F5E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B97A9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72E16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5E816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79F37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3BAE7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54FD839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  <w:lang w:val="be-BY"/>
        </w:rPr>
      </w:pPr>
      <w:r>
        <w:rPr>
          <w:rFonts w:eastAsia="Times New Roman"/>
          <w:b/>
          <w:bCs/>
          <w:lang w:val="be-BY"/>
        </w:rPr>
      </w:r>
      <w:r>
        <w:rPr>
          <w:rFonts w:eastAsia="Times New Roman"/>
          <w:b/>
          <w:bCs/>
          <w:lang w:val="be-BY"/>
        </w:rPr>
      </w:r>
      <w:r>
        <w:rPr>
          <w:rFonts w:eastAsia="Times New Roman"/>
          <w:b/>
          <w:bCs/>
          <w:lang w:val="be-BY"/>
        </w:rPr>
      </w:r>
    </w:p>
    <w:sectPr>
      <w:footnotePr/>
      <w:endnotePr/>
      <w:type w:val="nextPage"/>
      <w:pgSz w:h="16838" w:orient="portrait" w:w="11906"/>
      <w:pgMar w:top="1134" w:right="140" w:bottom="709" w:left="709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5"/>
    <w:next w:val="885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5"/>
    <w:next w:val="8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6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6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6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6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6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6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6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6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6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6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5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6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6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6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6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 w:after="0" w:line="240" w:lineRule="auto"/>
      <w:ind/>
    </w:pPr>
    <w:rPr>
      <w:rFonts w:ascii="Times New Roman" w:hAnsi="Times New Roman" w:cs="Times New Roman" w:eastAsiaTheme="minorEastAsia"/>
      <w:lang w:eastAsia="ru-RU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table" w:styleId="889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 Spacing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paragraph" w:styleId="891">
    <w:name w:val="Balloon Text"/>
    <w:basedOn w:val="885"/>
    <w:link w:val="89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2" w:customStyle="1">
    <w:name w:val="Текст выноски Знак"/>
    <w:basedOn w:val="886"/>
    <w:link w:val="891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893" w:customStyle="1">
    <w:name w:val="Table Paragraph"/>
    <w:basedOn w:val="885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05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36</cp:revision>
  <dcterms:created xsi:type="dcterms:W3CDTF">2021-09-15T12:18:00Z</dcterms:created>
  <dcterms:modified xsi:type="dcterms:W3CDTF">2026-08-31T15:28:02Z</dcterms:modified>
</cp:coreProperties>
</file>