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A90B96">
      <w:pPr>
        <w:pBdr/>
        <w:spacing/>
        <w:ind w:right="180"/>
        <w:jc w:val="center"/>
        <w:rPr>
          <w:bCs/>
          <w:sz w:val="24"/>
          <w:szCs w:val="24"/>
        </w:rPr>
      </w:pPr>
      <w:r/>
      <w:r>
        <w:rPr>
          <w:bCs/>
          <w:sz w:val="24"/>
          <w:szCs w:val="24"/>
        </w:rPr>
        <w:t xml:space="preserve">УЧРЕЖДЕНИЕ ОБРАЗОВАНИЯ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38F88399">
      <w:pPr>
        <w:pBdr/>
        <w:spacing/>
        <w:ind w:right="180"/>
        <w:jc w:val="center"/>
        <w:rPr>
          <w:sz w:val="24"/>
          <w:szCs w:val="24"/>
        </w:rPr>
      </w:pPr>
      <w:r>
        <w:rPr>
          <w:bCs/>
          <w:sz w:val="24"/>
          <w:szCs w:val="24"/>
        </w:rPr>
        <w:t xml:space="preserve"> «НЕСВИЖСКИЙ ГОСУДАРСТВЕННЫЙ КОЛЛЕДЖ ИМЕНИ ЯКУБА КОЛАСА»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F4F89DC"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5561A5">
      <w:pPr>
        <w:pBdr/>
        <w:spacing w:line="279" w:lineRule="exact"/>
        <w:ind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C53294C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УТВЕРЖДАЮ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6A2330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Заместитель директора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680AEA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по учебной работе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9C2915">
      <w:pPr>
        <w:pBdr/>
        <w:spacing w:line="280" w:lineRule="exact"/>
        <w:ind w:left="680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_____________С.И. </w:t>
      </w:r>
      <w:r>
        <w:rPr>
          <w:bCs/>
          <w:sz w:val="24"/>
          <w:szCs w:val="24"/>
        </w:rPr>
        <w:t xml:space="preserve">Курчик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16EC531A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__________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 xml:space="preserve">___</w:t>
      </w:r>
      <w:r>
        <w:rPr>
          <w:sz w:val="24"/>
          <w:szCs w:val="24"/>
        </w:rPr>
        <w:t xml:space="preserve"> г.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6D2706">
      <w:pPr>
        <w:pBdr/>
        <w:spacing w:line="280" w:lineRule="exact"/>
        <w:ind w:left="6804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D60277B"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78D7A3A7">
      <w:pPr>
        <w:pBdr/>
        <w:spacing w:line="200" w:lineRule="exact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581EB95B">
      <w:pPr>
        <w:pBdr/>
        <w:spacing/>
        <w:ind w:right="32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55C701"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87658D">
      <w:pPr>
        <w:pBdr/>
        <w:spacing/>
        <w:ind w:right="18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70999B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1B63C18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9007DE">
      <w:pPr>
        <w:pBdr/>
        <w:spacing/>
        <w:ind/>
        <w:rPr>
          <w:sz w:val="24"/>
          <w:szCs w:val="24"/>
          <w:lang w:val="be-BY"/>
        </w:rPr>
      </w:pPr>
      <w:r>
        <w:rPr>
          <w:b/>
          <w:bCs/>
          <w:sz w:val="24"/>
          <w:szCs w:val="24"/>
        </w:rPr>
        <w:t xml:space="preserve">по </w:t>
      </w:r>
      <w:r>
        <w:rPr>
          <w:b/>
          <w:bCs/>
          <w:sz w:val="24"/>
          <w:szCs w:val="24"/>
        </w:rPr>
        <w:t xml:space="preserve">учебному предмету, модулю/практике</w:t>
      </w:r>
      <w:r>
        <w:rPr>
          <w:b/>
          <w:bCs/>
          <w:sz w:val="24"/>
          <w:szCs w:val="24"/>
          <w:lang w:val="be-BY"/>
        </w:rPr>
        <w:t xml:space="preserve"> </w:t>
      </w:r>
      <w:r>
        <w:rPr>
          <w:sz w:val="24"/>
          <w:szCs w:val="24"/>
          <w:lang w:val="be-BY"/>
        </w:rPr>
        <w:t xml:space="preserve">___________</w:t>
      </w:r>
      <w:r>
        <w:rPr>
          <w:szCs w:val="24"/>
          <w:u w:val="single"/>
        </w:rPr>
        <w:t xml:space="preserve">«</w:t>
      </w:r>
      <w:r>
        <w:rPr>
          <w:szCs w:val="24"/>
          <w:u w:val="single"/>
        </w:rPr>
        <w:t xml:space="preserve">Русская литература</w:t>
      </w:r>
      <w:r>
        <w:rPr>
          <w:szCs w:val="24"/>
          <w:u w:val="single"/>
        </w:rPr>
        <w:t xml:space="preserve">»</w:t>
      </w:r>
      <w:r>
        <w:rPr>
          <w:szCs w:val="24"/>
        </w:rPr>
        <w:t xml:space="preserve">______</w:t>
      </w:r>
      <w:r>
        <w:rPr>
          <w:szCs w:val="24"/>
        </w:rPr>
        <w:t xml:space="preserve">_</w:t>
      </w:r>
      <w:r>
        <w:rPr>
          <w:sz w:val="24"/>
          <w:szCs w:val="24"/>
          <w:lang w:val="be-BY"/>
        </w:rPr>
        <w:t xml:space="preserve">_______________</w:t>
      </w:r>
      <w:r>
        <w:rPr>
          <w:sz w:val="24"/>
          <w:szCs w:val="24"/>
          <w:lang w:val="be-BY"/>
        </w:rPr>
      </w:r>
      <w:r>
        <w:rPr>
          <w:sz w:val="24"/>
          <w:szCs w:val="24"/>
          <w:lang w:val="be-BY"/>
        </w:rPr>
      </w:r>
    </w:p>
    <w:p w14:paraId="18705848">
      <w:pPr>
        <w:pBdr/>
        <w:spacing/>
        <w:ind/>
        <w:rPr>
          <w:color w:val="ff0000"/>
          <w:sz w:val="20"/>
          <w:szCs w:val="20"/>
          <w:lang w:val="be-BY"/>
        </w:rPr>
      </w:pP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164465</wp:posOffset>
                </wp:positionV>
                <wp:extent cx="4105275" cy="5080"/>
                <wp:effectExtent l="5080" t="10160" r="13970" b="13335"/>
                <wp:wrapNone/>
                <wp:docPr id="1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47754868" name=""/>
                      <wps:cNvSpPr/>
                      <wps:spPr bwMode="auto">
                        <a:xfrm flipH="1" flipV="1">
                          <a:off x="0" y="0"/>
                          <a:ext cx="4105274" cy="507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type="#_x0000_t32" style="position:absolute;z-index:251665408;o:allowoverlap:true;o:allowincell:true;mso-position-horizontal-relative:text;margin-left:3.95pt;mso-position-horizontal:absolute;mso-position-vertical-relative:text;margin-top:12.95pt;mso-position-vertical:absolute;width:323.25pt;height:0.40pt;mso-wrap-distance-left:9.00pt;mso-wrap-distance-top:0.00pt;mso-wrap-distance-right:9.00pt;mso-wrap-distance-bottom:0.00pt;flip:xy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4593590</wp:posOffset>
                </wp:positionH>
                <wp:positionV relativeFrom="paragraph">
                  <wp:posOffset>145415</wp:posOffset>
                </wp:positionV>
                <wp:extent cx="2061845" cy="0"/>
                <wp:effectExtent l="5080" t="10160" r="9525" b="8890"/>
                <wp:wrapNone/>
                <wp:docPr id="2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22198788" name=""/>
                      <wps:cNvSpPr/>
                      <wps:spPr bwMode="auto">
                        <a:xfrm>
                          <a:off x="0" y="0"/>
                          <a:ext cx="2061844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64384;o:allowoverlap:true;o:allowincell:true;mso-position-horizontal-relative:text;margin-left:361.70pt;mso-position-horizontal:absolute;mso-position-vertical-relative:text;margin-top:11.45pt;mso-position-vertical:absolute;width:162.35pt;height:0.0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be-BY"/>
        </w:rPr>
        <w:t xml:space="preserve"> </w:t>
      </w:r>
      <w:r>
        <w:rPr>
          <w:color w:val="ff0000"/>
          <w:sz w:val="24"/>
          <w:szCs w:val="24"/>
          <w:lang w:val="be-BY"/>
        </w:rPr>
        <w:t xml:space="preserve">                                                                                                            </w:t>
      </w:r>
      <w:r>
        <w:rPr>
          <w:color w:val="ff0000"/>
          <w:sz w:val="24"/>
          <w:szCs w:val="24"/>
          <w:lang w:val="be-BY"/>
        </w:rPr>
        <w:t xml:space="preserve">  </w:t>
      </w:r>
      <w:r>
        <w:rPr>
          <w:sz w:val="24"/>
          <w:szCs w:val="24"/>
        </w:rPr>
        <w:t xml:space="preserve">Курс</w:t>
      </w:r>
      <w:r>
        <w:rPr>
          <w:color w:val="ff0000"/>
          <w:sz w:val="24"/>
          <w:szCs w:val="24"/>
          <w:lang w:val="be-BY"/>
        </w:rPr>
        <w:t xml:space="preserve">   </w:t>
      </w:r>
      <w:r>
        <w:rPr>
          <w:sz w:val="24"/>
          <w:szCs w:val="24"/>
          <w:lang w:val="en-US"/>
        </w:rPr>
        <w:t xml:space="preserve">I</w:t>
      </w:r>
      <w:r>
        <w:rPr>
          <w:color w:val="ff0000"/>
          <w:sz w:val="20"/>
          <w:szCs w:val="20"/>
          <w:lang w:val="be-BY"/>
        </w:rPr>
      </w:r>
      <w:r>
        <w:rPr>
          <w:color w:val="ff0000"/>
          <w:sz w:val="20"/>
          <w:szCs w:val="20"/>
          <w:lang w:val="be-BY"/>
        </w:rPr>
      </w:r>
    </w:p>
    <w:p w14:paraId="4D1E85BA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B942860"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151130</wp:posOffset>
                </wp:positionV>
                <wp:extent cx="5629275" cy="13970"/>
                <wp:effectExtent l="9525" t="5715" r="9525" b="8890"/>
                <wp:wrapNone/>
                <wp:docPr id="3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55270587" name=""/>
                      <wps:cNvSpPr/>
                      <wps:spPr bwMode="auto">
                        <a:xfrm>
                          <a:off x="0" y="0"/>
                          <a:ext cx="5629275" cy="1396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32" type="#_x0000_t32" style="position:absolute;z-index:251666432;o:allowoverlap:true;o:allowincell:true;mso-position-horizontal-relative:text;margin-left:80.80pt;mso-position-horizontal:absolute;mso-position-vertical-relative:text;margin-top:11.90pt;mso-position-vertical:absolute;width:443.25pt;height:1.1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П</w:t>
      </w:r>
      <w:r>
        <w:rPr>
          <w:szCs w:val="24"/>
        </w:rPr>
        <w:t xml:space="preserve">реподаватель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</w:t>
      </w:r>
      <w:r>
        <w:rPr>
          <w:szCs w:val="24"/>
          <w:lang w:val="be-BY"/>
        </w:rPr>
        <w:t xml:space="preserve">          </w:t>
      </w:r>
      <w:r>
        <w:rPr>
          <w:szCs w:val="24"/>
        </w:rPr>
        <w:t xml:space="preserve">Феоктистов Антон Алексеевич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FBB41D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36D4502"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158115</wp:posOffset>
                </wp:positionV>
                <wp:extent cx="3729355" cy="5080"/>
                <wp:effectExtent l="9525" t="6985" r="13970" b="6985"/>
                <wp:wrapNone/>
                <wp:docPr id="4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1604590" name=""/>
                      <wps:cNvSpPr/>
                      <wps:spPr bwMode="auto">
                        <a:xfrm>
                          <a:off x="0" y="0"/>
                          <a:ext cx="3729354" cy="507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32" type="#_x0000_t32" style="position:absolute;z-index:251667456;o:allowoverlap:true;o:allowincell:true;mso-position-horizontal-relative:text;margin-left:227.80pt;mso-position-horizontal:absolute;mso-position-vertical-relative:text;margin-top:12.45pt;mso-position-vertical:absolute;width:293.65pt;height:0.4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Количество учебных часов по учебному плану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        </w:t>
      </w:r>
      <w:r>
        <w:rPr>
          <w:szCs w:val="24"/>
          <w:lang w:val="ru-RU"/>
        </w:rPr>
        <w:t xml:space="preserve">62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CB660D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608E49"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915" w:type="dxa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701"/>
      </w:tblGrid>
      <w:tr>
        <w:trPr>
          <w:trHeight w:val="733"/>
        </w:trPr>
        <w:tc>
          <w:tcPr>
            <w:tcBorders>
              <w:top w:val="single" w:color="000000" w:sz="12" w:space="0"/>
              <w:left w:val="none" w:color="000000" w:sz="4" w:space="0"/>
              <w:bottom w:val="single" w:color="000000" w:sz="12" w:space="0"/>
              <w:right w:val="single" w:color="000000" w:sz="12" w:space="0"/>
            </w:tcBorders>
            <w:tcW w:w="1134" w:type="dxa"/>
            <w:vAlign w:val="center"/>
          </w:tcPr>
          <w:p w14:paraId="6D6D2FAF">
            <w:pPr>
              <w:pBdr/>
              <w:spacing/>
              <w:ind w:left="100"/>
              <w:jc w:val="center"/>
              <w:rPr/>
            </w:pPr>
            <w:r/>
            <w:r/>
            <w:r/>
          </w:p>
        </w:tc>
        <w:tc>
          <w:tcPr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178" w:type="dxa"/>
            <w:vAlign w:val="center"/>
          </w:tcPr>
          <w:p w14:paraId="53B4837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178" w:type="dxa"/>
            <w:vAlign w:val="center"/>
          </w:tcPr>
          <w:p w14:paraId="5F4AFD4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Лабораторные,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31465B8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практические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724" w:type="dxa"/>
            <w:vAlign w:val="center"/>
          </w:tcPr>
          <w:p w14:paraId="33A46F2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Курсовое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D7FB8D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5DE5D3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12" w:space="0"/>
              <w:left w:val="none" w:color="000000" w:sz="4" w:space="0"/>
              <w:right w:val="single" w:color="000000" w:sz="12" w:space="0"/>
            </w:tcBorders>
            <w:tcW w:w="1134" w:type="dxa"/>
            <w:vAlign w:val="center"/>
          </w:tcPr>
          <w:p w14:paraId="61003E1E"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№№ групп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421FB74C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1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35589041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2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6278C9EE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ru-RU"/>
              </w:rPr>
              <w:t xml:space="preserve">Н-13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62CC8E4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Ф-14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127775C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6DB555A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0A5032A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4F4052C8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774C2896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17D1B976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A7B8718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540F94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497BBB6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1ECA071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14C99BC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29CAED2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3CC7BD4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62AA44A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F3BB80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3A3CA42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6CA6F87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</w:tcPr>
          <w:p w14:paraId="544B2E54">
            <w:pPr>
              <w:pBdr/>
              <w:spacing w:line="233" w:lineRule="exact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учебный предмет, модуль, практику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5A6F09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384349D">
            <w:pPr>
              <w:pBdr/>
              <w:spacing/>
              <w:ind/>
              <w:jc w:val="center"/>
              <w:rPr/>
            </w:pPr>
            <w:r>
              <w:rPr>
                <w:sz w:val="24"/>
                <w:szCs w:val="24"/>
              </w:rPr>
              <w:t xml:space="preserve">62</w:t>
            </w:r>
            <w:r/>
            <w:r/>
          </w:p>
        </w:tc>
        <w:tc>
          <w:tcPr>
            <w:tcBorders/>
            <w:tcW w:w="454" w:type="dxa"/>
            <w:vAlign w:val="center"/>
          </w:tcPr>
          <w:p w14:paraId="2E1FFD20">
            <w:pPr>
              <w:pBdr/>
              <w:spacing/>
              <w:ind/>
              <w:jc w:val="center"/>
              <w:rPr/>
            </w:pPr>
            <w:r>
              <w:rPr>
                <w:sz w:val="24"/>
                <w:szCs w:val="24"/>
              </w:rPr>
              <w:t xml:space="preserve">62</w:t>
            </w:r>
            <w:r/>
            <w:r/>
          </w:p>
        </w:tc>
        <w:tc>
          <w:tcPr>
            <w:tcBorders/>
            <w:tcW w:w="454" w:type="dxa"/>
            <w:vAlign w:val="center"/>
          </w:tcPr>
          <w:p w14:paraId="11D738F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DA42C3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C5C2E7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77B6032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7BD1288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68A712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4EE859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64CFAD7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20545C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0A28DE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3AC775D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5A33E18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B4C826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C70110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325895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C19D3D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1349D11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3EEBAE4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center"/>
            <w:vMerge w:val="restart"/>
          </w:tcPr>
          <w:p w14:paraId="0EBAD133">
            <w:pPr>
              <w:pBdr/>
              <w:spacing/>
              <w:ind/>
              <w:rPr/>
            </w:pPr>
            <w:r>
              <w:t xml:space="preserve">В т. ч. на</w:t>
            </w:r>
            <w:r>
              <w:t xml:space="preserve"> </w:t>
            </w:r>
            <w:r>
              <w:rPr>
                <w:lang w:val="en-US"/>
              </w:rPr>
              <w:t xml:space="preserve">c</w:t>
            </w:r>
            <w:r>
              <w:t xml:space="preserve">еместры</w:t>
            </w:r>
            <w:r>
              <w:t xml:space="preserve">/ курс</w:t>
            </w:r>
            <w:r/>
            <w:r/>
          </w:p>
          <w:p w14:paraId="5CC57B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1BAAD8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E9F83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7EF17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9E2DAC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3E6F01A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1FD209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4D03739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4A7D8C5E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5B4DA0AD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09AD98B6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1D02484A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2BE6911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3370B9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0C6A8D8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08A9ACA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35DAAC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37C83A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E01C55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FA3F6B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6C11F7C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539F9A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  <w:vMerge w:val="continue"/>
          </w:tcPr>
          <w:p w14:paraId="6952B804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BDC904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74A038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72D57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5261D0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3FBD6E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089DF1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4A78C9B9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365C72D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6022952B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067F09EF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0F8CB844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33A55BB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4481D1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0617272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7E4C5B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434ECA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89292E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50A175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EB1D6E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194ABBE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222A887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</w:tcPr>
          <w:p w14:paraId="4C1A0AB4"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Фактически выполнено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08E982F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D37093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6E44F4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449967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F9F0F3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ADFB49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2CB7D00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767D993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370C7C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53953C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2B74C8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9F0D06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B044E6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09932D5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49C2F37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CF1A19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414FCA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66B6B6B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054C45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140E4E0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3E9FA9A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4FD0AA14">
      <w:pPr>
        <w:pBdr/>
        <w:tabs>
          <w:tab w:val="left" w:leader="none" w:pos="10348"/>
          <w:tab w:val="left" w:leader="none" w:pos="10490"/>
        </w:tabs>
        <w:spacing/>
        <w:ind w:right="141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A551FF6">
      <w:pPr>
        <w:pBdr/>
        <w:tabs>
          <w:tab w:val="left" w:leader="none" w:pos="10348"/>
          <w:tab w:val="left" w:leader="none" w:pos="10490"/>
        </w:tabs>
        <w:spacing/>
        <w:ind w:right="141"/>
        <w:rPr>
          <w:b/>
          <w:bCs/>
          <w:szCs w:val="24"/>
        </w:rPr>
      </w:pPr>
      <w:r>
        <w:rPr>
          <w:szCs w:val="24"/>
        </w:rPr>
        <w:t xml:space="preserve">ОКР (КР) № </w:t>
      </w:r>
      <w:r>
        <w:rPr>
          <w:szCs w:val="24"/>
        </w:rPr>
        <w:t xml:space="preserve">1</w:t>
      </w:r>
      <w:r>
        <w:rPr>
          <w:szCs w:val="24"/>
        </w:rPr>
        <w:t xml:space="preserve"> </w:t>
      </w:r>
      <w:r>
        <w:rPr>
          <w:szCs w:val="24"/>
        </w:rPr>
        <w:t xml:space="preserve">уч. занятие №</w:t>
      </w:r>
      <w:r>
        <w:rPr>
          <w:szCs w:val="24"/>
          <w:lang w:val="ru-RU"/>
        </w:rPr>
        <w:t xml:space="preserve">26</w:t>
      </w:r>
      <w:r>
        <w:rPr>
          <w:szCs w:val="24"/>
          <w:lang w:val="be-BY"/>
        </w:rPr>
        <w:t xml:space="preserve">;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</w:t>
      </w:r>
      <w:r>
        <w:rPr>
          <w:szCs w:val="24"/>
        </w:rPr>
        <w:t xml:space="preserve">ОКР (КР) № 2</w:t>
      </w:r>
      <w:r>
        <w:rPr>
          <w:szCs w:val="24"/>
        </w:rPr>
        <w:t xml:space="preserve"> </w:t>
      </w:r>
      <w:r>
        <w:rPr>
          <w:szCs w:val="24"/>
        </w:rPr>
        <w:t xml:space="preserve">уч. занятие №59</w:t>
      </w:r>
      <w:r>
        <w:rPr>
          <w:szCs w:val="24"/>
          <w:lang w:val="be-BY"/>
        </w:rPr>
        <w:t xml:space="preserve">;</w:t>
      </w:r>
      <w:r>
        <w:rPr>
          <w:szCs w:val="24"/>
        </w:rPr>
        <w:t xml:space="preserve"> </w:t>
      </w:r>
      <w:r>
        <w:rPr>
          <w:szCs w:val="24"/>
        </w:rPr>
        <w:t xml:space="preserve">     </w:t>
      </w:r>
      <w:r>
        <w:rPr>
          <w:szCs w:val="24"/>
        </w:rPr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5CAED732">
      <w:pPr>
        <w:pBdr/>
        <w:spacing/>
        <w:ind w:right="849" w:left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366BE2B">
      <w:pPr>
        <w:pBdr/>
        <w:spacing/>
        <w:ind w:right="-1"/>
        <w:rPr>
          <w:sz w:val="24"/>
          <w:szCs w:val="24"/>
        </w:rPr>
      </w:pPr>
      <w:r>
        <w:rPr>
          <w:bCs/>
          <w:sz w:val="24"/>
          <w:szCs w:val="24"/>
          <w:lang w:val="be-BY"/>
        </w:rPr>
        <w:t xml:space="preserve">Составлен в соответствии с учебной программой</w:t>
      </w:r>
      <w:r>
        <w:rPr>
          <w:bCs/>
          <w:sz w:val="24"/>
          <w:szCs w:val="24"/>
          <w:lang w:val="be-BY"/>
        </w:rPr>
        <w:t xml:space="preserve"> по учебному предмету </w:t>
      </w:r>
      <w:r>
        <w:rPr>
          <w:szCs w:val="24"/>
        </w:rPr>
        <w:t xml:space="preserve">«</w:t>
      </w:r>
      <w:r>
        <w:rPr>
          <w:bCs/>
          <w:sz w:val="24"/>
          <w:szCs w:val="24"/>
          <w:lang w:val="be-BY"/>
        </w:rPr>
        <w:t xml:space="preserve">Русская литература</w:t>
      </w:r>
      <w:r>
        <w:rPr>
          <w:szCs w:val="24"/>
        </w:rPr>
        <w:t xml:space="preserve">»</w:t>
      </w:r>
      <w:r>
        <w:rPr>
          <w:szCs w:val="24"/>
        </w:rPr>
        <w:t xml:space="preserve"> для Х-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Х</w:t>
      </w:r>
      <w:r>
        <w:rPr>
          <w:sz w:val="24"/>
          <w:szCs w:val="24"/>
          <w:lang w:val="en-US"/>
        </w:rPr>
        <w:t xml:space="preserve">I</w:t>
      </w:r>
      <w:r>
        <w:rPr>
          <w:sz w:val="24"/>
          <w:szCs w:val="24"/>
        </w:rPr>
        <w:t xml:space="preserve"> классов</w:t>
      </w:r>
      <w:r>
        <w:rPr>
          <w:bCs/>
          <w:sz w:val="24"/>
          <w:szCs w:val="24"/>
          <w:lang w:val="be-BY"/>
        </w:rPr>
        <w:t xml:space="preserve">, </w:t>
      </w:r>
      <w:r>
        <w:rPr>
          <w:sz w:val="24"/>
          <w:szCs w:val="24"/>
        </w:rPr>
        <w:t xml:space="preserve">утверждённой</w:t>
      </w:r>
      <w:r>
        <w:rPr>
          <w:sz w:val="24"/>
          <w:szCs w:val="24"/>
        </w:rPr>
        <w:t xml:space="preserve"> Министерством образования Республики Беларусь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B4DFDC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7FAF49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Рассмотрен на заседании цикловой </w:t>
      </w:r>
      <w:r>
        <w:rPr>
          <w:sz w:val="24"/>
          <w:szCs w:val="24"/>
        </w:rPr>
        <w:t xml:space="preserve">комиссии </w:t>
      </w:r>
      <w:r>
        <w:rPr>
          <w:sz w:val="24"/>
          <w:szCs w:val="24"/>
        </w:rPr>
        <w:t xml:space="preserve">общеобразовательных предметов и профессиональной подготовки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7584D21">
      <w:pPr>
        <w:pBdr/>
        <w:spacing w:line="26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F5336D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Протокол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70DAC6F"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50537CB">
      <w:pPr>
        <w:pBdr/>
        <w:spacing/>
        <w:ind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Председатель цикловой комиссии</w:t>
      </w:r>
      <w:r>
        <w:rPr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___________ ____</w:t>
      </w:r>
      <w:r>
        <w:rPr>
          <w:bCs/>
          <w:sz w:val="24"/>
          <w:szCs w:val="24"/>
          <w:u w:val="single"/>
        </w:rPr>
        <w:t xml:space="preserve">О.</w:t>
      </w:r>
      <w:r>
        <w:rPr>
          <w:bCs/>
          <w:sz w:val="24"/>
          <w:szCs w:val="24"/>
          <w:u w:val="single"/>
        </w:rPr>
        <w:t xml:space="preserve">М.Ладята</w:t>
      </w:r>
      <w:r>
        <w:rPr>
          <w:bCs/>
          <w:sz w:val="24"/>
          <w:szCs w:val="24"/>
        </w:rPr>
        <w:t xml:space="preserve">__________________________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553E04CE">
      <w:pPr>
        <w:pBdr/>
        <w:spacing/>
        <w:ind/>
        <w:rPr>
          <w:bCs/>
          <w:color w:val="ff0000"/>
          <w:sz w:val="16"/>
          <w:szCs w:val="16"/>
        </w:rPr>
      </w:pPr>
      <w:r/>
      <w:r>
        <w:rPr>
          <w:bCs/>
          <w:sz w:val="16"/>
          <w:szCs w:val="16"/>
        </w:rPr>
        <w:t xml:space="preserve">                                                                                                   </w:t>
      </w:r>
      <w:r>
        <w:rPr>
          <w:bCs/>
          <w:sz w:val="16"/>
          <w:szCs w:val="16"/>
        </w:rPr>
        <w:t xml:space="preserve">(подпись)   </w:t>
      </w:r>
      <w:r>
        <w:rPr>
          <w:bCs/>
          <w:sz w:val="16"/>
          <w:szCs w:val="16"/>
        </w:rPr>
        <w:t xml:space="preserve">          </w:t>
      </w:r>
      <w:r>
        <w:rPr>
          <w:bCs/>
          <w:sz w:val="16"/>
          <w:szCs w:val="16"/>
        </w:rPr>
        <w:t xml:space="preserve"> (инициалы (инициал собственного имени), фамилия)</w:t>
      </w:r>
      <w:r>
        <w:rPr>
          <w:bCs/>
          <w:color w:val="ff0000"/>
          <w:sz w:val="16"/>
          <w:szCs w:val="16"/>
        </w:rPr>
      </w:r>
      <w:r>
        <w:rPr>
          <w:bCs/>
          <w:color w:val="ff0000"/>
          <w:sz w:val="16"/>
          <w:szCs w:val="16"/>
        </w:rPr>
      </w:r>
    </w:p>
    <w:p w14:paraId="7A5AC614">
      <w:pPr>
        <w:pBdr/>
        <w:spacing/>
        <w:ind/>
        <w:rPr>
          <w:bCs/>
          <w:sz w:val="24"/>
          <w:szCs w:val="24"/>
        </w:rPr>
      </w:pP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00761B5E">
      <w:pPr>
        <w:pBdr/>
        <w:spacing/>
        <w:ind/>
        <w:rPr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Разработчик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_______________</w:t>
      </w:r>
      <w:r>
        <w:rPr>
          <w:bCs/>
          <w:sz w:val="24"/>
          <w:szCs w:val="24"/>
        </w:rPr>
        <w:t xml:space="preserve"> _____________</w:t>
      </w:r>
      <w:r>
        <w:rPr>
          <w:bCs/>
          <w:sz w:val="24"/>
          <w:szCs w:val="24"/>
        </w:rPr>
        <w:t xml:space="preserve">А.А.Феоктистов</w:t>
      </w:r>
      <w:r>
        <w:rPr>
          <w:bCs/>
          <w:sz w:val="24"/>
          <w:szCs w:val="24"/>
        </w:rPr>
        <w:t xml:space="preserve">______________</w:t>
      </w:r>
      <w:r>
        <w:rPr>
          <w:bCs/>
          <w:color w:val="ff0000"/>
          <w:sz w:val="24"/>
          <w:szCs w:val="24"/>
        </w:rPr>
        <w:t xml:space="preserve"> </w:t>
      </w:r>
      <w:r>
        <w:rPr>
          <w:bCs/>
          <w:color w:val="ff0000"/>
          <w:sz w:val="24"/>
          <w:szCs w:val="24"/>
        </w:rPr>
      </w:r>
      <w:r>
        <w:rPr>
          <w:bCs/>
          <w:color w:val="ff0000"/>
          <w:sz w:val="24"/>
          <w:szCs w:val="24"/>
        </w:rPr>
      </w:r>
    </w:p>
    <w:p w14:paraId="7C18FF0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(подпись)              (инициалы (инициал собственного имени), фамилия</w:t>
      </w:r>
      <w:r>
        <w:rPr>
          <w:b/>
        </w:rPr>
        <w:br w:type="page" w:clear="all"/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682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24"/>
        <w:gridCol w:w="4051"/>
        <w:gridCol w:w="2580"/>
        <w:gridCol w:w="2308"/>
      </w:tblGrid>
      <w:tr>
        <w:trPr/>
        <w:tc>
          <w:tcPr>
            <w:tcBorders/>
            <w:tcW w:w="1624" w:type="dxa"/>
          </w:tcPr>
          <w:p w14:paraId="1585E2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8F6E7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333889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0FF3FE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660660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2B95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C6CD5B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3C37E6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30C1F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Н.В. Гоголь.</w:t>
            </w:r>
            <w:r>
              <w:rPr>
                <w:sz w:val="24"/>
                <w:szCs w:val="24"/>
              </w:rPr>
              <w:t xml:space="preserve"> Жизненный и творческий путь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F6839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AF366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5EB89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FD2C8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EE49A5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2-4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1B845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Поэма «Мёртвые души»: замысел, история создания, жанр,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8BCC88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7C967D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BF952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Образы помещиков и чиновников. Образ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77048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EFD967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493FE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Чичикова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7E6AD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6FFC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FB4C6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6AA27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C6CE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2606F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А.Н Островский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7A685E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E2FA8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18D9A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C884CA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0DA386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DC247E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«Беспреданница»: история создания, жанр, идеи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3D2F44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A2F81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7A041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0EE73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BAE47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E448C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0AFDA8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15EC2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0D478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Ф.И. Тютчев.</w:t>
            </w:r>
            <w:r>
              <w:rPr>
                <w:sz w:val="24"/>
                <w:szCs w:val="24"/>
              </w:rPr>
              <w:t xml:space="preserve"> Жизненный и творческий путь. Лирика Тютчева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3594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C5EB9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9D9F1D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5EA2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A0566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BCF21B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А.А.Фет</w:t>
            </w:r>
            <w:r>
              <w:rPr>
                <w:sz w:val="24"/>
                <w:szCs w:val="24"/>
              </w:rPr>
              <w:t xml:space="preserve">. Жизненный и творческий путь. Лирика Фета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71F50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B71C7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C9BED2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166C1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EA709E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C7BD7BA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И.С. Тургенев.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Жизненный и творческий путь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777D4D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CE588F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FA6925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727A05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599356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4DA81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«Отцы и дети»: сюжет, композиция, жанр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B8A43C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D1A846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0D28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A1C313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AF1DB4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C3FCC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Проблема «отцов» и «детей» в романе. Образ Базарова.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1B7C60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33B4D5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D1971F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Женские образы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AACD7B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E0BD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74568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89F2D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490F41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91A6B7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Н.А. Некрасов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D0A6A9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C0154F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25049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49D0B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8093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0979A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оэм</w:t>
            </w:r>
            <w:r>
              <w:rPr>
                <w:sz w:val="24"/>
                <w:szCs w:val="24"/>
              </w:rPr>
              <w:t xml:space="preserve">а</w:t>
            </w:r>
            <w:r>
              <w:rPr>
                <w:sz w:val="24"/>
                <w:szCs w:val="24"/>
              </w:rPr>
              <w:t xml:space="preserve"> «Кому на Руси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жить хорошо»</w:t>
            </w:r>
            <w:r>
              <w:rPr>
                <w:sz w:val="24"/>
                <w:szCs w:val="24"/>
              </w:rPr>
              <w:t xml:space="preserve">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D116C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</w:t>
            </w:r>
            <w:r>
              <w:rPr>
                <w:sz w:val="24"/>
                <w:szCs w:val="24"/>
              </w:rPr>
              <w:t xml:space="preserve">Многообразие крестьянских типов.</w:t>
            </w:r>
            <w:r>
              <w:rPr>
                <w:sz w:val="24"/>
                <w:szCs w:val="24"/>
              </w:rPr>
              <w:t xml:space="preserve"> Образы </w:t>
            </w:r>
            <w:r>
              <w:rPr>
                <w:sz w:val="24"/>
                <w:szCs w:val="24"/>
              </w:rPr>
              <w:t xml:space="preserve">помещиков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B2824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C3AC8F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D6C95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95791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88938C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763B93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27CFF5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EC647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14-15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244DE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Ф.М. Достоевский.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EE60D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90269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84F9B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</w:t>
            </w:r>
            <w:r>
              <w:rPr>
                <w:sz w:val="24"/>
                <w:szCs w:val="24"/>
              </w:rPr>
              <w:t xml:space="preserve">«Преступление 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наказание»</w:t>
            </w:r>
            <w:r>
              <w:rPr>
                <w:sz w:val="24"/>
                <w:szCs w:val="24"/>
              </w:rPr>
              <w:t xml:space="preserve">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00461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5A65D1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B1804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Образ Петербурга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413A85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E122A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8D84CF6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C378F6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22C499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16-17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DB28C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 Родиона Раскольникова. Теория Раскольникова.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84DD4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C500835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E6B58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персонажей в романе.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84D76D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3D0F64A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B94264E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3007DD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A838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18-19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12D71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Л.Н. Толстой.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DE0CE6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99C601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2D105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Эпопея «Война и мир»: </w:t>
            </w:r>
            <w:r>
              <w:rPr>
                <w:sz w:val="24"/>
                <w:szCs w:val="24"/>
              </w:rPr>
              <w:t xml:space="preserve">замысел, </w:t>
            </w:r>
            <w:r>
              <w:rPr>
                <w:sz w:val="24"/>
                <w:szCs w:val="24"/>
              </w:rPr>
              <w:t xml:space="preserve">история создания, жанр,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52DD6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3DE46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B816A7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DA50A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DEB4ED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0F594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6A755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42E47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20-21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00DD4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Изображение войны в романе-эпопее. Кутузов и Наполеон.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08214B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8021AA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185381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CAB81E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DE5915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8BDDF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10326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848142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FCA87B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8BD558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AA2E01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082412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5FD0D6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F1025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A22AD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CABA16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26D660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75BE8F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8A110F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97267A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7E469A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7BF0A7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8480D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72F6A4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D3ADA4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1E084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64485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2964C6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91A103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D4C7FB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04D01E2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10D37B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6EF0A0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E378D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92AB70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5D1D21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BD9C1D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AB4FB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с.7-16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5D0560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CC71CF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AFC96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45FD92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59330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8209BB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11D6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AE466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с.16-42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CE48D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091F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B836C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F8A62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47219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A2F15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546DCD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1048F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C2E94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B166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25C48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BE9D3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FFB072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589CC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ACCCB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2B8E6A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с.52-60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7E4B6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B2E65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FBF24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C38F9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1E0D4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9B0EB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207C3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2E07E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с.60-</w:t>
            </w:r>
            <w:r>
              <w:rPr>
                <w:sz w:val="24"/>
                <w:szCs w:val="24"/>
              </w:rPr>
              <w:t xml:space="preserve">66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38ED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0A0EA5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9CEE9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пьесы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4307A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FE8F1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36383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5BC3B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42CA6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A2334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24A2F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44DC0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9E1B9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с.72-87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EFB7EB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0260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BB447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E6CA7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2E55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C0EBA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3688D8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видеоролик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761FD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с.87-100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1F34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537A09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D488C1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6382C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BD68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83583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76305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E33E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с.101-</w:t>
            </w:r>
            <w:r>
              <w:rPr>
                <w:sz w:val="24"/>
                <w:szCs w:val="24"/>
              </w:rPr>
              <w:t xml:space="preserve">107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C2EC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A1158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3C7041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6AA5E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42630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9CD14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51AF1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907ABA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с.107-109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0BF8D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47722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C0862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B8331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629E9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C588B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49BDA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Фрагменты из х/ф «Отцы и дети»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8F9A2C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с.109-</w:t>
            </w:r>
            <w:r>
              <w:rPr>
                <w:sz w:val="24"/>
                <w:szCs w:val="24"/>
              </w:rPr>
              <w:t xml:space="preserve">121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4AF1B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13CDD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0F30E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C3598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23E25C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3B94D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E9A68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0A8BC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50160B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5411B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30533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CF0EE5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с.123-141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6C11E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E0AC0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E5D2E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1AC4B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47A3A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1B2DB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E3F4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3D68E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75D7B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30"/>
        </w:trPr>
        <w:tc>
          <w:tcPr>
            <w:tcBorders/>
            <w:tcW w:w="1624" w:type="dxa"/>
          </w:tcPr>
          <w:p w14:paraId="5F98FA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72E3F0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D07E1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с.123-141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706F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B0E7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7D638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3A75E8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15BF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03B5A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AAF2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E8364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с.142-161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4433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76F4C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9EDB2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57DAB1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34699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4E513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3F60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3B830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B7E63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4726B2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FC7A51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073E7E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9A01C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7B63A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E2F439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9F6D7E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с.161-175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ED548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9DAB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1180BB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688940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DB54E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B88E7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45FD95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983D0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41BB8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3C935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1BBB0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C2E40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с.176-200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F0C14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274948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372A9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CA4C8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51B00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25BEF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58EA8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B7FD4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9E7B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46536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D9CED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79367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B11BB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54AB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F64E7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3018F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с.200-212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369EB6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9AD05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28C99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30EB4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8A5A6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B148B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02CCFC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174D9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73DBF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B14FDD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7EA00E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4A817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7229D3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51076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E9008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C10CF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B886F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A9EC3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27D4D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9A332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F5B91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F4DDF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06646B4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C8DBA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2E5DDC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2A0C1D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6183661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2A220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103D91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03DF2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2FF54C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80154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D231B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DF386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542DB94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6C879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409A4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468E1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BD77F0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08B07C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CDBC99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96AD2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0601C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F4711D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8ECC6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22-23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741F6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«Мысль народная» в романе-эпопее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ED54DB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28FDC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6740A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62832D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FF9EB0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24-25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512C1F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«Мысль семейная» в романе</w:t>
            </w:r>
            <w:r>
              <w:rPr>
                <w:sz w:val="24"/>
                <w:szCs w:val="24"/>
              </w:rPr>
              <w:t xml:space="preserve">-эпопее. Семьи Ростовых,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0450CD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1FE3E8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2FEF1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Болконских, Курагиных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D2FF16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F8AFD6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4BAAD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1A4A11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C67EE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C94AC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D5A70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0B5EB8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6324E6A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</w:t>
            </w:r>
            <w:r>
              <w:rPr>
                <w:i/>
                <w:sz w:val="24"/>
                <w:szCs w:val="24"/>
              </w:rPr>
              <w:t xml:space="preserve">онтрольная работа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7C9236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2F20E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92EAF6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BDE8BC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F7FBDE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C21D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А.П. Чехов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C460B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9D50C5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F50A4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Чехова «Человек в футляре», «Попрыгунья»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9133E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88D17B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79AC0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7CB6F8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BC1F66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28-29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ABC9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выполнения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1FA1F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342686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FB1EF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«Вишневый сад»: история создания, жанр, композиция,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1E1DA1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A34EED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85F7E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образов. Образ сада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D4E93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195946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4AA9E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20510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26F1DA8">
            <w:pPr>
              <w:pBdr/>
              <w:spacing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4228D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О. де Бальзак. </w:t>
            </w:r>
            <w:r>
              <w:rPr>
                <w:sz w:val="24"/>
                <w:szCs w:val="24"/>
              </w:rPr>
              <w:t xml:space="preserve">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D12749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5E3DEB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F4391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Повесть </w:t>
            </w:r>
            <w:r>
              <w:rPr>
                <w:sz w:val="24"/>
                <w:szCs w:val="24"/>
              </w:rPr>
              <w:t xml:space="preserve">«Гобсек»</w:t>
            </w:r>
            <w:r>
              <w:rPr>
                <w:sz w:val="24"/>
                <w:szCs w:val="24"/>
              </w:rPr>
              <w:t xml:space="preserve">: история создания, сюжет и композиция.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1A6761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4F9B4E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ACEE61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образов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EB829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5BA21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3876D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41958E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D5009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3D8DDCD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Реализм конца XIX – начала XX веков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5FAE8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726FF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75606F8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2C9E6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568D41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04570E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Максим Горький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A9DC3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21A9EC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DBB6B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8F3981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6DE766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DD650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904830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C02C6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FA6675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DAE21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</w:t>
            </w:r>
            <w:r>
              <w:rPr>
                <w:sz w:val="24"/>
                <w:szCs w:val="24"/>
              </w:rPr>
              <w:t xml:space="preserve">«На дне»</w:t>
            </w:r>
            <w:r>
              <w:rPr>
                <w:sz w:val="24"/>
                <w:szCs w:val="24"/>
              </w:rPr>
              <w:t xml:space="preserve">: замысел, история создания. Люди «дна»: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11684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12F215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825B0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положение, нравы, судьбы</w:t>
            </w:r>
            <w:r>
              <w:rPr>
                <w:sz w:val="24"/>
                <w:szCs w:val="24"/>
              </w:rPr>
              <w:t xml:space="preserve">. Большой спор о человеке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A70FDB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D24B31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8A5551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884E1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C685F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F7B72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И.А.Бунин</w:t>
            </w:r>
            <w:r>
              <w:rPr>
                <w:sz w:val="24"/>
                <w:szCs w:val="24"/>
              </w:rPr>
              <w:t xml:space="preserve">. Жизненный и творческий путь.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79B5E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A09C3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6F12E4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Поэма «Листопад»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14923C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AE12ED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9BD8A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201F3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ECC397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DFAB3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«</w:t>
            </w:r>
            <w:r>
              <w:rPr>
                <w:sz w:val="24"/>
                <w:szCs w:val="24"/>
              </w:rPr>
              <w:t xml:space="preserve">Холодная осень», «Господин из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Сан-Франциско»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5F624A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E5865E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E075A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AE3BD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B88601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4D0B688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Серебряный век русской поэзии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C3CA1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6D73CB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22625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00273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6E0677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6BA84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Модернизм в русской литературе </w:t>
            </w:r>
            <w:r>
              <w:rPr>
                <w:sz w:val="24"/>
                <w:szCs w:val="24"/>
              </w:rPr>
              <w:t xml:space="preserve">конца XIX – начала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A5E524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7EDA4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F3D04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XX веков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F60A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EE14A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95F7C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170815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72481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9139D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Символизм как одно из направлений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162E0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B4DE3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0F5B7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77FBB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9307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2AFB0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А.А.Блок</w:t>
            </w:r>
            <w:r>
              <w:rPr>
                <w:sz w:val="24"/>
                <w:szCs w:val="24"/>
              </w:rPr>
              <w:t xml:space="preserve">. Жизненный и творческий путь. Лирика Блока.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DE2D6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E0D942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17085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CE2D6B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"/>
        </w:trPr>
        <w:tc>
          <w:tcPr>
            <w:tcBorders/>
            <w:tcW w:w="1624" w:type="dxa"/>
          </w:tcPr>
          <w:p w14:paraId="75C979E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2A004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9212CC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066988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E557E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Акмеизм как направление русского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0C1F16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38EB57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D6F34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6B736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516DF2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60A942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EEB219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13B96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1344046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BE1FE2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925137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BF640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E7F2E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A4E30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3591BB0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79C5AD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CAE78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04CF0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57D840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32293E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FD23E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6DE55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FD1255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7834CE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948931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FAEA68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2B552B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A72918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52147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с.212-215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B7367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3E93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EB5635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FAD25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08DE0B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5E7E7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ACFE1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F8766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с.216-219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29DD6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DA942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E5FF4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ED9EC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C2F1B5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A70F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A06AF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55C321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B97A6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BE97C5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82E70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35C83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4A82B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C3C48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45C64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C22C4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DFF8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FEFB9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FDDDDB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DF4A1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A8572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627F8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B4A2C1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7F925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638FF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440030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B64F40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67EA69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с.236-260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EFFB1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F9EEB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391F5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96A44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5DFCD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386C4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C4AAB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DC7A4E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B37EB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7407B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318558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FEBC5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с.261-265, 273-283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D0FE2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FBCE6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93CEA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9BB80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8FBF2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581FE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B8868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CF54B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34FBF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5A76D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7ABE6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2A475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с.284-291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6144E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EC998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468CB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EFF21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6BBEB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59634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80D9A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44895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4264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9D13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9F3E56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AFEAD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41BBA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E38D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CBFA99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92F5C4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D4AC2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D45F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0F57E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3C91A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DD129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E0637E5"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Комбинир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 w14:paraId="46E92D2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2FEB1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</w:t>
            </w:r>
            <w:r>
              <w:rPr>
                <w:sz w:val="24"/>
                <w:szCs w:val="24"/>
              </w:rPr>
              <w:t xml:space="preserve">-14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D41B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11E7761"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 w14:paraId="5E7FCE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74EDA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4283C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A8D9BCB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4051" w:type="dxa"/>
          </w:tcPr>
          <w:p w14:paraId="2B318C7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76107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CAD90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979A5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7486A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F49F5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с.14-23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4ECB1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1E8B9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F50A9B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7FD0A4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DA55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91092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FB66CD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4C133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88DB3D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76B7E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37503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02C27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с.24-27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B0D2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B5ED0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C461F3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9B4D0A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67DC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8AA7A0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59EB0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5D37E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4876C6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8178D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45325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Тексты рассказов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A822F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с.27-32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403B1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F947B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E86B6F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D3267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4B17F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8D99C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B6258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F5A8B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203C0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67705B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3F527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EC274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48A097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576FF3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0F5C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C2D17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с.33-38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24720C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85E9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F0678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88D05B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8EC6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304C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E0A47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DF490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37D57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F0E94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4C1FE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42CDC9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с.38-42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96EFE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A3E6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276DFC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45266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C365E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48C8E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 Новых 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B8D50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1BFA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с.43-65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772A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EA95C8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7048C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B0A71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FBF1C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2A998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E6941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A252F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634D39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C1B1B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1DB297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76134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с.65-70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DB8B6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D486C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48FA8E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9286F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87BDB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C5D6E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11F6EA2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0B6EFA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0A80C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7F1B9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89C01C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D93ED3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3C7C5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C0B68C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3C5575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AC6C5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B57CA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C785E5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F28699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59F2E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84D40D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D9BC0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7F647F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17E8F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76C29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B973E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Футуризм как авангардное направление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BB13DF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44E581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9D21B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BA9F51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C8AA6F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9BF37E9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Литература 1920-х – середины 1950-х годов 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1C91AA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16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BA24F1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980989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49D393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D7E5D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41CA9F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1920-х – </w:t>
            </w:r>
            <w:r>
              <w:rPr>
                <w:sz w:val="24"/>
                <w:szCs w:val="24"/>
              </w:rPr>
              <w:t xml:space="preserve">193</w:t>
            </w:r>
            <w:r>
              <w:rPr>
                <w:sz w:val="24"/>
                <w:szCs w:val="24"/>
              </w:rPr>
              <w:t xml:space="preserve">0-х 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079D2C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EF006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C1156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20E51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1E7BB5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116472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С.А.Есенин</w:t>
            </w:r>
            <w:r>
              <w:rPr>
                <w:sz w:val="24"/>
                <w:szCs w:val="24"/>
              </w:rPr>
              <w:t xml:space="preserve">.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1A0E6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BC0DFA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140A2D0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BEBE1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3184CE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C97B08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B0781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6A370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55A031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В.В.Маяковский</w:t>
            </w:r>
            <w:r>
              <w:rPr>
                <w:sz w:val="24"/>
                <w:szCs w:val="24"/>
              </w:rPr>
              <w:t xml:space="preserve">.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604DB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97642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DADCBC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Поэзия Маяковского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3F45A6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BEEF7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86904D8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C37531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D08B93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257A9E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26AE05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A955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66ED6F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М.А. Булгаков.</w:t>
            </w:r>
            <w:r>
              <w:rPr>
                <w:sz w:val="24"/>
                <w:szCs w:val="24"/>
              </w:rPr>
              <w:t xml:space="preserve">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7FAE0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22334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561F1C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Повесть «Собачье сердце»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7E40C0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2F482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BC765D6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EC0F25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266E6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44-45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85EB1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«Мастер и Маргарита»: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B3A2D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73D0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1A94D8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</w:t>
            </w:r>
            <w:r>
              <w:rPr>
                <w:sz w:val="24"/>
                <w:szCs w:val="24"/>
              </w:rPr>
              <w:t xml:space="preserve">«</w:t>
            </w:r>
            <w:r>
              <w:rPr>
                <w:sz w:val="24"/>
                <w:szCs w:val="24"/>
              </w:rPr>
              <w:t xml:space="preserve">Ершалаимские</w:t>
            </w:r>
            <w:r>
              <w:rPr>
                <w:sz w:val="24"/>
                <w:szCs w:val="24"/>
              </w:rPr>
              <w:t xml:space="preserve">» </w:t>
            </w:r>
            <w:r>
              <w:rPr>
                <w:sz w:val="24"/>
                <w:szCs w:val="24"/>
              </w:rPr>
              <w:t xml:space="preserve">главы</w:t>
            </w:r>
            <w:r>
              <w:rPr>
                <w:sz w:val="24"/>
                <w:szCs w:val="24"/>
              </w:rPr>
              <w:t xml:space="preserve"> романа</w:t>
            </w:r>
            <w:r>
              <w:rPr>
                <w:sz w:val="24"/>
                <w:szCs w:val="24"/>
              </w:rPr>
              <w:t xml:space="preserve">. Образ </w:t>
            </w:r>
            <w:r>
              <w:rPr>
                <w:sz w:val="24"/>
                <w:szCs w:val="24"/>
              </w:rPr>
              <w:t xml:space="preserve">Иешуа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296E24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065DA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8903C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F2142A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B14B18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E0C6CB8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E617FA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1556B9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3B9F19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А.П. Платонов.</w:t>
            </w:r>
            <w:r>
              <w:rPr>
                <w:sz w:val="24"/>
                <w:szCs w:val="24"/>
              </w:rPr>
              <w:t xml:space="preserve">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587CB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2600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A23BC3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</w:t>
            </w:r>
            <w:r>
              <w:rPr>
                <w:sz w:val="24"/>
                <w:szCs w:val="24"/>
              </w:rPr>
              <w:t xml:space="preserve">«</w:t>
            </w:r>
            <w:r>
              <w:rPr>
                <w:sz w:val="24"/>
                <w:szCs w:val="24"/>
              </w:rPr>
              <w:t xml:space="preserve">Фро</w:t>
            </w:r>
            <w:r>
              <w:rPr>
                <w:sz w:val="24"/>
                <w:szCs w:val="24"/>
              </w:rPr>
              <w:t xml:space="preserve">», «На заре туманной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юности»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1E138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A8057F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A8ACF0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0EEBC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BC8072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22A842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М.И. Цветаева</w:t>
            </w:r>
            <w:r>
              <w:rPr>
                <w:sz w:val="24"/>
                <w:szCs w:val="24"/>
              </w:rPr>
              <w:t xml:space="preserve">.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56F71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BCBA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4272E3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Цветаевой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25D8B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84C04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E6A935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E70AE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35C052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3FB25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 Ахматова.</w:t>
            </w:r>
            <w:r>
              <w:rPr>
                <w:sz w:val="24"/>
                <w:szCs w:val="24"/>
              </w:rPr>
              <w:t xml:space="preserve">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5C90E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4B3B6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20B7DE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Ахматовой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5E77A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23"/>
        </w:trPr>
        <w:tc>
          <w:tcPr>
            <w:tcBorders/>
            <w:tcW w:w="1624" w:type="dxa"/>
          </w:tcPr>
          <w:p w14:paraId="0FBC450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986058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83D8EB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F274F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A1B1D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894711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D4A44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E96B5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Б.Л. Пастернак.</w:t>
            </w:r>
            <w:r>
              <w:rPr>
                <w:sz w:val="24"/>
                <w:szCs w:val="24"/>
              </w:rPr>
              <w:t xml:space="preserve">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B5BEF0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84256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5620E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Пастернака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27D996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05633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231D9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3D384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609D4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565BD1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М.А. Шолохов.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92C9C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D3571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70FA3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528ED7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0C908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51-52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1B8EB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Роман-эпопея «Тихий Дон»: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9E54F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5B4C1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AB55D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Изображение войны в романе-эпопее.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075AB0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180C2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C781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D4D22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3A9B1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B9086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9F696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E3CF5A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170CC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1940-х – середины 1950-х 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16085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E80F13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4F0BA0C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2F0878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98E169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1BE32B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4EEDCB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0A464A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72E9E5E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8CFE8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DC266F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3E3837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C4BD73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94C4E0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51E284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3D7B74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1455E8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316B0E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B2F3DF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FE3016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A6066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C3D08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62CB23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14848C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84BBFD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F544D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DC8B78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884F57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652C6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B5ADA3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F61E0C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21E2A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747AC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0C3A3F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E0AB8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C569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D426B6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E8AEB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1695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8B1E1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81B06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70-75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94AEE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0767CB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1A8D5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0F79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7A13A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A42E2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906A2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E0B53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93A81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69ABB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14553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E1D570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DE755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25"/>
        </w:trPr>
        <w:tc>
          <w:tcPr>
            <w:tcBorders/>
            <w:tcW w:w="1624" w:type="dxa"/>
          </w:tcPr>
          <w:p w14:paraId="7F1405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487B08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83C24E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76-87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E6B96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8304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7A005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241B1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1EC36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9B2DEA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DD56C4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B50CA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87-93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87892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5DD8D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928BB4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1F702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5419F3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EF8D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070333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49507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9518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B813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DF8379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DA1B69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106-114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16C9C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F09EA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367A14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061B8F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F0B0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43"/>
        </w:trPr>
        <w:tc>
          <w:tcPr>
            <w:tcBorders/>
            <w:tcW w:w="1624" w:type="dxa"/>
          </w:tcPr>
          <w:p w14:paraId="6BC5F7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520862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580" w:type="dxa"/>
          </w:tcPr>
          <w:p w14:paraId="6D055C1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4781B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C408E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4D20918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580" w:type="dxa"/>
          </w:tcPr>
          <w:p w14:paraId="1396382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051B2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31393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4884F7F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Портрет писателя</w:t>
            </w:r>
            <w:r/>
            <w:r/>
          </w:p>
        </w:tc>
        <w:tc>
          <w:tcPr>
            <w:tcBorders/>
            <w:tcW w:w="2580" w:type="dxa"/>
          </w:tcPr>
          <w:p w14:paraId="13775B1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114-120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CAEA2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1072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297E971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Видеоролик</w:t>
            </w:r>
            <w:r/>
            <w:r/>
          </w:p>
        </w:tc>
        <w:tc>
          <w:tcPr>
            <w:tcBorders/>
            <w:tcW w:w="2580" w:type="dxa"/>
          </w:tcPr>
          <w:p w14:paraId="530783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B4D1C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9E0B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8E3A5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6565B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CC2F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B0F3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3EC23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романа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3815E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120-</w:t>
            </w:r>
            <w:r>
              <w:rPr>
                <w:sz w:val="24"/>
                <w:szCs w:val="24"/>
              </w:rPr>
              <w:t xml:space="preserve">124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6BDADB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4311D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B3585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62BA1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E8FA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34913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16859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C2F68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11DC5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D6B9EE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D8E0D8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E118F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1D75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31B36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7D90553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Портрет писателя</w:t>
            </w:r>
            <w:r/>
            <w:r/>
          </w:p>
        </w:tc>
        <w:tc>
          <w:tcPr>
            <w:tcBorders/>
            <w:tcW w:w="2580" w:type="dxa"/>
          </w:tcPr>
          <w:p w14:paraId="08D0935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130-144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D3C43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86729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655D082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Тексты рассказов</w:t>
            </w:r>
            <w:r/>
            <w:r/>
          </w:p>
        </w:tc>
        <w:tc>
          <w:tcPr>
            <w:tcBorders/>
            <w:tcW w:w="2580" w:type="dxa"/>
          </w:tcPr>
          <w:p w14:paraId="4FAAD9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431F9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0A82F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0BB926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37480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2CFC6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736461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9A717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9ADE5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145-160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7783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CB4820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A278B2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F8C078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1961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E892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8D745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1BA5C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76B6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C5855D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5CA45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64A0E9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161-174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990DDB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D2EE1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51B32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08CF5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732B6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8808E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76482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A796E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0A4FF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0F1DD0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53410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22D64E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48BC9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C28C6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2C4F6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D06DD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180-199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46ADF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E3F9A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9B3D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E71E13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37D71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3E383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BC730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A9341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7E919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B2C61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07FC2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Презентация. 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FED0B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199-204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6B6E5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8AD78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E0F42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F8612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3E4B6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FAB0E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D08AA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романа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D10FE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204-209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4966A9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C3D73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A5D74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7E80E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1E95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2512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CFDCC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8ECF5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B5ED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77B9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5B40F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2562C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1EF0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B78F7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3A9A2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C6E57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215-221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37BFA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F47D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8A6446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C43F0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1AE45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D46E4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0F25C17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53266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DE6BF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56F3D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3E4D9C8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6B91F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87750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C7A13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607C25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43732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57B441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47E9D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3B402EB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32B593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296DB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5636E6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DC2EB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BFC1E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1BD5C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9C4D1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5CAB53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BEA56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0C71D0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02117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A5C6EE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D8482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BF0332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C97DF1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93FCB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0AEB47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8F27C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9E13C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А.Т. Твардовский.</w:t>
            </w:r>
            <w:r>
              <w:rPr>
                <w:sz w:val="24"/>
                <w:szCs w:val="24"/>
              </w:rPr>
              <w:t xml:space="preserve"> Жизненный и творческий путь.  Лирика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A868C4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818E18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33D2F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Твардовского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34C193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C4586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6B38A3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9C00BC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BD5C4C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2F96AFB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Литература середины 1950-х – начала 1990-х годов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B99BE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00119B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135F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07AE44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F59EF2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31946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середины 1950-х – начала 1990-х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B7402E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EC043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CD356A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E87BFB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3888EE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714065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И.А. Бродский</w:t>
            </w:r>
            <w:r>
              <w:rPr>
                <w:sz w:val="24"/>
                <w:szCs w:val="24"/>
              </w:rPr>
              <w:t xml:space="preserve">. Жизненный и творческий путь. 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772749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710C5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F15FE9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Бродского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EDD559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AB79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BA7D56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838B2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D7B73E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57-58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0772FD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А.В. Вампилов</w:t>
            </w:r>
            <w:r>
              <w:rPr>
                <w:sz w:val="24"/>
                <w:szCs w:val="24"/>
              </w:rPr>
              <w:t xml:space="preserve">. Жизненный и творческий путь.  Драма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8331EA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3AB950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7FC39D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«Утиная охота»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10594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E9EFA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15A35D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15ED35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FB7FE0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59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A500B92">
            <w:pPr>
              <w:pBdr/>
              <w:spacing/>
              <w:ind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Контрольная работа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D245FF5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>
          <w:trHeight w:val="258"/>
        </w:trPr>
        <w:tc>
          <w:tcPr>
            <w:tcBorders/>
            <w:tcW w:w="1624" w:type="dxa"/>
          </w:tcPr>
          <w:p w14:paraId="7172C46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7C2319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C75531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44CC82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60-61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BABEB5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выполнения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009560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B0C0CE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B63A04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 литература конца ХХ – начала XXI вв.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01A35F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92"/>
        </w:trPr>
        <w:tc>
          <w:tcPr>
            <w:tcBorders/>
            <w:tcW w:w="1624" w:type="dxa"/>
          </w:tcPr>
          <w:p w14:paraId="7C464E2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526A9F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CD9532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2F065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B23E4B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Русскоязычная литература Беларуси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3AAF79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25AF7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FEB32D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4BF271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0E546E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5E9314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D93B5D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713D6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D2F5161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8A471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13DC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C918C2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4A107F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B4E444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E6C010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11B3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95086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C36A9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B60F5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A29CBD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C45011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F6F23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4541D2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6274A0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88C770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6388D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D5A6A8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132F21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281DF1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D46948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ED2DE2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360B17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5E423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963271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C2ED5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7F9632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3C5C8D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2B09CC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3A5EB1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6850E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9CAC97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883D7F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7E6B9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DBE46A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FE6BE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1F8C17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ACC0C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8E766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EC06F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1D3AAF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34F9A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3353C0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059426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94A99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FF5A0B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E17A3E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A9D69B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00E4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40780C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B2E78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732CF4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E9632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B0249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9DF45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31B25F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18790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E692E7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736E69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FA1E4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59857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61FA2D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1D3C1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7E8ABF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B10B83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39D19A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4D8B9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CE1E34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9CA3F6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94F7A2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DB384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2A3E7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F9A74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E3C068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1C7D8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7576E8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EA882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356CE2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0605D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13D7E9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27E753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87ED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дошкольного</w:t>
            </w:r>
            <w:r>
              <w:t xml:space="preserve"> возраста. Составление вариантов моделей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5D8416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00F066E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286CD0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81E486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6DCFA6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BD26EF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28527D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87D911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9C832E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BC7E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D3ABB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C7B69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222-226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244FB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DB79A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875467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242CB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1BEA4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1C1AA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16B5C5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369B8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64A40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697698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58B0A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5CACF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299A5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4F695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8CD5D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77513C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8BB27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96D9A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88B4C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4CC51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227-261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174A6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85FD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EFD85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C2A360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0D21D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276B7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550D5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BDCB4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262-268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0FC6C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BF293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543E3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F3E8C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25689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AC7EC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28E94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8DF52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64C72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64B82CA"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Комбинир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 w14:paraId="0C5EBE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драмы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83FEC20"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Подгот.к</w:t>
            </w:r>
            <w:r>
              <w:t xml:space="preserve"> </w:t>
            </w:r>
            <w:r>
              <w:t xml:space="preserve">контр.раб</w:t>
            </w:r>
            <w: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C636E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32BDE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F3FCA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67B7EF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269-273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1B5A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A15E5E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7683F80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580" w:type="dxa"/>
          </w:tcPr>
          <w:p w14:paraId="2EDFC5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EC948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98D10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3DCDD9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4C354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5F938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F67A7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E17FA36">
            <w:pPr>
              <w:pBdr/>
              <w:spacing/>
              <w:ind/>
              <w:rPr/>
            </w:pPr>
            <w:r/>
            <w:r/>
            <w:r/>
          </w:p>
        </w:tc>
        <w:tc>
          <w:tcPr>
            <w:tcBorders/>
            <w:tcW w:w="2580" w:type="dxa"/>
          </w:tcPr>
          <w:p w14:paraId="570E012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B607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5F79A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7565B04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Выставка книг</w:t>
            </w:r>
            <w:r/>
            <w:r/>
          </w:p>
        </w:tc>
        <w:tc>
          <w:tcPr>
            <w:tcBorders/>
            <w:tcW w:w="2580" w:type="dxa"/>
          </w:tcPr>
          <w:p w14:paraId="7F7B38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с.274-281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BAF135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312CF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BB21E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33AE3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0C219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31937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B0247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8A7F03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C92523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CE87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7A3204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14001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с.281-285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192A2C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4CC88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BB777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0EEC64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814286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474E9B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94893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97D55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8F8831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8B846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C4BF7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5FC227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04D9D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1AD43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DF9EE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9F68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7D0578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BB7F4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DEF06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E8811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BC5AF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4774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0AC6F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D766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E484B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E8AD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54BB4B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4CED5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E4270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10C279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6D979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60161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E9ACD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1A71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E222F3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83142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78FF2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FB970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54334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118403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09105E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8FCDD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54866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868D9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829B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249B0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C548F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48640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D90DE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FA561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F524B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D4F11D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48A7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78293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375908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05CE2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80B12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8244D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3406B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223A9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AB2B5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5EF55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A2110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49780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14B6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057A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87F63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6ECFD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32A8A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36F1C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913B9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DCCBD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AF119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7BAFF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67874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AC3FB6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D4519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7E07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53F8C6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766DE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03E6F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2CEE7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D0375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31A74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C938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04195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B5FA2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56419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0529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B26B4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E60DE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BACAF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E3311E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68DC7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6CA0D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48388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B2E01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57E8E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F8DECC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E5A1A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CF37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761437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0D2CA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58C27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6FBF8E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74289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26CDB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664CA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33F2B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E72A2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339F2E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013FB7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12D1E1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B3E20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88EE2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0E70D3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9E8A1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158D3442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Сетка учебных часов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676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758"/>
        <w:gridCol w:w="1809"/>
        <w:gridCol w:w="1819"/>
        <w:gridCol w:w="1821"/>
        <w:gridCol w:w="1819"/>
        <w:gridCol w:w="1821"/>
      </w:tblGrid>
      <w:tr>
        <w:trPr>
          <w:trHeight w:val="365"/>
        </w:trPr>
        <w:tc>
          <w:tcPr>
            <w:tcBorders/>
            <w:tcW w:w="1831" w:type="dxa"/>
            <w:vMerge w:val="restart"/>
          </w:tcPr>
          <w:p w14:paraId="071A8DE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84A647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restart"/>
          </w:tcPr>
          <w:p w14:paraId="3FABB8C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сокращённых 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663" w:type="dxa"/>
          </w:tcPr>
          <w:p w14:paraId="7A4653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664" w:type="dxa"/>
          </w:tcPr>
          <w:p w14:paraId="1A58549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831" w:type="dxa"/>
            <w:vMerge w:val="continue"/>
          </w:tcPr>
          <w:p w14:paraId="7A3D110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continue"/>
          </w:tcPr>
          <w:p w14:paraId="53717C8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E3C1CD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71161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FC54CE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37002F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6958B5E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3FC338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38FA35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397CD3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F6F5E0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871E75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118A38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BE1229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EE523D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0119A0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4A0EE6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FFB070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F19B182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81AA97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472E5D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C1E80E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E1853C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B3A52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FD8B7A1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892D93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E4D670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062054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77CAC0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B43F51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B6FB52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C12C45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D07B01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209871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A733F2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515C66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8367DA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AC3D9F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14955E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478C8E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048A5C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2A7A2B2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CA8607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9F32E8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F08B0C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DDE8DF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152ED7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2C6EB2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0DB6BEB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494495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415EAB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FBD1F8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4853BB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76CD0E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7ABB16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41B638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172B1D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860E671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882B4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405290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7D1F0D0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A6ECED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C814F9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788CF31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F79F6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CB1B05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602CCD7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F4939D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5265C2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D5D76C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9D5CF5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2DCFF4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9B8D54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C5FFAB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0D7B12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E09CF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2FED6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E8DE7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9ACC9D2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2EE5C8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0E5FAF2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B29E31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92DE5F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902E3E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088F6C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86A8A4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140EE8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BF0ACD1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4DAB12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0B4D9E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0F1C96D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15909A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81F6F3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8E00FF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44630E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096209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75108E9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E40EA5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EBFE39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6F270C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1866D2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45B1F2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1677DB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A83B2D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F14A37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7C2E1C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0044CB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7EA192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C67905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535345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6C31B3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AE24A9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25DA9B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C4F2D6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AA7560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ECBE7A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EA374A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9EA6B1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94D061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1ADB7E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 w14:paraId="2FC338A1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375BD1D2">
      <w:pPr>
        <w:pBdr/>
        <w:spacing/>
        <w:ind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Литература 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676"/>
        <w:tblW w:w="11023" w:type="dxa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 w14:paraId="508275A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E759A1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9EE703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D7041F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005D1C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(составитель)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FC02F5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Издательство, год издания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3C91CC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BF0A8F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литература</w:t>
            </w:r>
            <w:r>
              <w:rPr>
                <w:sz w:val="24"/>
                <w:szCs w:val="24"/>
              </w:rPr>
              <w:t xml:space="preserve">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F84E92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Захарова С.Н.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624A4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НИО, 2019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6D3B83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483A04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чебное пособие для 10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C51657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EB92C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85065E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AC4AF2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BC992D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40AFAA9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B56858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2D2EE6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литература</w:t>
            </w:r>
            <w:r>
              <w:rPr>
                <w:sz w:val="24"/>
                <w:szCs w:val="24"/>
              </w:rPr>
              <w:t xml:space="preserve">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70D35F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Сенькевич</w:t>
            </w:r>
            <w:r>
              <w:rPr>
                <w:sz w:val="24"/>
                <w:szCs w:val="24"/>
              </w:rPr>
              <w:t xml:space="preserve"> Т.В.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B4A22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НИО, 2021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E7592B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BE2B3A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чебное пособие для 1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80AF91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97FD6B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B1E3D3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3AA0BF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F34B136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53166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77B83D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099F7A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Русский язык и литература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8CA7FD8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Долбик</w:t>
            </w:r>
            <w:r>
              <w:rPr>
                <w:sz w:val="24"/>
                <w:szCs w:val="24"/>
              </w:rPr>
              <w:t xml:space="preserve"> Е.Е.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71AB16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Аверсэв</w:t>
            </w:r>
            <w:r>
              <w:rPr>
                <w:sz w:val="24"/>
                <w:szCs w:val="24"/>
              </w:rPr>
              <w:t xml:space="preserve">, 2023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 w14:paraId="7E718C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79C1561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Олимпиады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AE34129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8E107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68D5B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4A381A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853489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1624F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52A3C0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AF5066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507C98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88CEE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6F3907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B5C48A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39FEA4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5FAC7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454E5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7490F0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76335F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6CDDD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DCEAD0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8F57232">
            <w:pPr>
              <w:pStyle w:val="685"/>
              <w:pBdr/>
              <w:spacing/>
              <w:ind w:firstLine="0"/>
              <w:jc w:val="both"/>
              <w:rPr/>
            </w:pPr>
            <w:r/>
            <w:r/>
            <w:r/>
          </w:p>
        </w:tc>
        <w:tc>
          <w:tcPr>
            <w:tcBorders/>
            <w:tcW w:w="3260" w:type="dxa"/>
          </w:tcPr>
          <w:p w14:paraId="1DC5CCE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7E0DBF3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71824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5F11653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39EB4F3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9A33A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95686F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501D059">
            <w:pPr>
              <w:pStyle w:val="665"/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6ABDA4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37BCB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62AE29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CBB219C">
            <w:pPr>
              <w:pStyle w:val="665"/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4A4CED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E34E39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37EF21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0534C66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5D9F28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7DA3DF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13A3F4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9A85F6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6FAAD3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F631F7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38BDD5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116FFF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1DCA669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AD7DA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A21A8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ADF759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13A645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B57D1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ACC279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9EDD9D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AE92E5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AC9DF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1F141A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ADBE13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41ECFF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6A59D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48600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C066F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5AD13C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9B33E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35D0EA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E5B0A0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96436D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7D843F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74FAE5E3">
      <w:pPr>
        <w:pStyle w:val="677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A7382B2">
      <w:pPr>
        <w:pStyle w:val="677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ИНСТРУКЦИЯ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BB9006A">
      <w:pPr>
        <w:pStyle w:val="677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составлению календарно-тематического плана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75755AD">
      <w:pPr>
        <w:pStyle w:val="677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учебному предмету, модулю/практике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E493BA">
      <w:pPr>
        <w:pStyle w:val="677"/>
        <w:pBdr/>
        <w:spacing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0F9239">
      <w:pPr>
        <w:pStyle w:val="677"/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Календарно-тематический план является обязательным учебн</w:t>
      </w:r>
      <w:r>
        <w:rPr>
          <w:sz w:val="28"/>
          <w:szCs w:val="28"/>
        </w:rPr>
        <w:t xml:space="preserve">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 научно-методического обеспечения учебного предмета, модуля/практики.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EB5D50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B39AB8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89F8ED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</w:t>
      </w:r>
      <w:r>
        <w:rPr>
          <w:sz w:val="28"/>
          <w:szCs w:val="28"/>
        </w:rPr>
        <w:t xml:space="preserve">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 тем в соответствии с учебной программой и наименование учебных занятий в рамках темы.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0853C8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В графе «Тип учебного занятия» указывается тип учебного занятия в соответствии с существующими классификациями.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ACDCD8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Графа «Средства обучения» должна содержать перечень средств обучения, которые необходимо использовать на конкретных учебных занятиях.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B900BE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В графе «Задание для обучающихся на дом» указывается содержание, объем материала для самостоятельной работы обучающихся и для повторения.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9A86B3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Календарно-тематический план составляется преподавате</w:t>
      </w:r>
      <w:r>
        <w:rPr>
          <w:sz w:val="28"/>
          <w:szCs w:val="28"/>
        </w:rPr>
        <w:t xml:space="preserve">лем учебного предмета, модуля/практики на семестр, полугодие или учебный год (в зависимости от начала и протяженности обучения учебному предмету, модулю/практике, но не позднее 31 августа до начала осенне-зимнего семестра (I полугодие) и не позднее 10 дней</w:t>
      </w:r>
      <w:r>
        <w:rPr>
          <w:sz w:val="28"/>
          <w:szCs w:val="28"/>
        </w:rPr>
        <w:t xml:space="preserve"> до начала весеннего семестра (II полугодие), с которого начинается обучение учебному предмету, модулю/практике), рассматривается на заседании предметной (цикловой) комиссии и утверждается заместителем руководителя по основной деятельности (учебной, учебно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 воспитательной, учебно-методической, учебно-производственной работе).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1FC4BC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 учебным планом на учебный предмет, модуль/практику.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1F94E7">
      <w:pPr>
        <w:pStyle w:val="677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Все корректировки, которые необходимо внести в утвержденный календарно тематический план (с учетом достижений науки, техники, технологий и др.), должны быть рассмотрены на заседании предметной (цикловой) комиссии и указаны в графе «Примечание».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F0B46D">
      <w:pPr>
        <w:pStyle w:val="677"/>
        <w:pBdr/>
        <w:spacing/>
        <w:ind/>
        <w:jc w:val="both"/>
        <w:rPr>
          <w:b/>
          <w:sz w:val="24"/>
          <w:szCs w:val="24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При отсутствии изменений в учебном плане, учебной программе по учебному предмету, модулю/практике, календарно-тематический план можно использовать в течение двух лет.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566" w:bottom="709" w:left="709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1"/>
    <w:link w:val="6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1"/>
    <w:link w:val="6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eastAsiaTheme="minorEastAsia"/>
    </w:rPr>
  </w:style>
  <w:style w:type="paragraph" w:styleId="665">
    <w:name w:val="Heading 1"/>
    <w:basedOn w:val="664"/>
    <w:next w:val="664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66">
    <w:name w:val="Heading 2"/>
    <w:basedOn w:val="664"/>
    <w:next w:val="664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7">
    <w:name w:val="Heading 3"/>
    <w:basedOn w:val="664"/>
    <w:next w:val="664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68">
    <w:name w:val="Heading 4"/>
    <w:basedOn w:val="664"/>
    <w:next w:val="664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69">
    <w:name w:val="Heading 5"/>
    <w:basedOn w:val="664"/>
    <w:next w:val="664"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0">
    <w:name w:val="Heading 6"/>
    <w:basedOn w:val="664"/>
    <w:next w:val="664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table" w:styleId="674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5">
    <w:name w:val="Title"/>
    <w:basedOn w:val="664"/>
    <w:next w:val="664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676">
    <w:name w:val="Table Grid"/>
    <w:basedOn w:val="672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7">
    <w:name w:val="No Spacing"/>
    <w:uiPriority w:val="1"/>
    <w:qFormat/>
    <w:pPr>
      <w:pBdr/>
      <w:spacing/>
      <w:ind/>
    </w:pPr>
    <w:rPr>
      <w:sz w:val="20"/>
      <w:szCs w:val="20"/>
    </w:rPr>
  </w:style>
  <w:style w:type="paragraph" w:styleId="678">
    <w:name w:val="Balloon Text"/>
    <w:basedOn w:val="664"/>
    <w:link w:val="67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679" w:customStyle="1">
    <w:name w:val="Текст выноски Знак"/>
    <w:basedOn w:val="671"/>
    <w:link w:val="678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680">
    <w:name w:val="Subtitle"/>
    <w:basedOn w:val="664"/>
    <w:next w:val="664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681" w:customStyle="1">
    <w:name w:val="StGen0"/>
    <w:basedOn w:val="67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 w:customStyle="1">
    <w:name w:val="StGen1"/>
    <w:basedOn w:val="67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 w:customStyle="1">
    <w:name w:val="StGen2"/>
    <w:basedOn w:val="67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 w:customStyle="1">
    <w:name w:val="StGen3"/>
    <w:basedOn w:val="674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5">
    <w:name w:val="Body Text Indent"/>
    <w:basedOn w:val="664"/>
    <w:link w:val="686"/>
    <w:semiHidden/>
    <w:pPr>
      <w:pBdr/>
      <w:spacing/>
      <w:ind w:firstLine="180"/>
    </w:pPr>
    <w:rPr>
      <w:rFonts w:eastAsia="Times New Roman"/>
      <w:sz w:val="24"/>
      <w:szCs w:val="24"/>
    </w:rPr>
  </w:style>
  <w:style w:type="character" w:styleId="686" w:customStyle="1">
    <w:name w:val="Основной текст с отступом Знак"/>
    <w:basedOn w:val="671"/>
    <w:link w:val="685"/>
    <w:semiHidden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2fTOfvr/qKqlsDLUWS0OapLeqw==">AMUW2mWL+oQM5/2qCEFvY10TS8QuHXCH6S5fwdVNuchg3Mbnvt0kY0iyE8IdYIxyGT2RTSMP7zyQDQx5b12p0scrA8xrGWVSlYw9iioH7IIhXc/0uu2EI2r1ug6ll/JV7UiXX0/ZW+LX2bv8m7ZuF9S20dl6bAzGFqYsjmvw89swxQrJrFNm4CE=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A91B5F1B-072D-4B2B-8F08-F15A3485538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revision>3</cp:revision>
  <dcterms:created xsi:type="dcterms:W3CDTF">2026-09-02T05:06:00Z</dcterms:created>
  <dcterms:modified xsi:type="dcterms:W3CDTF">2026-09-04T09:46:30Z</dcterms:modified>
</cp:coreProperties>
</file>