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823F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каком из слов количество букв и звуков не совпадает из‑за йотированной гласной: «поём», «тень», «юла»?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«Поём» (5 букв, 6 звуков: [пай’ом]) и «юла» (3 буквы, 4 звука: [й’ула]); «тень» — 4 буквы, 3 звука.</w:t>
      </w:r>
      <w:r/>
    </w:p>
    <w:p w14:paraId="19F372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Определите, в каком слове есть нулевое окончание: «кофе», «окно», «шёл».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«Шёл» (форма прош. времени м. р. ед. ч.: шёл-Ø, при изменении «шла», «шло», «шли» окончание проявляется). «Кофе» — несклоняемое, окончания нет вообще.</w:t>
      </w:r>
      <w:r/>
    </w:p>
    <w:p w14:paraId="09FF8A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Какой способ словообразования у слова «лесопарк»?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Сложение (двух основ с соединительной гласной).</w:t>
      </w:r>
      <w:r/>
    </w:p>
    <w:p w14:paraId="2689BD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слове «безвкусный» пишется «з», а не «с»?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Перед звонким [в] приставка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без-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сохраняет звонкий [з] по фонетическому принципу правописания приставок на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з/с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8EFA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слова, где чередование в корне зависит от суффикса -а-.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«Беру» / «собираю» (бер/бир); «касаться» / «коснуться» (кас/кос).</w:t>
      </w:r>
      <w:r/>
    </w:p>
    <w:p w14:paraId="51D9D4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означает фразеологизм «попасть впросак» и можно ли его понимать буквально?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Оказаться в неловкой, глупой ситуации; буквально нельзя, это историзм (просак — станок для кручения верёвок).</w:t>
      </w:r>
      <w:r/>
    </w:p>
    <w:p w14:paraId="0914E5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чём разница между «одеть» и «надеть»? Приведите по одному корректному словосочетанию.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«Одеть» — кого‑то (одеть ребёнка); «надеть» — что‑то на себя/кого‑то (надеть шапку).</w:t>
      </w:r>
      <w:r/>
    </w:p>
    <w:p w14:paraId="04FB64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«не был» пишется раздельно, а «ненавидеть» — слитно?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«Не был» — частица с глаголом (раздельно), «ненавидеть» не употребляется без «не», это часть корня.</w:t>
      </w:r>
      <w:r/>
    </w:p>
    <w:p w14:paraId="65FBC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определить спряжение глагола «бежать»?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Разноспрягаемый: в ед. ч. окончания I спряжения (бегу, бежишь), во мн. ч. — II спряжения (бежим, бежите, бегут).</w:t>
      </w:r>
      <w:r/>
    </w:p>
    <w:p w14:paraId="48056E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Назовите три слова, где мягкий знак не обозначает мягкость, а выполняет грамматическую функцию.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«Мышь» (ж. р. 3‑е скл.), «пишешь» (2‑е л. ед. ч.), «стеречь» (инфинитив).</w:t>
      </w:r>
      <w:r/>
    </w:p>
    <w:p w14:paraId="12737D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Объясните, почему в слове «деревянный» пишется -НН-, хотя по правилу суффиксов -ан/-ян должно быть -Н-.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Это исключение из правила написания -Н-/-НН- в прилагательных.</w:t>
      </w:r>
      <w:r/>
    </w:p>
    <w:p w14:paraId="1B246A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Чем отличается лексическое значение слова «ключ» в сочетаниях «ключ от двери» и «ключ в лесу»?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Первое — предмет для открывания замка; второе — родник, источник воды; это омонимы.</w:t>
      </w:r>
      <w:r/>
    </w:p>
    <w:p w14:paraId="52CBD5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Когда между однородными членами запятая не ставится, даже если их больше двух?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они соединены одиночными союзами И/ДА(и)/ИЛИ/ЛИБО; также при парных соединениях: «и то и сё», «ни то ни сё».</w:t>
      </w:r>
      <w:r/>
    </w:p>
    <w:p w14:paraId="0A428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Какой частью речи и каким членом предложения является слово «хорошо» в предложении: «Мне хорошо»?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Слово категории состояния, сказуемое.</w:t>
      </w:r>
      <w:r/>
    </w:p>
    <w:p w14:paraId="1D6261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Можно ли считать сочетание «очень быстро» словосочетанием? Какой тип связи?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Да, примыкание (наречие + наречие).</w:t>
      </w:r>
      <w:r/>
    </w:p>
    <w:p w14:paraId="741785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предложении «Москва — столица России» ставится тире?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Подлежащее и сказуемое выражены существительными в И. п., тире ставится по правилу.</w:t>
      </w:r>
      <w:r/>
    </w:p>
    <w:p w14:paraId="4ABDAD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предложения, где инфинитив является подлежащим.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«Учиться — вот наша задача».</w:t>
      </w:r>
      <w:r/>
    </w:p>
    <w:p w14:paraId="2CB4EF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каких случаях «то» пишется слитно, раздельно или через дефис? Приведите по примеру.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Через дефис: «кто‑то»; раздельно как местоимение: «то дерево»; слитно в составе местоимений типа «поэтому».</w:t>
      </w:r>
      <w:r/>
    </w:p>
    <w:p w14:paraId="168752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слово «здесь» пишется с «з», хотя приставки з‑ не бывает?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«З» — часть корня, слово не образовано приставкой; это исключение, надо запомнить.</w:t>
      </w:r>
      <w:r/>
    </w:p>
    <w:p w14:paraId="61380F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каком случае «в течение» пишется с Е на конце, а в каком «в течении» с И?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«В течение» (времени) — производный предлог; «в течении» (реки) — существительное с предлогом.</w:t>
      </w:r>
      <w:r/>
    </w:p>
    <w:p w14:paraId="3F4E8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Какой фонетический процесс происходит в слове «сдать»?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Ассимиляция по звонкости: глухой [с] перед звонким [д] становится звонким [з].</w:t>
      </w:r>
      <w:r/>
    </w:p>
    <w:p w14:paraId="67ED7C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слове «подъезд» пишется Ъ?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После приставки на согласную перед Е пишется разделительный Ъ.</w:t>
      </w:r>
      <w:r/>
    </w:p>
    <w:p w14:paraId="224660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доказать, что «темно» — это не всегда наречие?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 «В комнате темно» это слово категории состояния (сказуемое), а в «темно окрашенный» — наречие, определяющее признак признака.</w:t>
      </w:r>
      <w:r/>
    </w:p>
    <w:p w14:paraId="06E508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Придумайте предложение, где «что» — союз, и где «что» — местоимение. Объясните разницу.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Союз: «Я знаю, что ты придёшь» (не член предложения, связывает части). Местоимение: «Что ты делаешь?» (подлежащее/дополнение).</w:t>
      </w:r>
      <w:r/>
    </w:p>
    <w:p w14:paraId="16399A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«печёный» одна Н, а в «запечённый» — две?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«Печёный» — отглагольное прилагательное (нет приставки и зависимых слов); «запечённый» — причастие (есть приставка).</w:t>
      </w:r>
      <w:r/>
    </w:p>
    <w:p w14:paraId="326F1D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чём отличие управления от примыкания? Приведите примеры.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Управление: зависимое слово ставится в определённом падеже (читать книгу); примыкание: связь по смыслу, форма не меняется (говорить тихо).</w:t>
      </w:r>
      <w:r/>
    </w:p>
    <w:p w14:paraId="521798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Может ли у глагола быть падеж? Обоснуйте.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Нет, падеж — категория имени; у глагола есть лицо, время, наклонение, вид, залог.</w:t>
      </w:r>
      <w:r/>
    </w:p>
    <w:p w14:paraId="1A6FE4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оксюморона и объясните, как он работает.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«Живой труп», «горькая радость» — сочетание противоположных понятий для создания выразительного эффекта.</w:t>
      </w:r>
      <w:r/>
    </w:p>
    <w:p w14:paraId="1E47B0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Когда «не» с прилагательными пишется слитно? Назовите два условия.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слово не употребляется без НЕ; если можно подобрать синоним без НЕ (недобрый = злой).</w:t>
      </w:r>
      <w:r/>
    </w:p>
    <w:p w14:paraId="2FC743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слове «рассвет» две С?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На стыке приставки рас‑ и корня свет‑: приставка оканчивается на С, корень начинается на С.</w:t>
      </w:r>
      <w:r/>
    </w:p>
    <w:p w14:paraId="456172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редукция гласных и приведите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Ослабление и изменение звучания безударных гласных: «молоко» [малако].</w:t>
      </w:r>
      <w:r/>
    </w:p>
    <w:p w14:paraId="540551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отличить вводное слово от члена предложения? Пример с «однако».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«Однако» в начале предложения — вводное (можно убрать): «Однако, кажется, дождь идёт». В середине как союз: «Он хотел уйти, однако остался».</w:t>
      </w:r>
      <w:r/>
    </w:p>
    <w:p w14:paraId="553181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бессоюзного сложного предложения и объясните постановку знака.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«Лес шумел — ветер крепчал»: тире, потому что вторая часть указывает на следствие/результат.</w:t>
      </w:r>
      <w:r/>
    </w:p>
    <w:p w14:paraId="70F301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значит «паронимы»? Приведите пару и составьте с каждым словосочетание.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Слова, близкие по звучанию, но разные по значению: «эффектный» (эффектный наряд) и «эффективный» (эффективный метод).</w:t>
      </w:r>
      <w:r/>
    </w:p>
    <w:p w14:paraId="3FD12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каком падеже стоит слово «книгу» и как это доказать?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Винительный падеж: отвечает на вопрос «что?», сочетается с переходным глаголом («читаю книгу»).</w:t>
      </w:r>
      <w:r/>
    </w:p>
    <w:p w14:paraId="1EE09B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проверить написание безударной гласной в корне слова «загорать»?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Правило чередования: под ударением «а» (загар), без ударения «о» (загорать).</w:t>
      </w:r>
      <w:r/>
    </w:p>
    <w:p w14:paraId="3285D9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слове «цыплёнок» пишется Ы после Ц?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 правилу: в корнях после Ц пишется Ы в словах‑исключениях (цыплёнок, цыган, цыкнуть и др.).</w:t>
      </w:r>
      <w:r/>
    </w:p>
    <w:p w14:paraId="4D02E6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синтаксическая омонимия? Приведите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Когда структура допускает разное прочтение: «Мать любит дочь» (кто кого?) — двусмысленность из‑за совпадения форм И. п. и В. п.</w:t>
      </w:r>
      <w:r/>
    </w:p>
    <w:p w14:paraId="0A2B55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каком случае причастный оборот не обособляется?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стоит перед определяемым словом: «Написанная учеником работа была хорошей».</w:t>
      </w:r>
      <w:r/>
    </w:p>
    <w:p w14:paraId="7FD532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деепричастного оборота и объясните, почему он обособляется.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«Сидя у окна, она читала» — деепричастный оборот всегда обособляется, так как обозначает добавочное действие.</w:t>
      </w:r>
      <w:r/>
    </w:p>
    <w:p w14:paraId="289692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объяснить написание «пол‑лимона» через дефис, а «полдня» слитно?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Через дефис с «пол‑» пишется перед Л, гласными и заглавными буквами; в остальных случаях — слитно.</w:t>
      </w:r>
      <w:r/>
    </w:p>
    <w:p w14:paraId="52D0EC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эллипсис? Приведите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Пропуск подразумеваемого члена предложения: «Я — за!», «Он пошёл налево, она — направо».</w:t>
      </w:r>
      <w:r/>
    </w:p>
    <w:p w14:paraId="6032D7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«ввиду» пишется слитно, а «в виду» раздельно?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«Ввиду» (из‑за) — предлог; «в виду» — существительное с предлогом (например, «иметь в виду»).</w:t>
      </w:r>
      <w:r/>
    </w:p>
    <w:p w14:paraId="482A1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отличить краткое прилагательное от краткого причастия?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Краткое прилагательное передаёт постоянный признак («девочка умна»), причастие — результат действия («работа сделана»).</w:t>
      </w:r>
      <w:r/>
    </w:p>
    <w:p w14:paraId="430EC8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плеоназм? Приведите пример и исправьте.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Избыточность: «памятный сувенир» → «сувенир»; «своя автобиография» → «автобиография».</w:t>
      </w:r>
      <w:r/>
    </w:p>
    <w:p w14:paraId="25A283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сложноподчинённого предложения с придаточным определительным.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«Дом, который стоит на углу, отремонтировали».</w:t>
      </w:r>
      <w:r/>
    </w:p>
    <w:p w14:paraId="5D5B58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понять, что перед нами несогласованное определение?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Оно не согласуется в роде/числе/падеже с определяемым словом: «чашка из фарфора», «желание учиться».</w:t>
      </w:r>
      <w:r/>
    </w:p>
    <w:p w14:paraId="581664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Когда тире ставится в неполном предложении?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При пропуске члена, который легко восстанавливается из контекста: «Я пошёл направо, он — налево».</w:t>
      </w:r>
      <w:r/>
    </w:p>
    <w:p w14:paraId="06F7F0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градация? Приведите короткий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Нарастание/убывание признака: «Тише, ещё тише, совсем беззвучно».</w:t>
      </w:r>
      <w:r/>
    </w:p>
    <w:p w14:paraId="7C8F05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отличить союз «чтобы» от местоимения «что» + частицы «бы»?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Союз «чтобы» нельзя разбить или переставить «бы»: «Я пришёл, чтобы помочь». «Что бы ты ни сказал» — можно: «Что ни сказал бы ты».</w:t>
      </w:r>
      <w:r/>
    </w:p>
    <w:p w14:paraId="6ED608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в слове «бесценный» две Н?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Прилагательное с суффиксом -енн- (от «цена» + суффикс -н- + суффикс -енн-).</w:t>
      </w:r>
      <w:r/>
    </w:p>
    <w:p w14:paraId="762DA5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многозначного слова и объясните два значения.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«Ручка»: часть предмета для держания; пишущий инструмент.</w:t>
      </w:r>
      <w:r/>
    </w:p>
    <w:p w14:paraId="449BDC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метонимия?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Перенос по смежности: «читал Пушкина» (не самого человека, а его произведения).</w:t>
      </w:r>
      <w:r/>
    </w:p>
    <w:p w14:paraId="726709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Когда в сложносочинённом предложении запятая не ставится?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части объединены общим второстепенным членом, вводным словом или имеют общую придаточную часть: «Утром стало холодно и пошёл дождь».</w:t>
      </w:r>
      <w:r/>
    </w:p>
    <w:p w14:paraId="21E92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доказать, что «благодаря» может быть и предлогом, и деепричастием?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Предлог: «Благодаря помощи всё получилось» (нельзя заменить на «благодаря и…»). Деепричастие: «Он ушёл, благодаря всех» (можно заменить на «поблагодарив»).</w:t>
      </w:r>
      <w:r/>
    </w:p>
    <w:p w14:paraId="5CACF2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тавтология? Пример и исправление.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Повтор однокоренных слов: «рассказать рассказ» → «поведать историю».</w:t>
      </w:r>
      <w:r/>
    </w:p>
    <w:p w14:paraId="1C1745D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приложения и объясните его роль.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«Москва, столица России, красива» — приложение уточняет, даёт дополнительную характеристику.</w:t>
      </w:r>
      <w:r/>
    </w:p>
    <w:p w14:paraId="038624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различить «тоже» и «то же»?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«Тоже» (союз, = «и»): «Я тоже пойду». «То же» (местоимение + частица): «Он сказал то же самое».</w:t>
      </w:r>
      <w:r/>
    </w:p>
    <w:p w14:paraId="379F81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инверсия? Пример.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Нарушение обычного порядка слов: «Тихо шепчет лес» вместо «Лес шепчет тихо» — для выразительности.</w:t>
      </w:r>
      <w:r/>
    </w:p>
    <w:p w14:paraId="75D696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Приведите пример парцелляции и объясните её эффект.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«Он вошёл. Молча. Не глядя ни на кого». Эффект — динамичность, расчленение, акцент на деталях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1BAB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420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2026-09-02T16:49:03Z</dcterms:modified>
</cp:coreProperties>
</file>