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110"/>
        <w:gridCol w:w="3798"/>
      </w:tblGrid>
      <w:tr w:rsidR="00216DB4" w14:paraId="646D9E9E" w14:textId="77777777" w:rsidTr="1BFF05E4">
        <w:tc>
          <w:tcPr>
            <w:tcW w:w="1668" w:type="dxa"/>
            <w:shd w:val="clear" w:color="auto" w:fill="auto"/>
          </w:tcPr>
          <w:p w14:paraId="4CE1628B" w14:textId="77777777" w:rsidR="00216DB4" w:rsidRPr="00C501D4" w:rsidRDefault="00216DB4" w:rsidP="00C501D4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t>24.04.2022</w:t>
            </w:r>
          </w:p>
        </w:tc>
        <w:tc>
          <w:tcPr>
            <w:tcW w:w="4110" w:type="dxa"/>
            <w:shd w:val="clear" w:color="auto" w:fill="auto"/>
          </w:tcPr>
          <w:p w14:paraId="7D8E5E36" w14:textId="77777777" w:rsidR="00216DB4" w:rsidRPr="00C501D4" w:rsidRDefault="00216DB4" w:rsidP="00C501D4">
            <w:pPr>
              <w:pStyle w:val="NoSpacing"/>
              <w:ind w:firstLine="0"/>
              <w:jc w:val="center"/>
              <w:rPr>
                <w:rFonts w:eastAsia="Yu Mincho"/>
                <w:lang w:val="ru-RU" w:eastAsia="ja-JP"/>
              </w:rPr>
            </w:pPr>
            <w:r w:rsidRPr="00C501D4">
              <w:rPr>
                <w:rFonts w:eastAsia="Yu Mincho"/>
                <w:lang w:eastAsia="ja-JP"/>
              </w:rPr>
              <w:t xml:space="preserve">Авраменко, Давыдов, </w:t>
            </w:r>
            <w:r w:rsidRPr="00C501D4">
              <w:rPr>
                <w:rFonts w:eastAsia="Yu Mincho"/>
                <w:lang w:val="ru-RU" w:eastAsia="ja-JP"/>
              </w:rPr>
              <w:t>Ш</w:t>
            </w:r>
            <w:r w:rsidRPr="00C501D4">
              <w:rPr>
                <w:rFonts w:eastAsia="Yu Mincho"/>
                <w:lang w:eastAsia="ja-JP"/>
              </w:rPr>
              <w:t>ишкин</w:t>
            </w:r>
          </w:p>
        </w:tc>
        <w:tc>
          <w:tcPr>
            <w:tcW w:w="3798" w:type="dxa"/>
            <w:shd w:val="clear" w:color="auto" w:fill="auto"/>
          </w:tcPr>
          <w:p w14:paraId="59C13726" w14:textId="77777777" w:rsidR="00216DB4" w:rsidRPr="00C501D4" w:rsidRDefault="00216DB4" w:rsidP="00C501D4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t>Написано</w:t>
            </w:r>
          </w:p>
        </w:tc>
      </w:tr>
      <w:tr w:rsidR="1AB90D3A" w14:paraId="45D2189D" w14:textId="77777777" w:rsidTr="1BFF05E4">
        <w:tc>
          <w:tcPr>
            <w:tcW w:w="1668" w:type="dxa"/>
            <w:shd w:val="clear" w:color="auto" w:fill="auto"/>
          </w:tcPr>
          <w:p w14:paraId="3574142C" w14:textId="12C7EA4D" w:rsidR="1AB90D3A" w:rsidRDefault="1AB90D3A" w:rsidP="2BC25C7F">
            <w:pPr>
              <w:pStyle w:val="NoSpacing"/>
              <w:ind w:firstLine="0"/>
              <w:jc w:val="center"/>
            </w:pPr>
            <w:r w:rsidRPr="1AB90D3A">
              <w:t>03.05.2022</w:t>
            </w:r>
          </w:p>
        </w:tc>
        <w:tc>
          <w:tcPr>
            <w:tcW w:w="4110" w:type="dxa"/>
            <w:shd w:val="clear" w:color="auto" w:fill="auto"/>
          </w:tcPr>
          <w:p w14:paraId="6600B98A" w14:textId="64C4F156" w:rsidR="1AB90D3A" w:rsidRDefault="590C662B" w:rsidP="590C662B">
            <w:pPr>
              <w:pStyle w:val="NoSpacing"/>
              <w:ind w:firstLine="0"/>
              <w:jc w:val="center"/>
              <w:rPr>
                <w:rFonts w:eastAsia="Yu Mincho"/>
                <w:lang w:val="ru-RU" w:eastAsia="ja-JP"/>
              </w:rPr>
            </w:pPr>
            <w:r w:rsidRPr="590C662B">
              <w:rPr>
                <w:rFonts w:eastAsia="Yu Mincho"/>
                <w:lang w:eastAsia="ja-JP"/>
              </w:rPr>
              <w:t xml:space="preserve">Авраменко, Давыдов, </w:t>
            </w:r>
            <w:r w:rsidRPr="590C662B">
              <w:rPr>
                <w:rFonts w:eastAsia="Yu Mincho"/>
                <w:lang w:val="ru-RU" w:eastAsia="ja-JP"/>
              </w:rPr>
              <w:t>Ш</w:t>
            </w:r>
            <w:r w:rsidRPr="590C662B">
              <w:rPr>
                <w:rFonts w:eastAsia="Yu Mincho"/>
                <w:lang w:eastAsia="ja-JP"/>
              </w:rPr>
              <w:t>ишкин</w:t>
            </w:r>
          </w:p>
        </w:tc>
        <w:tc>
          <w:tcPr>
            <w:tcW w:w="3798" w:type="dxa"/>
            <w:shd w:val="clear" w:color="auto" w:fill="auto"/>
          </w:tcPr>
          <w:p w14:paraId="79B0C700" w14:textId="28624188" w:rsidR="1AB90D3A" w:rsidRDefault="590C662B" w:rsidP="590C662B">
            <w:pPr>
              <w:pStyle w:val="NoSpacing"/>
              <w:ind w:firstLine="0"/>
              <w:jc w:val="center"/>
            </w:pPr>
            <w:r>
              <w:t xml:space="preserve">5.1.1 - Пересмотрено </w:t>
            </w:r>
            <w:r w:rsidR="2A4BCEEB">
              <w:t>ПО</w:t>
            </w:r>
          </w:p>
          <w:p w14:paraId="54E10C2E" w14:textId="0D28ABCF" w:rsidR="1AB90D3A" w:rsidRDefault="1BFF05E4" w:rsidP="2593B039">
            <w:pPr>
              <w:pStyle w:val="NoSpacing"/>
              <w:ind w:firstLine="0"/>
              <w:jc w:val="center"/>
            </w:pPr>
            <w:r>
              <w:t xml:space="preserve">5.1.2 - Переоценка затрат </w:t>
            </w:r>
          </w:p>
          <w:p w14:paraId="321F17A2" w14:textId="2ACB1725" w:rsidR="1AB90D3A" w:rsidRDefault="1BFF05E4" w:rsidP="590C662B">
            <w:pPr>
              <w:pStyle w:val="NoSpacing"/>
              <w:ind w:firstLine="0"/>
              <w:jc w:val="center"/>
            </w:pPr>
            <w:r w:rsidRPr="1BFF05E4">
              <w:t>5.4 - Добавлен график</w:t>
            </w:r>
          </w:p>
        </w:tc>
      </w:tr>
    </w:tbl>
    <w:p w14:paraId="5C6B103A" w14:textId="77777777" w:rsidR="00BF54A8" w:rsidRDefault="00BF54A8">
      <w:pPr>
        <w:jc w:val="center"/>
        <w:rPr>
          <w:b/>
          <w:sz w:val="36"/>
          <w:szCs w:val="36"/>
          <w:lang w:val="en-US"/>
        </w:rPr>
      </w:pPr>
    </w:p>
    <w:p w14:paraId="125A7271" w14:textId="77777777" w:rsidR="00592AA3" w:rsidRPr="00BE3640" w:rsidRDefault="00BF54A8" w:rsidP="00BF54A8">
      <w:pPr>
        <w:jc w:val="center"/>
        <w:rPr>
          <w:lang w:val="en-US"/>
        </w:rPr>
      </w:pPr>
      <w:r>
        <w:rPr>
          <w:b/>
          <w:sz w:val="36"/>
          <w:szCs w:val="36"/>
          <w:lang w:val="en-US"/>
        </w:rPr>
        <w:br w:type="page"/>
      </w:r>
      <w:r w:rsidR="00BE3640" w:rsidRPr="00BE3640">
        <w:rPr>
          <w:b/>
          <w:sz w:val="36"/>
          <w:szCs w:val="36"/>
          <w:lang w:val="en-US"/>
        </w:rPr>
        <w:t>Business Case</w:t>
      </w:r>
    </w:p>
    <w:p w14:paraId="32E505B6" w14:textId="77777777" w:rsidR="00592AA3" w:rsidRPr="00BE3640" w:rsidRDefault="00BE3640">
      <w:pPr>
        <w:jc w:val="center"/>
        <w:rPr>
          <w:lang w:val="en-US"/>
        </w:rPr>
      </w:pPr>
      <w:r w:rsidRPr="00BE3640">
        <w:rPr>
          <w:b/>
          <w:sz w:val="36"/>
          <w:szCs w:val="36"/>
          <w:lang w:val="en-US"/>
        </w:rPr>
        <w:t>(</w:t>
      </w:r>
      <w:r>
        <w:rPr>
          <w:b/>
          <w:sz w:val="36"/>
          <w:szCs w:val="36"/>
        </w:rPr>
        <w:t>Бизнес</w:t>
      </w:r>
      <w:r w:rsidRPr="00BE3640">
        <w:rPr>
          <w:b/>
          <w:sz w:val="36"/>
          <w:szCs w:val="36"/>
          <w:lang w:val="en-US"/>
        </w:rPr>
        <w:t>-</w:t>
      </w:r>
      <w:r>
        <w:rPr>
          <w:b/>
          <w:sz w:val="36"/>
          <w:szCs w:val="36"/>
        </w:rPr>
        <w:t>обоснование</w:t>
      </w:r>
      <w:r w:rsidRPr="00BE3640">
        <w:rPr>
          <w:b/>
          <w:sz w:val="36"/>
          <w:szCs w:val="36"/>
          <w:lang w:val="en-US"/>
        </w:rPr>
        <w:t>)</w:t>
      </w:r>
    </w:p>
    <w:p w14:paraId="1718D47C" w14:textId="77777777" w:rsidR="00592AA3" w:rsidRPr="00BE3640" w:rsidRDefault="00BE3640">
      <w:pPr>
        <w:pStyle w:val="Heading1"/>
        <w:spacing w:before="480" w:after="120" w:line="125" w:lineRule="auto"/>
        <w:contextualSpacing w:val="0"/>
        <w:rPr>
          <w:lang w:val="en-US"/>
        </w:rPr>
      </w:pPr>
      <w:bookmarkStart w:id="0" w:name="h.yfj79ute7nna" w:colFirst="0" w:colLast="0"/>
      <w:bookmarkEnd w:id="0"/>
      <w:r w:rsidRPr="00BE3640">
        <w:rPr>
          <w:rFonts w:ascii="Arial" w:eastAsia="Arial" w:hAnsi="Arial" w:cs="Arial"/>
          <w:b/>
          <w:sz w:val="24"/>
          <w:szCs w:val="24"/>
          <w:lang w:val="en-US"/>
        </w:rPr>
        <w:t>1.</w:t>
      </w:r>
      <w:r w:rsidRPr="00BE3640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r w:rsidRPr="00BE3640">
        <w:rPr>
          <w:rFonts w:ascii="Arial" w:eastAsia="Arial" w:hAnsi="Arial" w:cs="Arial"/>
          <w:b/>
          <w:sz w:val="24"/>
          <w:szCs w:val="24"/>
          <w:lang w:val="en-US"/>
        </w:rPr>
        <w:t>Introduction (</w:t>
      </w:r>
      <w:r>
        <w:rPr>
          <w:rFonts w:ascii="Arial" w:eastAsia="Arial" w:hAnsi="Arial" w:cs="Arial"/>
          <w:b/>
          <w:sz w:val="24"/>
          <w:szCs w:val="24"/>
        </w:rPr>
        <w:t>Введение</w:t>
      </w:r>
      <w:r w:rsidRPr="00BE3640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2E9C69D2" w14:textId="77777777" w:rsidR="00592AA3" w:rsidRDefault="00BE3640">
      <w:pPr>
        <w:pStyle w:val="Heading2"/>
        <w:spacing w:before="360" w:after="80" w:line="169" w:lineRule="auto"/>
        <w:contextualSpacing w:val="0"/>
        <w:rPr>
          <w:rFonts w:ascii="Arial" w:eastAsia="Arial" w:hAnsi="Arial" w:cs="Arial"/>
          <w:sz w:val="20"/>
          <w:szCs w:val="20"/>
        </w:rPr>
      </w:pPr>
      <w:bookmarkStart w:id="1" w:name="h.hjaenrxoeqfa" w:colFirst="0" w:colLast="0"/>
      <w:bookmarkEnd w:id="1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Purpose (Назначение)</w:t>
      </w:r>
    </w:p>
    <w:p w14:paraId="41946FC9" w14:textId="77777777" w:rsidR="0067115B" w:rsidRPr="0067115B" w:rsidRDefault="0067115B" w:rsidP="0067115B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 xml:space="preserve">Целью данного документа является </w:t>
      </w:r>
      <w:r w:rsidR="007F195C">
        <w:rPr>
          <w:rFonts w:eastAsia="Yu Mincho"/>
          <w:lang w:val="ru-RU" w:eastAsia="ja-JP"/>
        </w:rPr>
        <w:t xml:space="preserve">предоставление информации относительно </w:t>
      </w:r>
      <w:r>
        <w:rPr>
          <w:rFonts w:eastAsia="Yu Mincho"/>
          <w:lang w:val="ru-RU" w:eastAsia="ja-JP"/>
        </w:rPr>
        <w:t>бизнес-обосновани</w:t>
      </w:r>
      <w:r w:rsidR="007F195C">
        <w:rPr>
          <w:rFonts w:eastAsia="Yu Mincho"/>
          <w:lang w:val="ru-RU" w:eastAsia="ja-JP"/>
        </w:rPr>
        <w:t>я</w:t>
      </w:r>
      <w:r>
        <w:rPr>
          <w:rFonts w:eastAsia="Yu Mincho"/>
          <w:lang w:val="ru-RU" w:eastAsia="ja-JP"/>
        </w:rPr>
        <w:t xml:space="preserve"> реализуемого проекта</w:t>
      </w:r>
      <w:r w:rsidR="007F195C">
        <w:rPr>
          <w:rFonts w:eastAsia="Yu Mincho"/>
          <w:lang w:val="ru-RU" w:eastAsia="ja-JP"/>
        </w:rPr>
        <w:t>. Здесь приводятся расходы, потенциальная прибыль, окупаемость. Также, документ поможет составить верхнеуровневое представление о проекте – соответствует ли проект ожиданиям и требованиям заказчика.</w:t>
      </w:r>
    </w:p>
    <w:p w14:paraId="76914B55" w14:textId="77777777" w:rsidR="00592AA3" w:rsidRDefault="00BE3640">
      <w:pPr>
        <w:pStyle w:val="Heading2"/>
        <w:spacing w:before="360" w:after="80" w:line="169" w:lineRule="auto"/>
        <w:contextualSpacing w:val="0"/>
      </w:pPr>
      <w:bookmarkStart w:id="2" w:name="h.uievamw5esny" w:colFirst="0" w:colLast="0"/>
      <w:bookmarkEnd w:id="2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Scope (Область применения)</w:t>
      </w:r>
    </w:p>
    <w:p w14:paraId="3F03E980" w14:textId="6BF3F326" w:rsidR="009E5A81" w:rsidRPr="009E5A81" w:rsidRDefault="00332E92" w:rsidP="009E5A81">
      <w:pPr>
        <w:pStyle w:val="NoSpacing"/>
        <w:rPr>
          <w:lang w:val="ru-RU"/>
        </w:rPr>
      </w:pPr>
      <w:r>
        <w:rPr>
          <w:lang w:val="ru-RU"/>
        </w:rPr>
        <w:t xml:space="preserve">Данный документ относится к проекту по </w:t>
      </w:r>
      <w:r w:rsidRPr="00BE6467">
        <w:rPr>
          <w:lang w:val="ru-RU"/>
        </w:rPr>
        <w:t>автоматизации</w:t>
      </w:r>
      <w:r>
        <w:rPr>
          <w:lang w:val="ru-RU"/>
        </w:rPr>
        <w:t xml:space="preserve"> процесса </w:t>
      </w:r>
      <w:r w:rsidR="00D84F17">
        <w:rPr>
          <w:rFonts w:eastAsia="Yu Mincho"/>
          <w:lang w:val="ru-RU" w:eastAsia="ja-JP"/>
        </w:rPr>
        <w:t>внедрения</w:t>
      </w:r>
      <w:r>
        <w:rPr>
          <w:lang w:val="ru-RU"/>
        </w:rPr>
        <w:t xml:space="preserve"> модификаци</w:t>
      </w:r>
      <w:r w:rsidR="00D84F17">
        <w:rPr>
          <w:lang w:val="ru-RU"/>
        </w:rPr>
        <w:t>й</w:t>
      </w:r>
      <w:r w:rsidR="00DD41AB">
        <w:rPr>
          <w:lang w:val="ru-RU"/>
        </w:rPr>
        <w:t xml:space="preserve"> в клинике</w:t>
      </w:r>
      <w:r w:rsidR="28DEDE3B" w:rsidRPr="28DEDE3B">
        <w:rPr>
          <w:lang w:val="ru-RU"/>
        </w:rPr>
        <w:t xml:space="preserve">, предоставляющей данные </w:t>
      </w:r>
      <w:r w:rsidR="3B5D4EBB" w:rsidRPr="3B5D4EBB">
        <w:rPr>
          <w:lang w:val="ru-RU"/>
        </w:rPr>
        <w:t>услуги.</w:t>
      </w:r>
      <w:r w:rsidR="00DD41AB">
        <w:rPr>
          <w:lang w:val="ru-RU"/>
        </w:rPr>
        <w:t xml:space="preserve"> </w:t>
      </w:r>
      <w:r w:rsidR="009E5A81">
        <w:rPr>
          <w:lang w:val="ru-RU"/>
        </w:rPr>
        <w:t>В первую очередь</w:t>
      </w:r>
      <w:r w:rsidR="00F5600F">
        <w:rPr>
          <w:lang w:val="ru-RU"/>
        </w:rPr>
        <w:t>,</w:t>
      </w:r>
      <w:r w:rsidR="009E5A81">
        <w:rPr>
          <w:lang w:val="ru-RU"/>
        </w:rPr>
        <w:t xml:space="preserve"> </w:t>
      </w:r>
      <w:r w:rsidR="00F5600F">
        <w:rPr>
          <w:lang w:val="ru-RU"/>
        </w:rPr>
        <w:t xml:space="preserve">документ будет использоваться </w:t>
      </w:r>
      <w:r w:rsidR="0015340E">
        <w:rPr>
          <w:lang w:val="ru-RU"/>
        </w:rPr>
        <w:t>руковод</w:t>
      </w:r>
      <w:r w:rsidR="00C855FE">
        <w:rPr>
          <w:rFonts w:eastAsia="Yu Mincho"/>
          <w:lang w:val="ru-RU" w:eastAsia="ja-JP"/>
        </w:rPr>
        <w:t>ством компании</w:t>
      </w:r>
      <w:r w:rsidR="009E5A81">
        <w:rPr>
          <w:lang w:val="ru-RU"/>
        </w:rPr>
        <w:t xml:space="preserve"> заказчика, с целью решения вопросов финансирования, а также </w:t>
      </w:r>
      <w:r w:rsidR="001D58FD">
        <w:rPr>
          <w:lang w:val="ru-RU"/>
        </w:rPr>
        <w:t>и</w:t>
      </w:r>
      <w:r w:rsidR="009E5A81">
        <w:rPr>
          <w:lang w:val="ru-RU"/>
        </w:rPr>
        <w:t>сполнителями контракта</w:t>
      </w:r>
      <w:r w:rsidR="0015340E">
        <w:rPr>
          <w:lang w:val="ru-RU"/>
        </w:rPr>
        <w:t>.</w:t>
      </w:r>
    </w:p>
    <w:p w14:paraId="1421A374" w14:textId="77777777" w:rsidR="00592AA3" w:rsidRPr="00BE3640" w:rsidRDefault="00BE3640">
      <w:pPr>
        <w:pStyle w:val="Heading2"/>
        <w:spacing w:before="360" w:after="80" w:line="169" w:lineRule="auto"/>
        <w:contextualSpacing w:val="0"/>
        <w:rPr>
          <w:lang w:val="en-US"/>
        </w:rPr>
      </w:pPr>
      <w:bookmarkStart w:id="3" w:name="h.iu09y2i6s3lg" w:colFirst="0" w:colLast="0"/>
      <w:bookmarkEnd w:id="3"/>
      <w:r w:rsidRPr="00BE3640">
        <w:rPr>
          <w:rFonts w:ascii="Arial" w:eastAsia="Arial" w:hAnsi="Arial" w:cs="Arial"/>
          <w:sz w:val="20"/>
          <w:szCs w:val="20"/>
          <w:lang w:val="en-US"/>
        </w:rPr>
        <w:t>1.3</w:t>
      </w:r>
      <w:r w:rsidRPr="00BE3640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BE3640">
        <w:rPr>
          <w:rFonts w:ascii="Arial" w:eastAsia="Arial" w:hAnsi="Arial" w:cs="Arial"/>
          <w:sz w:val="20"/>
          <w:szCs w:val="20"/>
          <w:lang w:val="en-US"/>
        </w:rPr>
        <w:t>Definitions, Acronyms and Abbreviations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BE3640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BE3640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BE3640">
        <w:rPr>
          <w:rFonts w:ascii="Arial" w:eastAsia="Arial" w:hAnsi="Arial" w:cs="Arial"/>
          <w:sz w:val="20"/>
          <w:szCs w:val="20"/>
          <w:lang w:val="en-US"/>
        </w:rPr>
        <w:t>)</w:t>
      </w:r>
    </w:p>
    <w:p w14:paraId="69884559" w14:textId="72C55AC4" w:rsidR="00D1549E" w:rsidRDefault="00AF7287" w:rsidP="00D1549E">
      <w:pPr>
        <w:pStyle w:val="NoSpacing"/>
        <w:ind w:left="1134" w:firstLine="0"/>
      </w:pPr>
      <w:hyperlink r:id="rId5" w:tgtFrame="_blank" w:history="1">
        <w:r w:rsidR="00D1549E">
          <w:rPr>
            <w:rStyle w:val="normaltextrun"/>
            <w:color w:val="0563C1"/>
            <w:u w:val="single"/>
            <w:shd w:val="clear" w:color="auto" w:fill="FFFFFF"/>
          </w:rPr>
          <w:t>Glossary</w:t>
        </w:r>
      </w:hyperlink>
      <w:r w:rsidR="00D1549E">
        <w:rPr>
          <w:rStyle w:val="eop"/>
          <w:color w:val="000000"/>
          <w:shd w:val="clear" w:color="auto" w:fill="FFFFFF"/>
        </w:rPr>
        <w:t> </w:t>
      </w:r>
    </w:p>
    <w:p w14:paraId="2BD9479E" w14:textId="77777777" w:rsidR="00592AA3" w:rsidRDefault="00BE3640">
      <w:pPr>
        <w:pStyle w:val="Heading2"/>
        <w:spacing w:before="360" w:after="80" w:line="169" w:lineRule="auto"/>
        <w:contextualSpacing w:val="0"/>
      </w:pPr>
      <w:bookmarkStart w:id="4" w:name="h.oqzf0j7ge29c" w:colFirst="0" w:colLast="0"/>
      <w:bookmarkEnd w:id="4"/>
      <w:r>
        <w:rPr>
          <w:rFonts w:ascii="Arial" w:eastAsia="Arial" w:hAnsi="Arial" w:cs="Arial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References (Ссылки)</w:t>
      </w:r>
    </w:p>
    <w:p w14:paraId="499D3B89" w14:textId="77777777" w:rsidR="00D72506" w:rsidRPr="00D15299" w:rsidRDefault="00D72506" w:rsidP="00D7250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bookmarkStart w:id="5" w:name="h.2s2usvtymfro" w:colFirst="0" w:colLast="0"/>
      <w:bookmarkEnd w:id="5"/>
      <w:r w:rsidRPr="00D15299">
        <w:rPr>
          <w:rStyle w:val="normaltextrun"/>
          <w:color w:val="000000"/>
        </w:rPr>
        <w:t xml:space="preserve">Джим </w:t>
      </w:r>
      <w:r w:rsidRPr="00D15299">
        <w:rPr>
          <w:rStyle w:val="spellingerror"/>
          <w:color w:val="000000"/>
        </w:rPr>
        <w:t>Арлоу</w:t>
      </w:r>
      <w:r w:rsidRPr="00D15299">
        <w:rPr>
          <w:rStyle w:val="normaltextrun"/>
          <w:color w:val="000000"/>
        </w:rPr>
        <w:t xml:space="preserve">, Айла </w:t>
      </w:r>
      <w:r w:rsidRPr="00D15299">
        <w:rPr>
          <w:rStyle w:val="spellingerror"/>
          <w:color w:val="000000"/>
        </w:rPr>
        <w:t>Нейштадт</w:t>
      </w:r>
      <w:r w:rsidRPr="00D15299">
        <w:rPr>
          <w:rStyle w:val="normaltextrun"/>
          <w:color w:val="000000"/>
        </w:rPr>
        <w:t>. UML 2 и унифицированный процесс.</w:t>
      </w:r>
      <w:r w:rsidRPr="00D15299">
        <w:rPr>
          <w:rStyle w:val="eop"/>
          <w:color w:val="000000"/>
        </w:rPr>
        <w:t> </w:t>
      </w:r>
    </w:p>
    <w:p w14:paraId="3001C705" w14:textId="77777777" w:rsidR="00D72506" w:rsidRPr="00D24303" w:rsidRDefault="00D72506" w:rsidP="00D7250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18"/>
          <w:szCs w:val="18"/>
        </w:rPr>
      </w:pPr>
      <w:r w:rsidRPr="00D15299">
        <w:rPr>
          <w:rStyle w:val="normaltextrun"/>
          <w:color w:val="000000"/>
        </w:rPr>
        <w:t>Лукъяненко С. В.  “Геном”.</w:t>
      </w:r>
      <w:r w:rsidRPr="00D15299">
        <w:rPr>
          <w:rStyle w:val="eop"/>
          <w:color w:val="000000"/>
        </w:rPr>
        <w:t> </w:t>
      </w:r>
    </w:p>
    <w:p w14:paraId="4F3CD2E6" w14:textId="18380C2A" w:rsidR="00D24303" w:rsidRPr="00D15299" w:rsidRDefault="00D24303" w:rsidP="00D7250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>
        <w:rPr>
          <w:rStyle w:val="normaltextrun"/>
          <w:color w:val="000000"/>
          <w:shd w:val="clear" w:color="auto" w:fill="FFFFFF"/>
        </w:rPr>
        <w:t xml:space="preserve">Концепция системы: </w:t>
      </w:r>
      <w:hyperlink r:id="rId6" w:tgtFrame="_blank" w:history="1">
        <w:r>
          <w:rPr>
            <w:rStyle w:val="normaltextrun"/>
            <w:color w:val="0563C1"/>
            <w:u w:val="single"/>
            <w:shd w:val="clear" w:color="auto" w:fill="FFFFFF"/>
          </w:rPr>
          <w:t>Vision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6B73915A" w14:textId="77777777" w:rsidR="00592AA3" w:rsidRDefault="00BE3640">
      <w:pPr>
        <w:pStyle w:val="Heading2"/>
        <w:spacing w:before="360" w:after="80" w:line="169" w:lineRule="auto"/>
        <w:contextualSpacing w:val="0"/>
      </w:pPr>
      <w:r>
        <w:rPr>
          <w:rFonts w:ascii="Arial" w:eastAsia="Arial" w:hAnsi="Arial" w:cs="Arial"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Overview (Обзор документа)</w:t>
      </w:r>
    </w:p>
    <w:p w14:paraId="4B9C14B1" w14:textId="77777777" w:rsidR="004B385F" w:rsidRDefault="0026281A" w:rsidP="0026281A">
      <w:pPr>
        <w:pStyle w:val="NoSpacing"/>
        <w:rPr>
          <w:lang w:val="ru-RU"/>
        </w:rPr>
      </w:pPr>
      <w:r>
        <w:rPr>
          <w:lang w:val="ru-RU"/>
        </w:rPr>
        <w:t xml:space="preserve">Во втором разделе документа приводится краткая информация </w:t>
      </w:r>
      <w:r w:rsidR="009F7160">
        <w:rPr>
          <w:lang w:val="ru-RU"/>
        </w:rPr>
        <w:t>о разрабатываемом продукте, задачи и цели разработки.</w:t>
      </w:r>
    </w:p>
    <w:p w14:paraId="3DD2B2D4" w14:textId="4CF5C1B4" w:rsidR="00C72B51" w:rsidRDefault="004B385F" w:rsidP="00C72B51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Третий раздел посвящен бизнес-контексту продукта</w:t>
      </w:r>
      <w:r w:rsidR="00C72B51">
        <w:rPr>
          <w:rFonts w:eastAsia="Yu Mincho"/>
          <w:lang w:val="ru-RU" w:eastAsia="ja-JP"/>
        </w:rPr>
        <w:t xml:space="preserve">, в частности, целевой </w:t>
      </w:r>
      <w:r w:rsidR="3B5D4EBB" w:rsidRPr="3B5D4EBB">
        <w:rPr>
          <w:rFonts w:eastAsia="Yu Mincho"/>
          <w:lang w:val="ru-RU" w:eastAsia="ja-JP"/>
        </w:rPr>
        <w:t>аудитории</w:t>
      </w:r>
      <w:r w:rsidR="00C72B51">
        <w:rPr>
          <w:rFonts w:eastAsia="Yu Mincho"/>
          <w:lang w:val="ru-RU" w:eastAsia="ja-JP"/>
        </w:rPr>
        <w:t>.</w:t>
      </w:r>
    </w:p>
    <w:p w14:paraId="57233167" w14:textId="77777777" w:rsidR="004B385F" w:rsidRDefault="00D24303" w:rsidP="0026281A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В рамках четвертого раздела представлены цели продукта</w:t>
      </w:r>
      <w:r w:rsidR="007F5334">
        <w:rPr>
          <w:rFonts w:eastAsia="Yu Mincho"/>
          <w:lang w:val="ru-RU" w:eastAsia="ja-JP"/>
        </w:rPr>
        <w:t>, ожидаемые результаты по итогам разработки.</w:t>
      </w:r>
    </w:p>
    <w:p w14:paraId="7C2B13B5" w14:textId="77777777" w:rsidR="00D24303" w:rsidRDefault="00D24303" w:rsidP="0026281A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 xml:space="preserve">В пятом разделе </w:t>
      </w:r>
      <w:r w:rsidR="00D44BCB">
        <w:rPr>
          <w:rFonts w:eastAsia="Yu Mincho"/>
          <w:lang w:val="ru-RU" w:eastAsia="ja-JP"/>
        </w:rPr>
        <w:t>приводится оценка стоимости реализации и окупаемости продукта, с учетом сокращения затрат</w:t>
      </w:r>
      <w:r w:rsidR="00897D95">
        <w:rPr>
          <w:rFonts w:eastAsia="Yu Mincho"/>
          <w:lang w:val="ru-RU" w:eastAsia="ja-JP"/>
        </w:rPr>
        <w:t>.</w:t>
      </w:r>
    </w:p>
    <w:p w14:paraId="1B9FF80C" w14:textId="77777777" w:rsidR="009F7160" w:rsidRDefault="009F7160" w:rsidP="0026281A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Шестой раздел содержит</w:t>
      </w:r>
      <w:r w:rsidR="00D44BCB">
        <w:rPr>
          <w:rFonts w:eastAsia="Yu Mincho"/>
          <w:lang w:val="ru-RU" w:eastAsia="ja-JP"/>
        </w:rPr>
        <w:t xml:space="preserve"> ограничения, которые могут повлиять на стоимость и оценку рисков</w:t>
      </w:r>
      <w:r w:rsidR="00897D95">
        <w:rPr>
          <w:rFonts w:eastAsia="Yu Mincho"/>
          <w:lang w:val="ru-RU" w:eastAsia="ja-JP"/>
        </w:rPr>
        <w:t>.</w:t>
      </w:r>
    </w:p>
    <w:p w14:paraId="62FBB069" w14:textId="77777777" w:rsidR="00592AA3" w:rsidRPr="001A2D16" w:rsidRDefault="005C5289" w:rsidP="005C5289">
      <w:pPr>
        <w:pStyle w:val="NoSpacing"/>
        <w:ind w:firstLine="0"/>
        <w:rPr>
          <w:lang w:val="ru-RU"/>
        </w:rPr>
      </w:pPr>
      <w:r>
        <w:rPr>
          <w:rFonts w:eastAsia="Yu Mincho"/>
          <w:lang w:val="ru-RU" w:eastAsia="ja-JP"/>
        </w:rPr>
        <w:br w:type="page"/>
      </w:r>
      <w:bookmarkStart w:id="6" w:name="h.mt3hwwkbbpxo" w:colFirst="0" w:colLast="0"/>
      <w:bookmarkEnd w:id="6"/>
      <w:r w:rsidR="00BE3640" w:rsidRPr="001A2D16">
        <w:rPr>
          <w:rFonts w:ascii="Arial" w:hAnsi="Arial" w:cs="Arial"/>
          <w:b/>
          <w:lang w:val="ru-RU"/>
        </w:rPr>
        <w:t>2.</w:t>
      </w:r>
      <w:r w:rsidR="00BE3640" w:rsidRPr="001A2D16">
        <w:rPr>
          <w:rFonts w:eastAsia="Times New Roman"/>
          <w:sz w:val="14"/>
          <w:szCs w:val="14"/>
          <w:lang w:val="ru-RU"/>
        </w:rPr>
        <w:t xml:space="preserve">                  </w:t>
      </w:r>
      <w:r w:rsidR="00BE3640">
        <w:rPr>
          <w:rFonts w:ascii="Arial" w:hAnsi="Arial" w:cs="Arial"/>
          <w:b/>
        </w:rPr>
        <w:t>Product</w:t>
      </w:r>
      <w:r w:rsidR="00BE3640" w:rsidRPr="001A2D16">
        <w:rPr>
          <w:rFonts w:ascii="Arial" w:hAnsi="Arial" w:cs="Arial"/>
          <w:b/>
          <w:lang w:val="ru-RU"/>
        </w:rPr>
        <w:t xml:space="preserve"> </w:t>
      </w:r>
      <w:r w:rsidR="00BE3640">
        <w:rPr>
          <w:rFonts w:ascii="Arial" w:hAnsi="Arial" w:cs="Arial"/>
          <w:b/>
        </w:rPr>
        <w:t>Description</w:t>
      </w:r>
      <w:r w:rsidR="00BE3640" w:rsidRPr="001A2D16">
        <w:rPr>
          <w:rFonts w:ascii="Arial" w:hAnsi="Arial" w:cs="Arial"/>
          <w:b/>
          <w:lang w:val="ru-RU"/>
        </w:rPr>
        <w:t xml:space="preserve"> (Описание продукта)</w:t>
      </w:r>
    </w:p>
    <w:p w14:paraId="6CAB93FE" w14:textId="77777777" w:rsidR="00592AA3" w:rsidRDefault="00BE3640">
      <w:pPr>
        <w:spacing w:line="288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[Кратко опишите разрабатываемый продукт, поясните, какие задачи он решает и почему его стоит разрабатывать. Будет уместна ссылка на Концепцию проекта.]</w:t>
      </w:r>
    </w:p>
    <w:p w14:paraId="0D596E0A" w14:textId="4C5D1DBB" w:rsidR="00D84F17" w:rsidRPr="00D84F17" w:rsidRDefault="00D84F17" w:rsidP="00A1587E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Разрабатываемый продукт предназначен для использование в клинике</w:t>
      </w:r>
      <w:r w:rsidR="009A3A67" w:rsidRPr="009A3A67">
        <w:rPr>
          <w:rFonts w:eastAsia="Yu Mincho"/>
          <w:lang w:val="ru-RU" w:eastAsia="ja-JP"/>
        </w:rPr>
        <w:t>, предоставляющей данные услуги.</w:t>
      </w:r>
    </w:p>
    <w:p w14:paraId="3ADF255D" w14:textId="3C70F396" w:rsidR="0026281A" w:rsidRDefault="0026281A" w:rsidP="00A1587E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 xml:space="preserve">Главной задачей ставится </w:t>
      </w:r>
      <w:r w:rsidR="00735DD5">
        <w:rPr>
          <w:rFonts w:eastAsia="Yu Mincho"/>
          <w:lang w:val="ru-RU" w:eastAsia="ja-JP"/>
        </w:rPr>
        <w:t>увеличение скорости обслуживания</w:t>
      </w:r>
      <w:r w:rsidR="00332E92">
        <w:rPr>
          <w:rFonts w:eastAsia="Yu Mincho"/>
          <w:lang w:val="ru-RU" w:eastAsia="ja-JP"/>
        </w:rPr>
        <w:t>, что непосредственно влияет на</w:t>
      </w:r>
      <w:r>
        <w:rPr>
          <w:rFonts w:eastAsia="Yu Mincho"/>
          <w:lang w:val="ru-RU" w:eastAsia="ja-JP"/>
        </w:rPr>
        <w:t xml:space="preserve"> качеств</w:t>
      </w:r>
      <w:r w:rsidR="00332E92">
        <w:rPr>
          <w:rFonts w:eastAsia="Yu Mincho"/>
          <w:lang w:val="ru-RU" w:eastAsia="ja-JP"/>
        </w:rPr>
        <w:t xml:space="preserve">о </w:t>
      </w:r>
      <w:r>
        <w:rPr>
          <w:rFonts w:eastAsia="Yu Mincho"/>
          <w:lang w:val="ru-RU" w:eastAsia="ja-JP"/>
        </w:rPr>
        <w:t xml:space="preserve">обслуживания </w:t>
      </w:r>
      <w:r w:rsidR="00A1587E">
        <w:rPr>
          <w:rFonts w:eastAsia="Yu Mincho"/>
          <w:lang w:val="ru-RU" w:eastAsia="ja-JP"/>
        </w:rPr>
        <w:t>пациентов.</w:t>
      </w:r>
      <w:r>
        <w:rPr>
          <w:rFonts w:eastAsia="Yu Mincho"/>
          <w:lang w:val="ru-RU" w:eastAsia="ja-JP"/>
        </w:rPr>
        <w:t xml:space="preserve"> </w:t>
      </w:r>
      <w:r w:rsidR="00A1587E">
        <w:rPr>
          <w:rFonts w:eastAsia="Yu Mincho"/>
          <w:lang w:val="ru-RU" w:eastAsia="ja-JP"/>
        </w:rPr>
        <w:t>Т</w:t>
      </w:r>
      <w:r>
        <w:rPr>
          <w:rFonts w:eastAsia="Yu Mincho"/>
          <w:lang w:val="ru-RU" w:eastAsia="ja-JP"/>
        </w:rPr>
        <w:t>ак же</w:t>
      </w:r>
      <w:r w:rsidR="00A1587E">
        <w:rPr>
          <w:rFonts w:eastAsia="Yu Mincho"/>
          <w:lang w:val="ru-RU" w:eastAsia="ja-JP"/>
        </w:rPr>
        <w:t xml:space="preserve"> стоит отметить снижение затрат на </w:t>
      </w:r>
      <w:r w:rsidR="00DD046D">
        <w:rPr>
          <w:rFonts w:eastAsia="Yu Mincho"/>
          <w:lang w:val="ru-RU" w:eastAsia="ja-JP"/>
        </w:rPr>
        <w:t>функционирование</w:t>
      </w:r>
      <w:r w:rsidR="00A1587E">
        <w:rPr>
          <w:rFonts w:eastAsia="Yu Mincho"/>
          <w:lang w:val="ru-RU" w:eastAsia="ja-JP"/>
        </w:rPr>
        <w:t xml:space="preserve"> клинки,</w:t>
      </w:r>
      <w:r>
        <w:rPr>
          <w:rFonts w:eastAsia="Yu Mincho"/>
          <w:lang w:val="ru-RU" w:eastAsia="ja-JP"/>
        </w:rPr>
        <w:t xml:space="preserve"> упрощение ведения документации</w:t>
      </w:r>
      <w:r w:rsidR="00A1587E">
        <w:rPr>
          <w:rFonts w:eastAsia="Yu Mincho"/>
          <w:lang w:val="ru-RU" w:eastAsia="ja-JP"/>
        </w:rPr>
        <w:t xml:space="preserve"> и</w:t>
      </w:r>
      <w:r>
        <w:rPr>
          <w:rFonts w:eastAsia="Yu Mincho"/>
          <w:lang w:val="ru-RU" w:eastAsia="ja-JP"/>
        </w:rPr>
        <w:t xml:space="preserve"> отчетности</w:t>
      </w:r>
      <w:r w:rsidR="00A1587E">
        <w:rPr>
          <w:rFonts w:eastAsia="Yu Mincho"/>
          <w:lang w:val="ru-RU" w:eastAsia="ja-JP"/>
        </w:rPr>
        <w:t>.</w:t>
      </w:r>
    </w:p>
    <w:p w14:paraId="1DA92F50" w14:textId="77777777" w:rsidR="00E07804" w:rsidRPr="00E07804" w:rsidRDefault="00E07804" w:rsidP="0026281A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 xml:space="preserve">Более подробная информация приводится в документе </w:t>
      </w:r>
      <w:r w:rsidRPr="00DD046D">
        <w:rPr>
          <w:rFonts w:eastAsia="Yu Mincho"/>
          <w:b/>
          <w:bCs/>
          <w:lang w:eastAsia="ja-JP"/>
        </w:rPr>
        <w:t>Vision</w:t>
      </w:r>
      <w:r w:rsidRPr="00E07804">
        <w:rPr>
          <w:rFonts w:eastAsia="Yu Mincho"/>
          <w:lang w:val="ru-RU" w:eastAsia="ja-JP"/>
        </w:rPr>
        <w:t>.</w:t>
      </w:r>
    </w:p>
    <w:p w14:paraId="7E88D152" w14:textId="77777777" w:rsidR="00592AA3" w:rsidRDefault="00BE3640">
      <w:pPr>
        <w:pStyle w:val="Heading1"/>
        <w:spacing w:before="480" w:after="120" w:line="125" w:lineRule="auto"/>
        <w:contextualSpacing w:val="0"/>
      </w:pPr>
      <w:bookmarkStart w:id="7" w:name="h.qupi2zkxdc2m" w:colFirst="0" w:colLast="0"/>
      <w:bookmarkEnd w:id="7"/>
      <w:r>
        <w:rPr>
          <w:rFonts w:ascii="Arial" w:eastAsia="Arial" w:hAnsi="Arial" w:cs="Arial"/>
          <w:b/>
          <w:i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Business Context (Бизнес-контекст)</w:t>
      </w:r>
    </w:p>
    <w:p w14:paraId="61D33F02" w14:textId="77777777" w:rsidR="00592AA3" w:rsidRDefault="00BE3640">
      <w:pPr>
        <w:spacing w:line="288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[Определите бизнес-контекст продукта - в какой сфере он будет применяться (банки, сети, малый бизнес и т.д.), на каком рынке продаваться, кто его потенциальные пользователи? Укажите, является ли продукт контрактной разработки или коммерческим решением. ]</w:t>
      </w:r>
    </w:p>
    <w:p w14:paraId="00251243" w14:textId="77777777" w:rsidR="005C4934" w:rsidRDefault="00D5374B" w:rsidP="00D5374B">
      <w:pPr>
        <w:pStyle w:val="NoSpacing"/>
        <w:rPr>
          <w:lang w:val="ru-RU"/>
        </w:rPr>
      </w:pPr>
      <w:r>
        <w:rPr>
          <w:lang w:val="ru-RU"/>
        </w:rPr>
        <w:t>Данный продукт разрабатывается для использования в част</w:t>
      </w:r>
      <w:r w:rsidR="003E63D7">
        <w:rPr>
          <w:lang w:val="ru-RU"/>
        </w:rPr>
        <w:t>ном медицинском учреждении, основн</w:t>
      </w:r>
      <w:r w:rsidR="004354D1">
        <w:rPr>
          <w:lang w:val="ru-RU"/>
        </w:rPr>
        <w:t>ыми</w:t>
      </w:r>
      <w:r w:rsidR="003E63D7">
        <w:rPr>
          <w:lang w:val="ru-RU"/>
        </w:rPr>
        <w:t xml:space="preserve"> сфер</w:t>
      </w:r>
      <w:r w:rsidR="004354D1">
        <w:rPr>
          <w:lang w:val="ru-RU"/>
        </w:rPr>
        <w:t>ами</w:t>
      </w:r>
      <w:r w:rsidR="003E63D7">
        <w:rPr>
          <w:lang w:val="ru-RU"/>
        </w:rPr>
        <w:t xml:space="preserve"> деятельности которых является внедрение генных модификаций </w:t>
      </w:r>
      <w:r w:rsidR="004354D1">
        <w:rPr>
          <w:lang w:val="ru-RU"/>
        </w:rPr>
        <w:t xml:space="preserve">и имплантов в организм </w:t>
      </w:r>
      <w:r w:rsidR="00BC5CB8">
        <w:rPr>
          <w:lang w:val="ru-RU"/>
        </w:rPr>
        <w:t>пациента</w:t>
      </w:r>
      <w:r w:rsidR="004354D1">
        <w:rPr>
          <w:lang w:val="ru-RU"/>
        </w:rPr>
        <w:t xml:space="preserve">. </w:t>
      </w:r>
    </w:p>
    <w:p w14:paraId="293A4259" w14:textId="77777777" w:rsidR="00D5374B" w:rsidRDefault="00D5374B" w:rsidP="00D5374B">
      <w:pPr>
        <w:pStyle w:val="NoSpacing"/>
        <w:rPr>
          <w:lang w:val="ru-RU"/>
        </w:rPr>
      </w:pPr>
      <w:r>
        <w:rPr>
          <w:lang w:val="ru-RU"/>
        </w:rPr>
        <w:t xml:space="preserve">Основными пользователями системы </w:t>
      </w:r>
      <w:r w:rsidR="005C4934">
        <w:rPr>
          <w:lang w:val="ru-RU"/>
        </w:rPr>
        <w:t>будут являться</w:t>
      </w:r>
      <w:r>
        <w:rPr>
          <w:lang w:val="ru-RU"/>
        </w:rPr>
        <w:t xml:space="preserve"> сотрудники клиники, принимающие непосредственное участие </w:t>
      </w:r>
      <w:r w:rsidRPr="001F1C63">
        <w:rPr>
          <w:lang w:val="ru-RU"/>
        </w:rPr>
        <w:t xml:space="preserve">в проведении </w:t>
      </w:r>
      <w:r w:rsidR="001D58FD" w:rsidRPr="001F1C63">
        <w:rPr>
          <w:lang w:val="ru-RU"/>
        </w:rPr>
        <w:t>вышеописанных процедур</w:t>
      </w:r>
      <w:r w:rsidRPr="001F1C63">
        <w:rPr>
          <w:lang w:val="ru-RU"/>
        </w:rPr>
        <w:t>.</w:t>
      </w:r>
    </w:p>
    <w:p w14:paraId="3B10180A" w14:textId="77777777" w:rsidR="00976C2A" w:rsidRPr="00976C2A" w:rsidRDefault="00976C2A" w:rsidP="00D5374B">
      <w:pPr>
        <w:pStyle w:val="NoSpacing"/>
        <w:rPr>
          <w:lang w:val="ru-RU"/>
        </w:rPr>
      </w:pPr>
      <w:r w:rsidRPr="00976C2A">
        <w:rPr>
          <w:lang w:val="ru-RU"/>
        </w:rPr>
        <w:t>Данн</w:t>
      </w:r>
      <w:r>
        <w:rPr>
          <w:lang w:val="ru-RU"/>
        </w:rPr>
        <w:t>ый продукт разрабатывается в рамках контракта и не предназначен для коммерческой продажи.</w:t>
      </w:r>
    </w:p>
    <w:p w14:paraId="73771956" w14:textId="77777777" w:rsidR="00592AA3" w:rsidRDefault="00BE3640">
      <w:pPr>
        <w:pStyle w:val="Heading1"/>
        <w:spacing w:before="480" w:after="120" w:line="125" w:lineRule="auto"/>
        <w:contextualSpacing w:val="0"/>
      </w:pPr>
      <w:bookmarkStart w:id="8" w:name="h.uz4a6sk37o2b" w:colFirst="0" w:colLast="0"/>
      <w:bookmarkEnd w:id="8"/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Product Objectives (Цели продукта)</w:t>
      </w:r>
    </w:p>
    <w:p w14:paraId="3B13F30D" w14:textId="77777777" w:rsidR="00592AA3" w:rsidRDefault="00BE3640">
      <w:pPr>
        <w:spacing w:line="288" w:lineRule="auto"/>
      </w:pPr>
      <w:r>
        <w:rPr>
          <w:i/>
          <w:color w:val="0000FF"/>
          <w:sz w:val="20"/>
          <w:szCs w:val="20"/>
        </w:rPr>
        <w:t>[Укажите цели разработки продукта, напишите предварительный план их достижения и предварительную оценку рисков. Ясно выраженные цели являются хорошей основой для формирования вех разработки и создания задач, таким образом производится мониторинг прогресса продукта.]</w:t>
      </w:r>
    </w:p>
    <w:p w14:paraId="28B4AFED" w14:textId="7EFCDE13" w:rsidR="002B4D37" w:rsidRPr="002B4D37" w:rsidRDefault="002B4D37" w:rsidP="002B4D37">
      <w:pPr>
        <w:pStyle w:val="NoSpacing"/>
        <w:rPr>
          <w:lang w:val="ru-RU"/>
        </w:rPr>
      </w:pPr>
      <w:bookmarkStart w:id="9" w:name="h.g03qk1xav1l6" w:colFirst="0" w:colLast="0"/>
      <w:bookmarkEnd w:id="9"/>
      <w:r>
        <w:rPr>
          <w:rFonts w:eastAsia="Times New Roman"/>
          <w:lang w:val="ru-RU"/>
        </w:rPr>
        <w:t>Целями разработки продукта является</w:t>
      </w:r>
      <w:r w:rsidRPr="002B4D37">
        <w:rPr>
          <w:rFonts w:eastAsia="Times New Roman"/>
          <w:lang w:val="ru-RU"/>
        </w:rPr>
        <w:t xml:space="preserve"> создание следующих артефактов:</w:t>
      </w:r>
    </w:p>
    <w:p w14:paraId="36CDE52C" w14:textId="77777777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Концепция (Vision)</w:t>
      </w:r>
    </w:p>
    <w:p w14:paraId="13DDAD2B" w14:textId="77777777" w:rsidR="002B4D37" w:rsidRPr="002B4D37" w:rsidRDefault="002B4D37" w:rsidP="002B4D37">
      <w:pPr>
        <w:pStyle w:val="NoSpacing"/>
        <w:numPr>
          <w:ilvl w:val="1"/>
          <w:numId w:val="9"/>
        </w:numPr>
        <w:spacing w:line="240" w:lineRule="auto"/>
        <w:rPr>
          <w:lang w:val="ru-RU"/>
        </w:rPr>
      </w:pPr>
      <w:r w:rsidRPr="002B4D37">
        <w:rPr>
          <w:rFonts w:eastAsia="Times New Roman"/>
          <w:lang w:val="ru-RU"/>
        </w:rPr>
        <w:t>Спецификация требований к продукту (</w:t>
      </w:r>
      <w:r w:rsidRPr="1BFA8144">
        <w:rPr>
          <w:rFonts w:eastAsia="Times New Roman"/>
        </w:rPr>
        <w:t>SRS</w:t>
      </w:r>
      <w:r w:rsidRPr="002B4D37">
        <w:rPr>
          <w:rFonts w:eastAsia="Times New Roman"/>
          <w:lang w:val="ru-RU"/>
        </w:rPr>
        <w:t>)</w:t>
      </w:r>
    </w:p>
    <w:p w14:paraId="3A48F87A" w14:textId="77777777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Описание прецедентов использования (UC)</w:t>
      </w:r>
    </w:p>
    <w:p w14:paraId="1C714075" w14:textId="77777777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План разработки продукта (SDP)</w:t>
      </w:r>
    </w:p>
    <w:p w14:paraId="3FC27DB4" w14:textId="77777777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Бизнес-обоснование (BC)</w:t>
      </w:r>
    </w:p>
    <w:p w14:paraId="235D3AE2" w14:textId="68C8EFDA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Глоссарий (</w:t>
      </w:r>
      <w:r w:rsidR="7C2D8938" w:rsidRPr="7C2D8938">
        <w:rPr>
          <w:rFonts w:eastAsia="Times New Roman"/>
        </w:rPr>
        <w:t>Glossary</w:t>
      </w:r>
      <w:r w:rsidRPr="1BFA8144">
        <w:rPr>
          <w:rFonts w:eastAsia="Times New Roman"/>
        </w:rPr>
        <w:t>)</w:t>
      </w:r>
    </w:p>
    <w:p w14:paraId="4AA8B76F" w14:textId="77777777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Список рисков (RL)</w:t>
      </w:r>
    </w:p>
    <w:p w14:paraId="4591F42B" w14:textId="77777777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Описание архитектуры (SAD)</w:t>
      </w:r>
    </w:p>
    <w:p w14:paraId="0B50DD1B" w14:textId="77777777" w:rsidR="002B4D37" w:rsidRDefault="002B4D37" w:rsidP="002B4D37">
      <w:pPr>
        <w:pStyle w:val="NoSpacing"/>
        <w:numPr>
          <w:ilvl w:val="1"/>
          <w:numId w:val="9"/>
        </w:numPr>
        <w:spacing w:line="240" w:lineRule="auto"/>
      </w:pPr>
      <w:r w:rsidRPr="1BFA8144">
        <w:rPr>
          <w:rFonts w:eastAsia="Times New Roman"/>
        </w:rPr>
        <w:t>План тестирования (Test Plan)</w:t>
      </w:r>
    </w:p>
    <w:p w14:paraId="383F133A" w14:textId="77777777" w:rsidR="002B4D37" w:rsidRPr="002B4D37" w:rsidRDefault="002B4D37" w:rsidP="002B4D37">
      <w:pPr>
        <w:pStyle w:val="NoSpacing"/>
        <w:numPr>
          <w:ilvl w:val="1"/>
          <w:numId w:val="9"/>
        </w:numPr>
        <w:spacing w:line="240" w:lineRule="auto"/>
        <w:rPr>
          <w:lang w:val="ru-RU"/>
        </w:rPr>
      </w:pPr>
      <w:r w:rsidRPr="1BFA8144">
        <w:rPr>
          <w:rFonts w:eastAsia="Times New Roman"/>
          <w:lang w:val="ru-RU"/>
        </w:rPr>
        <w:t>Функционирующая система, которая соответствует требованиям и развернута на инфраструктуре заказчика.</w:t>
      </w:r>
    </w:p>
    <w:p w14:paraId="66D1574F" w14:textId="58538220" w:rsidR="002B4D37" w:rsidRPr="001558D3" w:rsidRDefault="2B37B587" w:rsidP="002B4D37">
      <w:pPr>
        <w:pStyle w:val="NoSpacing"/>
        <w:numPr>
          <w:ilvl w:val="1"/>
          <w:numId w:val="9"/>
        </w:numPr>
        <w:spacing w:line="240" w:lineRule="auto"/>
      </w:pPr>
      <w:r>
        <w:t>Руководство</w:t>
      </w:r>
      <w:r w:rsidR="002B4D37" w:rsidRPr="001558D3">
        <w:t xml:space="preserve"> пользователя</w:t>
      </w:r>
    </w:p>
    <w:p w14:paraId="32A6B4A6" w14:textId="77777777" w:rsidR="00592AA3" w:rsidRDefault="00BE3640" w:rsidP="002B4D37">
      <w:pPr>
        <w:pStyle w:val="Heading1"/>
        <w:spacing w:before="480" w:after="120" w:line="240" w:lineRule="auto"/>
        <w:contextualSpacing w:val="0"/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Financial Forecast (Финансовый прогноз)</w:t>
      </w:r>
    </w:p>
    <w:p w14:paraId="406D232B" w14:textId="77777777" w:rsidR="00592AA3" w:rsidRDefault="00BE3640">
      <w:pPr>
        <w:spacing w:line="288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[Данный раздел содержит в себе график окупаемости разработки продукта и его оценку. Например, если удалось осуществить возврат инвестиций за 1 год, то оценка окупаемости будет равна 5, за 2 года - 2, и отрицательной в иных случаях. Возврат средств определяется по оценке затрат и потенциальной прибыли. Следует пояснить затраты сметой за каждую фазы разработки продукта (и общей его стоимостью). Потенциальная прибыль рассчитывается как &lt;(прибыль от реализации - ежемесячные затраты) * количество месяцев с момента внедрения системы&gt;]</w:t>
      </w:r>
    </w:p>
    <w:p w14:paraId="35EAF174" w14:textId="77777777" w:rsidR="00E610A8" w:rsidRDefault="00E610A8" w:rsidP="00077F28">
      <w:pPr>
        <w:pStyle w:val="NoSpacing"/>
        <w:ind w:firstLine="0"/>
        <w:rPr>
          <w:rStyle w:val="normaltextrun"/>
          <w:lang w:val="ru-RU"/>
        </w:rPr>
      </w:pPr>
    </w:p>
    <w:p w14:paraId="113DB7E6" w14:textId="77777777" w:rsidR="00E610A8" w:rsidRPr="00E610A8" w:rsidRDefault="00866B13" w:rsidP="00E610A8">
      <w:pPr>
        <w:pStyle w:val="NoSpacing"/>
        <w:rPr>
          <w:rStyle w:val="normaltextrun"/>
          <w:lang w:val="ru-RU"/>
        </w:rPr>
      </w:pPr>
      <w:r>
        <w:rPr>
          <w:rStyle w:val="normaltextrun"/>
          <w:lang w:val="ru-RU"/>
        </w:rPr>
        <w:t>Организация заказчика зарегистрирована в человеческой империи,</w:t>
      </w:r>
      <w:r w:rsidR="001A13A4">
        <w:rPr>
          <w:rStyle w:val="normaltextrun"/>
          <w:lang w:val="ru-RU"/>
        </w:rPr>
        <w:t xml:space="preserve"> местной валютой являются кредитки.</w:t>
      </w:r>
      <w:r>
        <w:rPr>
          <w:rStyle w:val="normaltextrun"/>
          <w:lang w:val="ru-RU"/>
        </w:rPr>
        <w:t xml:space="preserve"> </w:t>
      </w:r>
      <w:r w:rsidR="00E610A8">
        <w:rPr>
          <w:rStyle w:val="normaltextrun"/>
          <w:lang w:val="ru-RU"/>
        </w:rPr>
        <w:t xml:space="preserve">На момент написания данного документа курс рубля </w:t>
      </w:r>
      <w:r w:rsidR="001A13A4">
        <w:rPr>
          <w:rStyle w:val="normaltextrun"/>
          <w:lang w:val="ru-RU"/>
        </w:rPr>
        <w:t>к кредитке составляет 2500</w:t>
      </w:r>
      <w:r w:rsidR="00C501D4">
        <w:rPr>
          <w:rStyle w:val="normaltextrun"/>
          <w:lang w:val="ru-RU"/>
        </w:rPr>
        <w:t xml:space="preserve"> </w:t>
      </w:r>
      <w:r w:rsidR="001A13A4">
        <w:rPr>
          <w:rStyle w:val="normaltextrun"/>
          <w:lang w:val="ru-RU"/>
        </w:rPr>
        <w:t>руб</w:t>
      </w:r>
      <w:r w:rsidR="00C501D4">
        <w:rPr>
          <w:rStyle w:val="normaltextrun"/>
          <w:lang w:val="ru-RU"/>
        </w:rPr>
        <w:t>лей</w:t>
      </w:r>
      <w:r w:rsidR="001A13A4">
        <w:rPr>
          <w:rStyle w:val="normaltextrun"/>
          <w:lang w:val="ru-RU"/>
        </w:rPr>
        <w:t xml:space="preserve"> к 1 кредитке. На момент составления и заключения договора итоговая стоимость может измениться в соответствии с курсом.</w:t>
      </w:r>
    </w:p>
    <w:p w14:paraId="07C4B458" w14:textId="77777777" w:rsidR="00E610A8" w:rsidRPr="00E610A8" w:rsidRDefault="00E610A8" w:rsidP="00E610A8">
      <w:pPr>
        <w:pStyle w:val="NoSpacing"/>
        <w:rPr>
          <w:rStyle w:val="normaltextrun"/>
          <w:lang w:val="ru-RU"/>
        </w:rPr>
      </w:pPr>
    </w:p>
    <w:p w14:paraId="204759E1" w14:textId="59C35496" w:rsidR="00077F28" w:rsidRDefault="00077F28" w:rsidP="00077F28">
      <w:pPr>
        <w:pStyle w:val="NoSpacing"/>
        <w:numPr>
          <w:ilvl w:val="1"/>
          <w:numId w:val="8"/>
        </w:numPr>
        <w:rPr>
          <w:rStyle w:val="normaltextrun"/>
          <w:b/>
          <w:bCs/>
          <w:lang w:val="ru-RU"/>
        </w:rPr>
      </w:pPr>
      <w:r w:rsidRPr="00077F28">
        <w:rPr>
          <w:rStyle w:val="normaltextrun"/>
          <w:b/>
          <w:bCs/>
          <w:lang w:val="ru-RU"/>
        </w:rPr>
        <w:t>Расходы на разработку</w:t>
      </w:r>
    </w:p>
    <w:p w14:paraId="11B3BBF3" w14:textId="77777777" w:rsidR="00B94DF0" w:rsidRDefault="00B94DF0" w:rsidP="00B94DF0">
      <w:pPr>
        <w:pStyle w:val="NoSpacing"/>
        <w:rPr>
          <w:rStyle w:val="normaltextrun"/>
          <w:b/>
          <w:bCs/>
          <w:lang w:val="ru-RU"/>
        </w:rPr>
      </w:pPr>
    </w:p>
    <w:p w14:paraId="63848DE3" w14:textId="164F3735" w:rsidR="00B94DF0" w:rsidRPr="001A2D16" w:rsidRDefault="00B94DF0" w:rsidP="00B94DF0">
      <w:pPr>
        <w:pStyle w:val="NoSpacing"/>
        <w:rPr>
          <w:rStyle w:val="normaltextrun"/>
          <w:b/>
          <w:bCs/>
          <w:lang w:val="ru-RU"/>
        </w:rPr>
      </w:pPr>
      <w:r w:rsidRPr="00B94DF0">
        <w:rPr>
          <w:lang w:val="ru-RU"/>
        </w:rPr>
        <w:t>Расходы на разработку состоят из следующих статей: расходы на программное обеспечение, расходы на внедрение и заработная плата.</w:t>
      </w:r>
    </w:p>
    <w:p w14:paraId="0A54B9DE" w14:textId="6FFCC8ED" w:rsidR="00375A26" w:rsidRDefault="00375A26" w:rsidP="007D312C">
      <w:pPr>
        <w:pStyle w:val="NoSpacing"/>
        <w:ind w:left="360" w:firstLine="0"/>
        <w:rPr>
          <w:rStyle w:val="normaltextrun"/>
          <w:b/>
          <w:bCs/>
          <w:lang w:val="ru-RU"/>
        </w:rPr>
      </w:pPr>
    </w:p>
    <w:p w14:paraId="0BFC84EB" w14:textId="65AC4992" w:rsidR="000D2C82" w:rsidRPr="000D2C82" w:rsidRDefault="000D2C82" w:rsidP="000D2C82">
      <w:pPr>
        <w:pStyle w:val="NoSpacing"/>
        <w:numPr>
          <w:ilvl w:val="2"/>
          <w:numId w:val="8"/>
        </w:numPr>
        <w:rPr>
          <w:b/>
          <w:bCs/>
          <w:lang w:val="ru-RU"/>
        </w:rPr>
      </w:pPr>
      <w:r w:rsidRPr="000D2C82">
        <w:rPr>
          <w:b/>
          <w:bCs/>
          <w:lang w:val="ru-RU"/>
        </w:rPr>
        <w:t xml:space="preserve">Расходы на программное обеспечение </w:t>
      </w:r>
    </w:p>
    <w:p w14:paraId="4FBFBE5D" w14:textId="37FEE36C" w:rsidR="000D2C82" w:rsidRDefault="006F1E2E" w:rsidP="000D2C82">
      <w:pPr>
        <w:pStyle w:val="NoSpacing"/>
        <w:ind w:left="720" w:firstLine="0"/>
        <w:rPr>
          <w:lang w:val="ru-RU"/>
        </w:rPr>
      </w:pPr>
      <w:r w:rsidRPr="006F1E2E">
        <w:rPr>
          <w:lang w:val="ru-RU"/>
        </w:rPr>
        <w:t>//</w:t>
      </w:r>
      <w:r w:rsidR="005854E2">
        <w:rPr>
          <w:lang w:val="ru-RU"/>
        </w:rPr>
        <w:t>1875 рублей</w:t>
      </w:r>
      <w:r w:rsidR="00BB2B4C">
        <w:rPr>
          <w:lang w:val="ru-RU"/>
        </w:rPr>
        <w:t>/месяц</w:t>
      </w:r>
      <w:r w:rsidR="000D2C82" w:rsidRPr="000D2C82">
        <w:rPr>
          <w:lang w:val="ru-RU"/>
        </w:rPr>
        <w:t xml:space="preserve"> – лицензия </w:t>
      </w:r>
      <w:r w:rsidR="000D2C82">
        <w:t>Java</w:t>
      </w:r>
      <w:r w:rsidR="000D2C82" w:rsidRPr="000D2C82">
        <w:rPr>
          <w:lang w:val="ru-RU"/>
        </w:rPr>
        <w:t xml:space="preserve"> на сервер</w:t>
      </w:r>
    </w:p>
    <w:p w14:paraId="15D1DCE1" w14:textId="210FF4F5" w:rsidR="000D2C82" w:rsidRDefault="001E7051" w:rsidP="000D2C82">
      <w:pPr>
        <w:pStyle w:val="NoSpacing"/>
        <w:ind w:left="720" w:firstLine="0"/>
        <w:rPr>
          <w:lang w:val="ru-RU"/>
        </w:rPr>
      </w:pPr>
      <w:r>
        <w:t>//</w:t>
      </w:r>
      <w:r w:rsidR="002278F2">
        <w:rPr>
          <w:lang w:val="ru-RU"/>
        </w:rPr>
        <w:t>5626</w:t>
      </w:r>
      <w:r w:rsidR="000D2C82">
        <w:rPr>
          <w:lang w:val="ru-RU"/>
        </w:rPr>
        <w:t xml:space="preserve"> </w:t>
      </w:r>
      <w:r w:rsidR="002278F2">
        <w:rPr>
          <w:lang w:val="ru-RU"/>
        </w:rPr>
        <w:t>рублей</w:t>
      </w:r>
      <w:r w:rsidR="000D2C82" w:rsidRPr="000D2C82">
        <w:rPr>
          <w:lang w:val="ru-RU"/>
        </w:rPr>
        <w:t xml:space="preserve">– лицензии </w:t>
      </w:r>
      <w:r w:rsidR="000D2C82">
        <w:t>Java</w:t>
      </w:r>
      <w:r w:rsidR="000D2C82" w:rsidRPr="000D2C82">
        <w:rPr>
          <w:lang w:val="ru-RU"/>
        </w:rPr>
        <w:t xml:space="preserve"> для разработчиков </w:t>
      </w:r>
    </w:p>
    <w:p w14:paraId="3F4C4570" w14:textId="76EDE859" w:rsidR="001A2D16" w:rsidRPr="002D5854" w:rsidRDefault="00942E42" w:rsidP="000D2C82">
      <w:pPr>
        <w:pStyle w:val="NoSpacing"/>
        <w:ind w:left="720" w:firstLine="0"/>
      </w:pPr>
      <w:r w:rsidRPr="00942E42">
        <w:rPr>
          <w:lang w:val="ru-RU"/>
        </w:rPr>
        <w:t xml:space="preserve">3550 </w:t>
      </w:r>
      <w:r>
        <w:rPr>
          <w:lang w:val="ru-RU"/>
        </w:rPr>
        <w:t xml:space="preserve">рублей/месяц </w:t>
      </w:r>
      <w:r w:rsidR="002D5854">
        <w:rPr>
          <w:lang w:val="ru-RU"/>
        </w:rPr>
        <w:t>–</w:t>
      </w:r>
      <w:r>
        <w:rPr>
          <w:lang w:val="ru-RU"/>
        </w:rPr>
        <w:t xml:space="preserve"> </w:t>
      </w:r>
      <w:r w:rsidR="002D5854">
        <w:t>Intel</w:t>
      </w:r>
      <w:r w:rsidR="00D62474">
        <w:t>li</w:t>
      </w:r>
      <w:r w:rsidR="002D5854">
        <w:t>j Idea</w:t>
      </w:r>
    </w:p>
    <w:p w14:paraId="6C778272" w14:textId="65AC4992" w:rsidR="003D5AF7" w:rsidRPr="003D5AF7" w:rsidRDefault="00942E42" w:rsidP="00942E42">
      <w:pPr>
        <w:pStyle w:val="NoSpacing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3D5AF7" w:rsidRPr="003D5AF7">
        <w:rPr>
          <w:b/>
          <w:bCs/>
          <w:lang w:val="ru-RU"/>
        </w:rPr>
        <w:t>Расходы на внедрение</w:t>
      </w:r>
    </w:p>
    <w:p w14:paraId="2C47FE50" w14:textId="65AC4992" w:rsidR="003D5AF7" w:rsidRDefault="003D5AF7" w:rsidP="000D2C82">
      <w:pPr>
        <w:pStyle w:val="NoSpacing"/>
        <w:ind w:left="720" w:firstLine="0"/>
        <w:rPr>
          <w:lang w:val="ru-RU"/>
        </w:rPr>
      </w:pPr>
      <w:r w:rsidRPr="003D5AF7">
        <w:rPr>
          <w:lang w:val="ru-RU"/>
        </w:rPr>
        <w:t xml:space="preserve"> 150</w:t>
      </w:r>
      <w:r w:rsidR="1D60DD00" w:rsidRPr="1D60DD00">
        <w:rPr>
          <w:lang w:val="ru-RU"/>
        </w:rPr>
        <w:t xml:space="preserve"> </w:t>
      </w:r>
      <w:r w:rsidRPr="003D5AF7">
        <w:rPr>
          <w:lang w:val="ru-RU"/>
        </w:rPr>
        <w:t xml:space="preserve">000 рублей – сервер </w:t>
      </w:r>
    </w:p>
    <w:p w14:paraId="2D04C254" w14:textId="65AC4992" w:rsidR="003D5AF7" w:rsidRDefault="003D5AF7" w:rsidP="000D2C82">
      <w:pPr>
        <w:pStyle w:val="NoSpacing"/>
        <w:ind w:left="720" w:firstLine="0"/>
        <w:rPr>
          <w:lang w:val="ru-RU"/>
        </w:rPr>
      </w:pPr>
      <w:r w:rsidRPr="003D5AF7">
        <w:rPr>
          <w:lang w:val="ru-RU"/>
        </w:rPr>
        <w:t xml:space="preserve"> </w:t>
      </w:r>
      <w:r w:rsidR="00D2064A">
        <w:rPr>
          <w:lang w:val="ru-RU"/>
        </w:rPr>
        <w:t>27</w:t>
      </w:r>
      <w:r w:rsidRPr="003D5AF7">
        <w:rPr>
          <w:lang w:val="ru-RU"/>
        </w:rPr>
        <w:t xml:space="preserve"> * 30</w:t>
      </w:r>
      <w:r w:rsidR="05385143" w:rsidRPr="05385143">
        <w:rPr>
          <w:lang w:val="ru-RU"/>
        </w:rPr>
        <w:t xml:space="preserve"> </w:t>
      </w:r>
      <w:r w:rsidRPr="003D5AF7">
        <w:rPr>
          <w:lang w:val="ru-RU"/>
        </w:rPr>
        <w:t xml:space="preserve">000 рублей – рабочие станции </w:t>
      </w:r>
    </w:p>
    <w:p w14:paraId="16914B67" w14:textId="65AC4992" w:rsidR="003D5AF7" w:rsidRPr="003D5AF7" w:rsidRDefault="003D5AF7" w:rsidP="000D2C82">
      <w:pPr>
        <w:pStyle w:val="NoSpacing"/>
        <w:ind w:left="720" w:firstLine="0"/>
        <w:rPr>
          <w:lang w:val="ru-RU"/>
        </w:rPr>
      </w:pPr>
      <w:r w:rsidRPr="003D5AF7">
        <w:rPr>
          <w:lang w:val="ru-RU"/>
        </w:rPr>
        <w:t xml:space="preserve">Суммарные расходы – </w:t>
      </w:r>
      <w:r w:rsidR="00D2064A">
        <w:rPr>
          <w:lang w:val="ru-RU"/>
        </w:rPr>
        <w:t>960</w:t>
      </w:r>
      <w:r w:rsidRPr="003D5AF7">
        <w:rPr>
          <w:lang w:val="ru-RU"/>
        </w:rPr>
        <w:t xml:space="preserve"> 000 рублей</w:t>
      </w:r>
    </w:p>
    <w:p w14:paraId="7C4C9893" w14:textId="738D7BC3" w:rsidR="006C37E8" w:rsidRDefault="006C37E8" w:rsidP="000D2C82">
      <w:pPr>
        <w:pStyle w:val="NoSpacing"/>
        <w:numPr>
          <w:ilvl w:val="2"/>
          <w:numId w:val="8"/>
        </w:numPr>
        <w:rPr>
          <w:rStyle w:val="normaltextrun"/>
          <w:rFonts w:eastAsia="Yu Mincho"/>
          <w:b/>
          <w:bCs/>
          <w:lang w:val="ru-RU" w:eastAsia="ja-JP"/>
        </w:rPr>
      </w:pPr>
      <w:r>
        <w:rPr>
          <w:rStyle w:val="normaltextrun"/>
          <w:rFonts w:eastAsia="Yu Mincho"/>
          <w:b/>
          <w:bCs/>
          <w:lang w:val="ru-RU" w:eastAsia="ja-JP"/>
        </w:rPr>
        <w:t>Заработная плата сотрудников</w:t>
      </w:r>
    </w:p>
    <w:p w14:paraId="21863A36" w14:textId="240D5ACE" w:rsidR="007966B2" w:rsidRPr="007966B2" w:rsidRDefault="007966B2" w:rsidP="007966B2">
      <w:pPr>
        <w:pStyle w:val="NoSpacing"/>
        <w:rPr>
          <w:rStyle w:val="normaltextrun"/>
          <w:lang w:val="ru-RU"/>
        </w:rPr>
      </w:pPr>
      <w:r>
        <w:rPr>
          <w:rStyle w:val="normaltextrun"/>
          <w:lang w:val="ru-RU"/>
        </w:rPr>
        <w:t xml:space="preserve">С учетом планируемых затрат часов сотрудников на разработку, можно подсчитать стоимость работ без учёта </w:t>
      </w:r>
      <w:r w:rsidR="3F6AC4B6" w:rsidRPr="3F6AC4B6">
        <w:rPr>
          <w:rStyle w:val="normaltextrun"/>
          <w:lang w:val="ru-RU"/>
        </w:rPr>
        <w:t>налогообложения</w:t>
      </w:r>
      <w:r>
        <w:rPr>
          <w:rStyle w:val="normaltextrun"/>
          <w:lang w:val="ru-RU"/>
        </w:rPr>
        <w:t>:</w:t>
      </w:r>
      <w:r w:rsidRPr="00946F70">
        <w:rPr>
          <w:lang w:val="ru-RU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544"/>
        <w:gridCol w:w="3656"/>
      </w:tblGrid>
      <w:tr w:rsidR="007966B2" w14:paraId="717556E0" w14:textId="77777777" w:rsidTr="009B5C10">
        <w:tc>
          <w:tcPr>
            <w:tcW w:w="2376" w:type="dxa"/>
            <w:shd w:val="clear" w:color="auto" w:fill="auto"/>
          </w:tcPr>
          <w:p w14:paraId="3573F85E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Роль</w:t>
            </w:r>
          </w:p>
        </w:tc>
        <w:tc>
          <w:tcPr>
            <w:tcW w:w="3544" w:type="dxa"/>
            <w:shd w:val="clear" w:color="auto" w:fill="auto"/>
          </w:tcPr>
          <w:p w14:paraId="3D0C0451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Затраты труда</w:t>
            </w:r>
          </w:p>
        </w:tc>
        <w:tc>
          <w:tcPr>
            <w:tcW w:w="3656" w:type="dxa"/>
            <w:shd w:val="clear" w:color="auto" w:fill="auto"/>
          </w:tcPr>
          <w:p w14:paraId="110E6CEC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Стоимость работ в рублях</w:t>
            </w:r>
          </w:p>
        </w:tc>
      </w:tr>
      <w:tr w:rsidR="007966B2" w14:paraId="0A3C0247" w14:textId="77777777" w:rsidTr="009B5C10">
        <w:tc>
          <w:tcPr>
            <w:tcW w:w="2376" w:type="dxa"/>
            <w:shd w:val="clear" w:color="auto" w:fill="auto"/>
          </w:tcPr>
          <w:p w14:paraId="3D92B19B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Руководитель проекта</w:t>
            </w:r>
          </w:p>
        </w:tc>
        <w:tc>
          <w:tcPr>
            <w:tcW w:w="3544" w:type="dxa"/>
            <w:shd w:val="clear" w:color="auto" w:fill="auto"/>
          </w:tcPr>
          <w:p w14:paraId="3FB4663E" w14:textId="1E7E79AA" w:rsidR="007966B2" w:rsidRPr="009B5C10" w:rsidRDefault="78F6FAC0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78F6FAC0">
              <w:rPr>
                <w:rStyle w:val="normaltextrun"/>
                <w:lang w:val="ru-RU"/>
              </w:rPr>
              <w:t>8,42</w:t>
            </w:r>
          </w:p>
        </w:tc>
        <w:tc>
          <w:tcPr>
            <w:tcW w:w="3656" w:type="dxa"/>
            <w:shd w:val="clear" w:color="auto" w:fill="auto"/>
          </w:tcPr>
          <w:p w14:paraId="06C337B0" w14:textId="425044C9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1 347 200</w:t>
            </w:r>
          </w:p>
        </w:tc>
      </w:tr>
      <w:tr w:rsidR="007966B2" w14:paraId="65A06F75" w14:textId="77777777" w:rsidTr="009B5C10">
        <w:tc>
          <w:tcPr>
            <w:tcW w:w="2376" w:type="dxa"/>
            <w:shd w:val="clear" w:color="auto" w:fill="auto"/>
          </w:tcPr>
          <w:p w14:paraId="3B301F22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Аналитик</w:t>
            </w:r>
          </w:p>
        </w:tc>
        <w:tc>
          <w:tcPr>
            <w:tcW w:w="3544" w:type="dxa"/>
            <w:shd w:val="clear" w:color="auto" w:fill="auto"/>
          </w:tcPr>
          <w:p w14:paraId="40271DD0" w14:textId="58C456C9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4,64</w:t>
            </w:r>
          </w:p>
        </w:tc>
        <w:tc>
          <w:tcPr>
            <w:tcW w:w="3656" w:type="dxa"/>
            <w:shd w:val="clear" w:color="auto" w:fill="auto"/>
          </w:tcPr>
          <w:p w14:paraId="37AF92D3" w14:textId="1F5C3CB5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556 800</w:t>
            </w:r>
          </w:p>
        </w:tc>
      </w:tr>
      <w:tr w:rsidR="007966B2" w14:paraId="7809D9D6" w14:textId="77777777" w:rsidTr="009B5C10">
        <w:tc>
          <w:tcPr>
            <w:tcW w:w="2376" w:type="dxa"/>
            <w:shd w:val="clear" w:color="auto" w:fill="auto"/>
          </w:tcPr>
          <w:p w14:paraId="56E0CE4B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Архитектор</w:t>
            </w:r>
          </w:p>
        </w:tc>
        <w:tc>
          <w:tcPr>
            <w:tcW w:w="3544" w:type="dxa"/>
            <w:shd w:val="clear" w:color="auto" w:fill="auto"/>
          </w:tcPr>
          <w:p w14:paraId="0956F794" w14:textId="6A9DAE26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4,44</w:t>
            </w:r>
          </w:p>
        </w:tc>
        <w:tc>
          <w:tcPr>
            <w:tcW w:w="3656" w:type="dxa"/>
            <w:shd w:val="clear" w:color="auto" w:fill="auto"/>
          </w:tcPr>
          <w:p w14:paraId="6864A48E" w14:textId="71BA79BA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577 200</w:t>
            </w:r>
          </w:p>
        </w:tc>
      </w:tr>
      <w:tr w:rsidR="007966B2" w:rsidRPr="009B5C10" w14:paraId="39B92505" w14:textId="77777777" w:rsidTr="009B5C10">
        <w:tc>
          <w:tcPr>
            <w:tcW w:w="2376" w:type="dxa"/>
            <w:shd w:val="clear" w:color="auto" w:fill="auto"/>
          </w:tcPr>
          <w:p w14:paraId="2CF6E96B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Тестировщик</w:t>
            </w:r>
          </w:p>
        </w:tc>
        <w:tc>
          <w:tcPr>
            <w:tcW w:w="3544" w:type="dxa"/>
            <w:shd w:val="clear" w:color="auto" w:fill="auto"/>
          </w:tcPr>
          <w:p w14:paraId="17657F52" w14:textId="17362D92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6,87</w:t>
            </w:r>
          </w:p>
        </w:tc>
        <w:tc>
          <w:tcPr>
            <w:tcW w:w="3656" w:type="dxa"/>
            <w:shd w:val="clear" w:color="auto" w:fill="auto"/>
          </w:tcPr>
          <w:p w14:paraId="2BD23146" w14:textId="33F1A2DD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618 300</w:t>
            </w:r>
          </w:p>
        </w:tc>
      </w:tr>
      <w:tr w:rsidR="2186BBA7" w14:paraId="36F74EA2" w14:textId="77777777" w:rsidTr="2186BBA7">
        <w:tc>
          <w:tcPr>
            <w:tcW w:w="2376" w:type="dxa"/>
            <w:shd w:val="clear" w:color="auto" w:fill="auto"/>
          </w:tcPr>
          <w:p w14:paraId="2742E489" w14:textId="3C915A3C" w:rsidR="2186BBA7" w:rsidRDefault="2186BBA7" w:rsidP="2186BBA7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Разработчик</w:t>
            </w:r>
          </w:p>
        </w:tc>
        <w:tc>
          <w:tcPr>
            <w:tcW w:w="3544" w:type="dxa"/>
            <w:shd w:val="clear" w:color="auto" w:fill="auto"/>
          </w:tcPr>
          <w:p w14:paraId="0F6C45B9" w14:textId="591BC20C" w:rsidR="2186BBA7" w:rsidRDefault="2186BBA7" w:rsidP="2186BBA7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9,32</w:t>
            </w:r>
          </w:p>
        </w:tc>
        <w:tc>
          <w:tcPr>
            <w:tcW w:w="3656" w:type="dxa"/>
            <w:shd w:val="clear" w:color="auto" w:fill="auto"/>
          </w:tcPr>
          <w:p w14:paraId="5741D526" w14:textId="222DC253" w:rsidR="2186BBA7" w:rsidRDefault="2186BBA7" w:rsidP="2186BBA7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932 000</w:t>
            </w:r>
          </w:p>
        </w:tc>
      </w:tr>
      <w:tr w:rsidR="007966B2" w14:paraId="237B17B9" w14:textId="77777777" w:rsidTr="009B5C10">
        <w:tc>
          <w:tcPr>
            <w:tcW w:w="2376" w:type="dxa"/>
            <w:shd w:val="clear" w:color="auto" w:fill="auto"/>
          </w:tcPr>
          <w:p w14:paraId="0ECDFB73" w14:textId="77777777" w:rsidR="007966B2" w:rsidRPr="009B5C10" w:rsidRDefault="007966B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Дизайнер</w:t>
            </w:r>
          </w:p>
        </w:tc>
        <w:tc>
          <w:tcPr>
            <w:tcW w:w="3544" w:type="dxa"/>
            <w:shd w:val="clear" w:color="auto" w:fill="auto"/>
          </w:tcPr>
          <w:p w14:paraId="0F341AF6" w14:textId="25C32B03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1,1</w:t>
            </w:r>
          </w:p>
        </w:tc>
        <w:tc>
          <w:tcPr>
            <w:tcW w:w="3656" w:type="dxa"/>
            <w:shd w:val="clear" w:color="auto" w:fill="auto"/>
          </w:tcPr>
          <w:p w14:paraId="5CFAFAF9" w14:textId="05E7244E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88 000</w:t>
            </w:r>
          </w:p>
        </w:tc>
      </w:tr>
      <w:tr w:rsidR="007966B2" w:rsidRPr="009B5C10" w14:paraId="5CB2C5CC" w14:textId="77777777" w:rsidTr="009B5C10">
        <w:tc>
          <w:tcPr>
            <w:tcW w:w="2376" w:type="dxa"/>
            <w:shd w:val="clear" w:color="auto" w:fill="auto"/>
          </w:tcPr>
          <w:p w14:paraId="4449D1F3" w14:textId="77777777" w:rsidR="007966B2" w:rsidRPr="009B5C10" w:rsidRDefault="009B5C10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009B5C10">
              <w:rPr>
                <w:rStyle w:val="normaltextrun"/>
                <w:lang w:val="ru-RU"/>
              </w:rPr>
              <w:t>Технический писатель</w:t>
            </w:r>
          </w:p>
        </w:tc>
        <w:tc>
          <w:tcPr>
            <w:tcW w:w="3544" w:type="dxa"/>
            <w:shd w:val="clear" w:color="auto" w:fill="auto"/>
          </w:tcPr>
          <w:p w14:paraId="5F082487" w14:textId="229DBB2B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8,42</w:t>
            </w:r>
          </w:p>
        </w:tc>
        <w:tc>
          <w:tcPr>
            <w:tcW w:w="3656" w:type="dxa"/>
            <w:shd w:val="clear" w:color="auto" w:fill="auto"/>
          </w:tcPr>
          <w:p w14:paraId="566E334C" w14:textId="021CB379" w:rsidR="007966B2" w:rsidRPr="009B5C10" w:rsidRDefault="2186BBA7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 w:rsidRPr="2186BBA7">
              <w:rPr>
                <w:rStyle w:val="normaltextrun"/>
                <w:lang w:val="ru-RU"/>
              </w:rPr>
              <w:t>421 000</w:t>
            </w:r>
          </w:p>
        </w:tc>
      </w:tr>
      <w:tr w:rsidR="003504E2" w:rsidRPr="009B5C10" w14:paraId="030C2E72" w14:textId="77777777" w:rsidTr="009B5C10">
        <w:tc>
          <w:tcPr>
            <w:tcW w:w="2376" w:type="dxa"/>
            <w:shd w:val="clear" w:color="auto" w:fill="auto"/>
          </w:tcPr>
          <w:p w14:paraId="291F9789" w14:textId="6CC58312" w:rsidR="003504E2" w:rsidRPr="003504E2" w:rsidRDefault="003504E2" w:rsidP="009B5C10">
            <w:pPr>
              <w:pStyle w:val="NoSpacing"/>
              <w:ind w:firstLine="0"/>
              <w:rPr>
                <w:rStyle w:val="normaltextrun"/>
                <w:b/>
                <w:bCs/>
                <w:lang w:val="ru-RU"/>
              </w:rPr>
            </w:pPr>
            <w:r>
              <w:rPr>
                <w:rStyle w:val="normaltextrun"/>
                <w:b/>
                <w:bCs/>
                <w:lang w:val="ru-RU"/>
              </w:rPr>
              <w:t>Итого</w:t>
            </w:r>
          </w:p>
        </w:tc>
        <w:tc>
          <w:tcPr>
            <w:tcW w:w="3544" w:type="dxa"/>
            <w:shd w:val="clear" w:color="auto" w:fill="auto"/>
          </w:tcPr>
          <w:p w14:paraId="3C052ADA" w14:textId="48E72BC9" w:rsidR="003504E2" w:rsidRPr="2186BBA7" w:rsidRDefault="003504E2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</w:p>
        </w:tc>
        <w:tc>
          <w:tcPr>
            <w:tcW w:w="3656" w:type="dxa"/>
            <w:shd w:val="clear" w:color="auto" w:fill="auto"/>
          </w:tcPr>
          <w:p w14:paraId="2D49CB62" w14:textId="302D3801" w:rsidR="003504E2" w:rsidRPr="2186BBA7" w:rsidRDefault="00A8303B" w:rsidP="009B5C10">
            <w:pPr>
              <w:pStyle w:val="NoSpacing"/>
              <w:ind w:firstLine="0"/>
              <w:rPr>
                <w:rStyle w:val="normaltextrun"/>
                <w:lang w:val="ru-RU"/>
              </w:rPr>
            </w:pPr>
            <w:r>
              <w:rPr>
                <w:rStyle w:val="normaltextrun"/>
                <w:lang w:val="ru-RU"/>
              </w:rPr>
              <w:t>4 461 300</w:t>
            </w:r>
          </w:p>
        </w:tc>
      </w:tr>
    </w:tbl>
    <w:p w14:paraId="515AFF1F" w14:textId="45323DDC" w:rsidR="006C37E8" w:rsidRDefault="00E73731" w:rsidP="00E73731">
      <w:pPr>
        <w:pStyle w:val="NoSpacing"/>
        <w:rPr>
          <w:rStyle w:val="normaltextrun"/>
          <w:lang w:val="ru-RU"/>
        </w:rPr>
      </w:pPr>
      <w:r w:rsidRPr="00E73731">
        <w:rPr>
          <w:rStyle w:val="normaltextrun"/>
          <w:lang w:val="ru-RU"/>
        </w:rPr>
        <w:t>Учитывая отчисления в ПФР (22%), ФСС (2.9%) и ФОМС (5.1%), для</w:t>
      </w:r>
      <w:r>
        <w:rPr>
          <w:rStyle w:val="normaltextrun"/>
          <w:lang w:val="ru-RU"/>
        </w:rPr>
        <w:t xml:space="preserve"> </w:t>
      </w:r>
      <w:r w:rsidRPr="00E73731">
        <w:rPr>
          <w:rStyle w:val="normaltextrun"/>
          <w:lang w:val="ru-RU"/>
        </w:rPr>
        <w:t>получения полной стоимости затрат на ЗП необходимо разделить</w:t>
      </w:r>
      <w:r>
        <w:rPr>
          <w:rStyle w:val="normaltextrun"/>
          <w:lang w:val="ru-RU"/>
        </w:rPr>
        <w:t xml:space="preserve"> п</w:t>
      </w:r>
      <w:r w:rsidRPr="00E73731">
        <w:rPr>
          <w:rStyle w:val="normaltextrun"/>
          <w:lang w:val="ru-RU"/>
        </w:rPr>
        <w:t>олучившуюся сумму на</w:t>
      </w:r>
      <w:r>
        <w:rPr>
          <w:rStyle w:val="normaltextrun"/>
          <w:lang w:val="ru-RU"/>
        </w:rPr>
        <w:t xml:space="preserve"> </w:t>
      </w:r>
      <w:r w:rsidRPr="00E73731">
        <w:rPr>
          <w:rStyle w:val="normaltextrun"/>
          <w:lang w:val="ru-RU"/>
        </w:rPr>
        <w:t>0.</w:t>
      </w:r>
      <w:r w:rsidR="00F72250">
        <w:rPr>
          <w:rStyle w:val="normaltextrun"/>
          <w:lang w:val="ru-RU"/>
        </w:rPr>
        <w:t>7</w:t>
      </w:r>
      <w:r w:rsidRPr="00E73731">
        <w:rPr>
          <w:rStyle w:val="normaltextrun"/>
          <w:lang w:val="ru-RU"/>
        </w:rPr>
        <w:t>.</w:t>
      </w:r>
    </w:p>
    <w:p w14:paraId="337B8ABD" w14:textId="1E745DCA" w:rsidR="00F72250" w:rsidRDefault="00F72250" w:rsidP="00E73731">
      <w:pPr>
        <w:pStyle w:val="NoSpacing"/>
        <w:rPr>
          <w:rStyle w:val="normaltextrun"/>
          <w:lang w:val="ru-RU"/>
        </w:rPr>
      </w:pPr>
      <w:r>
        <w:rPr>
          <w:rStyle w:val="normaltextrun"/>
          <w:lang w:val="ru-RU"/>
        </w:rPr>
        <w:t xml:space="preserve">Суммарные расходы </w:t>
      </w:r>
      <w:r w:rsidR="00F959CC">
        <w:rPr>
          <w:rStyle w:val="normaltextrun"/>
          <w:lang w:val="ru-RU"/>
        </w:rPr>
        <w:t>–</w:t>
      </w:r>
      <w:r>
        <w:rPr>
          <w:rStyle w:val="normaltextrun"/>
          <w:lang w:val="ru-RU"/>
        </w:rPr>
        <w:t xml:space="preserve"> </w:t>
      </w:r>
      <w:r w:rsidR="00F959CC">
        <w:rPr>
          <w:rStyle w:val="normaltextrun"/>
          <w:lang w:val="ru-RU"/>
        </w:rPr>
        <w:t>6 373</w:t>
      </w:r>
      <w:r w:rsidR="006E1F1F">
        <w:rPr>
          <w:rStyle w:val="normaltextrun"/>
          <w:lang w:val="ru-RU"/>
        </w:rPr>
        <w:t> </w:t>
      </w:r>
      <w:r w:rsidR="00F959CC">
        <w:rPr>
          <w:rStyle w:val="normaltextrun"/>
          <w:lang w:val="ru-RU"/>
        </w:rPr>
        <w:t>285</w:t>
      </w:r>
      <w:r w:rsidR="006E1F1F">
        <w:rPr>
          <w:rStyle w:val="normaltextrun"/>
          <w:lang w:val="ru-RU"/>
        </w:rPr>
        <w:t>.</w:t>
      </w:r>
      <w:r w:rsidR="00F959CC">
        <w:rPr>
          <w:rStyle w:val="normaltextrun"/>
          <w:lang w:val="ru-RU"/>
        </w:rPr>
        <w:t>7 рублей</w:t>
      </w:r>
    </w:p>
    <w:p w14:paraId="02560512" w14:textId="77777777" w:rsidR="00E73731" w:rsidRDefault="00E73731" w:rsidP="007966B2">
      <w:pPr>
        <w:pStyle w:val="NoSpacing"/>
        <w:rPr>
          <w:rStyle w:val="normaltextrun"/>
          <w:lang w:val="ru-RU"/>
        </w:rPr>
      </w:pPr>
    </w:p>
    <w:p w14:paraId="45225943" w14:textId="2730EE6F" w:rsidR="00E252B9" w:rsidRPr="00E252B9" w:rsidRDefault="00E252B9" w:rsidP="00E252B9">
      <w:pPr>
        <w:pStyle w:val="NoSpacing"/>
        <w:numPr>
          <w:ilvl w:val="2"/>
          <w:numId w:val="8"/>
        </w:numPr>
        <w:rPr>
          <w:b/>
          <w:bCs/>
          <w:lang w:val="ru-RU"/>
        </w:rPr>
      </w:pPr>
      <w:r w:rsidRPr="00E252B9">
        <w:rPr>
          <w:b/>
          <w:bCs/>
          <w:lang w:val="ru-RU"/>
        </w:rPr>
        <w:t xml:space="preserve">Суммарные расходы на реализацию системы </w:t>
      </w:r>
    </w:p>
    <w:p w14:paraId="70CDF411" w14:textId="26284428" w:rsidR="00FD0756" w:rsidRDefault="00E252B9" w:rsidP="007966B2">
      <w:pPr>
        <w:pStyle w:val="NoSpacing"/>
        <w:rPr>
          <w:lang w:val="ru-RU"/>
        </w:rPr>
      </w:pPr>
      <w:r w:rsidRPr="00E252B9">
        <w:rPr>
          <w:lang w:val="ru-RU"/>
        </w:rPr>
        <w:t xml:space="preserve">Себестоимость системы </w:t>
      </w:r>
      <w:r w:rsidR="006B7171">
        <w:rPr>
          <w:lang w:val="ru-RU"/>
        </w:rPr>
        <w:t>–</w:t>
      </w:r>
      <w:r w:rsidRPr="00E252B9">
        <w:rPr>
          <w:lang w:val="ru-RU"/>
        </w:rPr>
        <w:t xml:space="preserve"> </w:t>
      </w:r>
      <w:r w:rsidR="00F959CC">
        <w:rPr>
          <w:rStyle w:val="normaltextrun"/>
          <w:lang w:val="ru-RU"/>
        </w:rPr>
        <w:t>6 373</w:t>
      </w:r>
      <w:r w:rsidR="006E1F1F">
        <w:rPr>
          <w:rStyle w:val="normaltextrun"/>
          <w:lang w:val="ru-RU"/>
        </w:rPr>
        <w:t> </w:t>
      </w:r>
      <w:r w:rsidR="00F959CC">
        <w:rPr>
          <w:rStyle w:val="normaltextrun"/>
          <w:lang w:val="ru-RU"/>
        </w:rPr>
        <w:t>285</w:t>
      </w:r>
      <w:r w:rsidR="006E1F1F">
        <w:rPr>
          <w:rStyle w:val="normaltextrun"/>
          <w:lang w:val="ru-RU"/>
        </w:rPr>
        <w:t>.</w:t>
      </w:r>
      <w:r w:rsidR="00F959CC">
        <w:rPr>
          <w:rStyle w:val="normaltextrun"/>
          <w:lang w:val="ru-RU"/>
        </w:rPr>
        <w:t>7 рублей</w:t>
      </w:r>
      <w:r w:rsidRPr="00E252B9">
        <w:rPr>
          <w:lang w:val="ru-RU"/>
        </w:rPr>
        <w:t xml:space="preserve">. </w:t>
      </w:r>
    </w:p>
    <w:p w14:paraId="669EAACC" w14:textId="77777777" w:rsidR="00FD0756" w:rsidRDefault="00E252B9" w:rsidP="007966B2">
      <w:pPr>
        <w:pStyle w:val="NoSpacing"/>
        <w:rPr>
          <w:lang w:val="ru-RU"/>
        </w:rPr>
      </w:pPr>
      <w:r w:rsidRPr="00E252B9">
        <w:rPr>
          <w:lang w:val="ru-RU"/>
        </w:rPr>
        <w:t xml:space="preserve">Наценка - 30%. </w:t>
      </w:r>
    </w:p>
    <w:p w14:paraId="7B5B4D80" w14:textId="3CC423ED" w:rsidR="00FD0756" w:rsidRDefault="00E252B9" w:rsidP="007966B2">
      <w:pPr>
        <w:pStyle w:val="NoSpacing"/>
        <w:rPr>
          <w:lang w:val="ru-RU"/>
        </w:rPr>
      </w:pPr>
      <w:r w:rsidRPr="00E252B9">
        <w:rPr>
          <w:lang w:val="ru-RU"/>
        </w:rPr>
        <w:t xml:space="preserve">Суммарная стоимость системы </w:t>
      </w:r>
      <w:r w:rsidR="00DB4BFF">
        <w:rPr>
          <w:lang w:val="ru-RU"/>
        </w:rPr>
        <w:t>–</w:t>
      </w:r>
      <w:r w:rsidRPr="00E252B9">
        <w:rPr>
          <w:lang w:val="ru-RU"/>
        </w:rPr>
        <w:t xml:space="preserve"> </w:t>
      </w:r>
      <w:r w:rsidR="00010FE0">
        <w:rPr>
          <w:lang w:val="ru-RU"/>
        </w:rPr>
        <w:t>8 285</w:t>
      </w:r>
      <w:r w:rsidR="006E1F1F">
        <w:rPr>
          <w:lang w:val="ru-RU"/>
        </w:rPr>
        <w:t> </w:t>
      </w:r>
      <w:r w:rsidR="00010FE0">
        <w:rPr>
          <w:lang w:val="ru-RU"/>
        </w:rPr>
        <w:t>271</w:t>
      </w:r>
      <w:r w:rsidR="006E1F1F">
        <w:rPr>
          <w:lang w:val="ru-RU"/>
        </w:rPr>
        <w:t>.4</w:t>
      </w:r>
      <w:r w:rsidRPr="00E252B9">
        <w:rPr>
          <w:lang w:val="ru-RU"/>
        </w:rPr>
        <w:t xml:space="preserve"> рублей </w:t>
      </w:r>
    </w:p>
    <w:p w14:paraId="464D5C92" w14:textId="77777777" w:rsidR="00807BB4" w:rsidRPr="00594B09" w:rsidRDefault="00E252B9" w:rsidP="00807BB4">
      <w:pPr>
        <w:pStyle w:val="NoSpacing"/>
        <w:numPr>
          <w:ilvl w:val="2"/>
          <w:numId w:val="8"/>
        </w:numPr>
        <w:rPr>
          <w:b/>
          <w:bCs/>
          <w:lang w:val="ru-RU"/>
        </w:rPr>
      </w:pPr>
      <w:r w:rsidRPr="00594B09">
        <w:rPr>
          <w:b/>
          <w:bCs/>
          <w:lang w:val="ru-RU"/>
        </w:rPr>
        <w:t xml:space="preserve">Расчёт прибыли </w:t>
      </w:r>
    </w:p>
    <w:p w14:paraId="68450BE6" w14:textId="7484E9A2" w:rsidR="00594B09" w:rsidRDefault="00E252B9" w:rsidP="00594B09">
      <w:pPr>
        <w:pStyle w:val="NoSpacing"/>
        <w:ind w:left="720" w:firstLine="0"/>
        <w:rPr>
          <w:lang w:val="ru-RU"/>
        </w:rPr>
      </w:pPr>
      <w:r w:rsidRPr="00E252B9">
        <w:rPr>
          <w:lang w:val="ru-RU"/>
        </w:rPr>
        <w:t xml:space="preserve">Наценка </w:t>
      </w:r>
      <w:r w:rsidR="00D900EB">
        <w:rPr>
          <w:lang w:val="ru-RU"/>
        </w:rPr>
        <w:t>–</w:t>
      </w:r>
      <w:r w:rsidRPr="00E252B9">
        <w:rPr>
          <w:lang w:val="ru-RU"/>
        </w:rPr>
        <w:t xml:space="preserve"> </w:t>
      </w:r>
      <w:r w:rsidR="00A909A7">
        <w:rPr>
          <w:lang w:val="ru-RU"/>
        </w:rPr>
        <w:t>1 911 985.7</w:t>
      </w:r>
      <w:r w:rsidRPr="00E252B9">
        <w:rPr>
          <w:lang w:val="ru-RU"/>
        </w:rPr>
        <w:t xml:space="preserve"> рублей. </w:t>
      </w:r>
    </w:p>
    <w:p w14:paraId="6DCE3204" w14:textId="4DA4016A" w:rsidR="00FF445D" w:rsidRDefault="00E252B9" w:rsidP="00594B09">
      <w:pPr>
        <w:pStyle w:val="NoSpacing"/>
        <w:ind w:left="720" w:firstLine="0"/>
        <w:rPr>
          <w:lang w:val="ru-RU"/>
        </w:rPr>
      </w:pPr>
      <w:r w:rsidRPr="00E252B9">
        <w:rPr>
          <w:lang w:val="ru-RU"/>
        </w:rPr>
        <w:t xml:space="preserve">Налог (по УСН с объектом “доходы минус расходы”) </w:t>
      </w:r>
      <w:r w:rsidR="00132C12">
        <w:rPr>
          <w:lang w:val="ru-RU"/>
        </w:rPr>
        <w:t>–</w:t>
      </w:r>
      <w:r w:rsidRPr="00E252B9">
        <w:rPr>
          <w:lang w:val="ru-RU"/>
        </w:rPr>
        <w:t xml:space="preserve"> </w:t>
      </w:r>
      <w:r w:rsidR="00AA65C5">
        <w:rPr>
          <w:lang w:val="ru-RU"/>
        </w:rPr>
        <w:t>286</w:t>
      </w:r>
      <w:r w:rsidR="003E34E5">
        <w:rPr>
          <w:lang w:val="ru-RU"/>
        </w:rPr>
        <w:t> 797.855</w:t>
      </w:r>
      <w:r w:rsidRPr="00E252B9">
        <w:rPr>
          <w:lang w:val="ru-RU"/>
        </w:rPr>
        <w:t xml:space="preserve"> рубля. </w:t>
      </w:r>
    </w:p>
    <w:p w14:paraId="0EC0B4AF" w14:textId="20A22343" w:rsidR="00E252B9" w:rsidRPr="007966B2" w:rsidRDefault="00E252B9" w:rsidP="00594B09">
      <w:pPr>
        <w:pStyle w:val="NoSpacing"/>
        <w:ind w:left="720" w:firstLine="0"/>
        <w:rPr>
          <w:rStyle w:val="normaltextrun"/>
          <w:lang w:val="ru-RU"/>
        </w:rPr>
      </w:pPr>
      <w:r w:rsidRPr="00E252B9">
        <w:rPr>
          <w:lang w:val="ru-RU"/>
        </w:rPr>
        <w:t xml:space="preserve">Чистая прибыль </w:t>
      </w:r>
      <w:r w:rsidR="00C075BD">
        <w:rPr>
          <w:lang w:val="ru-RU"/>
        </w:rPr>
        <w:t>–</w:t>
      </w:r>
      <w:r w:rsidR="002400D9">
        <w:rPr>
          <w:lang w:val="ru-RU"/>
        </w:rPr>
        <w:t xml:space="preserve"> </w:t>
      </w:r>
      <w:r w:rsidR="00C15AE4">
        <w:rPr>
          <w:lang w:val="ru-RU"/>
        </w:rPr>
        <w:t>1 625 187.845</w:t>
      </w:r>
      <w:r w:rsidRPr="00E252B9">
        <w:rPr>
          <w:lang w:val="ru-RU"/>
        </w:rPr>
        <w:t xml:space="preserve"> рубля.</w:t>
      </w:r>
    </w:p>
    <w:p w14:paraId="2AFA2433" w14:textId="77777777" w:rsidR="006C37E8" w:rsidRDefault="006C37E8" w:rsidP="006C37E8">
      <w:pPr>
        <w:pStyle w:val="NoSpacing"/>
        <w:ind w:left="360" w:firstLine="0"/>
        <w:rPr>
          <w:b/>
          <w:bCs/>
          <w:lang w:val="ru-RU"/>
        </w:rPr>
      </w:pPr>
    </w:p>
    <w:p w14:paraId="594B8D7F" w14:textId="77777777" w:rsidR="00077F28" w:rsidRPr="00077F28" w:rsidRDefault="00077F28" w:rsidP="00077F28">
      <w:pPr>
        <w:pStyle w:val="NoSpacing"/>
        <w:numPr>
          <w:ilvl w:val="1"/>
          <w:numId w:val="8"/>
        </w:numPr>
        <w:rPr>
          <w:b/>
          <w:bCs/>
          <w:lang w:val="ru-RU"/>
        </w:rPr>
      </w:pPr>
      <w:r w:rsidRPr="00077F28">
        <w:rPr>
          <w:b/>
          <w:bCs/>
          <w:lang w:val="ru-RU"/>
        </w:rPr>
        <w:t xml:space="preserve">      Расходы на эксплуатацию</w:t>
      </w:r>
    </w:p>
    <w:p w14:paraId="42801A3A" w14:textId="77777777" w:rsidR="00A26766" w:rsidRPr="00A26766" w:rsidRDefault="00A26766" w:rsidP="00A26766">
      <w:pPr>
        <w:pStyle w:val="NoSpacing"/>
        <w:rPr>
          <w:rStyle w:val="normaltextrun"/>
          <w:lang w:val="ru-RU"/>
        </w:rPr>
      </w:pPr>
      <w:r>
        <w:rPr>
          <w:rStyle w:val="normaltextrun"/>
          <w:lang w:val="ru-RU"/>
        </w:rPr>
        <w:t>Расходы на эксплуатацию состоят из технической поддержки и амортизации технического обеспечения.</w:t>
      </w:r>
    </w:p>
    <w:p w14:paraId="477AFBC9" w14:textId="77777777" w:rsidR="00664D75" w:rsidRDefault="00664D75" w:rsidP="00A26766">
      <w:pPr>
        <w:pStyle w:val="NoSpacing"/>
        <w:rPr>
          <w:rStyle w:val="normaltextrun"/>
          <w:lang w:val="ru-RU"/>
        </w:rPr>
      </w:pPr>
      <w:r w:rsidRPr="00A26766">
        <w:rPr>
          <w:rStyle w:val="normaltextrun"/>
          <w:lang w:val="ru-RU"/>
        </w:rPr>
        <w:t>Поддержка, обслуживание серверов и внедрение новой функциональности являются дополнительными услугами, стоимость которых рассчитывается отдельно, в рамках заключения договора по оказанию технической поддержки.</w:t>
      </w:r>
    </w:p>
    <w:p w14:paraId="4EFABAE3" w14:textId="67B6FEC2" w:rsidR="0044020B" w:rsidRPr="001A2D16" w:rsidRDefault="0044020B" w:rsidP="00A26766">
      <w:pPr>
        <w:pStyle w:val="NoSpacing"/>
        <w:rPr>
          <w:lang w:val="ru-RU"/>
        </w:rPr>
      </w:pPr>
      <w:r w:rsidRPr="001A2D16">
        <w:rPr>
          <w:lang w:val="ru-RU"/>
        </w:rPr>
        <w:t xml:space="preserve">Рабочие станции относятся ко второй амортизационной группе со сроком полезного использования до 3 лет. Амортизационная группа серверов прямо не указана, но по общим оценкам срок полезного использования составляет не менее 5 лет. Итоговая месячная стоимость амортизации составляет </w:t>
      </w:r>
      <w:r w:rsidR="22EB3983" w:rsidRPr="22EB3983">
        <w:rPr>
          <w:lang w:val="ru-RU"/>
        </w:rPr>
        <w:t>11 333</w:t>
      </w:r>
      <w:r w:rsidRPr="001A2D16">
        <w:rPr>
          <w:lang w:val="ru-RU"/>
        </w:rPr>
        <w:t xml:space="preserve"> </w:t>
      </w:r>
      <w:r w:rsidR="44A86F95" w:rsidRPr="001A2D16">
        <w:rPr>
          <w:lang w:val="ru-RU"/>
        </w:rPr>
        <w:t>рубля.</w:t>
      </w:r>
    </w:p>
    <w:p w14:paraId="736600E8" w14:textId="4360B664" w:rsidR="00946F70" w:rsidRPr="00946F70" w:rsidRDefault="00946F70" w:rsidP="00A26766">
      <w:pPr>
        <w:pStyle w:val="NoSpacing"/>
        <w:rPr>
          <w:rStyle w:val="normaltextrun"/>
          <w:lang w:val="ru-RU"/>
        </w:rPr>
      </w:pPr>
      <w:r w:rsidRPr="00946F70">
        <w:rPr>
          <w:lang w:val="ru-RU"/>
        </w:rPr>
        <w:t xml:space="preserve">Соглашение о технической поддержке и сопровождении будет обсуждено в рамках отдельного соглашения, примерная стоимость – в районе 100 000 рублей в месяц (включая стоимость лицензии языка программирования </w:t>
      </w:r>
      <w:r>
        <w:t>Java</w:t>
      </w:r>
      <w:r w:rsidRPr="00946F70">
        <w:rPr>
          <w:lang w:val="ru-RU"/>
        </w:rPr>
        <w:t>).</w:t>
      </w:r>
    </w:p>
    <w:p w14:paraId="541A2A41" w14:textId="77777777" w:rsidR="006C37E8" w:rsidRDefault="006C37E8" w:rsidP="006C37E8">
      <w:pPr>
        <w:pStyle w:val="NoSpacing"/>
        <w:ind w:left="360" w:firstLine="0"/>
        <w:rPr>
          <w:b/>
          <w:bCs/>
          <w:lang w:val="ru-RU"/>
        </w:rPr>
      </w:pPr>
    </w:p>
    <w:p w14:paraId="0AD3F075" w14:textId="77777777" w:rsidR="00077F28" w:rsidRPr="00077F28" w:rsidRDefault="00077F28" w:rsidP="00077F28">
      <w:pPr>
        <w:pStyle w:val="NoSpacing"/>
        <w:numPr>
          <w:ilvl w:val="1"/>
          <w:numId w:val="8"/>
        </w:numPr>
        <w:rPr>
          <w:b/>
          <w:bCs/>
          <w:lang w:val="ru-RU"/>
        </w:rPr>
      </w:pPr>
      <w:r w:rsidRPr="00077F28">
        <w:rPr>
          <w:b/>
          <w:bCs/>
          <w:lang w:val="ru-RU"/>
        </w:rPr>
        <w:t xml:space="preserve">      Ожидаемая прибыль</w:t>
      </w:r>
    </w:p>
    <w:p w14:paraId="7FBC811B" w14:textId="77777777" w:rsidR="006C37E8" w:rsidRDefault="00664D75" w:rsidP="0037703D">
      <w:pPr>
        <w:pStyle w:val="NoSpacing"/>
        <w:rPr>
          <w:lang w:val="ru-RU"/>
        </w:rPr>
      </w:pPr>
      <w:r w:rsidRPr="0037703D">
        <w:rPr>
          <w:lang w:val="ru-RU"/>
        </w:rPr>
        <w:t>Возникает из</w:t>
      </w:r>
      <w:r w:rsidR="0037703D">
        <w:rPr>
          <w:lang w:val="ru-RU"/>
        </w:rPr>
        <w:t>-за</w:t>
      </w:r>
      <w:r w:rsidRPr="0037703D">
        <w:rPr>
          <w:lang w:val="ru-RU"/>
        </w:rPr>
        <w:t xml:space="preserve"> сокращения </w:t>
      </w:r>
      <w:r w:rsidR="0037703D">
        <w:rPr>
          <w:lang w:val="ru-RU"/>
        </w:rPr>
        <w:t>расходов на заработные платы сотрудников</w:t>
      </w:r>
      <w:r w:rsidRPr="0037703D">
        <w:rPr>
          <w:lang w:val="ru-RU"/>
        </w:rPr>
        <w:t xml:space="preserve"> и привлечения нов</w:t>
      </w:r>
      <w:r w:rsidR="0037703D">
        <w:rPr>
          <w:lang w:val="ru-RU"/>
        </w:rPr>
        <w:t>ой клиентской базы за счет повышения качества обслуживания.</w:t>
      </w:r>
    </w:p>
    <w:p w14:paraId="7DB1E962" w14:textId="093EC1D2" w:rsidR="0037703D" w:rsidRDefault="0037703D" w:rsidP="0037703D">
      <w:pPr>
        <w:pStyle w:val="NoSpacing"/>
        <w:rPr>
          <w:lang w:val="ru-RU"/>
        </w:rPr>
      </w:pPr>
      <w:r>
        <w:rPr>
          <w:lang w:val="ru-RU"/>
        </w:rPr>
        <w:t xml:space="preserve">По примерным оценка, из 27 сотрудников можно сократить 6 человек: включая 3 </w:t>
      </w:r>
      <w:r w:rsidR="70F0A3A0" w:rsidRPr="70F0A3A0">
        <w:rPr>
          <w:lang w:val="ru-RU"/>
        </w:rPr>
        <w:t>менеджеров</w:t>
      </w:r>
      <w:r w:rsidR="00B71014">
        <w:rPr>
          <w:lang w:val="ru-RU"/>
        </w:rPr>
        <w:t xml:space="preserve"> (заработная плата - 16 кредиток</w:t>
      </w:r>
      <w:r w:rsidR="75E95790" w:rsidRPr="75E95790">
        <w:rPr>
          <w:lang w:val="ru-RU"/>
        </w:rPr>
        <w:t>),</w:t>
      </w:r>
      <w:r>
        <w:rPr>
          <w:lang w:val="ru-RU"/>
        </w:rPr>
        <w:t xml:space="preserve"> </w:t>
      </w:r>
      <w:r w:rsidR="00B71014">
        <w:rPr>
          <w:lang w:val="ru-RU"/>
        </w:rPr>
        <w:t>1 медика (заработная плата -</w:t>
      </w:r>
      <w:r w:rsidR="008F6344">
        <w:rPr>
          <w:lang w:val="ru-RU"/>
        </w:rPr>
        <w:t xml:space="preserve"> </w:t>
      </w:r>
      <w:r w:rsidR="00B71014">
        <w:rPr>
          <w:lang w:val="ru-RU"/>
        </w:rPr>
        <w:t>24</w:t>
      </w:r>
      <w:r w:rsidR="0331AFAE" w:rsidRPr="0331AFAE">
        <w:rPr>
          <w:lang w:val="ru-RU"/>
        </w:rPr>
        <w:t xml:space="preserve"> </w:t>
      </w:r>
      <w:r w:rsidR="7AB540CF" w:rsidRPr="7AB540CF">
        <w:rPr>
          <w:lang w:val="ru-RU"/>
        </w:rPr>
        <w:t>кредитки</w:t>
      </w:r>
      <w:r w:rsidR="00B71014">
        <w:rPr>
          <w:lang w:val="ru-RU"/>
        </w:rPr>
        <w:t xml:space="preserve">), 1 инженера (заработная плата – </w:t>
      </w:r>
      <w:r w:rsidR="2CDD7644" w:rsidRPr="2CDD7644">
        <w:rPr>
          <w:lang w:val="ru-RU"/>
        </w:rPr>
        <w:t>50</w:t>
      </w:r>
      <w:r w:rsidR="00B71014">
        <w:rPr>
          <w:lang w:val="ru-RU"/>
        </w:rPr>
        <w:t xml:space="preserve"> кредиток) и 1 ученого (заработная плата – </w:t>
      </w:r>
      <w:r w:rsidR="65210EBE" w:rsidRPr="65210EBE">
        <w:rPr>
          <w:lang w:val="ru-RU"/>
        </w:rPr>
        <w:t>60</w:t>
      </w:r>
      <w:r w:rsidR="00B71014">
        <w:rPr>
          <w:lang w:val="ru-RU"/>
        </w:rPr>
        <w:t xml:space="preserve"> кредиток).</w:t>
      </w:r>
    </w:p>
    <w:p w14:paraId="2D53491E" w14:textId="77777777" w:rsidR="0099635B" w:rsidRPr="0037703D" w:rsidRDefault="0099635B" w:rsidP="0037703D">
      <w:pPr>
        <w:pStyle w:val="NoSpacing"/>
        <w:rPr>
          <w:lang w:val="ru-RU"/>
        </w:rPr>
      </w:pPr>
      <w:r>
        <w:rPr>
          <w:lang w:val="ru-RU"/>
        </w:rPr>
        <w:t>Также планируется привлечь примерно 20% новых клиентов от текущего количества людей.</w:t>
      </w:r>
    </w:p>
    <w:p w14:paraId="2E0DB5A7" w14:textId="282506AD" w:rsidR="587F3078" w:rsidRDefault="587F3078" w:rsidP="587F3078">
      <w:pPr>
        <w:pStyle w:val="NoSpacing"/>
        <w:rPr>
          <w:lang w:val="ru-RU"/>
        </w:rPr>
      </w:pPr>
      <w:r w:rsidRPr="587F3078">
        <w:rPr>
          <w:lang w:val="ru-RU"/>
        </w:rPr>
        <w:t xml:space="preserve">Таким образом, ожидаемая ежемесячная прибыль составляет - </w:t>
      </w:r>
      <w:r w:rsidR="498CF451" w:rsidRPr="498CF451">
        <w:rPr>
          <w:lang w:val="ru-RU"/>
        </w:rPr>
        <w:t xml:space="preserve">приблизительно 250 </w:t>
      </w:r>
      <w:r w:rsidR="7B3F9DEC" w:rsidRPr="7B3F9DEC">
        <w:rPr>
          <w:lang w:val="ru-RU"/>
        </w:rPr>
        <w:t>кредиток</w:t>
      </w:r>
      <w:r w:rsidR="00246093">
        <w:rPr>
          <w:lang w:val="ru-RU"/>
        </w:rPr>
        <w:t xml:space="preserve"> </w:t>
      </w:r>
      <w:r w:rsidR="00FA349A">
        <w:rPr>
          <w:lang w:val="ru-RU"/>
        </w:rPr>
        <w:t>(</w:t>
      </w:r>
      <w:r w:rsidR="00246093">
        <w:rPr>
          <w:lang w:val="ru-RU"/>
        </w:rPr>
        <w:t>625 000 рублей)</w:t>
      </w:r>
      <w:r w:rsidR="7B3F9DEC" w:rsidRPr="7B3F9DEC">
        <w:rPr>
          <w:lang w:val="ru-RU"/>
        </w:rPr>
        <w:t>.</w:t>
      </w:r>
    </w:p>
    <w:p w14:paraId="6F28C8C1" w14:textId="77777777" w:rsidR="00077F28" w:rsidRPr="00077F28" w:rsidRDefault="00077F28" w:rsidP="00077F28">
      <w:pPr>
        <w:pStyle w:val="NoSpacing"/>
        <w:numPr>
          <w:ilvl w:val="1"/>
          <w:numId w:val="8"/>
        </w:numPr>
        <w:rPr>
          <w:b/>
          <w:bCs/>
          <w:lang w:val="ru-RU"/>
        </w:rPr>
      </w:pPr>
      <w:r w:rsidRPr="00077F28">
        <w:rPr>
          <w:b/>
          <w:bCs/>
          <w:lang w:val="ru-RU"/>
        </w:rPr>
        <w:t xml:space="preserve">      Окупаемость</w:t>
      </w:r>
    </w:p>
    <w:p w14:paraId="478AF739" w14:textId="6FFCC8ED" w:rsidR="79E29E57" w:rsidRDefault="587F3078" w:rsidP="79E29E57">
      <w:pPr>
        <w:pStyle w:val="NoSpacing"/>
        <w:rPr>
          <w:b/>
          <w:bCs/>
          <w:lang w:val="ru-RU"/>
        </w:rPr>
      </w:pPr>
      <w:bookmarkStart w:id="10" w:name="h.mll8101lt6fk" w:colFirst="0" w:colLast="0"/>
      <w:bookmarkEnd w:id="10"/>
      <w:r w:rsidRPr="587F3078">
        <w:rPr>
          <w:b/>
          <w:bCs/>
          <w:lang w:val="ru-RU"/>
        </w:rPr>
        <w:t>Потенциальная ежемесячная прибыль составляет:</w:t>
      </w:r>
    </w:p>
    <w:p w14:paraId="461AEA00" w14:textId="16808BF4" w:rsidR="09196BCC" w:rsidRDefault="3CEAE33A" w:rsidP="09196BCC">
      <w:pPr>
        <w:pStyle w:val="NoSpacing"/>
        <w:rPr>
          <w:lang w:val="ru-RU"/>
        </w:rPr>
      </w:pPr>
      <w:r w:rsidRPr="00875DF1">
        <w:rPr>
          <w:lang w:val="ru-RU"/>
        </w:rPr>
        <w:t xml:space="preserve">(250 * </w:t>
      </w:r>
      <w:r w:rsidR="7C2D8938" w:rsidRPr="7C2D8938">
        <w:rPr>
          <w:lang w:val="ru-RU"/>
        </w:rPr>
        <w:t>2 500</w:t>
      </w:r>
      <w:r w:rsidRPr="00875DF1">
        <w:rPr>
          <w:lang w:val="ru-RU"/>
        </w:rPr>
        <w:t xml:space="preserve">) </w:t>
      </w:r>
      <w:r w:rsidR="00875DF1">
        <w:rPr>
          <w:lang w:val="ru-RU"/>
        </w:rPr>
        <w:t>–</w:t>
      </w:r>
      <w:r w:rsidRPr="00875DF1">
        <w:rPr>
          <w:lang w:val="ru-RU"/>
        </w:rPr>
        <w:t xml:space="preserve"> </w:t>
      </w:r>
      <w:r w:rsidR="00946F70">
        <w:rPr>
          <w:lang w:val="ru-RU"/>
        </w:rPr>
        <w:t>1</w:t>
      </w:r>
      <w:r w:rsidR="00875DF1">
        <w:rPr>
          <w:lang w:val="ru-RU"/>
        </w:rPr>
        <w:t>11 333</w:t>
      </w:r>
      <w:r w:rsidRPr="00875DF1">
        <w:rPr>
          <w:lang w:val="ru-RU"/>
        </w:rPr>
        <w:t xml:space="preserve"> = </w:t>
      </w:r>
      <w:r w:rsidR="00EC6784">
        <w:rPr>
          <w:lang w:val="ru-RU"/>
        </w:rPr>
        <w:t>513 667 рублей.</w:t>
      </w:r>
    </w:p>
    <w:p w14:paraId="39D58B1A" w14:textId="7C5D6142" w:rsidR="009455F6" w:rsidRDefault="009455F6" w:rsidP="09196BCC">
      <w:pPr>
        <w:pStyle w:val="NoSpacing"/>
        <w:rPr>
          <w:lang w:val="ru-RU"/>
        </w:rPr>
      </w:pPr>
      <w:r>
        <w:rPr>
          <w:lang w:val="ru-RU"/>
        </w:rPr>
        <w:t xml:space="preserve">Срок окупаемости составит </w:t>
      </w:r>
      <w:r w:rsidR="008D30CA">
        <w:rPr>
          <w:lang w:val="ru-RU"/>
        </w:rPr>
        <w:t>1</w:t>
      </w:r>
      <w:r w:rsidR="00D72215">
        <w:rPr>
          <w:lang w:val="ru-RU"/>
        </w:rPr>
        <w:t>6</w:t>
      </w:r>
      <w:r w:rsidR="008D30CA">
        <w:rPr>
          <w:lang w:val="ru-RU"/>
        </w:rPr>
        <w:t xml:space="preserve"> месяцев.</w:t>
      </w:r>
    </w:p>
    <w:p w14:paraId="05925F63" w14:textId="0530A825" w:rsidR="00D72215" w:rsidRPr="00875DF1" w:rsidRDefault="00AF7287" w:rsidP="09196BCC">
      <w:pPr>
        <w:pStyle w:val="NoSpacing"/>
        <w:rPr>
          <w:lang w:val="ru-RU"/>
        </w:rPr>
      </w:pPr>
      <w:r>
        <w:rPr>
          <w:noProof/>
        </w:rPr>
        <w:pict w14:anchorId="0A4592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1" o:spid="_x0000_i1025" type="#_x0000_t75" style="width:468.75pt;height:275.2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">
            <v:imagedata r:id="rId7" o:title=""/>
            <o:lock v:ext="edit" aspectratio="f"/>
          </v:shape>
        </w:pict>
      </w:r>
    </w:p>
    <w:p w14:paraId="6EFD5DCE" w14:textId="6FFCC8ED" w:rsidR="587F3078" w:rsidRPr="003D5AF7" w:rsidRDefault="587F3078" w:rsidP="587F3078">
      <w:pPr>
        <w:pStyle w:val="NoSpacing"/>
        <w:rPr>
          <w:b/>
          <w:bCs/>
          <w:lang w:val="ru-RU"/>
        </w:rPr>
      </w:pPr>
    </w:p>
    <w:p w14:paraId="0AAA918C" w14:textId="77777777" w:rsidR="00592AA3" w:rsidRDefault="00BE3640" w:rsidP="00947FAF">
      <w:pPr>
        <w:pStyle w:val="Heading1"/>
        <w:spacing w:before="480" w:after="120" w:line="240" w:lineRule="auto"/>
        <w:contextualSpacing w:val="0"/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Constraints (Ограничения)</w:t>
      </w:r>
    </w:p>
    <w:p w14:paraId="4C9E5E08" w14:textId="77777777" w:rsidR="00592AA3" w:rsidRDefault="00BE3640">
      <w:pPr>
        <w:spacing w:line="288" w:lineRule="auto"/>
      </w:pPr>
      <w:r>
        <w:rPr>
          <w:i/>
          <w:color w:val="0000FF"/>
          <w:sz w:val="20"/>
          <w:szCs w:val="20"/>
        </w:rPr>
        <w:t>[Укажите ограничения, которые могут повлиять на стоимость и оценку рисков. Пример: необходимость интеграции с другими системами, следование стандартам, использование определенных технологий и т.д.]</w:t>
      </w:r>
    </w:p>
    <w:p w14:paraId="728A3F41" w14:textId="77777777" w:rsidR="00675A65" w:rsidRDefault="00675A65" w:rsidP="00675A65">
      <w:pPr>
        <w:pStyle w:val="NoSpacing"/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Выделяются следующие ограничения, которые могут повлиять на стоимость:</w:t>
      </w:r>
    </w:p>
    <w:p w14:paraId="3CA9A576" w14:textId="7FBF07B1" w:rsidR="00675A65" w:rsidRDefault="00143F88" w:rsidP="00675A65">
      <w:pPr>
        <w:pStyle w:val="NoSpacing"/>
        <w:numPr>
          <w:ilvl w:val="0"/>
          <w:numId w:val="4"/>
        </w:numPr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 xml:space="preserve">Трудности </w:t>
      </w:r>
      <w:r w:rsidR="00C178AF">
        <w:rPr>
          <w:rFonts w:eastAsia="Yu Mincho"/>
          <w:lang w:val="ru-RU" w:eastAsia="ja-JP"/>
        </w:rPr>
        <w:t xml:space="preserve">использования продукта у сотрудников заказчика в связи с отсутствием опыта работы с компьютерами </w:t>
      </w:r>
      <w:r w:rsidR="00C178AF" w:rsidRPr="00C178AF">
        <w:rPr>
          <w:rFonts w:eastAsia="Yu Mincho"/>
          <w:lang w:val="ru-RU" w:eastAsia="ja-JP"/>
        </w:rPr>
        <w:t>/</w:t>
      </w:r>
      <w:r w:rsidR="00C178AF">
        <w:rPr>
          <w:rFonts w:eastAsia="Yu Mincho"/>
          <w:lang w:val="ru-RU" w:eastAsia="ja-JP"/>
        </w:rPr>
        <w:t xml:space="preserve"> подобными системами</w:t>
      </w:r>
      <w:r w:rsidR="3B5D4EBB" w:rsidRPr="3B5D4EBB">
        <w:rPr>
          <w:rFonts w:eastAsia="Yu Mincho"/>
          <w:lang w:val="ru-RU" w:eastAsia="ja-JP"/>
        </w:rPr>
        <w:t>.</w:t>
      </w:r>
    </w:p>
    <w:p w14:paraId="533D7BA7" w14:textId="77777777" w:rsidR="00675A65" w:rsidRDefault="00C178AF" w:rsidP="00675A65">
      <w:pPr>
        <w:pStyle w:val="NoSpacing"/>
        <w:numPr>
          <w:ilvl w:val="0"/>
          <w:numId w:val="4"/>
        </w:numPr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 xml:space="preserve">Инфляция </w:t>
      </w:r>
    </w:p>
    <w:p w14:paraId="78BDA30F" w14:textId="77777777" w:rsidR="00675A65" w:rsidRPr="00675A65" w:rsidRDefault="00C178AF" w:rsidP="00675A65">
      <w:pPr>
        <w:pStyle w:val="NoSpacing"/>
        <w:numPr>
          <w:ilvl w:val="0"/>
          <w:numId w:val="4"/>
        </w:numPr>
        <w:rPr>
          <w:rFonts w:eastAsia="Yu Mincho"/>
          <w:lang w:val="ru-RU" w:eastAsia="ja-JP"/>
        </w:rPr>
      </w:pPr>
      <w:r>
        <w:rPr>
          <w:rFonts w:eastAsia="Yu Mincho"/>
          <w:lang w:val="ru-RU" w:eastAsia="ja-JP"/>
        </w:rPr>
        <w:t>Ограничения на продажу ПО, вызванные ограничением внешних политик империй.</w:t>
      </w:r>
    </w:p>
    <w:sectPr w:rsidR="00675A65" w:rsidRPr="00675A65" w:rsidSect="005C5289">
      <w:pgSz w:w="12240" w:h="15840"/>
      <w:pgMar w:top="127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081"/>
    <w:multiLevelType w:val="hybridMultilevel"/>
    <w:tmpl w:val="68A034D8"/>
    <w:lvl w:ilvl="0" w:tplc="C91A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C19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EC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A2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25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4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AD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4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4C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34E6F"/>
    <w:multiLevelType w:val="hybridMultilevel"/>
    <w:tmpl w:val="716E009A"/>
    <w:lvl w:ilvl="0" w:tplc="3F90C3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0409D"/>
    <w:multiLevelType w:val="hybridMultilevel"/>
    <w:tmpl w:val="01BE3E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D7D0A"/>
    <w:multiLevelType w:val="multilevel"/>
    <w:tmpl w:val="609CB8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F2104E"/>
    <w:multiLevelType w:val="hybridMultilevel"/>
    <w:tmpl w:val="87A44640"/>
    <w:lvl w:ilvl="0" w:tplc="3F90C3F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00909"/>
    <w:multiLevelType w:val="multilevel"/>
    <w:tmpl w:val="BECC4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8C28BA"/>
    <w:multiLevelType w:val="hybridMultilevel"/>
    <w:tmpl w:val="652A722A"/>
    <w:lvl w:ilvl="0" w:tplc="3F90C3F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3510EC"/>
    <w:multiLevelType w:val="hybridMultilevel"/>
    <w:tmpl w:val="E7D44A02"/>
    <w:lvl w:ilvl="0" w:tplc="3F90C3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A1013"/>
    <w:multiLevelType w:val="hybridMultilevel"/>
    <w:tmpl w:val="AFE0BF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348208">
    <w:abstractNumId w:val="8"/>
  </w:num>
  <w:num w:numId="2" w16cid:durableId="1392264456">
    <w:abstractNumId w:val="2"/>
  </w:num>
  <w:num w:numId="3" w16cid:durableId="51584231">
    <w:abstractNumId w:val="1"/>
  </w:num>
  <w:num w:numId="4" w16cid:durableId="111217679">
    <w:abstractNumId w:val="4"/>
  </w:num>
  <w:num w:numId="5" w16cid:durableId="1315257271">
    <w:abstractNumId w:val="6"/>
  </w:num>
  <w:num w:numId="6" w16cid:durableId="581909922">
    <w:abstractNumId w:val="7"/>
  </w:num>
  <w:num w:numId="7" w16cid:durableId="834496863">
    <w:abstractNumId w:val="3"/>
  </w:num>
  <w:num w:numId="8" w16cid:durableId="854921280">
    <w:abstractNumId w:val="5"/>
  </w:num>
  <w:num w:numId="9" w16cid:durableId="163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A3"/>
    <w:rsid w:val="00002415"/>
    <w:rsid w:val="00005A43"/>
    <w:rsid w:val="00010FE0"/>
    <w:rsid w:val="00011770"/>
    <w:rsid w:val="00016C3B"/>
    <w:rsid w:val="00045A3F"/>
    <w:rsid w:val="000557ED"/>
    <w:rsid w:val="00077F28"/>
    <w:rsid w:val="00093B95"/>
    <w:rsid w:val="000D2C82"/>
    <w:rsid w:val="00132C12"/>
    <w:rsid w:val="00143F88"/>
    <w:rsid w:val="0014544E"/>
    <w:rsid w:val="0015340E"/>
    <w:rsid w:val="0015595E"/>
    <w:rsid w:val="00166567"/>
    <w:rsid w:val="00196191"/>
    <w:rsid w:val="001A13A4"/>
    <w:rsid w:val="001A2D16"/>
    <w:rsid w:val="001C1EF2"/>
    <w:rsid w:val="001D3DF1"/>
    <w:rsid w:val="001D58FD"/>
    <w:rsid w:val="001D5B58"/>
    <w:rsid w:val="001E7051"/>
    <w:rsid w:val="001F1C63"/>
    <w:rsid w:val="00216DB4"/>
    <w:rsid w:val="002278F2"/>
    <w:rsid w:val="0023240A"/>
    <w:rsid w:val="002400D9"/>
    <w:rsid w:val="00246093"/>
    <w:rsid w:val="00247AC5"/>
    <w:rsid w:val="00252065"/>
    <w:rsid w:val="0025621F"/>
    <w:rsid w:val="002626EF"/>
    <w:rsid w:val="0026281A"/>
    <w:rsid w:val="00271996"/>
    <w:rsid w:val="00276053"/>
    <w:rsid w:val="002A7ED7"/>
    <w:rsid w:val="002B4D37"/>
    <w:rsid w:val="002D5854"/>
    <w:rsid w:val="002E4285"/>
    <w:rsid w:val="003074E8"/>
    <w:rsid w:val="00312E27"/>
    <w:rsid w:val="00314972"/>
    <w:rsid w:val="00326D7F"/>
    <w:rsid w:val="00332E92"/>
    <w:rsid w:val="003504E2"/>
    <w:rsid w:val="003733B1"/>
    <w:rsid w:val="00375A26"/>
    <w:rsid w:val="0037703D"/>
    <w:rsid w:val="003B5007"/>
    <w:rsid w:val="003D0455"/>
    <w:rsid w:val="003D5AF7"/>
    <w:rsid w:val="003E34E5"/>
    <w:rsid w:val="003E63D7"/>
    <w:rsid w:val="003F3E76"/>
    <w:rsid w:val="004354D1"/>
    <w:rsid w:val="0044020B"/>
    <w:rsid w:val="00450A1A"/>
    <w:rsid w:val="0045415A"/>
    <w:rsid w:val="00465878"/>
    <w:rsid w:val="00476710"/>
    <w:rsid w:val="004801C2"/>
    <w:rsid w:val="00491F3C"/>
    <w:rsid w:val="004B385F"/>
    <w:rsid w:val="004E6786"/>
    <w:rsid w:val="00521550"/>
    <w:rsid w:val="005513DF"/>
    <w:rsid w:val="00552ADF"/>
    <w:rsid w:val="00556707"/>
    <w:rsid w:val="005706AC"/>
    <w:rsid w:val="00582983"/>
    <w:rsid w:val="005854E2"/>
    <w:rsid w:val="00592AA3"/>
    <w:rsid w:val="00594B09"/>
    <w:rsid w:val="005B19BD"/>
    <w:rsid w:val="005B6A08"/>
    <w:rsid w:val="005C4934"/>
    <w:rsid w:val="005C5289"/>
    <w:rsid w:val="005F0981"/>
    <w:rsid w:val="00632447"/>
    <w:rsid w:val="00635791"/>
    <w:rsid w:val="0064609A"/>
    <w:rsid w:val="00650EB9"/>
    <w:rsid w:val="00664D75"/>
    <w:rsid w:val="0067115B"/>
    <w:rsid w:val="00675A65"/>
    <w:rsid w:val="006B7171"/>
    <w:rsid w:val="006C37E8"/>
    <w:rsid w:val="006C5351"/>
    <w:rsid w:val="006E1F1F"/>
    <w:rsid w:val="006F1E2E"/>
    <w:rsid w:val="00715FAB"/>
    <w:rsid w:val="00735DD5"/>
    <w:rsid w:val="00761F12"/>
    <w:rsid w:val="00786D4D"/>
    <w:rsid w:val="00792E2B"/>
    <w:rsid w:val="007966B2"/>
    <w:rsid w:val="00796C6D"/>
    <w:rsid w:val="007A6D6D"/>
    <w:rsid w:val="007D312C"/>
    <w:rsid w:val="007F195C"/>
    <w:rsid w:val="007F5334"/>
    <w:rsid w:val="00807BB4"/>
    <w:rsid w:val="00825FE2"/>
    <w:rsid w:val="0083227C"/>
    <w:rsid w:val="00835EC8"/>
    <w:rsid w:val="00843ADB"/>
    <w:rsid w:val="00856CAE"/>
    <w:rsid w:val="00866B13"/>
    <w:rsid w:val="00875DF1"/>
    <w:rsid w:val="00883579"/>
    <w:rsid w:val="00890C1E"/>
    <w:rsid w:val="00897D95"/>
    <w:rsid w:val="008B09B4"/>
    <w:rsid w:val="008D30CA"/>
    <w:rsid w:val="008E6032"/>
    <w:rsid w:val="008F6344"/>
    <w:rsid w:val="00907E79"/>
    <w:rsid w:val="00911EBF"/>
    <w:rsid w:val="0092627F"/>
    <w:rsid w:val="00942E42"/>
    <w:rsid w:val="009455F6"/>
    <w:rsid w:val="00946F70"/>
    <w:rsid w:val="00947FAF"/>
    <w:rsid w:val="009625B5"/>
    <w:rsid w:val="00976C2A"/>
    <w:rsid w:val="0099635B"/>
    <w:rsid w:val="009A3A67"/>
    <w:rsid w:val="009B5C10"/>
    <w:rsid w:val="009D3641"/>
    <w:rsid w:val="009D748F"/>
    <w:rsid w:val="009E5A81"/>
    <w:rsid w:val="009F07E8"/>
    <w:rsid w:val="009F3A41"/>
    <w:rsid w:val="009F7160"/>
    <w:rsid w:val="00A02B6A"/>
    <w:rsid w:val="00A1587E"/>
    <w:rsid w:val="00A26766"/>
    <w:rsid w:val="00A40FAF"/>
    <w:rsid w:val="00A8303B"/>
    <w:rsid w:val="00A909A7"/>
    <w:rsid w:val="00A959C8"/>
    <w:rsid w:val="00AA357A"/>
    <w:rsid w:val="00AA65C5"/>
    <w:rsid w:val="00AF7287"/>
    <w:rsid w:val="00B00685"/>
    <w:rsid w:val="00B124F2"/>
    <w:rsid w:val="00B6547F"/>
    <w:rsid w:val="00B71014"/>
    <w:rsid w:val="00B94DF0"/>
    <w:rsid w:val="00BA407F"/>
    <w:rsid w:val="00BB2B4C"/>
    <w:rsid w:val="00BC5CB8"/>
    <w:rsid w:val="00BD02AF"/>
    <w:rsid w:val="00BD4F64"/>
    <w:rsid w:val="00BE3640"/>
    <w:rsid w:val="00BE47E3"/>
    <w:rsid w:val="00BE6467"/>
    <w:rsid w:val="00BF54A8"/>
    <w:rsid w:val="00C04D91"/>
    <w:rsid w:val="00C075BD"/>
    <w:rsid w:val="00C15AE4"/>
    <w:rsid w:val="00C178AF"/>
    <w:rsid w:val="00C23F65"/>
    <w:rsid w:val="00C42F93"/>
    <w:rsid w:val="00C501D4"/>
    <w:rsid w:val="00C536C1"/>
    <w:rsid w:val="00C5547E"/>
    <w:rsid w:val="00C55532"/>
    <w:rsid w:val="00C6220B"/>
    <w:rsid w:val="00C72B51"/>
    <w:rsid w:val="00C855FE"/>
    <w:rsid w:val="00CB05E1"/>
    <w:rsid w:val="00CF467A"/>
    <w:rsid w:val="00D15299"/>
    <w:rsid w:val="00D1549E"/>
    <w:rsid w:val="00D2064A"/>
    <w:rsid w:val="00D24303"/>
    <w:rsid w:val="00D44BCB"/>
    <w:rsid w:val="00D5374B"/>
    <w:rsid w:val="00D62474"/>
    <w:rsid w:val="00D72215"/>
    <w:rsid w:val="00D72506"/>
    <w:rsid w:val="00D80AC5"/>
    <w:rsid w:val="00D848AF"/>
    <w:rsid w:val="00D84F17"/>
    <w:rsid w:val="00D900EB"/>
    <w:rsid w:val="00DA32C2"/>
    <w:rsid w:val="00DA561E"/>
    <w:rsid w:val="00DB0220"/>
    <w:rsid w:val="00DB2FA6"/>
    <w:rsid w:val="00DB38E2"/>
    <w:rsid w:val="00DB4BFF"/>
    <w:rsid w:val="00DC5D84"/>
    <w:rsid w:val="00DD046D"/>
    <w:rsid w:val="00DD41AB"/>
    <w:rsid w:val="00DF0F1C"/>
    <w:rsid w:val="00E07804"/>
    <w:rsid w:val="00E16243"/>
    <w:rsid w:val="00E23386"/>
    <w:rsid w:val="00E252B9"/>
    <w:rsid w:val="00E279B7"/>
    <w:rsid w:val="00E33375"/>
    <w:rsid w:val="00E35FAD"/>
    <w:rsid w:val="00E40388"/>
    <w:rsid w:val="00E51F75"/>
    <w:rsid w:val="00E610A8"/>
    <w:rsid w:val="00E65793"/>
    <w:rsid w:val="00E73731"/>
    <w:rsid w:val="00E75597"/>
    <w:rsid w:val="00EC6784"/>
    <w:rsid w:val="00ED6E26"/>
    <w:rsid w:val="00F011B5"/>
    <w:rsid w:val="00F15716"/>
    <w:rsid w:val="00F15C5E"/>
    <w:rsid w:val="00F2299D"/>
    <w:rsid w:val="00F34B7C"/>
    <w:rsid w:val="00F5600F"/>
    <w:rsid w:val="00F5741C"/>
    <w:rsid w:val="00F72250"/>
    <w:rsid w:val="00F805AD"/>
    <w:rsid w:val="00F92C7C"/>
    <w:rsid w:val="00F959CC"/>
    <w:rsid w:val="00FA349A"/>
    <w:rsid w:val="00FB7AE4"/>
    <w:rsid w:val="00FC35E5"/>
    <w:rsid w:val="00FD0756"/>
    <w:rsid w:val="00FE3E03"/>
    <w:rsid w:val="00FE4D30"/>
    <w:rsid w:val="00FF445D"/>
    <w:rsid w:val="0331AFAE"/>
    <w:rsid w:val="05385143"/>
    <w:rsid w:val="05DADA9E"/>
    <w:rsid w:val="085A8949"/>
    <w:rsid w:val="09196BCC"/>
    <w:rsid w:val="1AB90D3A"/>
    <w:rsid w:val="1BFF05E4"/>
    <w:rsid w:val="1D60DD00"/>
    <w:rsid w:val="1E7CE2B0"/>
    <w:rsid w:val="2026C6BA"/>
    <w:rsid w:val="2053916B"/>
    <w:rsid w:val="2186BBA7"/>
    <w:rsid w:val="222D684F"/>
    <w:rsid w:val="22EB3983"/>
    <w:rsid w:val="2593B039"/>
    <w:rsid w:val="2683C5B5"/>
    <w:rsid w:val="28DEDE3B"/>
    <w:rsid w:val="2A4BCEEB"/>
    <w:rsid w:val="2B37B587"/>
    <w:rsid w:val="2BC25C7F"/>
    <w:rsid w:val="2CDD7644"/>
    <w:rsid w:val="32226C99"/>
    <w:rsid w:val="39F903B0"/>
    <w:rsid w:val="3B5D4EBB"/>
    <w:rsid w:val="3CEAE33A"/>
    <w:rsid w:val="3F36AE8F"/>
    <w:rsid w:val="3F6AC4B6"/>
    <w:rsid w:val="43A5A772"/>
    <w:rsid w:val="44A86F95"/>
    <w:rsid w:val="498CF451"/>
    <w:rsid w:val="4EE75DFA"/>
    <w:rsid w:val="5194AC37"/>
    <w:rsid w:val="557482A0"/>
    <w:rsid w:val="587F3078"/>
    <w:rsid w:val="590C662B"/>
    <w:rsid w:val="5B893C40"/>
    <w:rsid w:val="65210EBE"/>
    <w:rsid w:val="6620AEB8"/>
    <w:rsid w:val="66F7BD79"/>
    <w:rsid w:val="68A0FF73"/>
    <w:rsid w:val="68D1945D"/>
    <w:rsid w:val="69ECF7FD"/>
    <w:rsid w:val="70F0A3A0"/>
    <w:rsid w:val="736CD10E"/>
    <w:rsid w:val="75E95790"/>
    <w:rsid w:val="78F6FAC0"/>
    <w:rsid w:val="79E29E57"/>
    <w:rsid w:val="7AB540CF"/>
    <w:rsid w:val="7B3F9DEC"/>
    <w:rsid w:val="7C2D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65297C"/>
  <w15:docId w15:val="{3B41D35D-92FD-4E65-B80B-B48BA94D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26281A"/>
    <w:pPr>
      <w:spacing w:line="288" w:lineRule="auto"/>
      <w:ind w:firstLine="720"/>
    </w:pPr>
    <w:rPr>
      <w:rFonts w:ascii="Times New Roman" w:hAnsi="Times New Roman" w:cs="Times New Roman"/>
      <w:iCs/>
      <w:color w:val="auto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92E2B"/>
  </w:style>
  <w:style w:type="character" w:customStyle="1" w:styleId="eop">
    <w:name w:val="eop"/>
    <w:basedOn w:val="DefaultParagraphFont"/>
    <w:rsid w:val="00792E2B"/>
  </w:style>
  <w:style w:type="table" w:styleId="TableGrid">
    <w:name w:val="Table Grid"/>
    <w:basedOn w:val="TableNormal"/>
    <w:uiPriority w:val="39"/>
    <w:rsid w:val="00216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7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pellingerror">
    <w:name w:val="spellingerror"/>
    <w:basedOn w:val="DefaultParagraphFont"/>
    <w:rsid w:val="00D72506"/>
  </w:style>
  <w:style w:type="character" w:customStyle="1" w:styleId="NoSpacingChar">
    <w:name w:val="No Spacing Char"/>
    <w:link w:val="NoSpacing"/>
    <w:uiPriority w:val="1"/>
    <w:rsid w:val="002B4D37"/>
    <w:rPr>
      <w:rFonts w:ascii="Times New Roman" w:hAnsi="Times New Roman" w:cs="Times New Roman"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kvx-my.sharepoint.com/:w:/g/personal/m15114_365vipnow_com/EZmGZcRm7ntKoKl66cq4hAQBfaVvKzkKeHl8dE5Z48Q70g?e=zc1bvi" TargetMode="External"/><Relationship Id="rId5" Type="http://schemas.openxmlformats.org/officeDocument/2006/relationships/hyperlink" Target="https://brewkvx-my.sharepoint.com/:w:/g/personal/m15114_365vipnow_com/EaFfEN0KyMlCm1054BQpfe4BPb65WkaZN-GxuFjU4jZ2Bg?rtime=UTo70BoX2k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1268</Words>
  <Characters>7230</Characters>
  <Application>Microsoft Office Word</Application>
  <DocSecurity>4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Myrsya</dc:creator>
  <cp:keywords/>
  <cp:lastModifiedBy>Гость</cp:lastModifiedBy>
  <cp:revision>115</cp:revision>
  <dcterms:created xsi:type="dcterms:W3CDTF">2022-04-28T00:33:00Z</dcterms:created>
  <dcterms:modified xsi:type="dcterms:W3CDTF">2022-05-03T17:32:00Z</dcterms:modified>
</cp:coreProperties>
</file>