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63217" w14:textId="32AF36F6" w:rsidR="00CF39D6" w:rsidRDefault="00B668AB" w:rsidP="000B2A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Лабораторная</w:t>
      </w:r>
    </w:p>
    <w:p w14:paraId="1991D335" w14:textId="77777777" w:rsidR="000B2AF9" w:rsidRDefault="000B2AF9" w:rsidP="000B2A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035C2" w14:textId="3A0F3BA6" w:rsidR="000B2AF9" w:rsidRPr="00B668AB" w:rsidRDefault="000B2AF9" w:rsidP="000B2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дифференциальной постановки к ин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тегральной</w:t>
      </w:r>
      <w:r w:rsidRPr="000B2A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 элементной матрицы жесткости и элемент</w:t>
      </w:r>
      <w:r w:rsidR="00084B0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ого вектора правой части</w:t>
      </w:r>
      <w:r w:rsidR="00084B0A" w:rsidRPr="00084B0A">
        <w:rPr>
          <w:rFonts w:ascii="Times New Roman" w:hAnsi="Times New Roman" w:cs="Times New Roman"/>
          <w:sz w:val="28"/>
          <w:szCs w:val="28"/>
        </w:rPr>
        <w:t xml:space="preserve">, </w:t>
      </w:r>
      <w:r w:rsidR="00084B0A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 w:rsidR="00084B0A">
        <w:rPr>
          <w:rFonts w:ascii="Times New Roman" w:hAnsi="Times New Roman" w:cs="Times New Roman"/>
          <w:sz w:val="28"/>
          <w:szCs w:val="28"/>
        </w:rPr>
        <w:t>конечноэлементной</w:t>
      </w:r>
      <w:proofErr w:type="spellEnd"/>
      <w:r w:rsidR="00084B0A">
        <w:rPr>
          <w:rFonts w:ascii="Times New Roman" w:hAnsi="Times New Roman" w:cs="Times New Roman"/>
          <w:sz w:val="28"/>
          <w:szCs w:val="28"/>
        </w:rPr>
        <w:t xml:space="preserve"> СЛАУ для </w:t>
      </w:r>
      <w:r w:rsidR="00084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4B0A" w:rsidRPr="00084B0A">
        <w:rPr>
          <w:rFonts w:ascii="Times New Roman" w:hAnsi="Times New Roman" w:cs="Times New Roman"/>
          <w:sz w:val="28"/>
          <w:szCs w:val="28"/>
        </w:rPr>
        <w:t xml:space="preserve"> </w:t>
      </w:r>
      <w:r w:rsidR="00084B0A">
        <w:rPr>
          <w:rFonts w:ascii="Times New Roman" w:hAnsi="Times New Roman" w:cs="Times New Roman"/>
          <w:sz w:val="28"/>
          <w:szCs w:val="28"/>
        </w:rPr>
        <w:t>элементов</w:t>
      </w:r>
      <w:r w:rsidR="00084B0A" w:rsidRPr="00084B0A">
        <w:rPr>
          <w:rFonts w:ascii="Times New Roman" w:hAnsi="Times New Roman" w:cs="Times New Roman"/>
          <w:sz w:val="28"/>
          <w:szCs w:val="28"/>
        </w:rPr>
        <w:t>:</w:t>
      </w:r>
    </w:p>
    <w:p w14:paraId="5DE31F5B" w14:textId="77777777" w:rsidR="00D012DE" w:rsidRPr="00B668AB" w:rsidRDefault="00D012DE" w:rsidP="000B2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0B54A" w14:textId="773A7271" w:rsidR="000B2AF9" w:rsidRDefault="000B2AF9" w:rsidP="000B2A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5573C" wp14:editId="42B45C4F">
            <wp:extent cx="5940425" cy="7391400"/>
            <wp:effectExtent l="0" t="0" r="3175" b="0"/>
            <wp:docPr id="12101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5824" name="Рисунок 1210158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66F" w14:textId="017F2857" w:rsidR="00D012DE" w:rsidRDefault="00D012DE" w:rsidP="00D0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точного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B1024B" w14:textId="77777777" w:rsidR="00D012DE" w:rsidRDefault="00D012DE" w:rsidP="00D0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71C04" w14:textId="6AA7CE6A" w:rsidR="00D012DE" w:rsidRDefault="00D012DE" w:rsidP="00D0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6A18F" wp14:editId="205E6044">
            <wp:extent cx="5940425" cy="3390265"/>
            <wp:effectExtent l="0" t="0" r="3175" b="635"/>
            <wp:docPr id="5143689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8965" name="Рисунок 514368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D3F3" w14:textId="77777777" w:rsidR="000B5D31" w:rsidRDefault="000B5D31" w:rsidP="00D0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0949D" w14:textId="2868D627" w:rsidR="000B5D31" w:rsidRPr="00B668AB" w:rsidRDefault="000B5D31" w:rsidP="000B5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 виде таблицы со столбцами</w:t>
      </w:r>
      <w:r w:rsidRPr="000B5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 узла</w:t>
      </w:r>
      <w:r w:rsidRPr="000B5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координата узла</w:t>
      </w:r>
      <w:r w:rsidRPr="000B5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точное решение</w:t>
      </w:r>
      <w:r w:rsidRPr="000B5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решение МКЭ (сетка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элементов)</w:t>
      </w:r>
      <w:r w:rsidRPr="000B5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 МКЭ (сетка 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элементов)</w:t>
      </w:r>
      <w:r w:rsidRPr="000B5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абсолютная погрешность решения в узлах сетки</w:t>
      </w:r>
      <w:r w:rsidRPr="000B5D31">
        <w:rPr>
          <w:rFonts w:ascii="Times New Roman" w:hAnsi="Times New Roman" w:cs="Times New Roman"/>
          <w:sz w:val="28"/>
          <w:szCs w:val="28"/>
        </w:rPr>
        <w:t>:</w:t>
      </w:r>
    </w:p>
    <w:p w14:paraId="0E5F70D2" w14:textId="77777777" w:rsidR="000B5D31" w:rsidRPr="002F4F55" w:rsidRDefault="000B5D31" w:rsidP="000B5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46" w:type="dxa"/>
        <w:tblLook w:val="04A0" w:firstRow="1" w:lastRow="0" w:firstColumn="1" w:lastColumn="0" w:noHBand="0" w:noVBand="1"/>
      </w:tblPr>
      <w:tblGrid>
        <w:gridCol w:w="843"/>
        <w:gridCol w:w="1386"/>
        <w:gridCol w:w="1589"/>
        <w:gridCol w:w="850"/>
        <w:gridCol w:w="940"/>
        <w:gridCol w:w="1753"/>
        <w:gridCol w:w="1985"/>
      </w:tblGrid>
      <w:tr w:rsidR="000B5D31" w:rsidRPr="000B5D31" w14:paraId="09CFC7A9" w14:textId="77777777" w:rsidTr="000B5D31">
        <w:trPr>
          <w:trHeight w:val="288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BFD3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Номер узла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D6978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Координата узла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3CF4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Точное решение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3907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МКЭ (n)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AE00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МКЭ (2n)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062F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Абсолютная погрешность (n)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1D7C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Абсолютная погрешность (2n)</w:t>
            </w:r>
          </w:p>
        </w:tc>
      </w:tr>
      <w:tr w:rsidR="000B5D31" w:rsidRPr="000B5D31" w14:paraId="5FFA56AD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B541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6E5C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AE0B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A8A0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E942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5581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0E9E8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0B5D31" w:rsidRPr="000B5D31" w14:paraId="608E6C3A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C0C2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C18A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0,052631579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B882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1,124441075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2275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1,1472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B134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1,12915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FAE9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0,022803827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98CE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0,004712435</w:t>
            </w:r>
          </w:p>
        </w:tc>
      </w:tr>
      <w:tr w:rsidR="000B5D31" w:rsidRPr="000B5D31" w14:paraId="31653DD9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ADAC4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7738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0,105263158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7280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2,156083622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8752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351B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2,16436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3305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0,044368438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3AA9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0,00828024</w:t>
            </w:r>
          </w:p>
        </w:tc>
      </w:tr>
      <w:tr w:rsidR="000B5D31" w:rsidRPr="000B5D31" w14:paraId="5695DA84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28E7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1376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0,157894737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6B2F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3,009787642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CC46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3,0733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7D4B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3,02061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7A7B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0,063506779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A5618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0,010825746</w:t>
            </w:r>
          </w:p>
        </w:tc>
      </w:tr>
      <w:tr w:rsidR="000B5D31" w:rsidRPr="000B5D31" w14:paraId="7824D223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CE74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42C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0,210526316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C41D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3,615098154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66B4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3,6942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EA05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3,62764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B0F9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0,079131473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2CF3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0,012540913</w:t>
            </w:r>
          </w:p>
        </w:tc>
      </w:tr>
      <w:tr w:rsidR="000B5D31" w:rsidRPr="000B5D31" w14:paraId="76D9C128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E826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D67D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0,263157895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53BF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3,922059739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AF1B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4,0124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7B1A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3,93568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81C8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0,090296095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B495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0,013619648</w:t>
            </w:r>
          </w:p>
        </w:tc>
      </w:tr>
      <w:tr w:rsidR="000B5D31" w:rsidRPr="000B5D31" w14:paraId="5E57F50E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415F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B771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0,315789474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405A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3,905339291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95A7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4,0016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F702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3,91958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F40F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0,096258431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D378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0,01424166</w:t>
            </w:r>
          </w:p>
        </w:tc>
      </w:tr>
      <w:tr w:rsidR="000B5D31" w:rsidRPr="000B5D31" w14:paraId="0E1003FF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1111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8CA7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0,368421053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BF28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3,566316726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2E60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3,6628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05A7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3,58079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C3844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0,096523092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74DC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0,014474185</w:t>
            </w:r>
          </w:p>
        </w:tc>
      </w:tr>
      <w:tr w:rsidR="000B5D31" w:rsidRPr="000B5D31" w14:paraId="468067C8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5F76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FD80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0,421052632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F0FD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2,932971095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02EC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3,0238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0846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2,94727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44F0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0,090878251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8200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0,014295847</w:t>
            </w:r>
          </w:p>
        </w:tc>
      </w:tr>
      <w:tr w:rsidR="000B5D31" w:rsidRPr="000B5D31" w14:paraId="15CE81A9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A3DF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74208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0,473684211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D13E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2,057571516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2884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3A8B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2,07116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D78D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0,079429255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16E3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0,013592407</w:t>
            </w:r>
          </w:p>
        </w:tc>
      </w:tr>
      <w:tr w:rsidR="000B5D31" w:rsidRPr="000B5D31" w14:paraId="6A9217AC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0FB0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AEBB8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0,526315789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1EA2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1,012363476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1B5C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6C584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1,02456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4445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0,062625205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E092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0,012193989</w:t>
            </w:r>
          </w:p>
        </w:tc>
      </w:tr>
      <w:tr w:rsidR="000B5D31" w:rsidRPr="000B5D31" w14:paraId="2E50A3BC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32104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64FC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0,578947368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F370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-0,116393487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F9DA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0D94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-0,1065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C540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0,041255145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1803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0,009917064</w:t>
            </w:r>
          </w:p>
        </w:tc>
      </w:tr>
      <w:tr w:rsidR="000B5D31" w:rsidRPr="000B5D31" w14:paraId="66882959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6306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B8F6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0,631578947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812F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-1,23554466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B82D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6488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-1,2289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9D45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0,016438962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2D668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0,006621899</w:t>
            </w:r>
          </w:p>
        </w:tc>
      </w:tr>
      <w:tr w:rsidR="000B5D31" w:rsidRPr="000B5D31" w14:paraId="07664A51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725C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22DF1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0,684210526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97C2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-2,252728084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C928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EEF6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-2,2505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34DD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0,010418591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ECC0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0,002269817</w:t>
            </w:r>
          </w:p>
        </w:tc>
      </w:tr>
      <w:tr w:rsidR="000B5D31" w:rsidRPr="000B5D31" w14:paraId="7E0AF4E0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DBF1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9DCD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0,736842105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A9A3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-3,083997051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C30D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-3,122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971CF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-3,087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FC84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0,037686365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3EAF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0,003029448</w:t>
            </w:r>
          </w:p>
        </w:tc>
      </w:tr>
      <w:tr w:rsidR="000B5D31" w:rsidRPr="000B5D31" w14:paraId="2E022FE7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13714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ABDE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0,789473684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507C3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-3,660748112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7959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-3,724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27BD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-3,6697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6244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0,063594488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B6A1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0,008997644</w:t>
            </w:r>
          </w:p>
        </w:tc>
      </w:tr>
      <w:tr w:rsidR="000B5D31" w:rsidRPr="000B5D31" w14:paraId="39BC2A3D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47D3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3BD8E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0,842105263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BDAF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-3,93538282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CCCB0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-4,022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55F4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-3,9505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5948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0,086341995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0593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0,015149658</w:t>
            </w:r>
          </w:p>
        </w:tc>
      </w:tr>
      <w:tr w:rsidR="000B5D31" w:rsidRPr="000B5D31" w14:paraId="32958C18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D3F0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7B35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0,894736842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86C4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-3,88523596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F7FF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-3,989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D175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-3,9061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58B6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0,104224437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1884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0,020878</w:t>
            </w:r>
          </w:p>
        </w:tc>
      </w:tr>
      <w:tr w:rsidR="000B5D31" w:rsidRPr="000B5D31" w14:paraId="7A18426B" w14:textId="77777777" w:rsidTr="000B5D31">
        <w:trPr>
          <w:trHeight w:val="28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C441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C27B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0,947368421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CE575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-3,514446082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BA016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912A9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-3,5399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D866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0,115744338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92A4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0,025471705</w:t>
            </w:r>
          </w:p>
        </w:tc>
      </w:tr>
      <w:tr w:rsidR="000B5D31" w:rsidRPr="000B5D31" w14:paraId="58F0317E" w14:textId="77777777" w:rsidTr="000B5D31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8E9CA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D9D4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6D3A2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-2,853613949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19B7C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-2,973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AF47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-2,8818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EF85B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0,119747022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A926D" w14:textId="77777777" w:rsidR="000B5D31" w:rsidRPr="000B5D31" w:rsidRDefault="000B5D31" w:rsidP="000B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B5D3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0,028195442</w:t>
            </w:r>
          </w:p>
        </w:tc>
      </w:tr>
    </w:tbl>
    <w:p w14:paraId="7C36AC15" w14:textId="77777777" w:rsidR="000B5D31" w:rsidRDefault="000B5D31" w:rsidP="000B5D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135D8" w14:textId="543BD0DE" w:rsidR="004A6F0C" w:rsidRPr="00B668AB" w:rsidRDefault="004A6F0C" w:rsidP="004A6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Среднеквадратическая ошибка</w:t>
      </w:r>
      <w:r w:rsidR="002D7110">
        <w:rPr>
          <w:rFonts w:ascii="Times New Roman" w:hAnsi="Times New Roman" w:cs="Times New Roman"/>
          <w:sz w:val="28"/>
          <w:szCs w:val="28"/>
        </w:rPr>
        <w:t xml:space="preserve"> для двух сеток</w:t>
      </w:r>
      <w:r w:rsidR="002D7110" w:rsidRPr="002D7110">
        <w:rPr>
          <w:rFonts w:ascii="Times New Roman" w:hAnsi="Times New Roman" w:cs="Times New Roman"/>
          <w:sz w:val="28"/>
          <w:szCs w:val="28"/>
        </w:rPr>
        <w:t>:</w:t>
      </w:r>
    </w:p>
    <w:p w14:paraId="5F4A1400" w14:textId="77777777" w:rsidR="002D7110" w:rsidRPr="00B668AB" w:rsidRDefault="002D7110" w:rsidP="004A6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120" w:type="dxa"/>
        <w:tblLook w:val="04A0" w:firstRow="1" w:lastRow="0" w:firstColumn="1" w:lastColumn="0" w:noHBand="0" w:noVBand="1"/>
      </w:tblPr>
      <w:tblGrid>
        <w:gridCol w:w="5240"/>
        <w:gridCol w:w="940"/>
      </w:tblGrid>
      <w:tr w:rsidR="002D7110" w:rsidRPr="002D7110" w14:paraId="35EC052B" w14:textId="77777777" w:rsidTr="002D7110">
        <w:trPr>
          <w:trHeight w:val="300"/>
        </w:trPr>
        <w:tc>
          <w:tcPr>
            <w:tcW w:w="5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668D" w14:textId="77777777" w:rsidR="002D7110" w:rsidRPr="002D7110" w:rsidRDefault="002D7110" w:rsidP="002D7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D71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Среднеквадратическая ошибка для первой сетки: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EDEF4" w14:textId="77777777" w:rsidR="002D7110" w:rsidRPr="002D7110" w:rsidRDefault="002D7110" w:rsidP="002D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D71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0,00558</w:t>
            </w:r>
          </w:p>
        </w:tc>
      </w:tr>
      <w:tr w:rsidR="002D7110" w:rsidRPr="002D7110" w14:paraId="38075763" w14:textId="77777777" w:rsidTr="002D7110">
        <w:trPr>
          <w:trHeight w:val="300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03E2" w14:textId="77777777" w:rsidR="002D7110" w:rsidRPr="002D7110" w:rsidRDefault="002D7110" w:rsidP="002D7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D71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Среднеквадратическая ошибка для второй сетки: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4D6F6" w14:textId="77777777" w:rsidR="002D7110" w:rsidRPr="002D7110" w:rsidRDefault="002D7110" w:rsidP="002D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D71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0,00019</w:t>
            </w:r>
          </w:p>
        </w:tc>
      </w:tr>
    </w:tbl>
    <w:p w14:paraId="52477BA3" w14:textId="77777777" w:rsidR="002D7110" w:rsidRDefault="002D7110" w:rsidP="002D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47D1B" w14:textId="4CF80DD3" w:rsidR="002D7110" w:rsidRPr="00B668AB" w:rsidRDefault="002D7110" w:rsidP="002D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решения на двух сетках и точного решения</w:t>
      </w:r>
      <w:r w:rsidRPr="002D7110">
        <w:rPr>
          <w:rFonts w:ascii="Times New Roman" w:hAnsi="Times New Roman" w:cs="Times New Roman"/>
          <w:sz w:val="28"/>
          <w:szCs w:val="28"/>
        </w:rPr>
        <w:t>:</w:t>
      </w:r>
    </w:p>
    <w:p w14:paraId="74E422B2" w14:textId="77777777" w:rsidR="002D7110" w:rsidRPr="00B668AB" w:rsidRDefault="002D7110" w:rsidP="002D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49D78" w14:textId="525BB15A" w:rsidR="002D7110" w:rsidRPr="002D7110" w:rsidRDefault="002D7110" w:rsidP="002D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AF9F31" wp14:editId="205B5196">
            <wp:extent cx="5940425" cy="3106420"/>
            <wp:effectExtent l="0" t="0" r="3175" b="17780"/>
            <wp:docPr id="21395625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9809A6-A85F-1415-FEF7-3B59F7E21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7110" w:rsidRPr="002D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3F"/>
    <w:rsid w:val="00084B0A"/>
    <w:rsid w:val="000B2AF9"/>
    <w:rsid w:val="000B5D31"/>
    <w:rsid w:val="00184959"/>
    <w:rsid w:val="001C6E3F"/>
    <w:rsid w:val="002D7110"/>
    <w:rsid w:val="002F4F55"/>
    <w:rsid w:val="00364755"/>
    <w:rsid w:val="004A6F0C"/>
    <w:rsid w:val="009D56D8"/>
    <w:rsid w:val="00B668AB"/>
    <w:rsid w:val="00CF39D6"/>
    <w:rsid w:val="00D0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C5E4"/>
  <w15:chartTrackingRefBased/>
  <w15:docId w15:val="{BFEFE534-2A2E-4114-8CE1-3D37D31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6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6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6E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6E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6E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6E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6E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6E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6E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6E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6E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6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6E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6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</a:t>
            </a:r>
            <a:r>
              <a:rPr lang="ru-RU" baseline="0"/>
              <a:t> точного и приближенных решений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Точное решение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Лист1!$D$5:$D$24</c:f>
              <c:numCache>
                <c:formatCode>General</c:formatCode>
                <c:ptCount val="20"/>
                <c:pt idx="0">
                  <c:v>0</c:v>
                </c:pt>
                <c:pt idx="1">
                  <c:v>5.2631578947368418E-2</c:v>
                </c:pt>
                <c:pt idx="2">
                  <c:v>0.10526315789473684</c:v>
                </c:pt>
                <c:pt idx="3">
                  <c:v>0.15789473684210525</c:v>
                </c:pt>
                <c:pt idx="4">
                  <c:v>0.21052631578947367</c:v>
                </c:pt>
                <c:pt idx="5">
                  <c:v>0.26315789473684209</c:v>
                </c:pt>
                <c:pt idx="6">
                  <c:v>0.31578947368421051</c:v>
                </c:pt>
                <c:pt idx="7">
                  <c:v>0.36842105263157893</c:v>
                </c:pt>
                <c:pt idx="8">
                  <c:v>0.42105263157894735</c:v>
                </c:pt>
                <c:pt idx="9">
                  <c:v>0.47368421052631576</c:v>
                </c:pt>
                <c:pt idx="10">
                  <c:v>0.52631578947368418</c:v>
                </c:pt>
                <c:pt idx="11">
                  <c:v>0.57894736842105265</c:v>
                </c:pt>
                <c:pt idx="12">
                  <c:v>0.63157894736842102</c:v>
                </c:pt>
                <c:pt idx="13">
                  <c:v>0.68421052631578938</c:v>
                </c:pt>
                <c:pt idx="14">
                  <c:v>0.73684210526315774</c:v>
                </c:pt>
                <c:pt idx="15">
                  <c:v>0.78947368421052611</c:v>
                </c:pt>
                <c:pt idx="16">
                  <c:v>0.84210526315789447</c:v>
                </c:pt>
                <c:pt idx="17">
                  <c:v>0.89473684210526283</c:v>
                </c:pt>
                <c:pt idx="18">
                  <c:v>0.94736842105263119</c:v>
                </c:pt>
                <c:pt idx="19">
                  <c:v>0.99999999999999956</c:v>
                </c:pt>
              </c:numCache>
            </c:numRef>
          </c:xVal>
          <c:yVal>
            <c:numRef>
              <c:f>Лист1!$E$5:$E$24</c:f>
              <c:numCache>
                <c:formatCode>General</c:formatCode>
                <c:ptCount val="20"/>
                <c:pt idx="0">
                  <c:v>0</c:v>
                </c:pt>
                <c:pt idx="1">
                  <c:v>1.1244410750485687</c:v>
                </c:pt>
                <c:pt idx="2">
                  <c:v>2.1560836216524626</c:v>
                </c:pt>
                <c:pt idx="3">
                  <c:v>3.0097876424119763</c:v>
                </c:pt>
                <c:pt idx="4">
                  <c:v>3.6150981543033298</c:v>
                </c:pt>
                <c:pt idx="5">
                  <c:v>3.9220597385837661</c:v>
                </c:pt>
                <c:pt idx="6">
                  <c:v>3.9053392907070617</c:v>
                </c:pt>
                <c:pt idx="7">
                  <c:v>3.5663167255414354</c:v>
                </c:pt>
                <c:pt idx="8">
                  <c:v>2.9329710949509891</c:v>
                </c:pt>
                <c:pt idx="9">
                  <c:v>2.0575715162953108</c:v>
                </c:pt>
                <c:pt idx="10">
                  <c:v>1.0123634762459259</c:v>
                </c:pt>
                <c:pt idx="11">
                  <c:v>-0.11639348684747161</c:v>
                </c:pt>
                <c:pt idx="12">
                  <c:v>-1.2355446604160358</c:v>
                </c:pt>
                <c:pt idx="13">
                  <c:v>-2.2527280840877628</c:v>
                </c:pt>
                <c:pt idx="14">
                  <c:v>-3.0839970513880823</c:v>
                </c:pt>
                <c:pt idx="15">
                  <c:v>-3.6607481124618189</c:v>
                </c:pt>
                <c:pt idx="16">
                  <c:v>-3.9353828195697393</c:v>
                </c:pt>
                <c:pt idx="17">
                  <c:v>-3.885235959527285</c:v>
                </c:pt>
                <c:pt idx="18">
                  <c:v>-3.5144460816291443</c:v>
                </c:pt>
                <c:pt idx="19">
                  <c:v>-2.8536139490408234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F2-4736-A7BD-C6F22FD5F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0452352"/>
        <c:axId val="810453432"/>
      </c:scatterChart>
      <c:scatterChart>
        <c:scatterStyle val="lineMarker"/>
        <c:varyColors val="0"/>
        <c:ser>
          <c:idx val="1"/>
          <c:order val="1"/>
          <c:tx>
            <c:v>МКЭ (n)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FF0000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marker>
          <c:xVal>
            <c:numRef>
              <c:f>Лист1!$D$5:$D$24</c:f>
              <c:numCache>
                <c:formatCode>General</c:formatCode>
                <c:ptCount val="20"/>
                <c:pt idx="0">
                  <c:v>0</c:v>
                </c:pt>
                <c:pt idx="1">
                  <c:v>5.2631578947368418E-2</c:v>
                </c:pt>
                <c:pt idx="2">
                  <c:v>0.10526315789473684</c:v>
                </c:pt>
                <c:pt idx="3">
                  <c:v>0.15789473684210525</c:v>
                </c:pt>
                <c:pt idx="4">
                  <c:v>0.21052631578947367</c:v>
                </c:pt>
                <c:pt idx="5">
                  <c:v>0.26315789473684209</c:v>
                </c:pt>
                <c:pt idx="6">
                  <c:v>0.31578947368421051</c:v>
                </c:pt>
                <c:pt idx="7">
                  <c:v>0.36842105263157893</c:v>
                </c:pt>
                <c:pt idx="8">
                  <c:v>0.42105263157894735</c:v>
                </c:pt>
                <c:pt idx="9">
                  <c:v>0.47368421052631576</c:v>
                </c:pt>
                <c:pt idx="10">
                  <c:v>0.52631578947368418</c:v>
                </c:pt>
                <c:pt idx="11">
                  <c:v>0.57894736842105265</c:v>
                </c:pt>
                <c:pt idx="12">
                  <c:v>0.63157894736842102</c:v>
                </c:pt>
                <c:pt idx="13">
                  <c:v>0.68421052631578938</c:v>
                </c:pt>
                <c:pt idx="14">
                  <c:v>0.73684210526315774</c:v>
                </c:pt>
                <c:pt idx="15">
                  <c:v>0.78947368421052611</c:v>
                </c:pt>
                <c:pt idx="16">
                  <c:v>0.84210526315789447</c:v>
                </c:pt>
                <c:pt idx="17">
                  <c:v>0.89473684210526283</c:v>
                </c:pt>
                <c:pt idx="18">
                  <c:v>0.94736842105263119</c:v>
                </c:pt>
                <c:pt idx="19">
                  <c:v>0.99999999999999956</c:v>
                </c:pt>
              </c:numCache>
            </c:numRef>
          </c:xVal>
          <c:yVal>
            <c:numRef>
              <c:f>Лист1!$F$5:$F$24</c:f>
              <c:numCache>
                <c:formatCode>General</c:formatCode>
                <c:ptCount val="20"/>
                <c:pt idx="0">
                  <c:v>0</c:v>
                </c:pt>
                <c:pt idx="1">
                  <c:v>1.14724490220938</c:v>
                </c:pt>
                <c:pt idx="2">
                  <c:v>2.2004520599349502</c:v>
                </c:pt>
                <c:pt idx="3">
                  <c:v>3.0732944210018101</c:v>
                </c:pt>
                <c:pt idx="4">
                  <c:v>3.69422962752629</c:v>
                </c:pt>
                <c:pt idx="5">
                  <c:v>4.0123558331031104</c:v>
                </c:pt>
                <c:pt idx="6">
                  <c:v>4.0015977216910796</c:v>
                </c:pt>
                <c:pt idx="7">
                  <c:v>3.6628398179416699</c:v>
                </c:pt>
                <c:pt idx="8">
                  <c:v>3.0238493463045701</c:v>
                </c:pt>
                <c:pt idx="9">
                  <c:v>2.1370007713246402</c:v>
                </c:pt>
                <c:pt idx="10">
                  <c:v>1.0749886816940299</c:v>
                </c:pt>
                <c:pt idx="11">
                  <c:v>-7.5138341966682398E-2</c:v>
                </c:pt>
                <c:pt idx="12">
                  <c:v>-1.2191056983898501</c:v>
                </c:pt>
                <c:pt idx="13">
                  <c:v>-2.2631466753177301</c:v>
                </c:pt>
                <c:pt idx="14">
                  <c:v>-3.1216834168799799</c:v>
                </c:pt>
                <c:pt idx="15">
                  <c:v>-3.72434260011712</c:v>
                </c:pt>
                <c:pt idx="16">
                  <c:v>-4.0217248149877296</c:v>
                </c:pt>
                <c:pt idx="17">
                  <c:v>-3.9894603964364199</c:v>
                </c:pt>
                <c:pt idx="18">
                  <c:v>-3.6301904198876001</c:v>
                </c:pt>
                <c:pt idx="19">
                  <c:v>-2.9733609714515099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F2-4736-A7BD-C6F22FD5F98B}"/>
            </c:ext>
          </c:extLst>
        </c:ser>
        <c:ser>
          <c:idx val="2"/>
          <c:order val="2"/>
          <c:tx>
            <c:v>МКЭ (2n)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Лист1!$D$5:$D$24</c:f>
              <c:numCache>
                <c:formatCode>General</c:formatCode>
                <c:ptCount val="20"/>
                <c:pt idx="0">
                  <c:v>0</c:v>
                </c:pt>
                <c:pt idx="1">
                  <c:v>5.2631578947368418E-2</c:v>
                </c:pt>
                <c:pt idx="2">
                  <c:v>0.10526315789473684</c:v>
                </c:pt>
                <c:pt idx="3">
                  <c:v>0.15789473684210525</c:v>
                </c:pt>
                <c:pt idx="4">
                  <c:v>0.21052631578947367</c:v>
                </c:pt>
                <c:pt idx="5">
                  <c:v>0.26315789473684209</c:v>
                </c:pt>
                <c:pt idx="6">
                  <c:v>0.31578947368421051</c:v>
                </c:pt>
                <c:pt idx="7">
                  <c:v>0.36842105263157893</c:v>
                </c:pt>
                <c:pt idx="8">
                  <c:v>0.42105263157894735</c:v>
                </c:pt>
                <c:pt idx="9">
                  <c:v>0.47368421052631576</c:v>
                </c:pt>
                <c:pt idx="10">
                  <c:v>0.52631578947368418</c:v>
                </c:pt>
                <c:pt idx="11">
                  <c:v>0.57894736842105265</c:v>
                </c:pt>
                <c:pt idx="12">
                  <c:v>0.63157894736842102</c:v>
                </c:pt>
                <c:pt idx="13">
                  <c:v>0.68421052631578938</c:v>
                </c:pt>
                <c:pt idx="14">
                  <c:v>0.73684210526315774</c:v>
                </c:pt>
                <c:pt idx="15">
                  <c:v>0.78947368421052611</c:v>
                </c:pt>
                <c:pt idx="16">
                  <c:v>0.84210526315789447</c:v>
                </c:pt>
                <c:pt idx="17">
                  <c:v>0.89473684210526283</c:v>
                </c:pt>
                <c:pt idx="18">
                  <c:v>0.94736842105263119</c:v>
                </c:pt>
                <c:pt idx="19">
                  <c:v>0.99999999999999956</c:v>
                </c:pt>
              </c:numCache>
            </c:numRef>
          </c:xVal>
          <c:yVal>
            <c:numRef>
              <c:f>Лист1!$G$5:$G$24</c:f>
              <c:numCache>
                <c:formatCode>General</c:formatCode>
                <c:ptCount val="20"/>
                <c:pt idx="0">
                  <c:v>0</c:v>
                </c:pt>
                <c:pt idx="1">
                  <c:v>1.12915351050986</c:v>
                </c:pt>
                <c:pt idx="2">
                  <c:v>2.1643638612229799</c:v>
                </c:pt>
                <c:pt idx="3">
                  <c:v>3.0206133889109399</c:v>
                </c:pt>
                <c:pt idx="4">
                  <c:v>3.6276390677247301</c:v>
                </c:pt>
                <c:pt idx="5">
                  <c:v>3.93567938642853</c:v>
                </c:pt>
                <c:pt idx="6">
                  <c:v>3.9195809502324699</c:v>
                </c:pt>
                <c:pt idx="7">
                  <c:v>3.58079091039252</c:v>
                </c:pt>
                <c:pt idx="8">
                  <c:v>2.9472669414619501</c:v>
                </c:pt>
                <c:pt idx="9">
                  <c:v>2.0711639235206301</c:v>
                </c:pt>
                <c:pt idx="10">
                  <c:v>1.02455746549561</c:v>
                </c:pt>
                <c:pt idx="11">
                  <c:v>-0.106476422434367</c:v>
                </c:pt>
                <c:pt idx="12">
                  <c:v>-1.22892276175529</c:v>
                </c:pt>
                <c:pt idx="13">
                  <c:v>-2.25045826666409</c:v>
                </c:pt>
                <c:pt idx="14">
                  <c:v>-3.0870264992747498</c:v>
                </c:pt>
                <c:pt idx="15">
                  <c:v>-3.6697457568314502</c:v>
                </c:pt>
                <c:pt idx="16">
                  <c:v>-3.95053247716648</c:v>
                </c:pt>
                <c:pt idx="17">
                  <c:v>-3.9061139596575498</c:v>
                </c:pt>
                <c:pt idx="18">
                  <c:v>-3.53991778685727</c:v>
                </c:pt>
                <c:pt idx="19">
                  <c:v>-2.8818093910351901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F2-4736-A7BD-C6F22FD5F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0452352"/>
        <c:axId val="810453432"/>
      </c:scatterChart>
      <c:valAx>
        <c:axId val="81045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453432"/>
        <c:crosses val="autoZero"/>
        <c:crossBetween val="midCat"/>
      </c:valAx>
      <c:valAx>
        <c:axId val="81045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452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Егор Сезень</cp:lastModifiedBy>
  <cp:revision>7</cp:revision>
  <dcterms:created xsi:type="dcterms:W3CDTF">2025-03-19T19:16:00Z</dcterms:created>
  <dcterms:modified xsi:type="dcterms:W3CDTF">2025-03-20T11:06:00Z</dcterms:modified>
</cp:coreProperties>
</file>