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  <w:pBdr>
          <w:top w:val="single" w:sz="12" w:space="8" w:color="B42828"/>
          <w:bottom w:val="single" w:sz="12" w:space="8" w:color="B42828"/>
        </w:pBdr>
      </w:pPr>
      <w:r>
        <w:rPr>
          <w:b/>
          <w:color w:val="B42828"/>
          <w:sz w:val="20"/>
        </w:rPr>
        <w:t>OBSERVERA: DETTA DOKUMENT ÄR BASERAT PÅ UTBILDNINGSMATERIAL FRÅN KENEXIS.</w:t>
        <w:br/>
        <w:t>DET ÄR FRISTÅENDE FRÅN OCH HAR INGEN KOPPLING TILL EXIDA ELLER EXSILENTIA.</w:t>
      </w:r>
    </w:p>
    <w:p>
      <w:pPr>
        <w:spacing w:after="80"/>
      </w:pPr>
      <w:r>
        <w:rPr>
          <w:rFonts w:ascii="Arial" w:hAnsi="Arial"/>
          <w:b/>
          <w:color w:val="102C57"/>
          <w:sz w:val="48"/>
        </w:rPr>
        <w:t>SIL-verifiering: Härledning av PFD-ekvationer</w:t>
      </w:r>
    </w:p>
    <w:p>
      <w:pPr>
        <w:spacing w:after="480"/>
      </w:pPr>
      <w:r>
        <w:rPr>
          <w:i/>
          <w:color w:val="666666"/>
          <w:sz w:val="20"/>
        </w:rPr>
        <w:t>Sammanfattning och teknisk genomgång baserad på Kenexis utbildningsvideo</w:t>
        <w:br/>
        <w:t>Källa: Kenexis (Vertigo Software Series) — YouTube-ID: AEGSE1NklYo</w:t>
      </w:r>
    </w:p>
    <w:p>
      <w:pPr>
        <w:pStyle w:val="Heading1"/>
        <w:spacing w:before="360" w:after="120"/>
      </w:pPr>
      <w:r>
        <w:rPr>
          <w:color w:val="102C57"/>
          <w:sz w:val="32"/>
        </w:rPr>
        <w:t>1. Introduktion till Kenexis beräkningsmetodik</w:t>
      </w:r>
    </w:p>
    <w:p>
      <w:r>
        <w:t>Denna sammanfattning beskriver hur Kenexis (genom deras mjukvara Vertigo) härleder och tillämpar ekvationer för sannolikhet för fel vid behov (PFD - Probability of Failure on Demand) vid SIL-verifiering. Det betonas i videon att många traditionella utbildningsekvationer (t.ex. äldre ISA-TR84-standarder) är förenklade och i vissa fall delvis felaktiga eller ofullständiga. Kenexis metodik fokuserar på en mer exakt matematisk och fysikalisk representation av säkerhetssystemets beteende.</w:t>
      </w:r>
    </w:p>
    <w:p>
      <w:pPr>
        <w:pStyle w:val="Heading1"/>
        <w:spacing w:before="360" w:after="120"/>
      </w:pPr>
      <w:r>
        <w:rPr>
          <w:color w:val="102C57"/>
          <w:sz w:val="32"/>
        </w:rPr>
        <w:t>2. De fyra huvudkomponenterna i PFD (1oo1-system)</w:t>
      </w:r>
    </w:p>
    <w:p>
      <w:r>
        <w:t>För en simplex-konfiguration (1oo1) delas den totala tillgängligheten och tillförlitligheten upp i fyra distinkta termer:</w:t>
      </w:r>
    </w:p>
    <w:p>
      <w:pPr>
        <w:pStyle w:val="ListBullet"/>
        <w:spacing w:after="80"/>
      </w:pPr>
      <w:r>
        <w:rPr>
          <w:b/>
        </w:rPr>
        <w:t xml:space="preserve">Dangerous Detected (DD-termen) — Unavailability: </w:t>
      </w:r>
      <w:r>
        <w:t>Representerar systemets otillgänglighet efter att ett farligt fel har upptäckts av den automatiska diagnostiken, men där anläggningen tillåts fortsätta köras under tiden reparation pågår. Formel: λDD × (MTTR + TI_a / 2). Här inkluderas automatiskt testintervall (TI_a) eftersom upptäcktstiden inte är omedelbar (viktigt vid t.ex. partiella ventilslagstester som sker mer sällan).</w:t>
      </w:r>
    </w:p>
    <w:p>
      <w:pPr>
        <w:pStyle w:val="ListBullet"/>
        <w:spacing w:after="80"/>
      </w:pPr>
      <w:r>
        <w:rPr>
          <w:b/>
        </w:rPr>
        <w:t xml:space="preserve">Dangerous Undetected (DU-termen) — Unreliability: </w:t>
      </w:r>
      <w:r>
        <w:t>Detta är den klassiska termen för farliga oupptäckta fel som inte hittas av automatisk diagnostik. Dessa fel ligger dolda fram till nästa manuella funktionstest (Proof Test). Formel: λDU × (TI / 2). Denna term kan aldrig elimineras.</w:t>
      </w:r>
    </w:p>
    <w:p>
      <w:pPr>
        <w:pStyle w:val="ListBullet"/>
        <w:spacing w:after="80"/>
      </w:pPr>
      <w:r>
        <w:rPr>
          <w:b/>
        </w:rPr>
        <w:t xml:space="preserve">Never Detected (DN-termen) — Unreliability: </w:t>
      </w:r>
      <w:r>
        <w:t>Farliga fel som är omöjliga att upptäcka även under ett manuellt funktionstest på grund av testmetodens begränsningar (t.ex. ett membran i ett ställdon som fungerar utan processtryck vid test, men fallerar under verkligt processtryck). Historiskt sett har denna ignorerats (antagits till 100% testtäckning), men Kenexis inkluderar den som λDN × (Mission Life / 2) baserat på anläggningens totala livslängd.</w:t>
      </w:r>
    </w:p>
    <w:p>
      <w:pPr>
        <w:pStyle w:val="ListBullet"/>
        <w:spacing w:after="80"/>
      </w:pPr>
      <w:r>
        <w:rPr>
          <w:b/>
        </w:rPr>
        <w:t xml:space="preserve">Online Testing (Tv-termen) — Unavailability: </w:t>
      </w:r>
      <w:r>
        <w:t>Den rena otillgängligheten som uppstår när en komponent sätts i bypass under ett pågående manuellt test i drift. Formel: MT_O / TI (Testduration / Testintervall).</w:t>
      </w:r>
    </w:p>
    <w:p>
      <w:pPr>
        <w:pStyle w:val="Heading1"/>
        <w:spacing w:before="360" w:after="120"/>
      </w:pPr>
      <w:r>
        <w:rPr>
          <w:color w:val="102C57"/>
          <w:sz w:val="32"/>
        </w:rPr>
        <w:t>3. Matematisk härledning: Unreliability vs. Unavailability</w:t>
      </w:r>
    </w:p>
    <w:p>
      <w:r>
        <w:t>Kenexis belyser att begreppen 'Reliability' (tillförlitlighet) och 'Availability' (tillgänglighet) ofta missbrukas i branschen, och att deras matematiska grunder skiljer sig fundamentalt åt:</w:t>
      </w:r>
    </w:p>
    <w:p>
      <w:r>
        <w:rPr>
          <w:b/>
        </w:rPr>
        <w:t xml:space="preserve">• Unreliability (Otillförlitlighet): </w:t>
      </w:r>
      <w:r>
        <w:t>Härleds ur komplementet till tillförlitlighetsfunktionen (1 - e^(-λt)). Genom Maclaurin-serien förenklas detta till det linjära uttrycket λt. För att finna det genomsnittliga värdet över ett testintervall integreras funktionen från 0 till TI och divideras med TI, vilket ger den välkända formeln:</w:t>
        <w:br/>
      </w:r>
      <w:r>
        <w:rPr>
          <w:b/>
        </w:rPr>
        <w:t xml:space="preserve">  Average Unreliability = (λ × TI) / 2</w:t>
      </w:r>
    </w:p>
    <w:p>
      <w:r>
        <w:rPr>
          <w:b/>
        </w:rPr>
        <w:t xml:space="preserve">• Unavailability (Otillgänglighet): </w:t>
      </w:r>
      <w:r>
        <w:t>Definieras strikt som downtime dividerat med total tid (Downtime / Total Time). För en reparationscykel är uttrycket MTTR / (MTTF + MTTR). Eftersom MTTF &gt;&gt; MTTR i högkvalitativa säkerhetssystem kan nämnaren förenklas till enbart MTTF. Då λ = 1/MTTF blir uttrycket:</w:t>
        <w:br/>
      </w:r>
      <w:r>
        <w:rPr>
          <w:b/>
        </w:rPr>
        <w:t xml:space="preserve">  Average Unavailability ≈ λ × MTTR</w:t>
      </w:r>
    </w:p>
    <w:p>
      <w:pPr>
        <w:pStyle w:val="Heading1"/>
        <w:spacing w:before="360" w:after="120"/>
      </w:pPr>
      <w:r>
        <w:rPr>
          <w:color w:val="102C57"/>
          <w:sz w:val="32"/>
        </w:rPr>
        <w:t>4. Redundanta arkitekturer och 'Average After Logic'</w:t>
      </w:r>
    </w:p>
    <w:p>
      <w:r>
        <w:t>Ett kritiskt fel i många förenklade beräkningsverktyg är hanteringen av matematiska medelvärden i redundanta system. Kenexis förklarar skillnaden mellan två logiska tillvägagångssätt vid ett 1oo2-system (AND-gret):</w:t>
      </w:r>
    </w:p>
    <w:p>
      <w:pPr>
        <w:pStyle w:val="ListBullet"/>
        <w:spacing w:after="80"/>
      </w:pPr>
      <w:r>
        <w:rPr>
          <w:b/>
        </w:rPr>
        <w:t xml:space="preserve">Felaktig metod – Average Before Logic: </w:t>
      </w:r>
      <w:r>
        <w:t>Om man tar medelvärdet för varje enskild kanal först ((λt/2) × (λt/2)) får man resultatet (λ²t²)/4. Detta är felaktigt och ger ett för optimistiskt (icke-konservativt) resultat.</w:t>
      </w:r>
    </w:p>
    <w:p>
      <w:pPr>
        <w:pStyle w:val="ListBullet"/>
        <w:spacing w:after="80"/>
      </w:pPr>
      <w:r>
        <w:rPr>
          <w:b/>
        </w:rPr>
        <w:t xml:space="preserve">Korrekt metod – Average After Logic: </w:t>
      </w:r>
      <w:r>
        <w:t>Man måste först applicera den logiska multiplikationen på funktionerna i realtid (λt × λt = λ²t²) och därefter utföra integrationen för att få medelvärdet över tidsperioden. Integreringen av λ²t² resulterar i den matematiskt korrekta formeln: (λ² × TI²) / 3.</w:t>
      </w:r>
    </w:p>
    <w:p>
      <w:r>
        <w:t>Kenexis mjukvara (Vertigo/Arbour) korrigerar automatiskt för detta genom att alltid integrera efter att den logiska strukturen har beräknats.</w:t>
      </w:r>
    </w:p>
    <w:p>
      <w:pPr>
        <w:pStyle w:val="Heading1"/>
        <w:spacing w:before="360" w:after="120"/>
      </w:pPr>
      <w:r>
        <w:rPr>
          <w:color w:val="102C57"/>
          <w:sz w:val="32"/>
        </w:rPr>
        <w:t>5. Arkitekturspecifika detaljer enligt Kenexis</w:t>
      </w:r>
    </w:p>
    <w:p>
      <w:pPr>
        <w:pStyle w:val="ListBullet"/>
        <w:spacing w:after="80"/>
      </w:pPr>
      <w:r>
        <w:rPr>
          <w:b/>
        </w:rPr>
        <w:t xml:space="preserve">1oo2 (1 av 2): </w:t>
      </w:r>
      <w:r>
        <w:t>Följer 'Average After Logic' för dolda fel vilket ger (λ² × TI²) / 3. Online-testning bör enligt Kenexis alltid förenklas till enbart (Testduration / TI) baserat på det konservativa antagandet att båda enheterna sätts i bypass under test, istället för de komplexa, slumpmässiga ekvationer som ibland används i läroböcker.</w:t>
      </w:r>
    </w:p>
    <w:p>
      <w:pPr>
        <w:pStyle w:val="ListBullet"/>
        <w:spacing w:after="80"/>
      </w:pPr>
      <w:r>
        <w:rPr>
          <w:b/>
        </w:rPr>
        <w:t xml:space="preserve">2oo2 (2 av 2): </w:t>
      </w:r>
      <w:r>
        <w:t>Här används en OR-grind i felträdet. Eftersom sannolikheterna adderas istället för multipliceras, faller effekten av 'Average After Logic' bort och formeln blir linjär: λ × TI. Kenexis poängterar också att man INTE ska lägga till en extra Common Cause/Beta-faktor i 2oo2-system om man inte först har subtraherat dessa fel från basfelssannolikheten, då detta leder till dubbelräkning och ett överdrivet pessimistiskt resultat.</w:t>
      </w:r>
    </w:p>
    <w:p>
      <w:pPr>
        <w:pStyle w:val="ListBullet"/>
        <w:spacing w:after="80"/>
      </w:pPr>
      <w:r>
        <w:rPr>
          <w:b/>
        </w:rPr>
        <w:t xml:space="preserve">2oo3 (2 av 3): </w:t>
      </w:r>
      <w:r>
        <w:t>Består logiskt av tre parallella 1oo2 AND-grindar kopplade till en OR-grind. Genom att addera de tre individuella korrekta 1oo2-komponenterna ((λ²t²/3) × 3) erhålls slutresultatet λ² × TI² för de dolda felen.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