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662" w:rsidRDefault="00D36C8E">
      <w:r>
        <w:t xml:space="preserve">NO FUNCIONALES </w:t>
      </w:r>
    </w:p>
    <w:p w:rsidR="00D36C8E" w:rsidRDefault="001344E3" w:rsidP="00E32679">
      <w:pPr>
        <w:ind w:left="360"/>
        <w:jc w:val="both"/>
      </w:pPr>
      <w:r>
        <w:t xml:space="preserve">RNF1. </w:t>
      </w:r>
      <w:r w:rsidR="00D36C8E">
        <w:t xml:space="preserve">La página principal del sitio tendrá el logo del Laboratorio Nacional SEDEAM (Sistemas Embebidos, Diseño Electrónico Avanzado y Microsistemas), el cual aparecerá en la parte superior con una alineación al centro. El logo será proporcionado por el cliente.  </w:t>
      </w:r>
    </w:p>
    <w:p w:rsidR="00D36C8E" w:rsidRDefault="001344E3" w:rsidP="00E32679">
      <w:pPr>
        <w:ind w:left="360"/>
        <w:jc w:val="both"/>
      </w:pPr>
      <w:r>
        <w:t xml:space="preserve">RNF2. </w:t>
      </w:r>
      <w:r w:rsidR="00D36C8E">
        <w:t>El sitio contará con una barra de navegación o menú horizontal debajo del logo, el cuál contendrá los siguientes campos:</w:t>
      </w:r>
    </w:p>
    <w:p w:rsidR="00D36C8E" w:rsidRDefault="00D36C8E" w:rsidP="00E32679">
      <w:pPr>
        <w:pStyle w:val="Prrafodelista"/>
        <w:numPr>
          <w:ilvl w:val="0"/>
          <w:numId w:val="3"/>
        </w:numPr>
        <w:jc w:val="both"/>
      </w:pPr>
      <w:r>
        <w:t>¿Quiénes somos?</w:t>
      </w:r>
    </w:p>
    <w:p w:rsidR="008776BF" w:rsidRDefault="008776BF" w:rsidP="00E32679">
      <w:pPr>
        <w:pStyle w:val="Prrafodelista"/>
        <w:ind w:left="1440"/>
        <w:jc w:val="both"/>
      </w:pPr>
      <w:r>
        <w:t xml:space="preserve">En este apartado se podrá encontrar información acerca del </w:t>
      </w:r>
      <w:r w:rsidR="001344E3">
        <w:t>objetivo del Laboratorio Nacional SEDEAM, a qué se dedica y sus políticas calidad</w:t>
      </w:r>
    </w:p>
    <w:p w:rsidR="00D36C8E" w:rsidRDefault="00D36C8E" w:rsidP="00E32679">
      <w:pPr>
        <w:pStyle w:val="Prrafodelista"/>
        <w:numPr>
          <w:ilvl w:val="0"/>
          <w:numId w:val="3"/>
        </w:numPr>
        <w:jc w:val="both"/>
      </w:pPr>
      <w:r>
        <w:t>Opiniones</w:t>
      </w:r>
    </w:p>
    <w:p w:rsidR="001344E3" w:rsidRDefault="001344E3" w:rsidP="00E32679">
      <w:pPr>
        <w:pStyle w:val="Prrafodelista"/>
        <w:ind w:left="1440"/>
        <w:jc w:val="both"/>
      </w:pPr>
      <w:r>
        <w:t>En este apartado se podrá</w:t>
      </w:r>
      <w:r w:rsidR="00614B0A">
        <w:t>n</w:t>
      </w:r>
      <w:r>
        <w:t xml:space="preserve"> visualizar </w:t>
      </w:r>
      <w:r w:rsidR="00614B0A">
        <w:t>distintos testimonios de clientes y los proyectos en los cuales el Laboratorio Nacional SEDEAM fue part</w:t>
      </w:r>
      <w:r w:rsidR="00882446">
        <w:t>í</w:t>
      </w:r>
      <w:r w:rsidR="00614B0A">
        <w:t>cipe, es opcional que los testimonios cuenten con imágenes o un vídeo de al m</w:t>
      </w:r>
      <w:r w:rsidR="00882446">
        <w:t>áximo</w:t>
      </w:r>
      <w:r w:rsidR="00614B0A">
        <w:t xml:space="preserve"> 30 segundos.</w:t>
      </w:r>
    </w:p>
    <w:p w:rsidR="00D36C8E" w:rsidRDefault="00D36C8E" w:rsidP="00E32679">
      <w:pPr>
        <w:pStyle w:val="Prrafodelista"/>
        <w:numPr>
          <w:ilvl w:val="0"/>
          <w:numId w:val="3"/>
        </w:numPr>
        <w:jc w:val="both"/>
      </w:pPr>
      <w:r>
        <w:t xml:space="preserve">Grupo de Trabajo </w:t>
      </w:r>
    </w:p>
    <w:p w:rsidR="00614B0A" w:rsidRDefault="00614B0A" w:rsidP="00E32679">
      <w:pPr>
        <w:pStyle w:val="Prrafodelista"/>
        <w:ind w:left="1440"/>
        <w:jc w:val="both"/>
      </w:pPr>
      <w:r>
        <w:t>En este apartado se podrá visualizar a los miembros m</w:t>
      </w:r>
      <w:r w:rsidR="00882446">
        <w:t>á</w:t>
      </w:r>
      <w:bookmarkStart w:id="0" w:name="_GoBack"/>
      <w:bookmarkEnd w:id="0"/>
      <w:r>
        <w:t>s relevantes del equipo de trabajo del Laboratorio Nacional SEDEAM, el trabajo que realizan dentro del mismo y una breve descripción del historial laboral y educacional de cada miembro relevante.</w:t>
      </w:r>
    </w:p>
    <w:p w:rsidR="00D36C8E" w:rsidRDefault="00D36C8E" w:rsidP="00E32679">
      <w:pPr>
        <w:pStyle w:val="Prrafodelista"/>
        <w:numPr>
          <w:ilvl w:val="0"/>
          <w:numId w:val="3"/>
        </w:numPr>
        <w:jc w:val="both"/>
      </w:pPr>
      <w:r>
        <w:t xml:space="preserve">Servicios </w:t>
      </w:r>
    </w:p>
    <w:p w:rsidR="00614B0A" w:rsidRDefault="00614B0A" w:rsidP="00E32679">
      <w:pPr>
        <w:pStyle w:val="Prrafodelista"/>
        <w:ind w:left="1440"/>
        <w:jc w:val="both"/>
      </w:pPr>
      <w:r>
        <w:t>En este apartado se podrá visualizar un párrafo de al menos seis líneas en el cuál se describirán los servicios en los que puede involucrarse el Laboratorio Nacional SEDEAM.</w:t>
      </w:r>
    </w:p>
    <w:p w:rsidR="00D36C8E" w:rsidRDefault="00D36C8E" w:rsidP="00E32679">
      <w:pPr>
        <w:pStyle w:val="Prrafodelista"/>
        <w:numPr>
          <w:ilvl w:val="0"/>
          <w:numId w:val="3"/>
        </w:numPr>
        <w:jc w:val="both"/>
      </w:pPr>
      <w:r>
        <w:t xml:space="preserve">Contacto </w:t>
      </w:r>
    </w:p>
    <w:p w:rsidR="00614B0A" w:rsidRDefault="00614B0A" w:rsidP="00E32679">
      <w:pPr>
        <w:pStyle w:val="Prrafodelista"/>
        <w:ind w:left="1440"/>
        <w:jc w:val="both"/>
      </w:pPr>
      <w:r>
        <w:t>En este apartado se podrá visualizar un formulario que servirá a los clientes para hacer un contacto directo con los trabajadores del Laboratorio Nacional del SEDEAM.</w:t>
      </w:r>
    </w:p>
    <w:p w:rsidR="00614B0A" w:rsidRDefault="00614B0A" w:rsidP="00E32679">
      <w:pPr>
        <w:jc w:val="both"/>
      </w:pPr>
      <w:r>
        <w:t xml:space="preserve">       RNF3. El formulario que aparecerá en el apartado de ‘Contacto’ incluido en la barra de navegación tendrá los siguientes campos que deberán ser llenados por el cliente para asegurar el contacto. </w:t>
      </w:r>
    </w:p>
    <w:p w:rsidR="00614B0A" w:rsidRDefault="00614B0A" w:rsidP="00E32679">
      <w:pPr>
        <w:pStyle w:val="Prrafodelista"/>
        <w:numPr>
          <w:ilvl w:val="0"/>
          <w:numId w:val="3"/>
        </w:numPr>
        <w:jc w:val="both"/>
      </w:pPr>
      <w:r>
        <w:t>Nombre</w:t>
      </w:r>
    </w:p>
    <w:p w:rsidR="00614B0A" w:rsidRDefault="00614B0A" w:rsidP="00E32679">
      <w:pPr>
        <w:pStyle w:val="Prrafodelista"/>
        <w:ind w:left="1440"/>
        <w:jc w:val="both"/>
      </w:pPr>
      <w:r>
        <w:t>Se refiere al nombre de la persona</w:t>
      </w:r>
      <w:r w:rsidR="00FB15C5">
        <w:t xml:space="preserve"> u organización</w:t>
      </w:r>
      <w:r>
        <w:t xml:space="preserve"> que solicita el contacto con el Laboratorio Nacional SEDEAM </w:t>
      </w:r>
    </w:p>
    <w:p w:rsidR="00614B0A" w:rsidRDefault="00614B0A" w:rsidP="00E32679">
      <w:pPr>
        <w:pStyle w:val="Prrafodelista"/>
        <w:numPr>
          <w:ilvl w:val="0"/>
          <w:numId w:val="3"/>
        </w:numPr>
        <w:jc w:val="both"/>
      </w:pPr>
      <w:r>
        <w:t xml:space="preserve">Email </w:t>
      </w:r>
    </w:p>
    <w:p w:rsidR="00614B0A" w:rsidRDefault="00614B0A" w:rsidP="00E32679">
      <w:pPr>
        <w:pStyle w:val="Prrafodelista"/>
        <w:ind w:left="1440"/>
        <w:jc w:val="both"/>
      </w:pPr>
      <w:r>
        <w:t xml:space="preserve">Se refiere a la dirección de correo electrónico </w:t>
      </w:r>
      <w:r w:rsidR="00FB15C5">
        <w:t xml:space="preserve">de la persona u organización que solicita el contacto </w:t>
      </w:r>
    </w:p>
    <w:p w:rsidR="00620C1F" w:rsidRDefault="00620C1F" w:rsidP="00E32679">
      <w:pPr>
        <w:pStyle w:val="Prrafodelista"/>
        <w:numPr>
          <w:ilvl w:val="0"/>
          <w:numId w:val="3"/>
        </w:numPr>
        <w:jc w:val="both"/>
      </w:pPr>
      <w:r>
        <w:t xml:space="preserve">Empresa o institución </w:t>
      </w:r>
    </w:p>
    <w:p w:rsidR="00620C1F" w:rsidRDefault="00620C1F" w:rsidP="00E32679">
      <w:pPr>
        <w:pStyle w:val="Prrafodelista"/>
        <w:ind w:left="1440"/>
        <w:jc w:val="both"/>
      </w:pPr>
      <w:r>
        <w:t xml:space="preserve">Se refiere al nombre de la empresa o institución que desea realizar contacto con el Laboratorio Nacional SEDEAM </w:t>
      </w:r>
    </w:p>
    <w:p w:rsidR="00620C1F" w:rsidRDefault="00620C1F" w:rsidP="00E32679">
      <w:pPr>
        <w:pStyle w:val="Prrafodelista"/>
        <w:numPr>
          <w:ilvl w:val="0"/>
          <w:numId w:val="3"/>
        </w:numPr>
        <w:jc w:val="both"/>
      </w:pPr>
      <w:r>
        <w:t xml:space="preserve">Asunto </w:t>
      </w:r>
    </w:p>
    <w:p w:rsidR="00620C1F" w:rsidRDefault="00620C1F" w:rsidP="00E32679">
      <w:pPr>
        <w:pStyle w:val="Prrafodelista"/>
        <w:ind w:left="1440"/>
        <w:jc w:val="both"/>
      </w:pPr>
      <w:r>
        <w:t>Es una lista desplegable y contiene tres opciones, cada una de ellas describe la acción que se espera del contacto</w:t>
      </w:r>
    </w:p>
    <w:p w:rsidR="00620C1F" w:rsidRDefault="00620C1F" w:rsidP="00E32679">
      <w:pPr>
        <w:pStyle w:val="Prrafodelista"/>
        <w:numPr>
          <w:ilvl w:val="0"/>
          <w:numId w:val="6"/>
        </w:numPr>
        <w:jc w:val="both"/>
      </w:pPr>
      <w:r>
        <w:lastRenderedPageBreak/>
        <w:t>Cotización</w:t>
      </w:r>
    </w:p>
    <w:p w:rsidR="00620C1F" w:rsidRDefault="00620C1F" w:rsidP="00E32679">
      <w:pPr>
        <w:pStyle w:val="Prrafodelista"/>
        <w:numPr>
          <w:ilvl w:val="0"/>
          <w:numId w:val="6"/>
        </w:numPr>
        <w:jc w:val="both"/>
      </w:pPr>
      <w:r>
        <w:t>Solicitud de servicio</w:t>
      </w:r>
    </w:p>
    <w:p w:rsidR="00620C1F" w:rsidRDefault="00620C1F" w:rsidP="00E32679">
      <w:pPr>
        <w:pStyle w:val="Prrafodelista"/>
        <w:numPr>
          <w:ilvl w:val="0"/>
          <w:numId w:val="6"/>
        </w:numPr>
        <w:jc w:val="both"/>
      </w:pPr>
      <w:r>
        <w:t>Otro</w:t>
      </w:r>
    </w:p>
    <w:p w:rsidR="00620C1F" w:rsidRDefault="00620C1F" w:rsidP="00E32679">
      <w:pPr>
        <w:pStyle w:val="Prrafodelista"/>
        <w:numPr>
          <w:ilvl w:val="0"/>
          <w:numId w:val="3"/>
        </w:numPr>
        <w:jc w:val="both"/>
      </w:pPr>
      <w:r>
        <w:t>Notas Adicionales</w:t>
      </w:r>
    </w:p>
    <w:p w:rsidR="00620C1F" w:rsidRDefault="00620C1F" w:rsidP="00E32679">
      <w:pPr>
        <w:pStyle w:val="Prrafodelista"/>
        <w:ind w:left="1440"/>
        <w:jc w:val="both"/>
      </w:pPr>
      <w:r>
        <w:t xml:space="preserve">Se refiere a la persona o institución solicitante del contacto tiene algún comentario para hacer más clara su solicitud. </w:t>
      </w:r>
    </w:p>
    <w:p w:rsidR="00D36C8E" w:rsidRDefault="001344E3" w:rsidP="00E32679">
      <w:pPr>
        <w:ind w:left="360"/>
        <w:jc w:val="both"/>
      </w:pPr>
      <w:r>
        <w:t>RNF</w:t>
      </w:r>
      <w:r w:rsidR="00620C1F">
        <w:t>4</w:t>
      </w:r>
      <w:r>
        <w:t xml:space="preserve">. </w:t>
      </w:r>
      <w:r w:rsidR="00D36C8E">
        <w:t xml:space="preserve">El </w:t>
      </w:r>
      <w:r w:rsidR="00620C1F">
        <w:t>espacio de presentación del logo</w:t>
      </w:r>
      <w:r w:rsidR="00D36C8E">
        <w:t xml:space="preserve"> del </w:t>
      </w:r>
      <w:r w:rsidR="00620C1F">
        <w:t>Laboratorio Nacional SEDEAM se reducirá cuando el usuario se desplace en la página web.</w:t>
      </w:r>
    </w:p>
    <w:p w:rsidR="008776BF" w:rsidRDefault="001344E3" w:rsidP="00E32679">
      <w:pPr>
        <w:ind w:left="360"/>
        <w:jc w:val="both"/>
      </w:pPr>
      <w:r>
        <w:t>R</w:t>
      </w:r>
      <w:r w:rsidR="00620C1F">
        <w:t>NF5. En cada una de las páginas del sitio se mostrará un apartado en la esquina inferior derecha. Este apartado al momento de hacer clic redireccionará al usuario a la pestaña de contacto.</w:t>
      </w:r>
    </w:p>
    <w:p w:rsidR="00620C1F" w:rsidRDefault="00620C1F" w:rsidP="00E32679">
      <w:pPr>
        <w:ind w:left="360"/>
        <w:jc w:val="both"/>
      </w:pPr>
      <w:r>
        <w:t xml:space="preserve">RNF6. Los colores del sitio web serán proporcionados por el cliente. </w:t>
      </w:r>
    </w:p>
    <w:p w:rsidR="00620C1F" w:rsidRDefault="00620C1F" w:rsidP="00E32679">
      <w:pPr>
        <w:ind w:left="360"/>
        <w:jc w:val="both"/>
      </w:pPr>
      <w:r>
        <w:t xml:space="preserve">RNF7. </w:t>
      </w:r>
      <w:r w:rsidR="00E32679">
        <w:t>El sitio web será adaptable al medio en el que se visualice, es decir, podrá visualizarse en teléfonos celulares, tabletas, laptops,</w:t>
      </w:r>
      <w:r w:rsidR="00882446">
        <w:t xml:space="preserve"> c</w:t>
      </w:r>
      <w:r w:rsidR="00E32679">
        <w:t xml:space="preserve">omputadoras de escritorio, etc. sin perder ninguna funcionalidad. </w:t>
      </w:r>
    </w:p>
    <w:sectPr w:rsidR="00620C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A7469"/>
    <w:multiLevelType w:val="hybridMultilevel"/>
    <w:tmpl w:val="45845D8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E49D5"/>
    <w:multiLevelType w:val="hybridMultilevel"/>
    <w:tmpl w:val="8FD2E4F0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320B25"/>
    <w:multiLevelType w:val="hybridMultilevel"/>
    <w:tmpl w:val="9C8C28CC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7380B"/>
    <w:multiLevelType w:val="hybridMultilevel"/>
    <w:tmpl w:val="5A4ED61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B54CE"/>
    <w:multiLevelType w:val="hybridMultilevel"/>
    <w:tmpl w:val="605C3EA6"/>
    <w:lvl w:ilvl="0" w:tplc="580A000F">
      <w:start w:val="1"/>
      <w:numFmt w:val="decimal"/>
      <w:lvlText w:val="%1."/>
      <w:lvlJc w:val="left"/>
      <w:pPr>
        <w:ind w:left="1113" w:hanging="360"/>
      </w:pPr>
    </w:lvl>
    <w:lvl w:ilvl="1" w:tplc="580A0019" w:tentative="1">
      <w:start w:val="1"/>
      <w:numFmt w:val="lowerLetter"/>
      <w:lvlText w:val="%2."/>
      <w:lvlJc w:val="left"/>
      <w:pPr>
        <w:ind w:left="1833" w:hanging="360"/>
      </w:pPr>
    </w:lvl>
    <w:lvl w:ilvl="2" w:tplc="580A001B" w:tentative="1">
      <w:start w:val="1"/>
      <w:numFmt w:val="lowerRoman"/>
      <w:lvlText w:val="%3."/>
      <w:lvlJc w:val="right"/>
      <w:pPr>
        <w:ind w:left="2553" w:hanging="180"/>
      </w:pPr>
    </w:lvl>
    <w:lvl w:ilvl="3" w:tplc="580A000F" w:tentative="1">
      <w:start w:val="1"/>
      <w:numFmt w:val="decimal"/>
      <w:lvlText w:val="%4."/>
      <w:lvlJc w:val="left"/>
      <w:pPr>
        <w:ind w:left="3273" w:hanging="360"/>
      </w:pPr>
    </w:lvl>
    <w:lvl w:ilvl="4" w:tplc="580A0019" w:tentative="1">
      <w:start w:val="1"/>
      <w:numFmt w:val="lowerLetter"/>
      <w:lvlText w:val="%5."/>
      <w:lvlJc w:val="left"/>
      <w:pPr>
        <w:ind w:left="3993" w:hanging="360"/>
      </w:pPr>
    </w:lvl>
    <w:lvl w:ilvl="5" w:tplc="580A001B" w:tentative="1">
      <w:start w:val="1"/>
      <w:numFmt w:val="lowerRoman"/>
      <w:lvlText w:val="%6."/>
      <w:lvlJc w:val="right"/>
      <w:pPr>
        <w:ind w:left="4713" w:hanging="180"/>
      </w:pPr>
    </w:lvl>
    <w:lvl w:ilvl="6" w:tplc="580A000F" w:tentative="1">
      <w:start w:val="1"/>
      <w:numFmt w:val="decimal"/>
      <w:lvlText w:val="%7."/>
      <w:lvlJc w:val="left"/>
      <w:pPr>
        <w:ind w:left="5433" w:hanging="360"/>
      </w:pPr>
    </w:lvl>
    <w:lvl w:ilvl="7" w:tplc="580A0019" w:tentative="1">
      <w:start w:val="1"/>
      <w:numFmt w:val="lowerLetter"/>
      <w:lvlText w:val="%8."/>
      <w:lvlJc w:val="left"/>
      <w:pPr>
        <w:ind w:left="6153" w:hanging="360"/>
      </w:pPr>
    </w:lvl>
    <w:lvl w:ilvl="8" w:tplc="580A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5" w15:restartNumberingAfterBreak="0">
    <w:nsid w:val="7AD93B68"/>
    <w:multiLevelType w:val="hybridMultilevel"/>
    <w:tmpl w:val="95320F34"/>
    <w:lvl w:ilvl="0" w:tplc="580A000F">
      <w:start w:val="1"/>
      <w:numFmt w:val="decimal"/>
      <w:lvlText w:val="%1."/>
      <w:lvlJc w:val="left"/>
      <w:pPr>
        <w:ind w:left="2160" w:hanging="360"/>
      </w:pPr>
    </w:lvl>
    <w:lvl w:ilvl="1" w:tplc="580A0019" w:tentative="1">
      <w:start w:val="1"/>
      <w:numFmt w:val="lowerLetter"/>
      <w:lvlText w:val="%2."/>
      <w:lvlJc w:val="left"/>
      <w:pPr>
        <w:ind w:left="2880" w:hanging="360"/>
      </w:pPr>
    </w:lvl>
    <w:lvl w:ilvl="2" w:tplc="580A001B" w:tentative="1">
      <w:start w:val="1"/>
      <w:numFmt w:val="lowerRoman"/>
      <w:lvlText w:val="%3."/>
      <w:lvlJc w:val="right"/>
      <w:pPr>
        <w:ind w:left="3600" w:hanging="180"/>
      </w:pPr>
    </w:lvl>
    <w:lvl w:ilvl="3" w:tplc="580A000F" w:tentative="1">
      <w:start w:val="1"/>
      <w:numFmt w:val="decimal"/>
      <w:lvlText w:val="%4."/>
      <w:lvlJc w:val="left"/>
      <w:pPr>
        <w:ind w:left="4320" w:hanging="360"/>
      </w:pPr>
    </w:lvl>
    <w:lvl w:ilvl="4" w:tplc="580A0019" w:tentative="1">
      <w:start w:val="1"/>
      <w:numFmt w:val="lowerLetter"/>
      <w:lvlText w:val="%5."/>
      <w:lvlJc w:val="left"/>
      <w:pPr>
        <w:ind w:left="5040" w:hanging="360"/>
      </w:pPr>
    </w:lvl>
    <w:lvl w:ilvl="5" w:tplc="580A001B" w:tentative="1">
      <w:start w:val="1"/>
      <w:numFmt w:val="lowerRoman"/>
      <w:lvlText w:val="%6."/>
      <w:lvlJc w:val="right"/>
      <w:pPr>
        <w:ind w:left="5760" w:hanging="180"/>
      </w:pPr>
    </w:lvl>
    <w:lvl w:ilvl="6" w:tplc="580A000F" w:tentative="1">
      <w:start w:val="1"/>
      <w:numFmt w:val="decimal"/>
      <w:lvlText w:val="%7."/>
      <w:lvlJc w:val="left"/>
      <w:pPr>
        <w:ind w:left="6480" w:hanging="360"/>
      </w:pPr>
    </w:lvl>
    <w:lvl w:ilvl="7" w:tplc="580A0019" w:tentative="1">
      <w:start w:val="1"/>
      <w:numFmt w:val="lowerLetter"/>
      <w:lvlText w:val="%8."/>
      <w:lvlJc w:val="left"/>
      <w:pPr>
        <w:ind w:left="7200" w:hanging="360"/>
      </w:pPr>
    </w:lvl>
    <w:lvl w:ilvl="8" w:tplc="58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C8E"/>
    <w:rsid w:val="001344E3"/>
    <w:rsid w:val="004D144B"/>
    <w:rsid w:val="00614B0A"/>
    <w:rsid w:val="00620C1F"/>
    <w:rsid w:val="007D42D8"/>
    <w:rsid w:val="008776BF"/>
    <w:rsid w:val="00882446"/>
    <w:rsid w:val="00D36C8E"/>
    <w:rsid w:val="00DB3662"/>
    <w:rsid w:val="00E32679"/>
    <w:rsid w:val="00FB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2AA0B3"/>
  <w15:chartTrackingRefBased/>
  <w15:docId w15:val="{0C8E3FE0-EF9C-48AC-915C-089D87D9B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6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447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Olivo</dc:creator>
  <cp:keywords/>
  <dc:description/>
  <cp:lastModifiedBy>Daniela Olivo</cp:lastModifiedBy>
  <cp:revision>2</cp:revision>
  <dcterms:created xsi:type="dcterms:W3CDTF">2019-02-08T00:02:00Z</dcterms:created>
  <dcterms:modified xsi:type="dcterms:W3CDTF">2019-02-08T07:59:00Z</dcterms:modified>
</cp:coreProperties>
</file>