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Антон Илинский</w:t>
      </w:r>
    </w:p>
    <w:p>
      <w:r>
        <w:t>📍 Россия, Воронеж | ✉️ antonilinskiy8@gmail.com | 💬 @AntonIlinskiy | 🇬🇧 English: B1</w:t>
      </w:r>
    </w:p>
    <w:p>
      <w:r>
        <w:t>🎯 Целевая вакансия: Python Backend Developer</w:t>
      </w:r>
    </w:p>
    <w:p>
      <w:pPr>
        <w:pStyle w:val="Heading1"/>
      </w:pPr>
      <w:r>
        <w:t>Опыт проектов</w:t>
      </w:r>
    </w:p>
    <w:p>
      <w:r>
        <w:t>• Разработка Telegram-ботов: расчёт стоимости авто, система записи на услуги, бот для ЗОЖ (питание, тренировки, напоминания).</w:t>
        <w:br/>
        <w:t>• Backend на FastAPI + PostgreSQL: регистрация, авторизация (JWT), роли и права, миграции Alembic.</w:t>
        <w:br/>
        <w:t>• Парсинг сайтов: Avito, Drom, Orgpage, с использованием Playwright, BeautifulSoup, Selenium.</w:t>
        <w:br/>
        <w:t>• Создание сайтов на Tilda: лендинги, сайты экспертов, интеграция с Telegram.</w:t>
      </w:r>
    </w:p>
    <w:p>
      <w:pPr>
        <w:pStyle w:val="Heading1"/>
      </w:pPr>
      <w:r>
        <w:t>Навыки</w:t>
      </w:r>
    </w:p>
    <w:p>
      <w:r>
        <w:t>Python, FastAPI, SQLAlchemy, PostgreSQL, Alembic</w:t>
        <w:br/>
        <w:t>Aiogram, Telegram Bot API</w:t>
        <w:br/>
        <w:t>Playwright, Selenium, BeautifulSoup</w:t>
        <w:br/>
        <w:t>Docker, Docker Compose</w:t>
        <w:br/>
        <w:t>Git, GitHub, CI/CD</w:t>
        <w:br/>
        <w:t>Tilda, HTML, CSS, JavaScript (базовый уровень)</w:t>
      </w:r>
    </w:p>
    <w:p>
      <w:pPr>
        <w:pStyle w:val="Heading1"/>
      </w:pPr>
      <w:r>
        <w:t>Образование</w:t>
      </w:r>
    </w:p>
    <w:p>
      <w:r>
        <w:t>Самостоятельное обучение, практика на проектах и фриланс-биржах.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