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04987" w14:textId="432B25BD" w:rsidR="00203F24" w:rsidRDefault="009F4F1E">
      <w:r>
        <w:rPr>
          <w:lang w:val="en-US"/>
        </w:rPr>
        <w:t>qwdqwdas</w:t>
      </w:r>
      <w:r w:rsidR="00F26E80">
        <w:t>ыфСЫсЫс</w:t>
      </w:r>
    </w:p>
    <w:sectPr w:rsidR="00203F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C1"/>
    <w:rsid w:val="00203F24"/>
    <w:rsid w:val="00715EC1"/>
    <w:rsid w:val="009F4F1E"/>
    <w:rsid w:val="00F2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35CB"/>
  <w15:chartTrackingRefBased/>
  <w15:docId w15:val="{BDD73D57-8E8C-4ADC-9123-05953A33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Ильясов Антон Евгеньевич</dc:creator>
  <cp:keywords/>
  <dc:description/>
  <cp:lastModifiedBy>Ильясов Антон Евгеньевич</cp:lastModifiedBy>
  <cp:revision>3</cp:revision>
  <dcterms:created xsi:type="dcterms:W3CDTF">2022-02-12T20:14:00Z</dcterms:created>
  <dcterms:modified xsi:type="dcterms:W3CDTF">2022-02-12T20:40:00Z</dcterms:modified>
</cp:coreProperties>
</file>