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4"/>
          <w:szCs w:val="24"/>
        </w:rPr>
        <w:t xml:space="preserve">UNIVERSIDAD TECNOLÓGICA DE CIUDAD JUÁREZ</w:t>
      </w:r>
    </w:p>
    <w:p>
      <w:pPr>
        <w:spacing w:after="4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66"/>
          <w:sz w:val="21"/>
          <w:szCs w:val="21"/>
        </w:rPr>
        <w:t xml:space="preserve">División de Tecnologías de la Información</w:t>
      </w:r>
    </w:p>
    <w:p>
      <w:pPr>
        <w:spacing w:after="20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66"/>
          <w:sz w:val="21"/>
          <w:szCs w:val="21"/>
        </w:rPr>
        <w:t xml:space="preserve">Ingeniería en Desarrollo y Gestión de Software</w:t>
      </w:r>
    </w:p>
    <w:p>
      <w:pPr>
        <w:pBdr>
          <w:bottom w:val="single" w:color="B8860B" w:sz="8" w:space="1"/>
        </w:pBdr>
        <w:spacing w:after="10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555566"/>
          <w:sz w:val="20"/>
          <w:szCs w:val="20"/>
        </w:rPr>
        <w:t xml:space="preserve">TEMA I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32"/>
          <w:szCs w:val="32"/>
        </w:rPr>
        <w:t xml:space="preserve">Planeación del Proceso de Desarrollo de Software</w:t>
      </w:r>
    </w:p>
    <w:p>
      <w:pPr>
        <w:pBdr>
          <w:bottom w:val="single" w:color="C8CDD6" w:sz="2" w:space="1"/>
        </w:pBdr>
        <w:spacing w:after="60" w:before="8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Asignatura: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Gestión del Proceso de Desarrollo de Software</w:t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Docente: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Alejandro Ferrer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Integrantes</w:t>
      </w:r>
    </w:p>
    <w:p>
      <w:pPr>
        <w:spacing w:after="3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Jairo Antonio Llaca Sarinana</w:t>
      </w:r>
    </w:p>
    <w:p>
      <w:pPr>
        <w:spacing w:after="30" w:before="3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Juan Antonio Moya</w:t>
      </w:r>
    </w:p>
    <w:p>
      <w:pPr>
        <w:spacing w:after="80" w:before="3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Rey David Compian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Grupo: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IDSW41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Fecha de entrega: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20 de mayo de 2026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B1D3A" w:sz="8" w:space="1"/>
        </w:pBdr>
        <w:spacing w:after="10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66"/>
          <w:sz w:val="20"/>
          <w:szCs w:val="20"/>
        </w:rPr>
        <w:t xml:space="preserve">Proyecto de aplicación: LANAIKEA — Videojuego Sci-Fi / Survival Horror Psicológico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32"/>
          <w:szCs w:val="32"/>
        </w:rPr>
        <w:t xml:space="preserve">Índice</w:t>
      </w:r>
    </w:p>
    <w:p>
      <w:pPr>
        <w:pBdr>
          <w:bottom w:val="single" w:color="B8860B" w:sz="8" w:space="1"/>
        </w:pBdr>
        <w:spacing w:after="10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1"/>
                <w:szCs w:val="21"/>
              </w:rPr>
              <w:t xml:space="preserve">1.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1"/>
                <w:szCs w:val="21"/>
              </w:rPr>
              <w:t xml:space="preserve">Introducción a DevOps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1.1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Ciclo de vida de DevOps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1.2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Normas y estándares aplicables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1.3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Infrastructure as Code (IaC)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1.4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Contenedores y virtualización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1.5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Servicios en la nube y aprovisionamiento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1.6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Administración de la configuración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1.7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Integración y Entrega Continua (CI/CD)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1.8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Monitoreo: registros, métricas y trazas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1"/>
                <w:szCs w:val="21"/>
              </w:rPr>
              <w:t xml:space="preserve">2.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1"/>
                <w:szCs w:val="21"/>
              </w:rPr>
              <w:t xml:space="preserve">Planeación del Proceso de Desarrollo de Software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2.1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Metodologías ágiles y su proceso de planeación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2.2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Herramientas de comunicación para proyectos TI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2.3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Adaptación de DevOps a la planeación del desarrollo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2.4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Proceso de pruebas de software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1"/>
                <w:szCs w:val="21"/>
              </w:rPr>
              <w:t xml:space="preserve">3.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1"/>
                <w:szCs w:val="21"/>
              </w:rPr>
              <w:t xml:space="preserve">Preparación del Entorno para Desarrollo e Integración Continua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3.1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Flujos de trabajo y control de versiones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3.2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Estrategias de despliegue de software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1"/>
                <w:szCs w:val="21"/>
              </w:rPr>
              <w:t xml:space="preserve">4.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1"/>
                <w:szCs w:val="21"/>
              </w:rPr>
              <w:t xml:space="preserve">Aplicación a LANAIKEA — Planeación con Enfoque DevOps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12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4.1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Planeación del desarrollo con enfoque DevOps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12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4.2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Herramienta de comunicación seleccionada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13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1"/>
                <w:szCs w:val="21"/>
              </w:rPr>
              <w:t xml:space="preserve">5.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1"/>
                <w:szCs w:val="21"/>
              </w:rPr>
              <w:t xml:space="preserve">Aplicación a LANAIKEA — Entorno y Versionamiento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13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5.1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Flujo de trabajo para versionamiento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13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5.2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Plataformas y herramientas de versionamiento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14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5.3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Configuración de plataformas de versionamiento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14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5.4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1"/>
                <w:szCs w:val="21"/>
              </w:rPr>
              <w:t xml:space="preserve">Estrategia de despliegue seleccionada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1"/>
                <w:szCs w:val="21"/>
              </w:rPr>
              <w:t xml:space="preserve">6.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1"/>
                <w:szCs w:val="21"/>
              </w:rPr>
              <w:t xml:space="preserve">Conclusión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66"/>
                <w:sz w:val="21"/>
                <w:szCs w:val="21"/>
              </w:rPr>
              <w:t xml:space="preserve">15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SABER — Conceptos teóricos de DevOps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32"/>
          <w:szCs w:val="32"/>
        </w:rPr>
        <w:t xml:space="preserve">1. Introducción a DevOps</w:t>
      </w:r>
    </w:p>
    <w:p>
      <w:pPr>
        <w:pBdr>
          <w:bottom w:val="single" w:color="B8860B" w:sz="8" w:space="1"/>
        </w:pBdr>
        <w:spacing w:after="10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DevOps es una cultura y conjunto de prácticas que une el desarrollo de software (Dev) con las operaciones de TI (Ops), con el objetivo de acortar el ciclo de vida del desarrollo y entregar software de alta calidad de forma continua. Su filosofía se basa en la colaboración, la automatización, la medición y el intercambio de conocimiento entre equipos que tradicionalmente operaban de forma aislada.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1.1 Ciclo de Vida de DevOps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El ciclo de vida de DevOps es un proceso iterativo e infinito compuesto por fases que se retroalimentan continuamente: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Planificación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Definición de requisitos, historias de usuario, backlogs y sprints mediante herramientas ágiles.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Desarrollo (Code)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Escritura del código fuente con control de versiones colaborativo (Git, GitHub).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Construcción (Build)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Compilación y empaquetado del software de forma automatizada al integrar cambios.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Pruebas (Test)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Ejecución automatizada de pruebas unitarias, de integración y de rendimiento.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Lanzamiento (Release)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Aprobación y preparación del artefacto listo para producción.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Despliegue (Deploy)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Entrega del software al entorno de producción mediante pipelines automatizados.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Operación (Operate)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Gestión de la infraestructura, escalamiento y disponibilidad del sistema.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Monitoreo (Monitor)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Recolección de métricas, logs y trazas para retroalimentar el ciclo de planificación.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1.2 Normas y Estándares Aplicables a DevOps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La implementación de DevOps se apoya en marcos y estándares reconocidos internacionalmente que garantizan calidad, seguridad y trazabilidad: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ISO/IEC 27001 — Gestión de seguridad de la información en pipelines CI/CD.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ISO/IEC 25010 — Modelo de calidad del producto de software (funcionalidad, rendimiento, mantenibilidad).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ITIL 4 — Marco de gestión de servicios TI que complementa las prácticas de operación DevOps.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DORA Metrics — Métricas de investigación: frecuencia de despliegue, tiempo de entrega, tasa de fallos y tiempo de recuperación.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NIST SP 800-190 — Guía de seguridad para aplicaciones en contenedores.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1.3 Infrastructure as Code (IaC)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Infrastructure as Code es la práctica de gestionar y aprovisionar la infraestructura tecnológica mediante archivos de configuración versionables, en lugar de procesos manuales. Permite replicar entornos de forma consistente, rápida y auditable.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Ventajas principales de IaC: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• Reproducibilidad: el mismo código produce el mismo entorno en cualquier contexto.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• Versionamiento: los cambios de infraestructura quedan registrados en Git como cualquier otro código.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• Velocidad: el aprovisionamiento que tomaba horas se automatiza en minutos.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• Reducción de errores humanos en configuración de servidores y redes.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Herramientas representativas: Terraform (aprovisionamiento declarativo multi-nube), Ansible (configuración de sistemas), AWS CloudFormation, Pulumi.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1.4 Contenedores y Virtualización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Los contenedores son unidades ligeras y portables que encapsulan una aplicación y todas sus dependencias, garantizando que se ejecute de forma idéntica en cualquier entorno. A diferencia de las máquinas virtuales, comparten el kernel del sistema operativo anfitrión, lo que los hace más eficientes en recursos.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Tecnología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Docker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Motor de contenedores más extendido. Permite construir, distribuir y ejecutar contenedores mediante Dockerfiles.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Kubernetes (K8s)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Orquestador de contenedores para gestionar despliegues a escala, balanceo de carga y auto-escalamiento.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Herramienta para definir aplicaciones multi-contenedor en un archivo YAML.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Podman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Alternativa a Docker sin demonio raíz, orientada a seguridad.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VM (VMware/VirtualBox)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Virtualización completa del hardware. Mayor aislamiento pero mayor consumo de recursos.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1.5 Servicios en la Nube y su Aprovisionamiento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Los proveedores de nube ofrecen tres modelos de servicio principales que se integran en los flujos DevOps: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IaaS (Infrastructure as a Service): recursos de cómputo, almacenamiento y red bajo demanda. Ejemplos: AWS EC2, Azure Virtual Machines, Google Compute Engine.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PaaS (Platform as a Service): entorno administrado para desplegar aplicaciones sin gestionar la infraestructura subyacente. Ejemplos: Heroku, Azure App Service, Google App Engine.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SaaS (Software as a Service): aplicaciones completas entregadas por internet. Ejemplos: GitHub, Jira, Slack.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El aprovisionamiento en la nube dentro de DevOps se realiza mediante IaC y APIs de los proveedores, permitiendo crear entornos de desarrollo, pruebas y producción de forma automatizada y reproducible.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1.6 Administración de la Configuración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La administración de la configuración garantiza que todos los componentes del sistema (servidores, aplicaciones, redes) se encuentren en un estado conocido, documentado y controlado. En DevOps se gestiona mediante herramientas que automatizan la aplicación de configuraciones a múltiples nodos de forma simultánea.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Ansible: basado en playbooks YAML, sin agente en los nodos destino.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Chef: usa recetas Ruby para describir el estado deseado del sistema.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Puppet: modelo declarativo con catálogos de configuración.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SaltStack: gestión de configuración y orquestación de eventos en tiempo real.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1.7 Integración y Entrega Continua (CI/CD)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CI/CD es el corazón operativo de DevOps. Define los pipelines automatizados que llevan el código desde el repositorio hasta producción: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Práctica</w:t>
            </w:r>
          </w:p>
        </w:tc>
        <w:tc>
          <w:tcPr>
            <w:tcW w:type="dxa" w:w="63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CI — Integración Continua</w:t>
            </w:r>
          </w:p>
        </w:tc>
        <w:tc>
          <w:tcPr>
            <w:tcW w:type="dxa" w:w="63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Cada commit desencadena automáticamente la construcción del proyecto y la ejecución de pruebas. Detecta errores temprano.</w:t>
            </w:r>
          </w:p>
        </w:tc>
      </w:tr>
      <w:tr>
        <w:tc>
          <w:tcPr>
            <w:tcW w:type="dxa" w:w="3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CD — Entrega Continua</w:t>
            </w:r>
          </w:p>
        </w:tc>
        <w:tc>
          <w:tcPr>
            <w:tcW w:type="dxa" w:w="63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El artefacto validado se prepara automáticamente para su despliegue. Un humano aprueba el paso a producción.</w:t>
            </w:r>
          </w:p>
        </w:tc>
      </w:tr>
      <w:tr>
        <w:tc>
          <w:tcPr>
            <w:tcW w:type="dxa" w:w="3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CD — Despliegue Continuo</w:t>
            </w:r>
          </w:p>
        </w:tc>
        <w:tc>
          <w:tcPr>
            <w:tcW w:type="dxa" w:w="63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El artefacto validado se despliega automáticamente a producción sin intervención manual.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Herramientas de pipeline: GitHub Actions, GitLab CI, Jenkins, CircleCI, Azure DevOps Pipelines.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1.8 Monitoreo: Registros, Métricas y Trazas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El monitoreo cierra el ciclo DevOps al proporcionar visibilidad del sistema en producción. Se estructura en tres pilares (observabilidad):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Registros (Logs): eventos discretos generados por la aplicación e infraestructura. Herramientas: ELK Stack (Elasticsearch, Logstash, Kibana), Fluentd, Loki.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Métricas: datos numéricos agregados a lo largo del tiempo (CPU, latencia, errores por segundo). Herramientas: Prometheus, Grafana, Datadog.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Trazas (Traces): seguimiento del recorrido de una solicitud a través de múltiples servicios distribuidos. Herramientas: Jaeger, Zipkin, OpenTelemetry.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32"/>
          <w:szCs w:val="32"/>
        </w:rPr>
        <w:t xml:space="preserve">2. Planeación del Proceso de Desarrollo de Software</w:t>
      </w:r>
    </w:p>
    <w:p>
      <w:pPr>
        <w:pBdr>
          <w:bottom w:val="single" w:color="B8860B" w:sz="8" w:space="1"/>
        </w:pBdr>
        <w:spacing w:after="10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2.1 Metodologías Ágiles y su Proceso de Planeación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Las metodologías ágiles estructuran el desarrollo en ciclos iterativos cortos (sprints o iteraciones), permitiendo adaptar los requisitos conforme el proyecto evoluciona. Su planeación se basa en: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Elemento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Product Backlog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Lista priorizada de todas las funcionalidades, mejoras y correcciones pendientes del producto.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Reunión al inicio de cada sprint para seleccionar y descomponer los ítems del backlog a desarrollar.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Sprint (iteración)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Ciclo de desarrollo de 1 a 4 semanas con un objetivo concreto y entregable.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Reunión diaria de 15 min: ¿qué hice ayer?, ¿qué haré hoy?, ¿qué me bloquea?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Demostración del incremento al final del sprint. Validación con stakeholders.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Retrospectiva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Análisis interno del equipo: qué funcionó, qué mejorar, qué experimentar.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Definition of Done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Criterios acordados que un ítem debe cumplir para considerarse completado.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Marcos ágiles más utilizados en desarrollo de software: Scrum (roles, eventos y artefactos definidos), Kanban (flujo visual continuo), SAFe (escalamiento ágil para grandes organizaciones) y XP — Extreme Programming (prácticas técnicas de ingeniería).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2.2 Herramientas de Comunicación para Proyectos TI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La comunicación efectiva es un pilar de DevOps. Las herramientas se clasifican según su naturaleza y función: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Herramienta</w:t>
            </w:r>
          </w:p>
        </w:tc>
        <w:tc>
          <w:tcPr>
            <w:tcW w:type="dxa" w:w="15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Ventajas</w:t>
            </w:r>
          </w:p>
        </w:tc>
        <w:tc>
          <w:tcPr>
            <w:tcW w:type="dxa" w:w="33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Desventajas</w:t>
            </w:r>
          </w:p>
        </w:tc>
      </w:tr>
      <w:tr>
        <w:tc>
          <w:tcPr>
            <w:tcW w:type="dxa" w:w="15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Slack</w:t>
            </w:r>
          </w:p>
        </w:tc>
        <w:tc>
          <w:tcPr>
            <w:tcW w:type="dxa" w:w="15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Mensajería</w:t>
            </w:r>
          </w:p>
        </w:tc>
        <w:tc>
          <w:tcPr>
            <w:tcW w:type="dxa" w:w="3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Integración nativa con GitHub, Jira, CI/CD. Canales organizados.</w:t>
            </w:r>
          </w:p>
        </w:tc>
        <w:tc>
          <w:tcPr>
            <w:tcW w:type="dxa" w:w="33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Costo elevado en plan Business+. Distracción potencial.</w:t>
            </w:r>
          </w:p>
        </w:tc>
      </w:tr>
      <w:tr>
        <w:tc>
          <w:tcPr>
            <w:tcW w:type="dxa" w:w="15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15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Mensajería</w:t>
            </w:r>
          </w:p>
        </w:tc>
        <w:tc>
          <w:tcPr>
            <w:tcW w:type="dxa" w:w="3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Integración profunda con ecosistema Microsoft 365. Videollamadas.</w:t>
            </w:r>
          </w:p>
        </w:tc>
        <w:tc>
          <w:tcPr>
            <w:tcW w:type="dxa" w:w="33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Interfaz compleja. Rendimiento variable.</w:t>
            </w:r>
          </w:p>
        </w:tc>
      </w:tr>
      <w:tr>
        <w:tc>
          <w:tcPr>
            <w:tcW w:type="dxa" w:w="15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Discord</w:t>
            </w:r>
          </w:p>
        </w:tc>
        <w:tc>
          <w:tcPr>
            <w:tcW w:type="dxa" w:w="15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Mensajería</w:t>
            </w:r>
          </w:p>
        </w:tc>
        <w:tc>
          <w:tcPr>
            <w:tcW w:type="dxa" w:w="3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Gratuito. Servidores con canales de voz/texto. Fácil onboarding.</w:t>
            </w:r>
          </w:p>
        </w:tc>
        <w:tc>
          <w:tcPr>
            <w:tcW w:type="dxa" w:w="33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No orientado a empresa. Integraciones limitadas vs Slack.</w:t>
            </w:r>
          </w:p>
        </w:tc>
      </w:tr>
      <w:tr>
        <w:tc>
          <w:tcPr>
            <w:tcW w:type="dxa" w:w="15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Jira</w:t>
            </w:r>
          </w:p>
        </w:tc>
        <w:tc>
          <w:tcPr>
            <w:tcW w:type="dxa" w:w="15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Gestión</w:t>
            </w:r>
          </w:p>
        </w:tc>
        <w:tc>
          <w:tcPr>
            <w:tcW w:type="dxa" w:w="3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Backlog, sprints, tableros Kanban. Estándar en la industria.</w:t>
            </w:r>
          </w:p>
        </w:tc>
        <w:tc>
          <w:tcPr>
            <w:tcW w:type="dxa" w:w="33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Curva de aprendizaje. Costoso para equipos pequeños.</w:t>
            </w:r>
          </w:p>
        </w:tc>
      </w:tr>
      <w:tr>
        <w:tc>
          <w:tcPr>
            <w:tcW w:type="dxa" w:w="15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Notion</w:t>
            </w:r>
          </w:p>
        </w:tc>
        <w:tc>
          <w:tcPr>
            <w:tcW w:type="dxa" w:w="15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3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Todo en uno: docs, wikis, bases de datos.</w:t>
            </w:r>
          </w:p>
        </w:tc>
        <w:tc>
          <w:tcPr>
            <w:tcW w:type="dxa" w:w="33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No reemplaza herramienta de gestión de tareas dedicada.</w:t>
            </w:r>
          </w:p>
        </w:tc>
      </w:tr>
      <w:tr>
        <w:tc>
          <w:tcPr>
            <w:tcW w:type="dxa" w:w="15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Confluence</w:t>
            </w:r>
          </w:p>
        </w:tc>
        <w:tc>
          <w:tcPr>
            <w:tcW w:type="dxa" w:w="15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3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Wiki integrada con Jira. Ideal para documentación técnica.</w:t>
            </w:r>
          </w:p>
        </w:tc>
        <w:tc>
          <w:tcPr>
            <w:tcW w:type="dxa" w:w="33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Costo. Requiere Jira para aprovechar al máximo.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2.3 Adaptación de DevOps a la Planeación del Desarrollo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DevOps no reemplaza a las metodologías ágiles — las complementa. La adaptación de DevOps a la planeación agrega las siguientes dimensiones al proceso tradicional de sprint: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Definición de pipeline CI/CD desde el Sprint 0, antes de escribir la primera línea de código funcional.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Inclusión de criterios de operación en la Definition of Done: el ítem no se considera terminado hasta que puede desplegarse y monitorearse.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Infraestructura como ítem de backlog: las tareas de configuración de servidores, contenedores y redes son historias de usuario planificables.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Shift-left en seguridad (DevSecOps): las pruebas de seguridad se integran en el pipeline desde las primeras fases, no al final.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Métricas DORA como KPIs de equipo: la frecuencia de despliegue y el tiempo de recuperación son metas de sprint medibles.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2.4 Proceso de Pruebas de Software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Las pruebas en DevOps se automatizan e integran en el pipeline CI/CD, siguiendo la pirámide de pruebas: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Nivel</w:t>
            </w:r>
          </w:p>
        </w:tc>
        <w:tc>
          <w:tcPr>
            <w:tcW w:type="dxa" w:w="3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3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Herramientas comunes</w:t>
            </w:r>
          </w:p>
        </w:tc>
      </w:tr>
      <w:tr>
        <w:tc>
          <w:tcPr>
            <w:tcW w:type="dxa" w:w="2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Base (más numerosas)</w:t>
            </w:r>
          </w:p>
        </w:tc>
        <w:tc>
          <w:tcPr>
            <w:tcW w:type="dxa" w:w="3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Pruebas unitarias — validan funciones y métodos aislados.</w:t>
            </w:r>
          </w:p>
        </w:tc>
        <w:tc>
          <w:tcPr>
            <w:tcW w:type="dxa" w:w="3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Jest, JUnit, pytest, Vitest</w:t>
            </w:r>
          </w:p>
        </w:tc>
      </w:tr>
      <w:tr>
        <w:tc>
          <w:tcPr>
            <w:tcW w:type="dxa" w:w="2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Medio</w:t>
            </w:r>
          </w:p>
        </w:tc>
        <w:tc>
          <w:tcPr>
            <w:tcW w:type="dxa" w:w="3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Pruebas de integración — validan la interacción entre componentes.</w:t>
            </w:r>
          </w:p>
        </w:tc>
        <w:tc>
          <w:tcPr>
            <w:tcW w:type="dxa" w:w="3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Supertest, Testcontainers, Postman</w:t>
            </w:r>
          </w:p>
        </w:tc>
      </w:tr>
      <w:tr>
        <w:tc>
          <w:tcPr>
            <w:tcW w:type="dxa" w:w="2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Contrato</w:t>
            </w:r>
          </w:p>
        </w:tc>
        <w:tc>
          <w:tcPr>
            <w:tcW w:type="dxa" w:w="3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Pruebas de contrato — validan APIs entre servicios.</w:t>
            </w:r>
          </w:p>
        </w:tc>
        <w:tc>
          <w:tcPr>
            <w:tcW w:type="dxa" w:w="3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Pact</w:t>
            </w:r>
          </w:p>
        </w:tc>
      </w:tr>
      <w:tr>
        <w:tc>
          <w:tcPr>
            <w:tcW w:type="dxa" w:w="2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Sistema</w:t>
            </w:r>
          </w:p>
        </w:tc>
        <w:tc>
          <w:tcPr>
            <w:tcW w:type="dxa" w:w="3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Pruebas end-to-end — simulan flujos completos de usuario.</w:t>
            </w:r>
          </w:p>
        </w:tc>
        <w:tc>
          <w:tcPr>
            <w:tcW w:type="dxa" w:w="3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Playwright, Cypress, Selenium</w:t>
            </w:r>
          </w:p>
        </w:tc>
      </w:tr>
      <w:tr>
        <w:tc>
          <w:tcPr>
            <w:tcW w:type="dxa" w:w="2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Cima (menos frecuentes)</w:t>
            </w:r>
          </w:p>
        </w:tc>
        <w:tc>
          <w:tcPr>
            <w:tcW w:type="dxa" w:w="3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Pruebas de rendimiento y carga — validan comportamiento bajo estrés.</w:t>
            </w:r>
          </w:p>
        </w:tc>
        <w:tc>
          <w:tcPr>
            <w:tcW w:type="dxa" w:w="3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k6, Gatling, JMeter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32"/>
          <w:szCs w:val="32"/>
        </w:rPr>
        <w:t xml:space="preserve">3. Preparación del Entorno para Desarrollo e Integración Continua</w:t>
      </w:r>
    </w:p>
    <w:p>
      <w:pPr>
        <w:pBdr>
          <w:bottom w:val="single" w:color="B8860B" w:sz="8" w:space="1"/>
        </w:pBdr>
        <w:spacing w:after="10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3.1 Flujos de Trabajo y Control de Versiones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El control de versiones con Git permite que múltiples desarrolladores trabajen en paralelo sin interferir entre sí. Los flujos de trabajo más utilizados definen cómo se organizan las ramas (branches) y cómo se integran los cambios: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00"/>
        <w:gridCol w:w="3060"/>
      </w:tblGrid>
      <w:tr>
        <w:trPr>
          <w:tblHeader/>
        </w:trPr>
        <w:tc>
          <w:tcPr>
            <w:tcW w:type="dxa" w:w="2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Estrategia</w:t>
            </w:r>
          </w:p>
        </w:tc>
        <w:tc>
          <w:tcPr>
            <w:tcW w:type="dxa" w:w="43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30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Cuándo usar</w:t>
            </w:r>
          </w:p>
        </w:tc>
      </w:tr>
      <w:tr>
        <w:tc>
          <w:tcPr>
            <w:tcW w:type="dxa" w:w="2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Git Flow</w:t>
            </w:r>
          </w:p>
        </w:tc>
        <w:tc>
          <w:tcPr>
            <w:tcW w:type="dxa" w:w="43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Ramas: main, develop, feature/*, release/*, hotfix/*. Ciclos de release definidos.</w:t>
            </w:r>
          </w:p>
        </w:tc>
        <w:tc>
          <w:tcPr>
            <w:tcW w:type="dxa" w:w="30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Proyectos con versiones numeradas y releases planificados.</w:t>
            </w:r>
          </w:p>
        </w:tc>
      </w:tr>
      <w:tr>
        <w:tc>
          <w:tcPr>
            <w:tcW w:type="dxa" w:w="2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GitHub Flow</w:t>
            </w:r>
          </w:p>
        </w:tc>
        <w:tc>
          <w:tcPr>
            <w:tcW w:type="dxa" w:w="43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Solo main y feature branches de corta vida. PR directo a main con CI.</w:t>
            </w:r>
          </w:p>
        </w:tc>
        <w:tc>
          <w:tcPr>
            <w:tcW w:type="dxa" w:w="30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Equipos con despliegue continuo a producción.</w:t>
            </w:r>
          </w:p>
        </w:tc>
      </w:tr>
      <w:tr>
        <w:tc>
          <w:tcPr>
            <w:tcW w:type="dxa" w:w="2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Trunk Based Dev</w:t>
            </w:r>
          </w:p>
        </w:tc>
        <w:tc>
          <w:tcPr>
            <w:tcW w:type="dxa" w:w="43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Todos integran a main (trunk) frecuentemente. Feature flags para trabajo en progreso.</w:t>
            </w:r>
          </w:p>
        </w:tc>
        <w:tc>
          <w:tcPr>
            <w:tcW w:type="dxa" w:w="30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Equipos maduros con CI/CD sólido y alta frecuencia de despliegue.</w:t>
            </w:r>
          </w:p>
        </w:tc>
      </w:tr>
      <w:tr>
        <w:tc>
          <w:tcPr>
            <w:tcW w:type="dxa" w:w="2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GitLab Flow</w:t>
            </w:r>
          </w:p>
        </w:tc>
        <w:tc>
          <w:tcPr>
            <w:tcW w:type="dxa" w:w="43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Combina GitHub Flow con ramas de entorno (production, staging).</w:t>
            </w:r>
          </w:p>
        </w:tc>
        <w:tc>
          <w:tcPr>
            <w:tcW w:type="dxa" w:w="30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Proyectos con múltiples entornos de despliegue.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3.2 Estrategias de Despliegue de Software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La estrategia de despliegue define cómo se entrega una nueva versión a producción minimizando el riesgo y el tiempo de inactividad: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080"/>
        <w:gridCol w:w="2080"/>
      </w:tblGrid>
      <w:tr>
        <w:trPr>
          <w:tblHeader/>
        </w:trPr>
        <w:tc>
          <w:tcPr>
            <w:tcW w:type="dxa" w:w="2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Estrategia</w:t>
            </w:r>
          </w:p>
        </w:tc>
        <w:tc>
          <w:tcPr>
            <w:tcW w:type="dxa" w:w="3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108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Riesgo</w:t>
            </w:r>
          </w:p>
        </w:tc>
        <w:tc>
          <w:tcPr>
            <w:tcW w:type="dxa" w:w="208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Complejidad</w:t>
            </w:r>
          </w:p>
        </w:tc>
      </w:tr>
      <w:tr>
        <w:tc>
          <w:tcPr>
            <w:tcW w:type="dxa" w:w="2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Corte en producción
(Big Bang)</w:t>
            </w:r>
          </w:p>
        </w:tc>
        <w:tc>
          <w:tcPr>
            <w:tcW w:type="dxa" w:w="3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Se detiene el servicio, se despliega la nueva versión, se reactiva. Sin transición gradual.</w:t>
            </w:r>
          </w:p>
        </w:tc>
        <w:tc>
          <w:tcPr>
            <w:tcW w:type="dxa" w:w="108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Alto</w:t>
            </w:r>
          </w:p>
        </w:tc>
        <w:tc>
          <w:tcPr>
            <w:tcW w:type="dxa" w:w="208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Actualización rodante
(Rolling)</w:t>
            </w:r>
          </w:p>
        </w:tc>
        <w:tc>
          <w:tcPr>
            <w:tcW w:type="dxa" w:w="3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Los nodos se actualizan secuencialmente. Siempre hay instancias activas durante el proceso.</w:t>
            </w:r>
          </w:p>
        </w:tc>
        <w:tc>
          <w:tcPr>
            <w:tcW w:type="dxa" w:w="108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Medio</w:t>
            </w:r>
          </w:p>
        </w:tc>
        <w:tc>
          <w:tcPr>
            <w:tcW w:type="dxa" w:w="208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Azul/Verde
(Blue/Green)</w:t>
            </w:r>
          </w:p>
        </w:tc>
        <w:tc>
          <w:tcPr>
            <w:tcW w:type="dxa" w:w="3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Dos entornos idénticos. El tráfico cambia del azul (actual) al verde (nuevo) de forma instantánea.</w:t>
            </w:r>
          </w:p>
        </w:tc>
        <w:tc>
          <w:tcPr>
            <w:tcW w:type="dxa" w:w="108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Bajo</w:t>
            </w:r>
          </w:p>
        </w:tc>
        <w:tc>
          <w:tcPr>
            <w:tcW w:type="dxa" w:w="208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Canario
(Canary Release)</w:t>
            </w:r>
          </w:p>
        </w:tc>
        <w:tc>
          <w:tcPr>
            <w:tcW w:type="dxa" w:w="3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La nueva versión recibe un porcentaje pequeño del tráfico. Si es estable, se expande gradualmente.</w:t>
            </w:r>
          </w:p>
        </w:tc>
        <w:tc>
          <w:tcPr>
            <w:tcW w:type="dxa" w:w="108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Muy bajo</w:t>
            </w:r>
          </w:p>
        </w:tc>
        <w:tc>
          <w:tcPr>
            <w:tcW w:type="dxa" w:w="208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3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Las funcionalidades se activan/desactivan en runtime sin re-despliegue. Control granular.</w:t>
            </w:r>
          </w:p>
        </w:tc>
        <w:tc>
          <w:tcPr>
            <w:tcW w:type="dxa" w:w="108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Muy bajo</w:t>
            </w:r>
          </w:p>
        </w:tc>
        <w:tc>
          <w:tcPr>
            <w:tcW w:type="dxa" w:w="208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Pruebas A/B</w:t>
            </w:r>
          </w:p>
        </w:tc>
        <w:tc>
          <w:tcPr>
            <w:tcW w:type="dxa" w:w="3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Dos versiones sirven a grupos distintos de usuarios para comparar métricas de comportamiento.</w:t>
            </w:r>
          </w:p>
        </w:tc>
        <w:tc>
          <w:tcPr>
            <w:tcW w:type="dxa" w:w="108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Bajo</w:t>
            </w:r>
          </w:p>
        </w:tc>
        <w:tc>
          <w:tcPr>
            <w:tcW w:type="dxa" w:w="208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Alta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SABER HACER — Aplicación práctica a LANAIKEA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32"/>
          <w:szCs w:val="32"/>
        </w:rPr>
        <w:t xml:space="preserve">4. Aplicación a LANAIKEA — Planeación con Enfoque DevOps</w:t>
      </w:r>
    </w:p>
    <w:p>
      <w:pPr>
        <w:pBdr>
          <w:bottom w:val="single" w:color="B8860B" w:sz="8" w:space="1"/>
        </w:pBdr>
        <w:spacing w:after="10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LANAIKEA es un videojuego indie de género Sci-Fi / Survival Horror Psicológico, desarrollado por un equipo de tres integrantes del grupo IDSW41. A continuación se aplica el enfoque DevOps a la planeación real del proyecto.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4.1 Planeación del Desarrollo con Enfoque DevOps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3"/>
          <w:szCs w:val="23"/>
        </w:rPr>
        <w:t xml:space="preserve">Definición del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Producto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LANAIKEA — Videojuego PC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Engine / Framework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Godot 4.x (GDScript / C#)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Alcance del MVP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Prototipo jugable del Acto I: despertar, exploración de la nave, primer encuentro con Vorrkai y activación de Valentina.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Duración del proyecto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14 semanas (cuatrimestre IDSW41)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Metodología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Scrum adaptado a equipo de 3 — sprints de 2 semanas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3"/>
          <w:szCs w:val="23"/>
        </w:rPr>
        <w:t xml:space="preserve">Product Backlog Inicial — Épicas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ÉPICA 1 — Núcleo narrativo: diseño de historia, guion, storyboard y documentación de diseño (GDD).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ÉPICA 2 — Mecánicas de juego: movimiento del jugador, sistema de combate contra Vorrkai, inventario.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ÉPICA 3 — IA de la nave: sistema de diálogos de Valentina, triggers de conversación, estados de activación.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ÉPICA 4 — Escenarios: diseño de niveles (sala de criogenia, corredores, Centro de Mando, laboratorio).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ÉPICA 5 — Audio y atmósfera: banda sonora procedural, diseño de sonido, efectos de ambiente.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ÉPICA 6 — DevOps y entorno: configuración de repositorio, pipelines CI/CD, entornos de prueba.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3"/>
          <w:szCs w:val="23"/>
        </w:rPr>
        <w:t xml:space="preserve">Roadmap de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rPr>
          <w:tblHeader/>
        </w:trPr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Semanas</w:t>
            </w:r>
          </w:p>
        </w:tc>
        <w:tc>
          <w:tcPr>
            <w:tcW w:type="dxa" w:w="69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Objetivo y entregables principales</w:t>
            </w:r>
          </w:p>
        </w:tc>
      </w:tr>
      <w:tr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Sprint 0</w:t>
            </w:r>
          </w:p>
        </w:tc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1-2</w:t>
            </w:r>
          </w:p>
        </w:tc>
        <w:tc>
          <w:tcPr>
            <w:tcW w:type="dxa" w:w="69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Configuración del entorno: repositorio GitHub, estructura de proyecto Godot, pipeline CI básico, tablero Jira/Notion, canales Discord.</w:t>
            </w:r>
          </w:p>
        </w:tc>
      </w:tr>
      <w:tr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3-4</w:t>
            </w:r>
          </w:p>
        </w:tc>
        <w:tc>
          <w:tcPr>
            <w:tcW w:type="dxa" w:w="69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Mecánica base: escena inicial, movimiento del jugador, sala de criogenia jugable, prototipo de log de pantalla.</w:t>
            </w:r>
          </w:p>
        </w:tc>
      </w:tr>
      <w:tr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5-6</w:t>
            </w:r>
          </w:p>
        </w:tc>
        <w:tc>
          <w:tcPr>
            <w:tcW w:type="dxa" w:w="69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Primer Vorrkai: IA de enemigo básica, sistema de combate, corredor E-7 con iluminación de emergencia.</w:t>
            </w:r>
          </w:p>
        </w:tc>
      </w:tr>
      <w:tr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7-8</w:t>
            </w:r>
          </w:p>
        </w:tc>
        <w:tc>
          <w:tcPr>
            <w:tcW w:type="dxa" w:w="69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Valentina Alpha: sistema de diálogos, activación del Centro de Mando, primer statu report de misión.</w:t>
            </w:r>
          </w:p>
        </w:tc>
      </w:tr>
      <w:tr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9-10</w:t>
            </w:r>
          </w:p>
        </w:tc>
        <w:tc>
          <w:tcPr>
            <w:tcW w:type="dxa" w:w="69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Integración Acto I: flujo completo desde despertar hasta activación de Valentina. QA interno.</w:t>
            </w:r>
          </w:p>
        </w:tc>
      </w:tr>
      <w:tr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Sprint 5</w:t>
            </w:r>
          </w:p>
        </w:tc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11-12</w:t>
            </w:r>
          </w:p>
        </w:tc>
        <w:tc>
          <w:tcPr>
            <w:tcW w:type="dxa" w:w="69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Pulido del MVP: audio, efectos visuales, optimización de rendimiento, pruebas de usuario.</w:t>
            </w:r>
          </w:p>
        </w:tc>
      </w:tr>
      <w:tr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Sprint 6</w:t>
            </w:r>
          </w:p>
        </w:tc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13-14</w:t>
            </w:r>
          </w:p>
        </w:tc>
        <w:tc>
          <w:tcPr>
            <w:tcW w:type="dxa" w:w="69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Cierre: build final, documentación técnica, retrospectiva, presentación al docente.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4.2 Herramienta de Comunicación Seleccionada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Herramienta seleccionada: Discord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Justificación: El equipo de LANAIKEA es un grupo de 3 estudiantes con presupuesto cero y alta familiaridad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con Discord. La plataforma permite crear un servidor dedicado con canales organizados por área del proyecto,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compartir builds y capturas directamente en el canal, integrar webhooks de GitHub para notificaciones de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commits y pull requests, y realizar sesiones de trabajo con voz en tiempo real sin costo adicional.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3"/>
          <w:szCs w:val="23"/>
        </w:rPr>
        <w:t xml:space="preserve">Estructura de canales del servidor LANAIKEA — Discord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Canal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Propósito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#general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Comunicación general del equipo, anuncios y coordinación.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#devlog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Actualizaciones diarias de avance (equivalente al Daily Standup).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#narrativa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Discusión de historia, guion, storyboard y diseño de personajes.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#desarrollo-godot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Código, bugs, revisión de mecánicas y assets del engine.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#builds-y-testing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Notificaciones automáticas de GitHub Actions. Reportes de pruebas.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#documentacion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Links a Notion/Google Docs con GDD, actas de sprint y entregables académicos.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#voz — trabajo</w:t>
            </w:r>
          </w:p>
        </w:tc>
        <w:tc>
          <w:tcPr>
            <w:tcW w:type="dxa" w:w="6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Canal de voz para sesiones de trabajo sincrónico.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32"/>
          <w:szCs w:val="32"/>
        </w:rPr>
        <w:t xml:space="preserve">5. Aplicación a LANAIKEA — Entorno y Versionamiento</w:t>
      </w:r>
    </w:p>
    <w:p>
      <w:pPr>
        <w:pBdr>
          <w:bottom w:val="single" w:color="B8860B" w:sz="8" w:space="1"/>
        </w:pBdr>
        <w:spacing w:after="10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5.1 Flujo de Trabajo para Versionamiento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Para LANAIKEA se adopta GitHub Flow como estrategia de branching, adaptada a las características del equipo (3 desarrolladores, ciclos cortos, despliegue de builds de prueba frecuente):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Flujo de trabajo GitHub Flow — LANAIKEA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1. La rama 'main' siempre contiene la versión estable más reciente del proyecto.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2. Cada nueva funcionalidad o corrección se desarrolla en una rama de corta vida: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feature/nombre-funcionalidad  |  fix/descripcion-bug  |  docs/seccion-documento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3. Al completar el trabajo, se abre un Pull Request hacia main.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4. GitHub Actions ejecuta automáticamente las pruebas y valida el build de Godot.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5. Al menos un integrante revisa el PR antes de hacer merge.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6. El merge a main dispara el pipeline completo y genera el build de prueba.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3"/>
          <w:szCs w:val="23"/>
        </w:rPr>
        <w:t xml:space="preserve">Convención de commits — Conventional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Prefijo</w:t>
            </w:r>
          </w:p>
        </w:tc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Uso</w:t>
            </w:r>
          </w:p>
        </w:tc>
        <w:tc>
          <w:tcPr>
            <w:tcW w:type="dxa" w:w="5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Ejemplo</w:t>
            </w:r>
          </w:p>
        </w:tc>
      </w:tr>
      <w:tr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feat:</w:t>
            </w:r>
          </w:p>
        </w:tc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Nueva funcionalidad</w:t>
            </w:r>
          </w:p>
        </w:tc>
        <w:tc>
          <w:tcPr>
            <w:tcW w:type="dxa" w:w="5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feat: agregar sistema de inventario de componentes</w:t>
            </w:r>
          </w:p>
        </w:tc>
      </w:tr>
      <w:tr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fix:</w:t>
            </w:r>
          </w:p>
        </w:tc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Corrección de bug</w:t>
            </w:r>
          </w:p>
        </w:tc>
        <w:tc>
          <w:tcPr>
            <w:tcW w:type="dxa" w:w="5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fix: colisión incorrecta del jugador en corredor E-7</w:t>
            </w:r>
          </w:p>
        </w:tc>
      </w:tr>
      <w:tr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docs:</w:t>
            </w:r>
          </w:p>
        </w:tc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5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docs: actualizar GDD con storyboard SB-05</w:t>
            </w:r>
          </w:p>
        </w:tc>
      </w:tr>
      <w:tr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test:</w:t>
            </w:r>
          </w:p>
        </w:tc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Pruebas</w:t>
            </w:r>
          </w:p>
        </w:tc>
        <w:tc>
          <w:tcPr>
            <w:tcW w:type="dxa" w:w="5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test: agregar prueba de activacion de Valentina</w:t>
            </w:r>
          </w:p>
        </w:tc>
      </w:tr>
      <w:tr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ci:</w:t>
            </w:r>
          </w:p>
        </w:tc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Pipeline CI/CD</w:t>
            </w:r>
          </w:p>
        </w:tc>
        <w:tc>
          <w:tcPr>
            <w:tcW w:type="dxa" w:w="5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ci: configurar GitHub Actions para build Godot</w:t>
            </w:r>
          </w:p>
        </w:tc>
      </w:tr>
      <w:tr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refactor:</w:t>
            </w:r>
          </w:p>
        </w:tc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Refactorización</w:t>
            </w:r>
          </w:p>
        </w:tc>
        <w:tc>
          <w:tcPr>
            <w:tcW w:type="dxa" w:w="5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refactor: reorganizar nodos de escena principal</w:t>
            </w:r>
          </w:p>
        </w:tc>
      </w:tr>
      <w:tr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chore:</w:t>
            </w:r>
          </w:p>
        </w:tc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5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chore: actualizar .gitignore para archivos Godot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5.2 Plataformas y Herramientas de Versionamiento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Herramienta</w:t>
            </w:r>
          </w:p>
        </w:tc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Rol en el proyecto</w:t>
            </w:r>
          </w:p>
        </w:tc>
        <w:tc>
          <w:tcPr>
            <w:tcW w:type="dxa" w:w="4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0B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Git</w:t>
            </w:r>
          </w:p>
        </w:tc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Sistema de control de versiones local</w:t>
            </w:r>
          </w:p>
        </w:tc>
        <w:tc>
          <w:tcPr>
            <w:tcW w:type="dxa" w:w="4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Estándar de la industria. Requerido por GitHub.</w:t>
            </w:r>
          </w:p>
        </w:tc>
      </w:tr>
      <w:tr>
        <w:tc>
          <w:tcPr>
            <w:tcW w:type="dxa" w:w="2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GitHub</w:t>
            </w:r>
          </w:p>
        </w:tc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Repositorio remoto y plataforma CI/CD</w:t>
            </w:r>
          </w:p>
        </w:tc>
        <w:tc>
          <w:tcPr>
            <w:tcW w:type="dxa" w:w="4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Gratuito para proyectos privados. GitHub Actions incluido. Familiar para el equipo.</w:t>
            </w:r>
          </w:p>
        </w:tc>
      </w:tr>
      <w:tr>
        <w:tc>
          <w:tcPr>
            <w:tcW w:type="dxa" w:w="2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Pipeline CI/CD automatizado</w:t>
            </w:r>
          </w:p>
        </w:tc>
        <w:tc>
          <w:tcPr>
            <w:tcW w:type="dxa" w:w="4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Integrado con el repositorio. YAML declarativo. 2000 minutos/mes gratis.</w:t>
            </w:r>
          </w:p>
        </w:tc>
      </w:tr>
      <w:tr>
        <w:tc>
          <w:tcPr>
            <w:tcW w:type="dxa" w:w="2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Git LFS</w:t>
            </w:r>
          </w:p>
        </w:tc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Versionamiento de archivos grandes</w:t>
            </w:r>
          </w:p>
        </w:tc>
        <w:tc>
          <w:tcPr>
            <w:tcW w:type="dxa" w:w="4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Los assets de Godot (texturas, audio, modelos) superan el límite de 100MB de Git estándar.</w:t>
            </w:r>
          </w:p>
        </w:tc>
      </w:tr>
      <w:tr>
        <w:tc>
          <w:tcPr>
            <w:tcW w:type="dxa" w:w="2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20"/>
                <w:szCs w:val="20"/>
              </w:rPr>
              <w:t xml:space="preserve">Notion</w:t>
            </w:r>
          </w:p>
        </w:tc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Documentación y wiki del proyecto</w:t>
            </w:r>
          </w:p>
        </w:tc>
        <w:tc>
          <w:tcPr>
            <w:tcW w:type="dxa" w:w="41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GDD, actas de sprint, referencias narrativas y backlog informal centralizado.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5.3 Configuración de Plataformas y Herramientas de Versionamiento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3"/>
          <w:szCs w:val="23"/>
        </w:rPr>
        <w:t xml:space="preserve">Estructura del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CCCC"/>
                <w:sz w:val="22"/>
                <w:szCs w:val="22"/>
              </w:rPr>
              <w:t xml:space="preserve">lanaikea/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├── .github/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│   └── workflows/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│       ├── ci.yml          # Pipeline: lint + pruebas en cada PR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│       └── build.yml       # Build Godot en merge a main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├── assets/                 # Texturas, audio, modelos (Git LFS)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├── scenes/                 # Escenas .tscn de Godot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├── scripts/                # GDScript / C# del juego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├── docs/                   # GDD, storyboard, documentación académica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├── tests/                  # Pruebas automatizadas (GUT Framework)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├── .gitignore              # Exclusión de .godot/, .import/, builds locales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├── .gitattributes          # Configuración Git LFS para assets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└── README.md               # Descripción, setup y guía de contribución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3"/>
          <w:szCs w:val="23"/>
        </w:rPr>
        <w:t xml:space="preserve">Pipeline CI — GitHub Actions (ci.yml)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Triggers: push a cualquier rama + apertura de Pull Request hacia main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Pasos del pipeline: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1. Checkout del repositorio con historial completo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2. Setup de Godot 4.x en el runner de Ubuntu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3. Importación de recursos del proyecto (headless)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4. Ejecución de pruebas con GUT (Godot Unit Testing)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5. Reporte de resultados en el PR con comentario automático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Build pipeline (build.yml) — solo en merge a main: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1. Pasos 1-3 del CI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2. Exportación del proyecto (Windows x64, Linux x64)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3. Upload del artefacto a GitHub Releases (tag automático)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5.4 Estrategia de Despliegue Seleccionada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4F6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Estrategia seleccionada: Feature Flags + Actualización Rodante (Rolling)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Justificación para LANAIKEA: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Durante el desarrollo del juego, las features flags permiten activar/desactivar funcionalidades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experimentales (nuevo comportamiento de Vorrkai, dialogo alternativo de Valentina, efectos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visuales en prueba) sin re-desplegar el build completo. Esto es especialmente valioso para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las sesiones de playtest con usuarios externos.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Para los builds de prueba distribuidos entre testers, se usa actualización rodante: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cada tester descarga el build más reciente desde GitHub Releases cuando está disponible,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sin necesidad de coordinar un corte de servicio.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En fases finales del proyecto (Sprint 5-6), se adoptará un esquema Azul/Verde simplificado: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dos builds coexisten (estable y candidato a release) y los testers son asignados a uno de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ellos para comparar métricas de experiencia y bugs reportados.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32"/>
          <w:szCs w:val="32"/>
        </w:rPr>
        <w:t xml:space="preserve">6. Conclusión</w:t>
      </w:r>
    </w:p>
    <w:p>
      <w:pPr>
        <w:pBdr>
          <w:bottom w:val="single" w:color="B8860B" w:sz="8" w:space="1"/>
        </w:pBdr>
        <w:spacing w:after="10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La aplicación del enfoque DevOps al desarrollo de LANAIKEA demuestra que las prácticas de esta cultura no son exclusivas de grandes organizaciones — son igualmente valiosas y aplicables en equipos pequeños de desarrollo de videojuegos indie.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La planeación con Scrum adaptado, la adopción de GitHub Flow como estrategia de versionamiento, la configuración de pipelines CI/CD con GitHub Actions y la selección fundamentada de herramientas de comunicación (Discord) y despliegue (Feature Flags + Rolling) permiten al equipo de LANAIKEA mantener un ritmo de desarrollo predecible, con builds siempre estables en la rama principal y la capacidad de experimentar con nuevas funcionalidades sin riesgo de romper el producto.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Más allá de los aspectos técnicos, DevOps aporta a LANAIKEA una mentalidad: la calidad no es una fase final, sino una propiedad continua del proceso. Cada commit, cada PR y cada pipeline ejecutado es una oportunidad para detectar problemas temprano y mantener el proyecto en un estado siempre entregable.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El juego — con su narrativa sobre tiempo prestado, identidad fragmentada y la verdad que emerge lentamente — es también un ejercicio de ingeniería de software aplicada: construir algo complejo, en equipo, con método, en el tiempo que el semestre nos presta.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8CDD6" w:sz="2" w:space="1"/>
        </w:pBdr>
        <w:spacing w:after="60" w:before="8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66"/>
          <w:sz w:val="22"/>
          <w:szCs w:val="22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DD6" w:sz="4" w:space="1"/>
      </w:pBdr>
      <w:spacing w:after="0" w:before="80"/>
      <w:jc w:val="center"/>
    </w:pPr>
    <w:r>
      <w:rPr>
        <w:rFonts w:ascii="Arial" w:cs="Arial" w:eastAsia="Arial" w:hAnsi="Arial"/>
        <w:color w:val="555566"/>
        <w:sz w:val="18"/>
        <w:szCs w:val="18"/>
      </w:rPr>
      <w:t xml:space="preserve">LANAIKEA — Proyecto de aplicación  ·  UTCJ  ·  IDSW41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DD6" w:sz="4" w:space="1"/>
      </w:pBdr>
      <w:spacing w:after="80" w:before="0"/>
      <w:jc w:val="right"/>
    </w:pPr>
    <w:r>
      <w:rPr>
        <w:rFonts w:ascii="Arial" w:cs="Arial" w:eastAsia="Arial" w:hAnsi="Arial"/>
        <w:color w:val="555566"/>
        <w:sz w:val="18"/>
        <w:szCs w:val="18"/>
      </w:rPr>
      <w:t xml:space="preserve">Gestión del Proceso de Desarrollo de Software  ·  IDSW41  ·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1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8860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2026-05-21T01:20:56.765Z</dcterms:created>
  <dcterms:modified xsi:type="dcterms:W3CDTF">2026-05-21T01:20:56.778Z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