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2017 - 03 - 30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Henrik Håkansson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Anton Kimfors, Henrik Håkansson, Marcus Olsson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is up and running, coding can commence.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mockup is done.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 complete.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model is completely done, after som feedback from supervisor/mentor.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creates use cases for the added functionality?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language and code standards should we follow?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finishes the RAD and uploads it?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codes which views?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we begin developing full design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start with white as a base colour and grey in the toolbar, and then we can evalutate these choices later.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strings should be hardcoded, they should always be added to a ‘property’ file to make our lives easier.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added “quiz walk”-functionality to make project bigger based on feedback from supervisor/mentor.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creates use cases for the added “quiz walk”-feature.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makes digital version of domain model.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uploads meeting agendas to git.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assembles RAD and uploads it to git this friday.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Markus starts coding ‘CreateQuiz’- and ‘CreateQuestion’-views.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starts coding ‘Questionaire’-view.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starts working on a design model.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monday 3/4, lunch/afternoon.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