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Meeting Agenda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Group 27, Odonata</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Date: 2017 - 05 - 15</w:t>
      </w:r>
    </w:p>
    <w:p w:rsidR="00000000" w:rsidDel="00000000" w:rsidP="00000000" w:rsidRDefault="00000000" w:rsidRPr="00000000">
      <w:pPr>
        <w:pBdr/>
        <w:contextualSpacing w:val="0"/>
        <w:rPr>
          <w:i w:val="1"/>
        </w:rPr>
      </w:pPr>
      <w:r w:rsidDel="00000000" w:rsidR="00000000" w:rsidRPr="00000000">
        <w:rPr>
          <w:i w:val="1"/>
          <w:rtl w:val="0"/>
        </w:rPr>
        <w:t xml:space="preserve">Chair: Henrik Håkansson</w:t>
      </w:r>
    </w:p>
    <w:p w:rsidR="00000000" w:rsidDel="00000000" w:rsidP="00000000" w:rsidRDefault="00000000" w:rsidRPr="00000000">
      <w:pPr>
        <w:pBdr/>
        <w:contextualSpacing w:val="0"/>
        <w:rPr>
          <w:i w:val="1"/>
        </w:rPr>
      </w:pPr>
      <w:r w:rsidDel="00000000" w:rsidR="00000000" w:rsidRPr="00000000">
        <w:rPr>
          <w:i w:val="1"/>
          <w:rtl w:val="0"/>
        </w:rPr>
        <w:t xml:space="preserve">Participants: Are Ehnberg, Henrik Håkansson, Marcus Lindvärn, Anton Kimfors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Objectives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Refactoring of KwizGeeQ and model</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Possible refactor of Quiz</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2. Reports</w:t>
      </w:r>
      <w:r w:rsidDel="00000000" w:rsidR="00000000" w:rsidRPr="00000000">
        <w:rPr>
          <w:rtl w:val="0"/>
        </w:rPr>
        <w:t xml:space="preserve">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Henrik has implemented image answers for editQuestion.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Marcus has made a SplashScreen that is shown on start and some refactoring work on moving out functionality from view to controller</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Are has fully implemented the statistics and it is displayed in the end of a Quiz, also implemented replaying of all or incorrect questions.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Anton has worked storing data with SQL. Not done yet.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3. Discussion</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Refactoring of KwizGeeQ and model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Moving out listerners from controller to 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4. Outcomes and assignments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We will refactor the KwizGeeQ class to Singleton and do required changes in view and model. Everyone is responsible to get in what they need to be sended to their class with the intent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UserQuiz and SpotifyQuiz will be removed. Quiz will renamed UserQuiz and not abstract anymore.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Henrik will implement Serializable and do nescessary changes to Android Manifest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Are will restructure Quiz classes and make images in questions and answer show correctly in questioneer.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Wrap up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Next meeting thursday after meeting with supervisor</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36"/>
      <w:szCs w:val="36"/>
    </w:rPr>
  </w:style>
  <w:style w:type="paragraph" w:styleId="Heading2">
    <w:name w:val="heading 2"/>
    <w:basedOn w:val="Normal"/>
    <w:next w:val="Normal"/>
    <w:pPr>
      <w:keepNext w:val="1"/>
      <w:keepLines w:val="1"/>
      <w:pBdr/>
      <w:spacing w:after="80" w:before="360" w:lineRule="auto"/>
      <w:contextualSpacing w:val="1"/>
    </w:pPr>
    <w:rPr>
      <w:b w:val="1"/>
      <w:sz w:val="28"/>
      <w:szCs w:val="28"/>
    </w:rPr>
  </w:style>
  <w:style w:type="paragraph" w:styleId="Heading3">
    <w:name w:val="heading 3"/>
    <w:basedOn w:val="Normal"/>
    <w:next w:val="Normal"/>
    <w:pPr>
      <w:keepNext w:val="1"/>
      <w:keepLines w:val="1"/>
      <w:pBdr/>
      <w:spacing w:after="80" w:before="280" w:lineRule="auto"/>
      <w:contextualSpacing w:val="1"/>
    </w:pPr>
    <w:rPr>
      <w:b w:val="1"/>
      <w:color w:val="666666"/>
      <w:sz w:val="24"/>
      <w:szCs w:val="24"/>
    </w:rPr>
  </w:style>
  <w:style w:type="paragraph" w:styleId="Heading4">
    <w:name w:val="heading 4"/>
    <w:basedOn w:val="Normal"/>
    <w:next w:val="Normal"/>
    <w:pPr>
      <w:keepNext w:val="1"/>
      <w:keepLines w:val="1"/>
      <w:pBdr/>
      <w:spacing w:after="40" w:before="240" w:lineRule="auto"/>
      <w:contextualSpacing w:val="1"/>
    </w:pPr>
    <w:rPr>
      <w:i w:val="1"/>
      <w:color w:val="666666"/>
      <w:sz w:val="22"/>
      <w:szCs w:val="22"/>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