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Meeting Agenda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Group 27, Odonata</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Date: 2017 - 05 - 24</w:t>
      </w:r>
    </w:p>
    <w:p w:rsidR="00000000" w:rsidDel="00000000" w:rsidP="00000000" w:rsidRDefault="00000000" w:rsidRPr="00000000">
      <w:pPr>
        <w:pBdr/>
        <w:contextualSpacing w:val="0"/>
        <w:rPr>
          <w:i w:val="1"/>
        </w:rPr>
      </w:pPr>
      <w:r w:rsidDel="00000000" w:rsidR="00000000" w:rsidRPr="00000000">
        <w:rPr>
          <w:i w:val="1"/>
          <w:rtl w:val="0"/>
        </w:rPr>
        <w:t xml:space="preserve">Chair: Are Ehnberg</w:t>
      </w:r>
    </w:p>
    <w:p w:rsidR="00000000" w:rsidDel="00000000" w:rsidP="00000000" w:rsidRDefault="00000000" w:rsidRPr="00000000">
      <w:pPr>
        <w:pBdr/>
        <w:contextualSpacing w:val="0"/>
        <w:rPr>
          <w:i w:val="1"/>
        </w:rPr>
      </w:pPr>
      <w:r w:rsidDel="00000000" w:rsidR="00000000" w:rsidRPr="00000000">
        <w:rPr>
          <w:i w:val="1"/>
          <w:rtl w:val="0"/>
        </w:rPr>
        <w:t xml:space="preserve">Participants: Are Ehnberg, Henrik Håkansson, Marcus Lindvärn, Anton Kimfors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Objectives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Model testing.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Cleansing of unnecessary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2. Reports</w:t>
      </w:r>
      <w:r w:rsidDel="00000000" w:rsidR="00000000" w:rsidRPr="00000000">
        <w:rPr>
          <w:rtl w:val="0"/>
        </w:rPr>
        <w:t xml:space="preserve">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Henrik has implemented eventbus in editquiz/editquestion, and fixed problems relating to editquiz/editquestion getting coopies of quizzes/questions through serializable.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Rest of group has focused on other courses.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 Discussion</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Discussed who finishes which tests.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Discussed cleaning up the code before “launch”.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4. Outcomes and assignments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Everyone will clean their code of unnecessary or old stuff.</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Marcus finishes most of the tests and makes sure the model is 100% covered by tests.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Are handles testing of Statistics and he will also add exception handling in questioneer. Are will merge UserQuestion class with abstract Question and remove Controller interface and unnecessary functions related to 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Anton will continue working on saving data, Anton will clean up Utils package.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Henrik will push his noSingleton branch to master and everyone will fix code to make it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Wrap up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Next meeting never.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before="360" w:lineRule="auto"/>
      <w:contextualSpacing w:val="1"/>
    </w:pPr>
    <w:rPr>
      <w:b w:val="1"/>
      <w:sz w:val="28"/>
      <w:szCs w:val="28"/>
    </w:rPr>
  </w:style>
  <w:style w:type="paragraph" w:styleId="Heading3">
    <w:name w:val="heading 3"/>
    <w:basedOn w:val="Normal"/>
    <w:next w:val="Normal"/>
    <w:pPr>
      <w:keepNext w:val="1"/>
      <w:keepLines w:val="1"/>
      <w:pBdr/>
      <w:spacing w:after="80" w:before="280" w:lineRule="auto"/>
      <w:contextualSpacing w:val="1"/>
    </w:pPr>
    <w:rPr>
      <w:b w:val="1"/>
      <w:color w:val="666666"/>
      <w:sz w:val="24"/>
      <w:szCs w:val="24"/>
    </w:rPr>
  </w:style>
  <w:style w:type="paragraph" w:styleId="Heading4">
    <w:name w:val="heading 4"/>
    <w:basedOn w:val="Normal"/>
    <w:next w:val="Normal"/>
    <w:pPr>
      <w:keepNext w:val="1"/>
      <w:keepLines w:val="1"/>
      <w:pBdr/>
      <w:spacing w:after="40" w:before="24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