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6BF081E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«Вычислительная техника»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36"/>
        </w:rPr>
        <w:t>Отчет по лабораторной работе №6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Дисциплина: «Разработка профессиональных приложений»</w:t>
      </w: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Классы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№9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группы ИВТАСбд-2</w:t>
      </w:r>
      <w:r>
        <w:rPr>
          <w:rFonts w:ascii="Times New Roman" w:hAnsi="Times New Roman"/>
          <w:sz w:val="28"/>
        </w:rPr>
        <w:t>2</w:t>
      </w: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Кожемяко А.Э.</w:t>
      </w:r>
    </w:p>
    <w:p>
      <w:pPr>
        <w:jc w:val="right"/>
        <w:rPr>
          <w:rFonts w:ascii="Times New Roman" w:hAnsi="Times New Roman"/>
          <w:sz w:val="28"/>
        </w:rPr>
      </w:pP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преподаватель кафедры </w:t>
      </w: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«Вычислительная техника»</w:t>
      </w: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Исхаков И.И.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Ульяновск, 2023</w:t>
      </w:r>
    </w:p>
    <w:p>
      <w:pPr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Задание по варианту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Необходимо реализовать web-интерфейс для просмотра всех объектов, хранящихся в базе данных. Предметная область - из лабораторной работы 3 (4). Для доступа к данным желательно использовать ORM peewee (возможны альтернативные библиотеки). Для реализации web-части - cerrypy. Ajax использовать необязательно, можно сделать все на статических объектах.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Добавление / изменение необходимо реализовать минимум для 1 таблицы БД с внешними ключами.</w:t>
      </w:r>
    </w:p>
    <w:p>
      <w:pPr>
        <w:rPr>
          <w:rFonts w:ascii="Times New Roman" w:hAnsi="Times New Roman"/>
          <w:sz w:val="28"/>
        </w:rPr>
      </w:pPr>
    </w:p>
    <w:p>
      <w:pPr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 реализации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данной лабораторной работе с помощью библиотеки ORM peewee были получены данные из БД, которые с помощью SQL запроса были занесены в переменные и выведены на веб-сайт с помощью библиотеки cerrypy.  Для данной реализации создан класс БД, который хранит поля БД, с помощью этого класса возможно добавление и обновление данных в БД. Вывод осуществляется с помощью отдельного класса Page, который возвращает html структуру, которая отражается на сайте.</w:t>
      </w:r>
    </w:p>
    <w:p>
      <w:pPr>
        <w:rPr>
          <w:rFonts w:ascii="Times New Roman" w:hAnsi="Times New Roman"/>
          <w:sz w:val="28"/>
        </w:rPr>
      </w:pPr>
    </w:p>
    <w:p>
      <w:pPr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 возникших затруднений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Затруднения возникли с занесением данных в таблицу, а также подключением css стилей к html. </w:t>
      </w:r>
    </w:p>
    <w:p>
      <w:pPr>
        <w:rPr>
          <w:rFonts w:ascii="Times New Roman" w:hAnsi="Times New Roman"/>
          <w:sz w:val="28"/>
        </w:rPr>
      </w:pPr>
    </w:p>
    <w:p>
      <w:pPr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 альтернативных способов решения</w:t>
      </w:r>
    </w:p>
    <w:p>
      <w:pPr>
        <w:rPr>
          <w:rFonts w:ascii="Times New Roman" w:hAnsi="Times New Roman"/>
          <w:b w:val="1"/>
          <w:sz w:val="28"/>
        </w:rPr>
      </w:pPr>
    </w:p>
    <w:sectPr>
      <w:type w:val="nextPage"/>
      <w:pgSz w:w="11906" w:h="16838" w:code="9"/>
      <w:pgMar w:left="567" w:right="567" w:top="567" w:bottom="567" w:header="709" w:footer="709" w:gutter="0"/>
    </w:sectPr>
  </w:body>
</w:document>
</file>

<file path=word/numbering.xml><?xml version="1.0" encoding="utf-8"?>
<w:numbering xmlns:w="http://schemas.openxmlformats.org/wordprocessingml/2006/main">
  <w:abstractNum w:abstractNumId="0">
    <w:nsid w:val="258D38EA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1">
    <w:nsid w:val="43014DAE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2">
    <w:nsid w:val="68931469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56" w:beforeAutospacing="0" w:afterAutospacing="0"/>
    </w:pPr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paragraph" w:styleId="P2">
    <w:name w:val="HTML Preformatted"/>
    <w:basedOn w:val="P0"/>
    <w:link w:val="C4"/>
    <w:semiHidden/>
    <w:pPr>
      <w:spacing w:lineRule="auto" w:line="240" w:after="0" w:beforeAutospacing="0" w:afterAutospacing="0"/>
    </w:pPr>
    <w:rPr>
      <w:rFonts w:ascii="Consolas" w:hAnsi="Consolas"/>
      <w:sz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/>
      <w:u w:val="single"/>
    </w:rPr>
  </w:style>
  <w:style w:type="character" w:styleId="C3">
    <w:name w:val="Unresolved Mention"/>
    <w:basedOn w:val="C0"/>
    <w:semiHidden/>
    <w:rPr>
      <w:color w:val="605E5C"/>
      <w:shd w:val="clear" w:fill="E1DFDD"/>
    </w:rPr>
  </w:style>
  <w:style w:type="character" w:styleId="C4">
    <w:name w:val="Стандартный HTML Знак"/>
    <w:basedOn w:val="C0"/>
    <w:link w:val="P2"/>
    <w:semiHidden/>
    <w:rPr>
      <w:rFonts w:ascii="Consolas" w:hAnsi="Consolas"/>
      <w:sz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