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15" w:type="dxa"/>
        <w:tblLook w:val="01E0" w:firstRow="1" w:lastRow="1" w:firstColumn="1" w:lastColumn="1" w:noHBand="0" w:noVBand="0"/>
      </w:tblPr>
      <w:tblGrid>
        <w:gridCol w:w="1809"/>
        <w:gridCol w:w="7706"/>
      </w:tblGrid>
      <w:tr w:rsidR="00C56AF7" w:rsidRPr="00370BA7" w:rsidTr="00111F6C">
        <w:tc>
          <w:tcPr>
            <w:tcW w:w="1809" w:type="dxa"/>
          </w:tcPr>
          <w:p w:rsidR="00E14F00" w:rsidRPr="00370BA7" w:rsidRDefault="00E14F00" w:rsidP="00E14F00">
            <w:pPr>
              <w:pStyle w:val="ad"/>
              <w:ind w:right="282" w:firstLine="709"/>
              <w:jc w:val="center"/>
              <w:rPr>
                <w:rFonts w:ascii="Times New Roman" w:eastAsia="MS Mincho" w:hAnsi="Times New Roman"/>
                <w:b/>
                <w:bCs/>
                <w:sz w:val="28"/>
                <w:szCs w:val="28"/>
                <w:lang w:val="en-US"/>
              </w:rPr>
            </w:pPr>
          </w:p>
        </w:tc>
        <w:tc>
          <w:tcPr>
            <w:tcW w:w="7706" w:type="dxa"/>
          </w:tcPr>
          <w:p w:rsidR="00E14F00" w:rsidRPr="00370BA7" w:rsidRDefault="00C56AF7" w:rsidP="00E14F00">
            <w:pPr>
              <w:pStyle w:val="ad"/>
              <w:ind w:right="282" w:firstLine="709"/>
              <w:rPr>
                <w:rFonts w:ascii="Times New Roman" w:eastAsia="MS Mincho" w:hAnsi="Times New Roman"/>
                <w:bCs/>
                <w:color w:val="FFFFFF"/>
                <w:sz w:val="28"/>
                <w:szCs w:val="28"/>
              </w:rPr>
            </w:pPr>
            <w:r w:rsidRPr="00370BA7">
              <w:rPr>
                <w:rFonts w:ascii="Times New Roman" w:eastAsia="MS Mincho" w:hAnsi="Times New Roman"/>
                <w:bCs/>
                <w:color w:val="FFFFFF"/>
                <w:sz w:val="28"/>
                <w:szCs w:val="28"/>
              </w:rPr>
              <w:t>ПРОЕКТ</w:t>
            </w:r>
          </w:p>
          <w:p w:rsidR="00E14F00" w:rsidRPr="00370BA7" w:rsidRDefault="00C56AF7" w:rsidP="008E154E">
            <w:pPr>
              <w:pStyle w:val="ad"/>
              <w:tabs>
                <w:tab w:val="left" w:pos="2677"/>
              </w:tabs>
              <w:ind w:left="2019" w:right="85"/>
              <w:rPr>
                <w:rFonts w:ascii="Times New Roman" w:eastAsia="MS Mincho" w:hAnsi="Times New Roman"/>
                <w:bCs/>
                <w:sz w:val="28"/>
                <w:szCs w:val="28"/>
              </w:rPr>
            </w:pPr>
            <w:r w:rsidRPr="00370BA7">
              <w:rPr>
                <w:rFonts w:ascii="Times New Roman" w:eastAsia="MS Mincho" w:hAnsi="Times New Roman"/>
                <w:bCs/>
                <w:sz w:val="28"/>
                <w:szCs w:val="28"/>
              </w:rPr>
              <w:t>Утверждено</w:t>
            </w:r>
          </w:p>
          <w:p w:rsidR="00E14F00" w:rsidRPr="00370BA7" w:rsidRDefault="00734EB5" w:rsidP="008E154E">
            <w:pPr>
              <w:pStyle w:val="ad"/>
              <w:tabs>
                <w:tab w:val="left" w:pos="2677"/>
              </w:tabs>
              <w:ind w:left="2019" w:right="85"/>
              <w:rPr>
                <w:rFonts w:ascii="Times New Roman" w:eastAsia="MS Mincho" w:hAnsi="Times New Roman"/>
                <w:bCs/>
                <w:sz w:val="28"/>
                <w:szCs w:val="28"/>
              </w:rPr>
            </w:pPr>
            <w:r w:rsidRPr="00370BA7">
              <w:rPr>
                <w:rFonts w:ascii="Times New Roman" w:eastAsia="MS Mincho" w:hAnsi="Times New Roman"/>
                <w:bCs/>
                <w:sz w:val="28"/>
                <w:szCs w:val="28"/>
              </w:rPr>
              <w:t>Решением Наблюдательного совета</w:t>
            </w:r>
          </w:p>
          <w:p w:rsidR="00E14F00" w:rsidRPr="00144C8B" w:rsidRDefault="00C56AF7" w:rsidP="008E154E">
            <w:pPr>
              <w:pStyle w:val="ConsPlusTitle"/>
              <w:ind w:left="2019" w:right="85"/>
              <w:outlineLvl w:val="0"/>
              <w:rPr>
                <w:rFonts w:ascii="Times New Roman" w:eastAsia="MS Mincho" w:hAnsi="Times New Roman"/>
                <w:b w:val="0"/>
                <w:bCs w:val="0"/>
                <w:sz w:val="28"/>
                <w:szCs w:val="28"/>
              </w:rPr>
            </w:pPr>
            <w:r w:rsidRPr="00144C8B">
              <w:rPr>
                <w:rFonts w:ascii="Times New Roman" w:eastAsia="MS Mincho" w:hAnsi="Times New Roman" w:cs="Times New Roman"/>
                <w:b w:val="0"/>
                <w:bCs w:val="0"/>
                <w:sz w:val="28"/>
                <w:szCs w:val="28"/>
              </w:rPr>
              <w:t xml:space="preserve">АНО </w:t>
            </w:r>
            <w:r w:rsidR="00A84B80" w:rsidRPr="00144C8B">
              <w:rPr>
                <w:rFonts w:ascii="Times New Roman" w:hAnsi="Times New Roman" w:cs="Times New Roman"/>
                <w:b w:val="0"/>
                <w:bCs w:val="0"/>
                <w:sz w:val="28"/>
                <w:szCs w:val="28"/>
              </w:rPr>
              <w:t>«Дирекция по развитию транспортной</w:t>
            </w:r>
            <w:r w:rsidR="008E154E" w:rsidRPr="00144C8B">
              <w:rPr>
                <w:rFonts w:ascii="Times New Roman" w:hAnsi="Times New Roman" w:cs="Times New Roman"/>
                <w:b w:val="0"/>
                <w:bCs w:val="0"/>
                <w:sz w:val="28"/>
                <w:szCs w:val="28"/>
              </w:rPr>
              <w:t xml:space="preserve"> </w:t>
            </w:r>
            <w:r w:rsidR="00A84B80" w:rsidRPr="00144C8B">
              <w:rPr>
                <w:rFonts w:ascii="Times New Roman" w:hAnsi="Times New Roman"/>
                <w:b w:val="0"/>
                <w:sz w:val="28"/>
                <w:szCs w:val="28"/>
              </w:rPr>
              <w:t>системы Санкт-Петербурга и Ленинградской области»</w:t>
            </w:r>
          </w:p>
          <w:p w:rsidR="00E14F00" w:rsidRPr="00370BA7" w:rsidRDefault="00C56AF7" w:rsidP="008E154E">
            <w:pPr>
              <w:pStyle w:val="ad"/>
              <w:tabs>
                <w:tab w:val="left" w:pos="2677"/>
                <w:tab w:val="left" w:pos="2920"/>
                <w:tab w:val="left" w:pos="3204"/>
              </w:tabs>
              <w:ind w:left="2019" w:right="85"/>
              <w:rPr>
                <w:rFonts w:ascii="Times New Roman" w:eastAsia="MS Mincho" w:hAnsi="Times New Roman"/>
                <w:bCs/>
                <w:sz w:val="28"/>
                <w:szCs w:val="28"/>
              </w:rPr>
            </w:pPr>
            <w:r w:rsidRPr="00370BA7">
              <w:rPr>
                <w:rFonts w:ascii="Times New Roman" w:eastAsia="MS Mincho" w:hAnsi="Times New Roman"/>
                <w:bCs/>
                <w:sz w:val="28"/>
                <w:szCs w:val="28"/>
              </w:rPr>
              <w:t xml:space="preserve">Протокол № </w:t>
            </w:r>
            <w:r w:rsidR="008E154E">
              <w:rPr>
                <w:rFonts w:ascii="Times New Roman" w:eastAsia="MS Mincho" w:hAnsi="Times New Roman"/>
                <w:bCs/>
                <w:sz w:val="28"/>
                <w:szCs w:val="28"/>
              </w:rPr>
              <w:t>1 от 02.10.</w:t>
            </w:r>
            <w:smartTag w:uri="urn:schemas-microsoft-com:office:smarttags" w:element="metricconverter">
              <w:smartTagPr>
                <w:attr w:name="ProductID" w:val="2013 г"/>
              </w:smartTagPr>
              <w:r w:rsidRPr="00370BA7">
                <w:rPr>
                  <w:rFonts w:ascii="Times New Roman" w:eastAsia="MS Mincho" w:hAnsi="Times New Roman"/>
                  <w:bCs/>
                  <w:sz w:val="28"/>
                  <w:szCs w:val="28"/>
                </w:rPr>
                <w:t>201</w:t>
              </w:r>
              <w:r w:rsidR="00A84B80" w:rsidRPr="00370BA7">
                <w:rPr>
                  <w:rFonts w:ascii="Times New Roman" w:eastAsia="MS Mincho" w:hAnsi="Times New Roman"/>
                  <w:bCs/>
                  <w:sz w:val="28"/>
                  <w:szCs w:val="28"/>
                </w:rPr>
                <w:t>3</w:t>
              </w:r>
              <w:r w:rsidRPr="00370BA7">
                <w:rPr>
                  <w:rFonts w:ascii="Times New Roman" w:eastAsia="MS Mincho" w:hAnsi="Times New Roman"/>
                  <w:bCs/>
                  <w:sz w:val="28"/>
                  <w:szCs w:val="28"/>
                </w:rPr>
                <w:t xml:space="preserve"> г</w:t>
              </w:r>
            </w:smartTag>
            <w:r w:rsidRPr="00370BA7">
              <w:rPr>
                <w:rFonts w:ascii="Times New Roman" w:eastAsia="MS Mincho" w:hAnsi="Times New Roman"/>
                <w:bCs/>
                <w:sz w:val="28"/>
                <w:szCs w:val="28"/>
              </w:rPr>
              <w:t>.</w:t>
            </w:r>
          </w:p>
          <w:p w:rsidR="00E14F00" w:rsidRPr="00370BA7" w:rsidRDefault="00E14F00" w:rsidP="00E14F00">
            <w:pPr>
              <w:pStyle w:val="ad"/>
              <w:tabs>
                <w:tab w:val="left" w:pos="2677"/>
                <w:tab w:val="left" w:pos="2920"/>
                <w:tab w:val="left" w:pos="3204"/>
              </w:tabs>
              <w:ind w:right="282" w:firstLine="709"/>
              <w:rPr>
                <w:rFonts w:ascii="Times New Roman" w:eastAsia="MS Mincho" w:hAnsi="Times New Roman"/>
                <w:sz w:val="28"/>
                <w:szCs w:val="28"/>
              </w:rPr>
            </w:pPr>
          </w:p>
        </w:tc>
      </w:tr>
    </w:tbl>
    <w:p w:rsidR="00124C5B" w:rsidRPr="00370BA7" w:rsidRDefault="00124C5B" w:rsidP="00B826AE">
      <w:pPr>
        <w:pStyle w:val="ad"/>
        <w:ind w:firstLine="709"/>
        <w:jc w:val="center"/>
        <w:rPr>
          <w:rFonts w:ascii="Times New Roman" w:eastAsia="MS Mincho" w:hAnsi="Times New Roman"/>
          <w:b/>
          <w:bCs/>
          <w:sz w:val="28"/>
          <w:szCs w:val="28"/>
        </w:rPr>
      </w:pPr>
    </w:p>
    <w:p w:rsidR="00124C5B" w:rsidRPr="00370BA7" w:rsidRDefault="00124C5B" w:rsidP="00B826AE">
      <w:pPr>
        <w:pStyle w:val="ad"/>
        <w:ind w:firstLine="709"/>
        <w:jc w:val="center"/>
        <w:rPr>
          <w:rFonts w:ascii="Times New Roman" w:eastAsia="MS Mincho" w:hAnsi="Times New Roman"/>
          <w:b/>
          <w:bCs/>
          <w:sz w:val="28"/>
          <w:szCs w:val="28"/>
        </w:rPr>
      </w:pPr>
    </w:p>
    <w:p w:rsidR="00124C5B" w:rsidRPr="00370BA7" w:rsidRDefault="00124C5B" w:rsidP="00B826AE">
      <w:pPr>
        <w:pStyle w:val="ad"/>
        <w:ind w:firstLine="709"/>
        <w:jc w:val="center"/>
        <w:rPr>
          <w:rFonts w:ascii="Times New Roman" w:eastAsia="MS Mincho" w:hAnsi="Times New Roman"/>
          <w:b/>
          <w:bCs/>
          <w:sz w:val="28"/>
          <w:szCs w:val="28"/>
        </w:rPr>
      </w:pPr>
    </w:p>
    <w:p w:rsidR="00124C5B" w:rsidRPr="00370BA7" w:rsidRDefault="00124C5B" w:rsidP="00B826AE">
      <w:pPr>
        <w:pStyle w:val="ad"/>
        <w:ind w:firstLine="709"/>
        <w:jc w:val="center"/>
        <w:rPr>
          <w:rFonts w:ascii="Times New Roman" w:eastAsia="MS Mincho" w:hAnsi="Times New Roman"/>
          <w:b/>
          <w:bCs/>
          <w:sz w:val="28"/>
          <w:szCs w:val="28"/>
        </w:rPr>
      </w:pPr>
    </w:p>
    <w:p w:rsidR="00C56AF7" w:rsidRPr="008E154E" w:rsidRDefault="00C56AF7" w:rsidP="00B826AE">
      <w:pPr>
        <w:spacing w:after="0" w:line="240" w:lineRule="auto"/>
        <w:ind w:firstLine="709"/>
        <w:jc w:val="center"/>
        <w:rPr>
          <w:rFonts w:ascii="Times New Roman" w:hAnsi="Times New Roman"/>
          <w:sz w:val="28"/>
          <w:szCs w:val="28"/>
        </w:rPr>
      </w:pPr>
      <w:r w:rsidRPr="00370BA7">
        <w:rPr>
          <w:rFonts w:ascii="Times New Roman" w:hAnsi="Times New Roman"/>
          <w:sz w:val="28"/>
          <w:szCs w:val="28"/>
        </w:rPr>
        <w:t>Автономная некоммерческая организация</w:t>
      </w:r>
    </w:p>
    <w:p w:rsidR="00A84B80" w:rsidRPr="00370BA7" w:rsidRDefault="00A84B80" w:rsidP="00A84B80">
      <w:pPr>
        <w:pStyle w:val="ConsPlusTitle"/>
        <w:ind w:firstLine="708"/>
        <w:jc w:val="center"/>
        <w:outlineLvl w:val="0"/>
        <w:rPr>
          <w:rFonts w:ascii="Times New Roman" w:hAnsi="Times New Roman" w:cs="Times New Roman"/>
          <w:b w:val="0"/>
          <w:bCs w:val="0"/>
          <w:sz w:val="28"/>
          <w:szCs w:val="28"/>
        </w:rPr>
      </w:pPr>
      <w:r w:rsidRPr="00370BA7">
        <w:rPr>
          <w:rFonts w:ascii="Times New Roman" w:hAnsi="Times New Roman" w:cs="Times New Roman"/>
          <w:b w:val="0"/>
          <w:bCs w:val="0"/>
          <w:sz w:val="28"/>
          <w:szCs w:val="28"/>
        </w:rPr>
        <w:t>«Дирекция по развитию транспортной</w:t>
      </w:r>
    </w:p>
    <w:p w:rsidR="00C56AF7" w:rsidRPr="00370BA7" w:rsidRDefault="00A84B80" w:rsidP="00A84B80">
      <w:pPr>
        <w:spacing w:after="0" w:line="240" w:lineRule="auto"/>
        <w:ind w:firstLine="709"/>
        <w:jc w:val="center"/>
        <w:rPr>
          <w:rFonts w:ascii="Times New Roman" w:hAnsi="Times New Roman"/>
          <w:sz w:val="28"/>
          <w:szCs w:val="28"/>
          <w:u w:val="single"/>
        </w:rPr>
      </w:pPr>
      <w:r w:rsidRPr="00370BA7">
        <w:rPr>
          <w:rFonts w:ascii="Times New Roman" w:hAnsi="Times New Roman"/>
          <w:bCs/>
          <w:sz w:val="28"/>
          <w:szCs w:val="28"/>
        </w:rPr>
        <w:t>системы Санкт-Петербурга и Ленинградской области»</w:t>
      </w:r>
      <w:r w:rsidR="00C56AF7" w:rsidRPr="00370BA7">
        <w:rPr>
          <w:rFonts w:ascii="Times New Roman" w:hAnsi="Times New Roman"/>
          <w:sz w:val="28"/>
          <w:szCs w:val="28"/>
        </w:rPr>
        <w:br/>
      </w:r>
    </w:p>
    <w:p w:rsidR="00C56AF7" w:rsidRPr="00370BA7" w:rsidRDefault="00C56AF7" w:rsidP="00B826AE">
      <w:pPr>
        <w:spacing w:after="0" w:line="240" w:lineRule="auto"/>
        <w:ind w:firstLine="709"/>
        <w:jc w:val="center"/>
        <w:rPr>
          <w:rFonts w:ascii="Times New Roman" w:hAnsi="Times New Roman"/>
          <w:sz w:val="28"/>
          <w:szCs w:val="28"/>
          <w:u w:val="single"/>
        </w:rPr>
      </w:pPr>
    </w:p>
    <w:p w:rsidR="00C56AF7" w:rsidRPr="00370BA7" w:rsidRDefault="00C56AF7" w:rsidP="00B826AE">
      <w:pPr>
        <w:spacing w:after="0" w:line="240" w:lineRule="auto"/>
        <w:ind w:firstLine="709"/>
        <w:jc w:val="center"/>
        <w:rPr>
          <w:rFonts w:ascii="Times New Roman" w:hAnsi="Times New Roman"/>
          <w:sz w:val="28"/>
          <w:szCs w:val="28"/>
          <w:u w:val="single"/>
        </w:rPr>
      </w:pPr>
    </w:p>
    <w:p w:rsidR="00C56AF7" w:rsidRPr="00370BA7" w:rsidRDefault="00C56AF7" w:rsidP="00B826AE">
      <w:pPr>
        <w:spacing w:after="0" w:line="240" w:lineRule="auto"/>
        <w:ind w:firstLine="709"/>
        <w:jc w:val="center"/>
        <w:rPr>
          <w:rFonts w:ascii="Times New Roman" w:hAnsi="Times New Roman"/>
          <w:sz w:val="28"/>
          <w:szCs w:val="28"/>
          <w:u w:val="single"/>
        </w:rPr>
      </w:pPr>
    </w:p>
    <w:p w:rsidR="00124C5B" w:rsidRPr="00370BA7" w:rsidRDefault="00124C5B" w:rsidP="00B826AE">
      <w:pPr>
        <w:pStyle w:val="ad"/>
        <w:ind w:firstLine="709"/>
        <w:jc w:val="center"/>
        <w:rPr>
          <w:rFonts w:ascii="Times New Roman" w:eastAsia="MS Mincho" w:hAnsi="Times New Roman"/>
          <w:b/>
          <w:bCs/>
          <w:sz w:val="28"/>
          <w:szCs w:val="28"/>
        </w:rPr>
      </w:pPr>
    </w:p>
    <w:p w:rsidR="00892C41" w:rsidRPr="00370BA7" w:rsidRDefault="00892C41" w:rsidP="00B826AE">
      <w:pPr>
        <w:pStyle w:val="ad"/>
        <w:ind w:firstLine="709"/>
        <w:jc w:val="center"/>
        <w:rPr>
          <w:rFonts w:ascii="Times New Roman" w:hAnsi="Times New Roman"/>
          <w:b/>
          <w:bCs/>
          <w:sz w:val="28"/>
          <w:szCs w:val="28"/>
          <w:u w:val="single"/>
        </w:rPr>
      </w:pPr>
      <w:bookmarkStart w:id="0" w:name="_GoBack"/>
      <w:r w:rsidRPr="00370BA7">
        <w:rPr>
          <w:rFonts w:ascii="Times New Roman" w:eastAsia="MS Mincho" w:hAnsi="Times New Roman"/>
          <w:b/>
          <w:bCs/>
          <w:sz w:val="28"/>
          <w:szCs w:val="28"/>
          <w:u w:val="single"/>
        </w:rPr>
        <w:t>Положение о по</w:t>
      </w:r>
      <w:r w:rsidR="00D8062D" w:rsidRPr="00370BA7">
        <w:rPr>
          <w:rFonts w:ascii="Times New Roman" w:eastAsia="MS Mincho" w:hAnsi="Times New Roman"/>
          <w:b/>
          <w:bCs/>
          <w:sz w:val="28"/>
          <w:szCs w:val="28"/>
          <w:u w:val="single"/>
        </w:rPr>
        <w:t>ряд</w:t>
      </w:r>
      <w:r w:rsidRPr="00370BA7">
        <w:rPr>
          <w:rFonts w:ascii="Times New Roman" w:eastAsia="MS Mincho" w:hAnsi="Times New Roman"/>
          <w:b/>
          <w:bCs/>
          <w:sz w:val="28"/>
          <w:szCs w:val="28"/>
          <w:u w:val="single"/>
        </w:rPr>
        <w:t>ке</w:t>
      </w:r>
      <w:r w:rsidR="0029081D">
        <w:rPr>
          <w:rFonts w:ascii="Times New Roman" w:eastAsia="MS Mincho" w:hAnsi="Times New Roman"/>
          <w:b/>
          <w:bCs/>
          <w:sz w:val="28"/>
          <w:szCs w:val="28"/>
          <w:u w:val="single"/>
        </w:rPr>
        <w:t xml:space="preserve"> </w:t>
      </w:r>
      <w:r w:rsidR="004D3A04" w:rsidRPr="00370BA7">
        <w:rPr>
          <w:rFonts w:ascii="Times New Roman" w:eastAsia="MS Mincho" w:hAnsi="Times New Roman"/>
          <w:b/>
          <w:bCs/>
          <w:sz w:val="28"/>
          <w:szCs w:val="28"/>
          <w:u w:val="single"/>
        </w:rPr>
        <w:t>размещения заказов</w:t>
      </w:r>
      <w:r w:rsidR="0029081D">
        <w:rPr>
          <w:rFonts w:ascii="Times New Roman" w:eastAsia="MS Mincho" w:hAnsi="Times New Roman"/>
          <w:b/>
          <w:bCs/>
          <w:sz w:val="28"/>
          <w:szCs w:val="28"/>
          <w:u w:val="single"/>
        </w:rPr>
        <w:t xml:space="preserve"> </w:t>
      </w:r>
      <w:r w:rsidR="00D8062D" w:rsidRPr="00370BA7">
        <w:rPr>
          <w:rFonts w:ascii="Times New Roman" w:eastAsia="MS Mincho" w:hAnsi="Times New Roman"/>
          <w:b/>
          <w:bCs/>
          <w:sz w:val="28"/>
          <w:szCs w:val="28"/>
          <w:u w:val="single"/>
        </w:rPr>
        <w:t xml:space="preserve">на </w:t>
      </w:r>
      <w:r w:rsidR="00D643D2" w:rsidRPr="00370BA7">
        <w:rPr>
          <w:rFonts w:ascii="Times New Roman" w:eastAsia="MS Mincho" w:hAnsi="Times New Roman"/>
          <w:b/>
          <w:bCs/>
          <w:sz w:val="28"/>
          <w:szCs w:val="28"/>
          <w:u w:val="single"/>
        </w:rPr>
        <w:t>поставку</w:t>
      </w:r>
      <w:r w:rsidR="0029081D">
        <w:rPr>
          <w:rFonts w:ascii="Times New Roman" w:eastAsia="MS Mincho" w:hAnsi="Times New Roman"/>
          <w:b/>
          <w:bCs/>
          <w:sz w:val="28"/>
          <w:szCs w:val="28"/>
          <w:u w:val="single"/>
        </w:rPr>
        <w:t xml:space="preserve"> </w:t>
      </w:r>
      <w:r w:rsidR="00D643D2" w:rsidRPr="00370BA7">
        <w:rPr>
          <w:rFonts w:ascii="Times New Roman" w:eastAsia="MS Mincho" w:hAnsi="Times New Roman"/>
          <w:b/>
          <w:bCs/>
          <w:sz w:val="28"/>
          <w:szCs w:val="28"/>
          <w:u w:val="single"/>
        </w:rPr>
        <w:t>товаров</w:t>
      </w:r>
      <w:r w:rsidR="00D8062D" w:rsidRPr="00370BA7">
        <w:rPr>
          <w:rFonts w:ascii="Times New Roman" w:eastAsia="MS Mincho" w:hAnsi="Times New Roman"/>
          <w:b/>
          <w:bCs/>
          <w:sz w:val="28"/>
          <w:szCs w:val="28"/>
          <w:u w:val="single"/>
        </w:rPr>
        <w:t>, выполнение работ, оказание услуг</w:t>
      </w:r>
      <w:r w:rsidR="00D8062D" w:rsidRPr="00370BA7">
        <w:rPr>
          <w:rFonts w:ascii="Times New Roman" w:hAnsi="Times New Roman"/>
          <w:b/>
          <w:bCs/>
          <w:sz w:val="28"/>
          <w:szCs w:val="28"/>
          <w:u w:val="single"/>
        </w:rPr>
        <w:t xml:space="preserve"> для </w:t>
      </w:r>
      <w:r w:rsidRPr="00370BA7">
        <w:rPr>
          <w:rFonts w:ascii="Times New Roman" w:hAnsi="Times New Roman"/>
          <w:b/>
          <w:bCs/>
          <w:sz w:val="28"/>
          <w:szCs w:val="28"/>
          <w:u w:val="single"/>
        </w:rPr>
        <w:t>нужд</w:t>
      </w:r>
    </w:p>
    <w:p w:rsidR="00A84B80" w:rsidRPr="00370BA7" w:rsidRDefault="00734EB5" w:rsidP="00A84B80">
      <w:pPr>
        <w:pStyle w:val="ConsPlusTitle"/>
        <w:ind w:firstLine="708"/>
        <w:jc w:val="center"/>
        <w:outlineLvl w:val="0"/>
        <w:rPr>
          <w:rFonts w:ascii="Times New Roman" w:hAnsi="Times New Roman" w:cs="Times New Roman"/>
          <w:bCs w:val="0"/>
          <w:sz w:val="28"/>
          <w:szCs w:val="28"/>
          <w:u w:val="single"/>
        </w:rPr>
      </w:pPr>
      <w:r w:rsidRPr="00370BA7">
        <w:rPr>
          <w:rFonts w:ascii="Times New Roman" w:hAnsi="Times New Roman" w:cs="Times New Roman"/>
          <w:bCs w:val="0"/>
          <w:sz w:val="28"/>
          <w:szCs w:val="28"/>
          <w:u w:val="single"/>
        </w:rPr>
        <w:t xml:space="preserve">АНО </w:t>
      </w:r>
      <w:r w:rsidR="00A84B80" w:rsidRPr="00370BA7">
        <w:rPr>
          <w:rFonts w:ascii="Times New Roman" w:hAnsi="Times New Roman" w:cs="Times New Roman"/>
          <w:bCs w:val="0"/>
          <w:sz w:val="28"/>
          <w:szCs w:val="28"/>
          <w:u w:val="single"/>
        </w:rPr>
        <w:t>«Дирекция по развитию транспортной</w:t>
      </w:r>
    </w:p>
    <w:p w:rsidR="00D8062D" w:rsidRPr="00370BA7" w:rsidRDefault="00A84B80" w:rsidP="00A84B80">
      <w:pPr>
        <w:pStyle w:val="ad"/>
        <w:ind w:firstLine="709"/>
        <w:jc w:val="center"/>
        <w:rPr>
          <w:rFonts w:ascii="Times New Roman" w:hAnsi="Times New Roman"/>
          <w:b/>
          <w:bCs/>
          <w:sz w:val="28"/>
          <w:szCs w:val="28"/>
          <w:u w:val="single"/>
        </w:rPr>
      </w:pPr>
      <w:r w:rsidRPr="00370BA7">
        <w:rPr>
          <w:rFonts w:ascii="Times New Roman" w:hAnsi="Times New Roman"/>
          <w:b/>
          <w:bCs/>
          <w:sz w:val="28"/>
          <w:szCs w:val="28"/>
          <w:u w:val="single"/>
        </w:rPr>
        <w:t>системы Санкт-Петербурга и Ленинградской области»</w:t>
      </w:r>
    </w:p>
    <w:bookmarkEnd w:id="0"/>
    <w:p w:rsidR="00124C5B" w:rsidRPr="00370BA7" w:rsidRDefault="00124C5B" w:rsidP="00B826AE">
      <w:pPr>
        <w:pStyle w:val="ad"/>
        <w:ind w:firstLine="709"/>
        <w:jc w:val="center"/>
        <w:rPr>
          <w:rFonts w:ascii="Times New Roman" w:hAnsi="Times New Roman"/>
          <w:b/>
          <w:bCs/>
          <w:sz w:val="28"/>
          <w:szCs w:val="28"/>
        </w:rPr>
      </w:pPr>
    </w:p>
    <w:p w:rsidR="00124C5B" w:rsidRPr="00370BA7" w:rsidRDefault="00124C5B" w:rsidP="00B826AE">
      <w:pPr>
        <w:pStyle w:val="ad"/>
        <w:ind w:firstLine="709"/>
        <w:jc w:val="center"/>
        <w:rPr>
          <w:rFonts w:ascii="Times New Roman" w:hAnsi="Times New Roman"/>
          <w:b/>
          <w:bCs/>
          <w:sz w:val="28"/>
          <w:szCs w:val="28"/>
        </w:rPr>
      </w:pPr>
    </w:p>
    <w:p w:rsidR="00F559E7" w:rsidRPr="00370BA7" w:rsidRDefault="00F559E7" w:rsidP="00B826AE">
      <w:pPr>
        <w:pStyle w:val="ad"/>
        <w:ind w:firstLine="709"/>
        <w:jc w:val="center"/>
        <w:rPr>
          <w:rFonts w:ascii="Times New Roman" w:hAnsi="Times New Roman"/>
          <w:b/>
          <w:bCs/>
          <w:sz w:val="28"/>
          <w:szCs w:val="28"/>
        </w:rPr>
      </w:pPr>
    </w:p>
    <w:p w:rsidR="00F559E7" w:rsidRPr="00370BA7" w:rsidRDefault="00F559E7" w:rsidP="00B826AE">
      <w:pPr>
        <w:pStyle w:val="ad"/>
        <w:ind w:firstLine="709"/>
        <w:jc w:val="center"/>
        <w:rPr>
          <w:rFonts w:ascii="Times New Roman" w:hAnsi="Times New Roman"/>
          <w:b/>
          <w:bCs/>
          <w:sz w:val="28"/>
          <w:szCs w:val="28"/>
        </w:rPr>
      </w:pPr>
    </w:p>
    <w:p w:rsidR="00F559E7" w:rsidRPr="00370BA7" w:rsidRDefault="00F559E7" w:rsidP="00B826AE">
      <w:pPr>
        <w:pStyle w:val="ad"/>
        <w:ind w:firstLine="709"/>
        <w:jc w:val="center"/>
        <w:rPr>
          <w:rFonts w:ascii="Times New Roman" w:hAnsi="Times New Roman"/>
          <w:b/>
          <w:bCs/>
          <w:sz w:val="28"/>
          <w:szCs w:val="28"/>
        </w:rPr>
      </w:pPr>
    </w:p>
    <w:p w:rsidR="003C7D61" w:rsidRDefault="003C7D61"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Default="002B082A" w:rsidP="00B826AE">
      <w:pPr>
        <w:pStyle w:val="ad"/>
        <w:ind w:firstLine="709"/>
        <w:jc w:val="center"/>
        <w:rPr>
          <w:rFonts w:ascii="Times New Roman" w:hAnsi="Times New Roman"/>
          <w:b/>
          <w:bCs/>
          <w:sz w:val="28"/>
          <w:szCs w:val="28"/>
        </w:rPr>
      </w:pPr>
    </w:p>
    <w:p w:rsidR="002B082A" w:rsidRPr="00370BA7" w:rsidRDefault="002B082A" w:rsidP="00B826AE">
      <w:pPr>
        <w:pStyle w:val="ad"/>
        <w:ind w:firstLine="709"/>
        <w:jc w:val="center"/>
        <w:rPr>
          <w:rFonts w:ascii="Times New Roman" w:hAnsi="Times New Roman"/>
          <w:b/>
          <w:bCs/>
          <w:sz w:val="28"/>
          <w:szCs w:val="28"/>
        </w:rPr>
      </w:pPr>
    </w:p>
    <w:p w:rsidR="00F559E7" w:rsidRPr="00370BA7" w:rsidRDefault="00F559E7" w:rsidP="00B826AE">
      <w:pPr>
        <w:pStyle w:val="ad"/>
        <w:ind w:firstLine="709"/>
        <w:jc w:val="center"/>
        <w:rPr>
          <w:rFonts w:ascii="Times New Roman" w:hAnsi="Times New Roman"/>
          <w:b/>
          <w:bCs/>
          <w:sz w:val="28"/>
          <w:szCs w:val="28"/>
        </w:rPr>
      </w:pPr>
    </w:p>
    <w:p w:rsidR="00EE4A1F" w:rsidRPr="00370BA7" w:rsidRDefault="00A84B80" w:rsidP="00B826AE">
      <w:pPr>
        <w:pStyle w:val="ad"/>
        <w:ind w:firstLine="709"/>
        <w:jc w:val="center"/>
        <w:rPr>
          <w:rFonts w:ascii="Times New Roman" w:hAnsi="Times New Roman"/>
          <w:sz w:val="28"/>
          <w:szCs w:val="28"/>
        </w:rPr>
      </w:pPr>
      <w:r w:rsidRPr="00370BA7">
        <w:rPr>
          <w:rFonts w:ascii="Times New Roman" w:hAnsi="Times New Roman"/>
          <w:sz w:val="28"/>
          <w:szCs w:val="28"/>
        </w:rPr>
        <w:t>Санкт-Петербург</w:t>
      </w:r>
    </w:p>
    <w:p w:rsidR="00F559E7" w:rsidRPr="00370BA7" w:rsidRDefault="00F559E7" w:rsidP="00B826AE">
      <w:pPr>
        <w:pStyle w:val="ad"/>
        <w:ind w:firstLine="709"/>
        <w:jc w:val="center"/>
        <w:rPr>
          <w:rFonts w:ascii="Times New Roman" w:hAnsi="Times New Roman"/>
          <w:sz w:val="28"/>
          <w:szCs w:val="28"/>
        </w:rPr>
      </w:pPr>
      <w:smartTag w:uri="urn:schemas-microsoft-com:office:smarttags" w:element="metricconverter">
        <w:smartTagPr>
          <w:attr w:name="ProductID" w:val="2013 г"/>
        </w:smartTagPr>
        <w:r w:rsidRPr="00370BA7">
          <w:rPr>
            <w:rFonts w:ascii="Times New Roman" w:hAnsi="Times New Roman"/>
            <w:sz w:val="28"/>
            <w:szCs w:val="28"/>
          </w:rPr>
          <w:t>20</w:t>
        </w:r>
        <w:r w:rsidR="00A04F2D" w:rsidRPr="00370BA7">
          <w:rPr>
            <w:rFonts w:ascii="Times New Roman" w:hAnsi="Times New Roman"/>
            <w:sz w:val="28"/>
            <w:szCs w:val="28"/>
          </w:rPr>
          <w:t>1</w:t>
        </w:r>
        <w:r w:rsidR="00A84B80" w:rsidRPr="00370BA7">
          <w:rPr>
            <w:rFonts w:ascii="Times New Roman" w:hAnsi="Times New Roman"/>
            <w:sz w:val="28"/>
            <w:szCs w:val="28"/>
          </w:rPr>
          <w:t>3</w:t>
        </w:r>
        <w:r w:rsidRPr="00370BA7">
          <w:rPr>
            <w:rFonts w:ascii="Times New Roman" w:hAnsi="Times New Roman"/>
            <w:sz w:val="28"/>
            <w:szCs w:val="28"/>
          </w:rPr>
          <w:t xml:space="preserve"> г</w:t>
        </w:r>
      </w:smartTag>
      <w:r w:rsidRPr="00370BA7">
        <w:rPr>
          <w:rFonts w:ascii="Times New Roman" w:hAnsi="Times New Roman"/>
          <w:sz w:val="28"/>
          <w:szCs w:val="28"/>
        </w:rPr>
        <w:t>.</w:t>
      </w:r>
    </w:p>
    <w:p w:rsidR="00CF4610" w:rsidRDefault="00CF4610">
      <w:pPr>
        <w:spacing w:after="0" w:line="240" w:lineRule="auto"/>
        <w:rPr>
          <w:rFonts w:ascii="Times New Roman" w:hAnsi="Times New Roman"/>
          <w:b/>
          <w:bCs/>
          <w:sz w:val="28"/>
          <w:szCs w:val="28"/>
        </w:rPr>
      </w:pPr>
      <w:r>
        <w:rPr>
          <w:rFonts w:ascii="Times New Roman" w:hAnsi="Times New Roman"/>
          <w:b/>
          <w:bCs/>
          <w:sz w:val="28"/>
          <w:szCs w:val="28"/>
        </w:rPr>
        <w:br w:type="page"/>
      </w:r>
    </w:p>
    <w:p w:rsidR="00374B3C" w:rsidRPr="00370BA7" w:rsidRDefault="00374B3C" w:rsidP="00374B3C">
      <w:pPr>
        <w:spacing w:after="0" w:line="240" w:lineRule="auto"/>
        <w:ind w:firstLine="709"/>
        <w:jc w:val="center"/>
        <w:rPr>
          <w:rFonts w:ascii="Times New Roman" w:hAnsi="Times New Roman"/>
          <w:sz w:val="28"/>
          <w:szCs w:val="28"/>
        </w:rPr>
      </w:pPr>
      <w:r w:rsidRPr="00370BA7">
        <w:rPr>
          <w:rFonts w:ascii="Times New Roman" w:hAnsi="Times New Roman"/>
          <w:b/>
          <w:bCs/>
          <w:sz w:val="28"/>
          <w:szCs w:val="28"/>
        </w:rPr>
        <w:lastRenderedPageBreak/>
        <w:t>ОГЛАВЛЕНИЕ</w:t>
      </w:r>
    </w:p>
    <w:tbl>
      <w:tblPr>
        <w:tblW w:w="9977"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8983"/>
        <w:gridCol w:w="994"/>
      </w:tblGrid>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jc w:val="both"/>
              <w:rPr>
                <w:rFonts w:ascii="Times New Roman" w:hAnsi="Times New Roman"/>
                <w:b/>
                <w:bCs/>
                <w:shadow/>
                <w:sz w:val="28"/>
                <w:szCs w:val="28"/>
              </w:rPr>
            </w:pPr>
            <w:r w:rsidRPr="00370BA7">
              <w:rPr>
                <w:rFonts w:ascii="Times New Roman" w:hAnsi="Times New Roman"/>
                <w:b/>
                <w:bCs/>
                <w:shadow/>
                <w:sz w:val="28"/>
                <w:szCs w:val="28"/>
              </w:rPr>
              <w:t xml:space="preserve">Раздел </w:t>
            </w:r>
            <w:r w:rsidRPr="00370BA7">
              <w:rPr>
                <w:rFonts w:ascii="Times New Roman" w:hAnsi="Times New Roman"/>
                <w:b/>
                <w:bCs/>
                <w:shadow/>
                <w:sz w:val="28"/>
                <w:szCs w:val="28"/>
                <w:lang w:val="en-US"/>
              </w:rPr>
              <w:t>I</w:t>
            </w:r>
            <w:r w:rsidRPr="00370BA7">
              <w:rPr>
                <w:rFonts w:ascii="Times New Roman" w:hAnsi="Times New Roman"/>
                <w:b/>
                <w:bCs/>
                <w:shadow/>
                <w:sz w:val="28"/>
                <w:szCs w:val="28"/>
              </w:rPr>
              <w:t xml:space="preserve">. </w:t>
            </w:r>
            <w:r w:rsidRPr="00370BA7">
              <w:rPr>
                <w:rFonts w:ascii="Times New Roman" w:eastAsia="MS Mincho" w:hAnsi="Times New Roman"/>
                <w:b/>
                <w:bCs/>
                <w:shadow/>
                <w:sz w:val="28"/>
                <w:szCs w:val="28"/>
              </w:rPr>
              <w:t xml:space="preserve">ОБЩИЕ ПОЛОЖЕНИЯ </w:t>
            </w:r>
          </w:p>
        </w:tc>
        <w:tc>
          <w:tcPr>
            <w:tcW w:w="934" w:type="dxa"/>
            <w:shd w:val="clear" w:color="auto" w:fill="auto"/>
          </w:tcPr>
          <w:p w:rsidR="008944BC" w:rsidRPr="00370BA7" w:rsidRDefault="000F565C" w:rsidP="000B1551">
            <w:pPr>
              <w:spacing w:after="0" w:line="240" w:lineRule="auto"/>
              <w:jc w:val="center"/>
              <w:rPr>
                <w:rFonts w:ascii="Times New Roman" w:hAnsi="Times New Roman"/>
                <w:b/>
                <w:bCs/>
                <w:sz w:val="28"/>
                <w:szCs w:val="28"/>
                <w:lang w:val="en-US"/>
              </w:rPr>
            </w:pPr>
            <w:r w:rsidRPr="00370BA7">
              <w:rPr>
                <w:rFonts w:ascii="Times New Roman" w:hAnsi="Times New Roman"/>
                <w:b/>
                <w:bCs/>
                <w:sz w:val="28"/>
                <w:szCs w:val="28"/>
                <w:lang w:val="en-US"/>
              </w:rPr>
              <w:t>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b/>
                <w:bCs/>
                <w:sz w:val="28"/>
                <w:szCs w:val="28"/>
              </w:rPr>
              <w:t xml:space="preserve">Подраздел 1. Цели принятия и область применения      </w:t>
            </w:r>
          </w:p>
        </w:tc>
        <w:tc>
          <w:tcPr>
            <w:tcW w:w="934" w:type="dxa"/>
            <w:shd w:val="clear" w:color="auto" w:fill="auto"/>
          </w:tcPr>
          <w:p w:rsidR="008944BC" w:rsidRPr="00370BA7" w:rsidRDefault="000F565C" w:rsidP="000B1551">
            <w:pPr>
              <w:spacing w:after="0" w:line="240" w:lineRule="auto"/>
              <w:jc w:val="center"/>
              <w:rPr>
                <w:rFonts w:ascii="Times New Roman" w:hAnsi="Times New Roman"/>
                <w:b/>
                <w:bCs/>
                <w:sz w:val="28"/>
                <w:szCs w:val="28"/>
                <w:lang w:val="en-US"/>
              </w:rPr>
            </w:pPr>
            <w:r w:rsidRPr="00370BA7">
              <w:rPr>
                <w:rFonts w:ascii="Times New Roman" w:hAnsi="Times New Roman"/>
                <w:b/>
                <w:bCs/>
                <w:sz w:val="28"/>
                <w:szCs w:val="28"/>
                <w:lang w:val="en-US"/>
              </w:rPr>
              <w:t>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1.1. Область применения</w:t>
            </w:r>
          </w:p>
        </w:tc>
        <w:tc>
          <w:tcPr>
            <w:tcW w:w="934" w:type="dxa"/>
            <w:shd w:val="clear" w:color="auto" w:fill="auto"/>
          </w:tcPr>
          <w:p w:rsidR="008944BC" w:rsidRPr="00370BA7" w:rsidRDefault="000F565C" w:rsidP="000B1551">
            <w:pPr>
              <w:spacing w:after="0" w:line="240" w:lineRule="auto"/>
              <w:jc w:val="center"/>
              <w:rPr>
                <w:rFonts w:ascii="Times New Roman" w:hAnsi="Times New Roman"/>
                <w:b/>
                <w:bCs/>
                <w:sz w:val="28"/>
                <w:szCs w:val="28"/>
                <w:lang w:val="en-US"/>
              </w:rPr>
            </w:pPr>
            <w:r w:rsidRPr="00370BA7">
              <w:rPr>
                <w:rFonts w:ascii="Times New Roman" w:hAnsi="Times New Roman"/>
                <w:b/>
                <w:bCs/>
                <w:sz w:val="28"/>
                <w:szCs w:val="28"/>
                <w:lang w:val="en-US"/>
              </w:rPr>
              <w:t>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1.2. Исключения из области применения</w:t>
            </w:r>
          </w:p>
        </w:tc>
        <w:tc>
          <w:tcPr>
            <w:tcW w:w="934" w:type="dxa"/>
            <w:shd w:val="clear" w:color="auto" w:fill="auto"/>
          </w:tcPr>
          <w:p w:rsidR="008944BC" w:rsidRPr="00370BA7" w:rsidRDefault="000F565C" w:rsidP="000B1551">
            <w:pPr>
              <w:spacing w:after="0" w:line="240" w:lineRule="auto"/>
              <w:jc w:val="center"/>
              <w:rPr>
                <w:rFonts w:ascii="Times New Roman" w:hAnsi="Times New Roman"/>
                <w:b/>
                <w:bCs/>
                <w:sz w:val="28"/>
                <w:szCs w:val="28"/>
                <w:lang w:val="en-US"/>
              </w:rPr>
            </w:pPr>
            <w:r w:rsidRPr="00370BA7">
              <w:rPr>
                <w:rFonts w:ascii="Times New Roman" w:hAnsi="Times New Roman"/>
                <w:b/>
                <w:bCs/>
                <w:sz w:val="28"/>
                <w:szCs w:val="28"/>
                <w:lang w:val="en-US"/>
              </w:rPr>
              <w:t>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b/>
                <w:bCs/>
                <w:sz w:val="28"/>
                <w:szCs w:val="28"/>
              </w:rPr>
              <w:t xml:space="preserve">Подраздел 2. Цели и принципы </w:t>
            </w:r>
            <w:r w:rsidRPr="00370BA7">
              <w:rPr>
                <w:rFonts w:ascii="Times New Roman" w:eastAsia="MS Mincho" w:hAnsi="Times New Roman"/>
                <w:b/>
                <w:bCs/>
                <w:sz w:val="28"/>
                <w:szCs w:val="28"/>
              </w:rPr>
              <w:t xml:space="preserve">организации размещения заказа      </w:t>
            </w:r>
          </w:p>
        </w:tc>
        <w:tc>
          <w:tcPr>
            <w:tcW w:w="934" w:type="dxa"/>
            <w:shd w:val="clear" w:color="auto" w:fill="auto"/>
          </w:tcPr>
          <w:p w:rsidR="008944BC" w:rsidRPr="00370BA7" w:rsidRDefault="000F565C" w:rsidP="000B1551">
            <w:pPr>
              <w:spacing w:after="0" w:line="240" w:lineRule="auto"/>
              <w:jc w:val="center"/>
              <w:rPr>
                <w:rFonts w:ascii="Times New Roman" w:hAnsi="Times New Roman"/>
                <w:b/>
                <w:bCs/>
                <w:sz w:val="28"/>
                <w:szCs w:val="28"/>
                <w:lang w:val="en-US"/>
              </w:rPr>
            </w:pPr>
            <w:r w:rsidRPr="00370BA7">
              <w:rPr>
                <w:rFonts w:ascii="Times New Roman" w:hAnsi="Times New Roman"/>
                <w:b/>
                <w:bCs/>
                <w:sz w:val="28"/>
                <w:szCs w:val="28"/>
                <w:lang w:val="en-US"/>
              </w:rPr>
              <w:t>7</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2.1. Цели организации размещения заказа</w:t>
            </w:r>
          </w:p>
        </w:tc>
        <w:tc>
          <w:tcPr>
            <w:tcW w:w="934" w:type="dxa"/>
            <w:shd w:val="clear" w:color="auto" w:fill="auto"/>
          </w:tcPr>
          <w:p w:rsidR="008944BC" w:rsidRPr="00370BA7" w:rsidRDefault="000F565C" w:rsidP="000B1551">
            <w:pPr>
              <w:spacing w:after="0" w:line="240" w:lineRule="auto"/>
              <w:jc w:val="center"/>
              <w:rPr>
                <w:rFonts w:ascii="Times New Roman" w:hAnsi="Times New Roman"/>
                <w:b/>
                <w:bCs/>
                <w:sz w:val="28"/>
                <w:szCs w:val="28"/>
                <w:lang w:val="en-US"/>
              </w:rPr>
            </w:pPr>
            <w:r w:rsidRPr="00370BA7">
              <w:rPr>
                <w:rFonts w:ascii="Times New Roman" w:hAnsi="Times New Roman"/>
                <w:b/>
                <w:bCs/>
                <w:sz w:val="28"/>
                <w:szCs w:val="28"/>
                <w:lang w:val="en-US"/>
              </w:rPr>
              <w:t>7</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eastAsia="MS Mincho" w:hAnsi="Times New Roman"/>
                <w:sz w:val="28"/>
                <w:szCs w:val="28"/>
              </w:rPr>
              <w:t>2.2. Принципы организации размещения заказа</w:t>
            </w:r>
          </w:p>
        </w:tc>
        <w:tc>
          <w:tcPr>
            <w:tcW w:w="934" w:type="dxa"/>
            <w:shd w:val="clear" w:color="auto" w:fill="auto"/>
          </w:tcPr>
          <w:p w:rsidR="008944BC" w:rsidRPr="00370BA7" w:rsidRDefault="000F565C" w:rsidP="000B1551">
            <w:pPr>
              <w:spacing w:after="0" w:line="240" w:lineRule="auto"/>
              <w:jc w:val="center"/>
              <w:rPr>
                <w:rFonts w:ascii="Times New Roman" w:hAnsi="Times New Roman"/>
                <w:b/>
                <w:bCs/>
                <w:sz w:val="28"/>
                <w:szCs w:val="28"/>
                <w:lang w:val="en-US"/>
              </w:rPr>
            </w:pPr>
            <w:r w:rsidRPr="00370BA7">
              <w:rPr>
                <w:rFonts w:ascii="Times New Roman" w:hAnsi="Times New Roman"/>
                <w:b/>
                <w:bCs/>
                <w:sz w:val="28"/>
                <w:szCs w:val="28"/>
                <w:lang w:val="en-US"/>
              </w:rPr>
              <w:t>7</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2.3. Методы и инструменты</w:t>
            </w:r>
          </w:p>
        </w:tc>
        <w:tc>
          <w:tcPr>
            <w:tcW w:w="934" w:type="dxa"/>
            <w:shd w:val="clear" w:color="auto" w:fill="auto"/>
          </w:tcPr>
          <w:p w:rsidR="008944BC" w:rsidRPr="00370BA7" w:rsidRDefault="00B56407" w:rsidP="000B1551">
            <w:pPr>
              <w:spacing w:after="0" w:line="240" w:lineRule="auto"/>
              <w:jc w:val="center"/>
              <w:rPr>
                <w:rFonts w:ascii="Times New Roman" w:hAnsi="Times New Roman"/>
                <w:b/>
                <w:bCs/>
                <w:sz w:val="28"/>
                <w:szCs w:val="28"/>
              </w:rPr>
            </w:pPr>
            <w:r>
              <w:rPr>
                <w:rFonts w:ascii="Times New Roman" w:hAnsi="Times New Roman"/>
                <w:b/>
                <w:bCs/>
                <w:sz w:val="28"/>
                <w:szCs w:val="28"/>
              </w:rPr>
              <w:t>7</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b/>
                <w:bCs/>
                <w:sz w:val="28"/>
                <w:szCs w:val="28"/>
              </w:rPr>
              <w:t xml:space="preserve">Подраздел 3. Термины и определения     </w:t>
            </w:r>
          </w:p>
        </w:tc>
        <w:tc>
          <w:tcPr>
            <w:tcW w:w="934" w:type="dxa"/>
            <w:shd w:val="clear" w:color="auto" w:fill="auto"/>
          </w:tcPr>
          <w:p w:rsidR="008944BC" w:rsidRPr="00370BA7" w:rsidRDefault="00B56407" w:rsidP="000B1551">
            <w:pPr>
              <w:spacing w:after="0" w:line="240" w:lineRule="auto"/>
              <w:jc w:val="center"/>
              <w:rPr>
                <w:rFonts w:ascii="Times New Roman" w:hAnsi="Times New Roman"/>
                <w:b/>
                <w:bCs/>
                <w:sz w:val="28"/>
                <w:szCs w:val="28"/>
              </w:rPr>
            </w:pPr>
            <w:r>
              <w:rPr>
                <w:rFonts w:ascii="Times New Roman" w:hAnsi="Times New Roman"/>
                <w:b/>
                <w:bCs/>
                <w:sz w:val="28"/>
                <w:szCs w:val="28"/>
              </w:rPr>
              <w:t>8</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b/>
                <w:bCs/>
                <w:sz w:val="28"/>
                <w:szCs w:val="28"/>
              </w:rPr>
              <w:t xml:space="preserve">Подраздел 4. Локальные нормативные акты и правовое регулирование размещения заказов   </w:t>
            </w:r>
          </w:p>
        </w:tc>
        <w:tc>
          <w:tcPr>
            <w:tcW w:w="934" w:type="dxa"/>
            <w:shd w:val="clear" w:color="auto" w:fill="auto"/>
          </w:tcPr>
          <w:p w:rsidR="008944BC" w:rsidRPr="00370BA7" w:rsidRDefault="00F669E2" w:rsidP="000B155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F949E7" w:rsidRPr="00370BA7">
              <w:rPr>
                <w:rFonts w:ascii="Times New Roman" w:hAnsi="Times New Roman"/>
                <w:b/>
                <w:bCs/>
                <w:sz w:val="28"/>
                <w:szCs w:val="28"/>
              </w:rPr>
              <w:t>1</w:t>
            </w:r>
          </w:p>
        </w:tc>
      </w:tr>
      <w:tr w:rsidR="008944BC" w:rsidRPr="00370BA7" w:rsidTr="000B1551">
        <w:trPr>
          <w:tblCellSpacing w:w="20" w:type="dxa"/>
        </w:trPr>
        <w:tc>
          <w:tcPr>
            <w:tcW w:w="8923" w:type="dxa"/>
            <w:shd w:val="clear" w:color="auto" w:fill="auto"/>
          </w:tcPr>
          <w:p w:rsidR="008944BC" w:rsidRPr="00370BA7" w:rsidRDefault="008944BC" w:rsidP="000B1551">
            <w:pPr>
              <w:pStyle w:val="2"/>
              <w:numPr>
                <w:ilvl w:val="1"/>
                <w:numId w:val="0"/>
              </w:numPr>
              <w:tabs>
                <w:tab w:val="num" w:pos="1701"/>
              </w:tabs>
              <w:suppressAutoHyphens/>
              <w:ind w:right="0"/>
              <w:rPr>
                <w:b w:val="0"/>
                <w:bCs w:val="0"/>
                <w:sz w:val="28"/>
                <w:szCs w:val="28"/>
              </w:rPr>
            </w:pPr>
            <w:r w:rsidRPr="00370BA7">
              <w:rPr>
                <w:b w:val="0"/>
                <w:bCs w:val="0"/>
                <w:sz w:val="28"/>
                <w:szCs w:val="28"/>
              </w:rPr>
              <w:t>4.1. Нормативно-правовое регулирование размещения заказов</w:t>
            </w:r>
          </w:p>
        </w:tc>
        <w:tc>
          <w:tcPr>
            <w:tcW w:w="934" w:type="dxa"/>
            <w:shd w:val="clear" w:color="auto" w:fill="auto"/>
          </w:tcPr>
          <w:p w:rsidR="008944BC" w:rsidRPr="00370BA7" w:rsidRDefault="00F669E2" w:rsidP="000B155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F949E7" w:rsidRPr="00370BA7">
              <w:rPr>
                <w:rFonts w:ascii="Times New Roman" w:hAnsi="Times New Roman"/>
                <w:b/>
                <w:bCs/>
                <w:sz w:val="28"/>
                <w:szCs w:val="28"/>
              </w:rPr>
              <w:t>1</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 xml:space="preserve">4.2. Система локальных нормативных актов по размещению заказов </w:t>
            </w:r>
          </w:p>
        </w:tc>
        <w:tc>
          <w:tcPr>
            <w:tcW w:w="934" w:type="dxa"/>
            <w:shd w:val="clear" w:color="auto" w:fill="auto"/>
          </w:tcPr>
          <w:p w:rsidR="008944BC" w:rsidRPr="00370BA7" w:rsidRDefault="00F669E2" w:rsidP="00B56407">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B56407">
              <w:rPr>
                <w:rFonts w:ascii="Times New Roman" w:hAnsi="Times New Roman"/>
                <w:b/>
                <w:bCs/>
                <w:sz w:val="28"/>
                <w:szCs w:val="28"/>
              </w:rPr>
              <w:t>1</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b/>
                <w:bCs/>
                <w:sz w:val="28"/>
                <w:szCs w:val="28"/>
              </w:rPr>
              <w:t xml:space="preserve">Подраздел 5. Основные участники процесса размещения заказа и их функции      </w:t>
            </w:r>
          </w:p>
        </w:tc>
        <w:tc>
          <w:tcPr>
            <w:tcW w:w="934" w:type="dxa"/>
            <w:shd w:val="clear" w:color="auto" w:fill="auto"/>
          </w:tcPr>
          <w:p w:rsidR="008944BC" w:rsidRPr="00370BA7" w:rsidRDefault="00F669E2" w:rsidP="000B155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F949E7" w:rsidRPr="00370BA7">
              <w:rPr>
                <w:rFonts w:ascii="Times New Roman" w:hAnsi="Times New Roman"/>
                <w:b/>
                <w:bCs/>
                <w:sz w:val="28"/>
                <w:szCs w:val="28"/>
              </w:rPr>
              <w:t>2</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5.1. Перечень основных участников процесса размещения заказа</w:t>
            </w:r>
          </w:p>
        </w:tc>
        <w:tc>
          <w:tcPr>
            <w:tcW w:w="934" w:type="dxa"/>
            <w:shd w:val="clear" w:color="auto" w:fill="auto"/>
          </w:tcPr>
          <w:p w:rsidR="008944BC" w:rsidRPr="00370BA7" w:rsidRDefault="00F669E2" w:rsidP="000B155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F949E7" w:rsidRPr="00370BA7">
              <w:rPr>
                <w:rFonts w:ascii="Times New Roman" w:hAnsi="Times New Roman"/>
                <w:b/>
                <w:bCs/>
                <w:sz w:val="28"/>
                <w:szCs w:val="28"/>
              </w:rPr>
              <w:t>2</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 xml:space="preserve">5.2. Наблюдательный совет </w:t>
            </w:r>
          </w:p>
        </w:tc>
        <w:tc>
          <w:tcPr>
            <w:tcW w:w="934" w:type="dxa"/>
            <w:shd w:val="clear" w:color="auto" w:fill="auto"/>
          </w:tcPr>
          <w:p w:rsidR="008944BC" w:rsidRPr="00370BA7" w:rsidRDefault="00F669E2" w:rsidP="00B56407">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B56407">
              <w:rPr>
                <w:rFonts w:ascii="Times New Roman" w:hAnsi="Times New Roman"/>
                <w:b/>
                <w:bCs/>
                <w:sz w:val="28"/>
                <w:szCs w:val="28"/>
              </w:rPr>
              <w:t>2</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 xml:space="preserve">5.3. Генеральный директор </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861811">
              <w:rPr>
                <w:rFonts w:ascii="Times New Roman" w:hAnsi="Times New Roman"/>
                <w:b/>
                <w:bCs/>
                <w:sz w:val="28"/>
                <w:szCs w:val="28"/>
              </w:rPr>
              <w:t>3</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5.4. Комиссии по размещению заказов</w:t>
            </w:r>
          </w:p>
        </w:tc>
        <w:tc>
          <w:tcPr>
            <w:tcW w:w="934" w:type="dxa"/>
            <w:shd w:val="clear" w:color="auto" w:fill="auto"/>
          </w:tcPr>
          <w:p w:rsidR="008944BC" w:rsidRPr="00370BA7" w:rsidRDefault="00F669E2" w:rsidP="000B155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F949E7" w:rsidRPr="00370BA7">
              <w:rPr>
                <w:rFonts w:ascii="Times New Roman" w:hAnsi="Times New Roman"/>
                <w:b/>
                <w:bCs/>
                <w:sz w:val="28"/>
                <w:szCs w:val="28"/>
              </w:rPr>
              <w:t>3</w:t>
            </w:r>
          </w:p>
        </w:tc>
      </w:tr>
      <w:tr w:rsidR="008944BC" w:rsidRPr="00370BA7" w:rsidTr="000B1551">
        <w:trPr>
          <w:tblCellSpacing w:w="20" w:type="dxa"/>
        </w:trPr>
        <w:tc>
          <w:tcPr>
            <w:tcW w:w="8923" w:type="dxa"/>
            <w:shd w:val="clear" w:color="auto" w:fill="auto"/>
          </w:tcPr>
          <w:p w:rsidR="008944BC" w:rsidRPr="00370BA7" w:rsidRDefault="008944BC" w:rsidP="000B1551">
            <w:pPr>
              <w:pStyle w:val="10"/>
              <w:keepLines/>
              <w:tabs>
                <w:tab w:val="num" w:pos="0"/>
              </w:tabs>
              <w:suppressAutoHyphens/>
              <w:rPr>
                <w:b/>
                <w:bCs/>
                <w:sz w:val="28"/>
                <w:szCs w:val="28"/>
              </w:rPr>
            </w:pPr>
            <w:r w:rsidRPr="00370BA7">
              <w:rPr>
                <w:b/>
                <w:bCs/>
                <w:sz w:val="28"/>
                <w:szCs w:val="28"/>
              </w:rPr>
              <w:t xml:space="preserve">Подраздел 6. Обеспечение открытости размещения заказа   </w:t>
            </w:r>
          </w:p>
        </w:tc>
        <w:tc>
          <w:tcPr>
            <w:tcW w:w="934" w:type="dxa"/>
            <w:shd w:val="clear" w:color="auto" w:fill="auto"/>
          </w:tcPr>
          <w:p w:rsidR="008944BC" w:rsidRPr="00370BA7" w:rsidRDefault="000F565C"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861811">
              <w:rPr>
                <w:rFonts w:ascii="Times New Roman" w:hAnsi="Times New Roman"/>
                <w:b/>
                <w:bCs/>
                <w:sz w:val="28"/>
                <w:szCs w:val="28"/>
              </w:rPr>
              <w:t>4</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6.1. Обеспечение открытости размещения заказа Дирекции</w:t>
            </w:r>
          </w:p>
        </w:tc>
        <w:tc>
          <w:tcPr>
            <w:tcW w:w="934" w:type="dxa"/>
            <w:shd w:val="clear" w:color="auto" w:fill="auto"/>
          </w:tcPr>
          <w:p w:rsidR="008944BC" w:rsidRPr="00370BA7" w:rsidRDefault="000F565C"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861811">
              <w:rPr>
                <w:rFonts w:ascii="Times New Roman" w:hAnsi="Times New Roman"/>
                <w:b/>
                <w:bCs/>
                <w:sz w:val="28"/>
                <w:szCs w:val="28"/>
              </w:rPr>
              <w:t>4</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6.2. Публикация сведений на официальном сайте Дирекции в сети «Интернет»</w:t>
            </w:r>
          </w:p>
        </w:tc>
        <w:tc>
          <w:tcPr>
            <w:tcW w:w="934" w:type="dxa"/>
            <w:shd w:val="clear" w:color="auto" w:fill="auto"/>
          </w:tcPr>
          <w:p w:rsidR="008944BC" w:rsidRPr="00370BA7" w:rsidRDefault="00F669E2" w:rsidP="00B56407">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B56407">
              <w:rPr>
                <w:rFonts w:ascii="Times New Roman" w:hAnsi="Times New Roman"/>
                <w:b/>
                <w:bCs/>
                <w:sz w:val="28"/>
                <w:szCs w:val="28"/>
              </w:rPr>
              <w:t>4</w:t>
            </w:r>
          </w:p>
        </w:tc>
      </w:tr>
      <w:tr w:rsidR="008944BC" w:rsidRPr="00370BA7" w:rsidTr="000B1551">
        <w:trPr>
          <w:tblCellSpacing w:w="20" w:type="dxa"/>
        </w:trPr>
        <w:tc>
          <w:tcPr>
            <w:tcW w:w="8923" w:type="dxa"/>
            <w:shd w:val="clear" w:color="auto" w:fill="auto"/>
          </w:tcPr>
          <w:p w:rsidR="008944BC" w:rsidRPr="00370BA7" w:rsidRDefault="008944BC" w:rsidP="000B1551">
            <w:pPr>
              <w:pStyle w:val="2"/>
              <w:numPr>
                <w:ilvl w:val="1"/>
                <w:numId w:val="0"/>
              </w:numPr>
              <w:tabs>
                <w:tab w:val="num" w:pos="1701"/>
              </w:tabs>
              <w:suppressAutoHyphens/>
              <w:ind w:right="0"/>
              <w:rPr>
                <w:b w:val="0"/>
                <w:bCs w:val="0"/>
                <w:sz w:val="28"/>
                <w:szCs w:val="28"/>
              </w:rPr>
            </w:pPr>
            <w:r w:rsidRPr="00370BA7">
              <w:rPr>
                <w:sz w:val="28"/>
                <w:szCs w:val="28"/>
              </w:rPr>
              <w:t>Подраздел 7. Способы размещения заказа</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861811">
              <w:rPr>
                <w:rFonts w:ascii="Times New Roman" w:hAnsi="Times New Roman"/>
                <w:b/>
                <w:bCs/>
                <w:sz w:val="28"/>
                <w:szCs w:val="28"/>
              </w:rPr>
              <w:t>5</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7.1. Определение способа размещения заказа</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861811">
              <w:rPr>
                <w:rFonts w:ascii="Times New Roman" w:hAnsi="Times New Roman"/>
                <w:b/>
                <w:bCs/>
                <w:sz w:val="28"/>
                <w:szCs w:val="28"/>
              </w:rPr>
              <w:t>5</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 xml:space="preserve">7.2. Закрытые процедуры размещения заказов </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861811">
              <w:rPr>
                <w:rFonts w:ascii="Times New Roman" w:hAnsi="Times New Roman"/>
                <w:b/>
                <w:bCs/>
                <w:sz w:val="28"/>
                <w:szCs w:val="28"/>
              </w:rPr>
              <w:t>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7.3. Дополнительные элементы закупочных процедур</w:t>
            </w:r>
          </w:p>
        </w:tc>
        <w:tc>
          <w:tcPr>
            <w:tcW w:w="934" w:type="dxa"/>
            <w:shd w:val="clear" w:color="auto" w:fill="auto"/>
          </w:tcPr>
          <w:p w:rsidR="008944BC" w:rsidRPr="00370BA7" w:rsidRDefault="000F565C"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861811">
              <w:rPr>
                <w:rFonts w:ascii="Times New Roman" w:hAnsi="Times New Roman"/>
                <w:b/>
                <w:bCs/>
                <w:sz w:val="28"/>
                <w:szCs w:val="28"/>
              </w:rPr>
              <w:t>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b/>
                <w:bCs/>
                <w:sz w:val="28"/>
                <w:szCs w:val="28"/>
              </w:rPr>
              <w:t xml:space="preserve">Подраздел 8. Установление требований при размещении заказов </w:t>
            </w:r>
          </w:p>
        </w:tc>
        <w:tc>
          <w:tcPr>
            <w:tcW w:w="934" w:type="dxa"/>
            <w:shd w:val="clear" w:color="auto" w:fill="auto"/>
          </w:tcPr>
          <w:p w:rsidR="008944BC" w:rsidRPr="00370BA7" w:rsidRDefault="00F669E2" w:rsidP="00B56407">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B56407">
              <w:rPr>
                <w:rFonts w:ascii="Times New Roman" w:hAnsi="Times New Roman"/>
                <w:b/>
                <w:bCs/>
                <w:sz w:val="28"/>
                <w:szCs w:val="28"/>
              </w:rPr>
              <w:t>6</w:t>
            </w:r>
          </w:p>
        </w:tc>
      </w:tr>
      <w:tr w:rsidR="008944BC" w:rsidRPr="00370BA7" w:rsidTr="000B1551">
        <w:trPr>
          <w:tblCellSpacing w:w="20" w:type="dxa"/>
        </w:trPr>
        <w:tc>
          <w:tcPr>
            <w:tcW w:w="8923" w:type="dxa"/>
            <w:shd w:val="clear" w:color="auto" w:fill="auto"/>
          </w:tcPr>
          <w:p w:rsidR="008944BC" w:rsidRPr="00370BA7" w:rsidRDefault="008944BC" w:rsidP="000B1551">
            <w:pPr>
              <w:autoSpaceDE w:val="0"/>
              <w:autoSpaceDN w:val="0"/>
              <w:adjustRightInd w:val="0"/>
              <w:spacing w:after="0" w:line="240" w:lineRule="auto"/>
              <w:jc w:val="both"/>
              <w:rPr>
                <w:rFonts w:ascii="Times New Roman" w:hAnsi="Times New Roman"/>
                <w:sz w:val="28"/>
                <w:szCs w:val="28"/>
              </w:rPr>
            </w:pPr>
            <w:r w:rsidRPr="00370BA7">
              <w:rPr>
                <w:rFonts w:ascii="Times New Roman" w:hAnsi="Times New Roman"/>
                <w:sz w:val="28"/>
                <w:szCs w:val="28"/>
              </w:rPr>
              <w:t>8.1. Установление требований к продукции</w:t>
            </w:r>
          </w:p>
        </w:tc>
        <w:tc>
          <w:tcPr>
            <w:tcW w:w="934" w:type="dxa"/>
            <w:shd w:val="clear" w:color="auto" w:fill="auto"/>
          </w:tcPr>
          <w:p w:rsidR="008944BC" w:rsidRPr="00370BA7" w:rsidRDefault="00F669E2" w:rsidP="00B56407">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B56407">
              <w:rPr>
                <w:rFonts w:ascii="Times New Roman" w:hAnsi="Times New Roman"/>
                <w:b/>
                <w:bCs/>
                <w:sz w:val="28"/>
                <w:szCs w:val="28"/>
              </w:rPr>
              <w:t>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 xml:space="preserve">8.2. Установление требований к участникам </w:t>
            </w:r>
          </w:p>
        </w:tc>
        <w:tc>
          <w:tcPr>
            <w:tcW w:w="934" w:type="dxa"/>
            <w:shd w:val="clear" w:color="auto" w:fill="auto"/>
          </w:tcPr>
          <w:p w:rsidR="008944BC" w:rsidRPr="00370BA7" w:rsidRDefault="000F565C"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1</w:t>
            </w:r>
            <w:r w:rsidR="00861811">
              <w:rPr>
                <w:rFonts w:ascii="Times New Roman" w:hAnsi="Times New Roman"/>
                <w:b/>
                <w:bCs/>
                <w:sz w:val="28"/>
                <w:szCs w:val="28"/>
              </w:rPr>
              <w:t>7</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jc w:val="both"/>
              <w:rPr>
                <w:rFonts w:ascii="Times New Roman" w:eastAsia="MS Mincho" w:hAnsi="Times New Roman"/>
                <w:b/>
                <w:bCs/>
                <w:sz w:val="28"/>
                <w:szCs w:val="28"/>
              </w:rPr>
            </w:pPr>
            <w:r w:rsidRPr="00370BA7">
              <w:rPr>
                <w:rFonts w:ascii="Times New Roman" w:hAnsi="Times New Roman"/>
                <w:b/>
                <w:bCs/>
                <w:shadow/>
                <w:sz w:val="28"/>
                <w:szCs w:val="28"/>
              </w:rPr>
              <w:t xml:space="preserve">РАЗДЕЛ </w:t>
            </w:r>
            <w:r w:rsidRPr="00370BA7">
              <w:rPr>
                <w:rFonts w:ascii="Times New Roman" w:hAnsi="Times New Roman"/>
                <w:b/>
                <w:bCs/>
                <w:shadow/>
                <w:sz w:val="28"/>
                <w:szCs w:val="28"/>
                <w:lang w:val="en-US"/>
              </w:rPr>
              <w:t>II</w:t>
            </w:r>
            <w:r w:rsidRPr="00370BA7">
              <w:rPr>
                <w:rFonts w:ascii="Times New Roman" w:hAnsi="Times New Roman"/>
                <w:b/>
                <w:bCs/>
                <w:shadow/>
                <w:sz w:val="28"/>
                <w:szCs w:val="28"/>
              </w:rPr>
              <w:t>. ПОРЯДОК ПРОВЕДЕНИЯ ПРОЦЕДУР РАЗМЕЩЕНИЯ ЗАКАЗА</w:t>
            </w:r>
          </w:p>
        </w:tc>
        <w:tc>
          <w:tcPr>
            <w:tcW w:w="934" w:type="dxa"/>
            <w:shd w:val="clear" w:color="auto" w:fill="auto"/>
          </w:tcPr>
          <w:p w:rsidR="008944BC" w:rsidRPr="00370BA7" w:rsidRDefault="00B56407" w:rsidP="00861811">
            <w:pPr>
              <w:spacing w:after="0" w:line="240" w:lineRule="auto"/>
              <w:jc w:val="center"/>
              <w:rPr>
                <w:rFonts w:ascii="Times New Roman" w:hAnsi="Times New Roman"/>
                <w:b/>
                <w:bCs/>
                <w:sz w:val="28"/>
                <w:szCs w:val="28"/>
              </w:rPr>
            </w:pPr>
            <w:r>
              <w:rPr>
                <w:rFonts w:ascii="Times New Roman" w:hAnsi="Times New Roman"/>
                <w:b/>
                <w:bCs/>
                <w:sz w:val="28"/>
                <w:szCs w:val="28"/>
              </w:rPr>
              <w:t>1</w:t>
            </w:r>
            <w:r w:rsidR="00861811">
              <w:rPr>
                <w:rFonts w:ascii="Times New Roman" w:hAnsi="Times New Roman"/>
                <w:b/>
                <w:bCs/>
                <w:sz w:val="28"/>
                <w:szCs w:val="28"/>
              </w:rPr>
              <w:t>9</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eastAsia="MS Mincho" w:hAnsi="Times New Roman"/>
                <w:b/>
                <w:bCs/>
                <w:sz w:val="28"/>
                <w:szCs w:val="28"/>
              </w:rPr>
              <w:t xml:space="preserve">Подраздел 9. Размещение заказа путем проведения конкурса </w:t>
            </w:r>
          </w:p>
        </w:tc>
        <w:tc>
          <w:tcPr>
            <w:tcW w:w="934" w:type="dxa"/>
            <w:shd w:val="clear" w:color="auto" w:fill="auto"/>
          </w:tcPr>
          <w:p w:rsidR="008944BC" w:rsidRPr="00370BA7" w:rsidRDefault="00B56407" w:rsidP="00861811">
            <w:pPr>
              <w:spacing w:after="0" w:line="240" w:lineRule="auto"/>
              <w:jc w:val="center"/>
              <w:rPr>
                <w:rFonts w:ascii="Times New Roman" w:hAnsi="Times New Roman"/>
                <w:b/>
                <w:bCs/>
                <w:sz w:val="28"/>
                <w:szCs w:val="28"/>
              </w:rPr>
            </w:pPr>
            <w:r>
              <w:rPr>
                <w:rFonts w:ascii="Times New Roman" w:hAnsi="Times New Roman"/>
                <w:b/>
                <w:bCs/>
                <w:sz w:val="28"/>
                <w:szCs w:val="28"/>
              </w:rPr>
              <w:t>1</w:t>
            </w:r>
            <w:r w:rsidR="00861811">
              <w:rPr>
                <w:rFonts w:ascii="Times New Roman" w:hAnsi="Times New Roman"/>
                <w:b/>
                <w:bCs/>
                <w:sz w:val="28"/>
                <w:szCs w:val="28"/>
              </w:rPr>
              <w:t>9</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9.1. Общие положения проведения конкурса</w:t>
            </w:r>
          </w:p>
        </w:tc>
        <w:tc>
          <w:tcPr>
            <w:tcW w:w="934" w:type="dxa"/>
            <w:shd w:val="clear" w:color="auto" w:fill="auto"/>
          </w:tcPr>
          <w:p w:rsidR="008944BC" w:rsidRPr="00370BA7" w:rsidRDefault="00B56407" w:rsidP="00861811">
            <w:pPr>
              <w:spacing w:after="0" w:line="240" w:lineRule="auto"/>
              <w:jc w:val="center"/>
              <w:rPr>
                <w:rFonts w:ascii="Times New Roman" w:hAnsi="Times New Roman"/>
                <w:b/>
                <w:bCs/>
                <w:sz w:val="28"/>
                <w:szCs w:val="28"/>
              </w:rPr>
            </w:pPr>
            <w:r>
              <w:rPr>
                <w:rFonts w:ascii="Times New Roman" w:hAnsi="Times New Roman"/>
                <w:b/>
                <w:bCs/>
                <w:sz w:val="28"/>
                <w:szCs w:val="28"/>
              </w:rPr>
              <w:t>1</w:t>
            </w:r>
            <w:r w:rsidR="00861811">
              <w:rPr>
                <w:rFonts w:ascii="Times New Roman" w:hAnsi="Times New Roman"/>
                <w:b/>
                <w:bCs/>
                <w:sz w:val="28"/>
                <w:szCs w:val="28"/>
              </w:rPr>
              <w:t>9</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9.2. Извещение о проведении конкурса</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2</w:t>
            </w:r>
            <w:r w:rsidR="00861811">
              <w:rPr>
                <w:rFonts w:ascii="Times New Roman" w:hAnsi="Times New Roman"/>
                <w:b/>
                <w:bCs/>
                <w:sz w:val="28"/>
                <w:szCs w:val="28"/>
              </w:rPr>
              <w:t>1</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9.3. Содержание и порядок предоставления конкурсной документации</w:t>
            </w:r>
          </w:p>
        </w:tc>
        <w:tc>
          <w:tcPr>
            <w:tcW w:w="934" w:type="dxa"/>
            <w:shd w:val="clear" w:color="auto" w:fill="auto"/>
          </w:tcPr>
          <w:p w:rsidR="008944BC" w:rsidRPr="00370BA7" w:rsidRDefault="00F669E2" w:rsidP="00B56407">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2</w:t>
            </w:r>
            <w:r w:rsidR="00B56407">
              <w:rPr>
                <w:rFonts w:ascii="Times New Roman" w:hAnsi="Times New Roman"/>
                <w:b/>
                <w:bCs/>
                <w:sz w:val="28"/>
                <w:szCs w:val="28"/>
              </w:rPr>
              <w:t>1</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lastRenderedPageBreak/>
              <w:t>9.4. Разъяснение положений конкурсной документации, внесение изменений, отказ от проведения конкурса</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2</w:t>
            </w:r>
            <w:r w:rsidR="00861811">
              <w:rPr>
                <w:rFonts w:ascii="Times New Roman" w:hAnsi="Times New Roman"/>
                <w:b/>
                <w:bCs/>
                <w:sz w:val="28"/>
                <w:szCs w:val="28"/>
              </w:rPr>
              <w:t>4</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9.5. Порядок подачи заявок на участие в конкурсе</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2</w:t>
            </w:r>
            <w:r w:rsidR="00861811">
              <w:rPr>
                <w:rFonts w:ascii="Times New Roman" w:hAnsi="Times New Roman"/>
                <w:b/>
                <w:bCs/>
                <w:sz w:val="28"/>
                <w:szCs w:val="28"/>
              </w:rPr>
              <w:t>5</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9.6. Порядок вскрытия конвертов с заявками на участие в конкурсе</w:t>
            </w:r>
          </w:p>
        </w:tc>
        <w:tc>
          <w:tcPr>
            <w:tcW w:w="934" w:type="dxa"/>
            <w:shd w:val="clear" w:color="auto" w:fill="auto"/>
          </w:tcPr>
          <w:p w:rsidR="008944BC" w:rsidRPr="00370BA7" w:rsidRDefault="00F949E7"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rPr>
              <w:t>2</w:t>
            </w:r>
            <w:r w:rsidR="00861811">
              <w:rPr>
                <w:rFonts w:ascii="Times New Roman" w:hAnsi="Times New Roman"/>
                <w:b/>
                <w:bCs/>
                <w:sz w:val="28"/>
                <w:szCs w:val="28"/>
              </w:rPr>
              <w:t>8</w:t>
            </w:r>
          </w:p>
        </w:tc>
      </w:tr>
      <w:tr w:rsidR="008944BC" w:rsidRPr="00370BA7" w:rsidTr="000B1551">
        <w:trPr>
          <w:tblCellSpacing w:w="20" w:type="dxa"/>
        </w:trPr>
        <w:tc>
          <w:tcPr>
            <w:tcW w:w="8923" w:type="dxa"/>
            <w:shd w:val="clear" w:color="auto" w:fill="auto"/>
          </w:tcPr>
          <w:p w:rsidR="008944BC" w:rsidRPr="00370BA7" w:rsidRDefault="008944BC" w:rsidP="00F058BB">
            <w:pPr>
              <w:spacing w:after="0" w:line="240" w:lineRule="auto"/>
              <w:rPr>
                <w:rFonts w:ascii="Times New Roman" w:hAnsi="Times New Roman"/>
                <w:sz w:val="28"/>
                <w:szCs w:val="28"/>
              </w:rPr>
            </w:pPr>
            <w:r w:rsidRPr="00370BA7">
              <w:rPr>
                <w:rFonts w:ascii="Times New Roman" w:hAnsi="Times New Roman"/>
                <w:sz w:val="28"/>
                <w:szCs w:val="28"/>
              </w:rPr>
              <w:t>9.7. Порядок рассмотрения</w:t>
            </w:r>
            <w:r w:rsidR="00F058BB" w:rsidRPr="00370BA7">
              <w:rPr>
                <w:rFonts w:ascii="Times New Roman" w:hAnsi="Times New Roman"/>
                <w:sz w:val="28"/>
                <w:szCs w:val="28"/>
              </w:rPr>
              <w:t xml:space="preserve"> и оценки </w:t>
            </w:r>
            <w:r w:rsidRPr="00370BA7">
              <w:rPr>
                <w:rFonts w:ascii="Times New Roman" w:hAnsi="Times New Roman"/>
                <w:sz w:val="28"/>
                <w:szCs w:val="28"/>
              </w:rPr>
              <w:t>заявок на участие в конкурсе</w:t>
            </w:r>
          </w:p>
        </w:tc>
        <w:tc>
          <w:tcPr>
            <w:tcW w:w="934" w:type="dxa"/>
            <w:shd w:val="clear" w:color="auto" w:fill="auto"/>
          </w:tcPr>
          <w:p w:rsidR="008944BC" w:rsidRPr="00370BA7" w:rsidRDefault="00B56407" w:rsidP="00861811">
            <w:pPr>
              <w:spacing w:after="0" w:line="240" w:lineRule="auto"/>
              <w:jc w:val="center"/>
              <w:rPr>
                <w:rFonts w:ascii="Times New Roman" w:hAnsi="Times New Roman"/>
                <w:b/>
                <w:bCs/>
                <w:sz w:val="28"/>
                <w:szCs w:val="28"/>
              </w:rPr>
            </w:pPr>
            <w:r>
              <w:rPr>
                <w:rFonts w:ascii="Times New Roman" w:hAnsi="Times New Roman"/>
                <w:b/>
                <w:bCs/>
                <w:sz w:val="28"/>
                <w:szCs w:val="28"/>
              </w:rPr>
              <w:t>2</w:t>
            </w:r>
            <w:r w:rsidR="00861811">
              <w:rPr>
                <w:rFonts w:ascii="Times New Roman" w:hAnsi="Times New Roman"/>
                <w:b/>
                <w:bCs/>
                <w:sz w:val="28"/>
                <w:szCs w:val="28"/>
              </w:rPr>
              <w:t>9</w:t>
            </w:r>
          </w:p>
        </w:tc>
      </w:tr>
      <w:tr w:rsidR="008944BC" w:rsidRPr="00370BA7" w:rsidTr="000B1551">
        <w:trPr>
          <w:tblCellSpacing w:w="20" w:type="dxa"/>
        </w:trPr>
        <w:tc>
          <w:tcPr>
            <w:tcW w:w="8923" w:type="dxa"/>
            <w:shd w:val="clear" w:color="auto" w:fill="auto"/>
          </w:tcPr>
          <w:p w:rsidR="008944BC" w:rsidRPr="00370BA7" w:rsidRDefault="00F058BB" w:rsidP="000B1551">
            <w:pPr>
              <w:spacing w:after="0" w:line="240" w:lineRule="auto"/>
              <w:rPr>
                <w:rFonts w:ascii="Times New Roman" w:hAnsi="Times New Roman"/>
                <w:sz w:val="28"/>
                <w:szCs w:val="28"/>
              </w:rPr>
            </w:pPr>
            <w:r w:rsidRPr="00370BA7">
              <w:rPr>
                <w:rFonts w:ascii="Times New Roman" w:hAnsi="Times New Roman"/>
                <w:sz w:val="28"/>
                <w:szCs w:val="28"/>
              </w:rPr>
              <w:t>9.8. Заключение договора по результатам проведения конкурса</w:t>
            </w:r>
          </w:p>
        </w:tc>
        <w:tc>
          <w:tcPr>
            <w:tcW w:w="934" w:type="dxa"/>
            <w:shd w:val="clear" w:color="auto" w:fill="auto"/>
          </w:tcPr>
          <w:p w:rsidR="008944BC" w:rsidRPr="00370BA7" w:rsidRDefault="00B56407" w:rsidP="000B1551">
            <w:pPr>
              <w:spacing w:after="0" w:line="240" w:lineRule="auto"/>
              <w:jc w:val="center"/>
              <w:rPr>
                <w:rFonts w:ascii="Times New Roman" w:hAnsi="Times New Roman"/>
                <w:b/>
                <w:bCs/>
                <w:sz w:val="28"/>
                <w:szCs w:val="28"/>
              </w:rPr>
            </w:pPr>
            <w:r>
              <w:rPr>
                <w:rFonts w:ascii="Times New Roman" w:hAnsi="Times New Roman"/>
                <w:b/>
                <w:bCs/>
                <w:sz w:val="28"/>
                <w:szCs w:val="28"/>
              </w:rPr>
              <w:t>32</w:t>
            </w:r>
          </w:p>
        </w:tc>
      </w:tr>
      <w:tr w:rsidR="008944BC" w:rsidRPr="00370BA7" w:rsidTr="000B1551">
        <w:trPr>
          <w:tblCellSpacing w:w="20" w:type="dxa"/>
        </w:trPr>
        <w:tc>
          <w:tcPr>
            <w:tcW w:w="8923" w:type="dxa"/>
            <w:shd w:val="clear" w:color="auto" w:fill="auto"/>
          </w:tcPr>
          <w:p w:rsidR="008944BC" w:rsidRPr="00370BA7" w:rsidRDefault="00F058BB" w:rsidP="000B1551">
            <w:pPr>
              <w:spacing w:after="0" w:line="240" w:lineRule="auto"/>
              <w:rPr>
                <w:rFonts w:ascii="Times New Roman" w:hAnsi="Times New Roman"/>
                <w:sz w:val="28"/>
                <w:szCs w:val="28"/>
              </w:rPr>
            </w:pPr>
            <w:r w:rsidRPr="00370BA7">
              <w:rPr>
                <w:rFonts w:ascii="Times New Roman" w:hAnsi="Times New Roman"/>
                <w:sz w:val="28"/>
                <w:szCs w:val="28"/>
              </w:rPr>
              <w:t>9.9. Обеспечение исполнения договора</w:t>
            </w:r>
          </w:p>
        </w:tc>
        <w:tc>
          <w:tcPr>
            <w:tcW w:w="934" w:type="dxa"/>
            <w:shd w:val="clear" w:color="auto" w:fill="auto"/>
          </w:tcPr>
          <w:p w:rsidR="008944BC" w:rsidRPr="00370BA7" w:rsidRDefault="00F669E2" w:rsidP="00B56407">
            <w:pPr>
              <w:spacing w:after="0" w:line="240" w:lineRule="auto"/>
              <w:jc w:val="center"/>
              <w:rPr>
                <w:rFonts w:ascii="Times New Roman" w:hAnsi="Times New Roman"/>
                <w:b/>
                <w:bCs/>
                <w:sz w:val="28"/>
                <w:szCs w:val="28"/>
              </w:rPr>
            </w:pPr>
            <w:r w:rsidRPr="00370BA7">
              <w:rPr>
                <w:rFonts w:ascii="Times New Roman" w:hAnsi="Times New Roman"/>
                <w:b/>
                <w:bCs/>
                <w:sz w:val="28"/>
                <w:szCs w:val="28"/>
              </w:rPr>
              <w:t>3</w:t>
            </w:r>
            <w:r w:rsidR="00B56407">
              <w:rPr>
                <w:rFonts w:ascii="Times New Roman" w:hAnsi="Times New Roman"/>
                <w:b/>
                <w:bCs/>
                <w:sz w:val="28"/>
                <w:szCs w:val="28"/>
              </w:rPr>
              <w:t>3</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9.10. Особенности проведения закрытого конкурса</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rPr>
              <w:t>3</w:t>
            </w:r>
            <w:r w:rsidR="00861811">
              <w:rPr>
                <w:rFonts w:ascii="Times New Roman" w:hAnsi="Times New Roman"/>
                <w:b/>
                <w:bCs/>
                <w:sz w:val="28"/>
                <w:szCs w:val="28"/>
              </w:rPr>
              <w:t>4</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b/>
                <w:bCs/>
                <w:sz w:val="28"/>
                <w:szCs w:val="28"/>
              </w:rPr>
              <w:t xml:space="preserve">Подраздел 10. Размещения заказа путем проведения «аукциона покупателя» </w:t>
            </w:r>
          </w:p>
        </w:tc>
        <w:tc>
          <w:tcPr>
            <w:tcW w:w="934" w:type="dxa"/>
            <w:shd w:val="clear" w:color="auto" w:fill="auto"/>
          </w:tcPr>
          <w:p w:rsidR="008944BC" w:rsidRPr="00370BA7" w:rsidRDefault="00F669E2" w:rsidP="00B56407">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3</w:t>
            </w:r>
            <w:r w:rsidR="00B56407">
              <w:rPr>
                <w:rFonts w:ascii="Times New Roman" w:hAnsi="Times New Roman"/>
                <w:b/>
                <w:bCs/>
                <w:sz w:val="28"/>
                <w:szCs w:val="28"/>
              </w:rPr>
              <w:t>4</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 xml:space="preserve">10.1. Общие положения проведения аукциона </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3</w:t>
            </w:r>
            <w:r w:rsidR="00861811">
              <w:rPr>
                <w:rFonts w:ascii="Times New Roman" w:hAnsi="Times New Roman"/>
                <w:b/>
                <w:bCs/>
                <w:sz w:val="28"/>
                <w:szCs w:val="28"/>
              </w:rPr>
              <w:t>5</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 xml:space="preserve">10.2. Извещение о проведении аукциона </w:t>
            </w:r>
          </w:p>
        </w:tc>
        <w:tc>
          <w:tcPr>
            <w:tcW w:w="934" w:type="dxa"/>
            <w:shd w:val="clear" w:color="auto" w:fill="auto"/>
          </w:tcPr>
          <w:p w:rsidR="008944BC" w:rsidRPr="00370BA7" w:rsidRDefault="00F669E2"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3</w:t>
            </w:r>
            <w:r w:rsidR="00861811">
              <w:rPr>
                <w:rFonts w:ascii="Times New Roman" w:hAnsi="Times New Roman"/>
                <w:b/>
                <w:bCs/>
                <w:sz w:val="28"/>
                <w:szCs w:val="28"/>
              </w:rPr>
              <w:t>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10.3. Содержание и порядок предоставления документации об аукционе</w:t>
            </w:r>
          </w:p>
        </w:tc>
        <w:tc>
          <w:tcPr>
            <w:tcW w:w="934" w:type="dxa"/>
            <w:shd w:val="clear" w:color="auto" w:fill="auto"/>
          </w:tcPr>
          <w:p w:rsidR="008944BC" w:rsidRPr="00370BA7" w:rsidRDefault="00F669E2" w:rsidP="00B56407">
            <w:pPr>
              <w:spacing w:after="0" w:line="240" w:lineRule="auto"/>
              <w:jc w:val="center"/>
              <w:rPr>
                <w:rFonts w:ascii="Times New Roman" w:hAnsi="Times New Roman"/>
                <w:b/>
                <w:bCs/>
                <w:sz w:val="28"/>
                <w:szCs w:val="28"/>
              </w:rPr>
            </w:pPr>
            <w:r w:rsidRPr="00370BA7">
              <w:rPr>
                <w:rFonts w:ascii="Times New Roman" w:hAnsi="Times New Roman"/>
                <w:b/>
                <w:bCs/>
                <w:sz w:val="28"/>
                <w:szCs w:val="28"/>
                <w:lang w:val="en-US"/>
              </w:rPr>
              <w:t>3</w:t>
            </w:r>
            <w:r w:rsidR="00B56407">
              <w:rPr>
                <w:rFonts w:ascii="Times New Roman" w:hAnsi="Times New Roman"/>
                <w:b/>
                <w:bCs/>
                <w:sz w:val="28"/>
                <w:szCs w:val="28"/>
              </w:rPr>
              <w:t>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10.4. Разъяснение положений закупочной документации, внесение изменений, отказ от проведения аукциона</w:t>
            </w:r>
          </w:p>
        </w:tc>
        <w:tc>
          <w:tcPr>
            <w:tcW w:w="934" w:type="dxa"/>
            <w:shd w:val="clear" w:color="auto" w:fill="auto"/>
          </w:tcPr>
          <w:p w:rsidR="008944BC" w:rsidRPr="00370BA7" w:rsidRDefault="00B56407" w:rsidP="000B1551">
            <w:pPr>
              <w:spacing w:after="0" w:line="240" w:lineRule="auto"/>
              <w:jc w:val="center"/>
              <w:rPr>
                <w:rFonts w:ascii="Times New Roman" w:hAnsi="Times New Roman"/>
                <w:b/>
                <w:bCs/>
                <w:sz w:val="28"/>
                <w:szCs w:val="28"/>
              </w:rPr>
            </w:pPr>
            <w:r>
              <w:rPr>
                <w:rFonts w:ascii="Times New Roman" w:hAnsi="Times New Roman"/>
                <w:b/>
                <w:bCs/>
                <w:sz w:val="28"/>
                <w:szCs w:val="28"/>
              </w:rPr>
              <w:t>38</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 xml:space="preserve">10.5. Порядок подачи заявок на участие в аукционе </w:t>
            </w:r>
          </w:p>
        </w:tc>
        <w:tc>
          <w:tcPr>
            <w:tcW w:w="934" w:type="dxa"/>
            <w:shd w:val="clear" w:color="auto" w:fill="auto"/>
          </w:tcPr>
          <w:p w:rsidR="008944BC" w:rsidRPr="00370BA7" w:rsidRDefault="00B56407" w:rsidP="00861811">
            <w:pPr>
              <w:spacing w:after="0" w:line="240" w:lineRule="auto"/>
              <w:jc w:val="center"/>
              <w:rPr>
                <w:rFonts w:ascii="Times New Roman" w:hAnsi="Times New Roman"/>
                <w:b/>
                <w:bCs/>
                <w:sz w:val="28"/>
                <w:szCs w:val="28"/>
              </w:rPr>
            </w:pPr>
            <w:r>
              <w:rPr>
                <w:rFonts w:ascii="Times New Roman" w:hAnsi="Times New Roman"/>
                <w:b/>
                <w:bCs/>
                <w:sz w:val="28"/>
                <w:szCs w:val="28"/>
              </w:rPr>
              <w:t>3</w:t>
            </w:r>
            <w:r w:rsidR="00861811">
              <w:rPr>
                <w:rFonts w:ascii="Times New Roman" w:hAnsi="Times New Roman"/>
                <w:b/>
                <w:bCs/>
                <w:sz w:val="28"/>
                <w:szCs w:val="28"/>
              </w:rPr>
              <w:t>9</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 xml:space="preserve">10.6. Порядок рассмотрения заявок на участие в аукционе </w:t>
            </w:r>
          </w:p>
        </w:tc>
        <w:tc>
          <w:tcPr>
            <w:tcW w:w="934" w:type="dxa"/>
            <w:shd w:val="clear" w:color="auto" w:fill="auto"/>
          </w:tcPr>
          <w:p w:rsidR="008944BC" w:rsidRPr="00B56407" w:rsidRDefault="00B56407" w:rsidP="00861811">
            <w:pPr>
              <w:spacing w:after="0" w:line="240" w:lineRule="auto"/>
              <w:jc w:val="center"/>
              <w:rPr>
                <w:rFonts w:ascii="Times New Roman" w:hAnsi="Times New Roman"/>
                <w:b/>
                <w:bCs/>
                <w:sz w:val="28"/>
                <w:szCs w:val="28"/>
              </w:rPr>
            </w:pPr>
            <w:r>
              <w:rPr>
                <w:rFonts w:ascii="Times New Roman" w:hAnsi="Times New Roman"/>
                <w:b/>
                <w:bCs/>
                <w:sz w:val="28"/>
                <w:szCs w:val="28"/>
              </w:rPr>
              <w:t>4</w:t>
            </w:r>
            <w:r w:rsidR="00861811">
              <w:rPr>
                <w:rFonts w:ascii="Times New Roman" w:hAnsi="Times New Roman"/>
                <w:b/>
                <w:bCs/>
                <w:sz w:val="28"/>
                <w:szCs w:val="28"/>
              </w:rPr>
              <w:t>1</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 xml:space="preserve">10.7. Порядок проведения аукциона </w:t>
            </w:r>
          </w:p>
        </w:tc>
        <w:tc>
          <w:tcPr>
            <w:tcW w:w="934" w:type="dxa"/>
            <w:shd w:val="clear" w:color="auto" w:fill="auto"/>
          </w:tcPr>
          <w:p w:rsidR="008944BC" w:rsidRPr="00B56407" w:rsidRDefault="00B56407" w:rsidP="00861811">
            <w:pPr>
              <w:spacing w:after="0" w:line="240" w:lineRule="auto"/>
              <w:jc w:val="center"/>
              <w:rPr>
                <w:rFonts w:ascii="Times New Roman" w:hAnsi="Times New Roman"/>
                <w:b/>
                <w:bCs/>
                <w:sz w:val="28"/>
                <w:szCs w:val="28"/>
              </w:rPr>
            </w:pPr>
            <w:r>
              <w:rPr>
                <w:rFonts w:ascii="Times New Roman" w:hAnsi="Times New Roman"/>
                <w:b/>
                <w:bCs/>
                <w:sz w:val="28"/>
                <w:szCs w:val="28"/>
              </w:rPr>
              <w:t>4</w:t>
            </w:r>
            <w:r w:rsidR="00861811">
              <w:rPr>
                <w:rFonts w:ascii="Times New Roman" w:hAnsi="Times New Roman"/>
                <w:b/>
                <w:bCs/>
                <w:sz w:val="28"/>
                <w:szCs w:val="28"/>
              </w:rPr>
              <w:t>3</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 xml:space="preserve">10.8. Заключение договора по результатам аукциона </w:t>
            </w:r>
          </w:p>
        </w:tc>
        <w:tc>
          <w:tcPr>
            <w:tcW w:w="934" w:type="dxa"/>
            <w:shd w:val="clear" w:color="auto" w:fill="auto"/>
          </w:tcPr>
          <w:p w:rsidR="008944BC" w:rsidRPr="00B56407" w:rsidRDefault="00B56407" w:rsidP="000B1551">
            <w:pPr>
              <w:spacing w:after="0" w:line="240" w:lineRule="auto"/>
              <w:jc w:val="center"/>
              <w:rPr>
                <w:rFonts w:ascii="Times New Roman" w:hAnsi="Times New Roman"/>
                <w:b/>
                <w:bCs/>
                <w:sz w:val="28"/>
                <w:szCs w:val="28"/>
              </w:rPr>
            </w:pPr>
            <w:r>
              <w:rPr>
                <w:rFonts w:ascii="Times New Roman" w:hAnsi="Times New Roman"/>
                <w:b/>
                <w:bCs/>
                <w:sz w:val="28"/>
                <w:szCs w:val="28"/>
              </w:rPr>
              <w:t>45</w:t>
            </w:r>
          </w:p>
        </w:tc>
      </w:tr>
      <w:tr w:rsidR="008944BC" w:rsidRPr="00370BA7" w:rsidTr="000B1551">
        <w:trPr>
          <w:tblCellSpacing w:w="20" w:type="dxa"/>
        </w:trPr>
        <w:tc>
          <w:tcPr>
            <w:tcW w:w="8923" w:type="dxa"/>
            <w:shd w:val="clear" w:color="auto" w:fill="auto"/>
          </w:tcPr>
          <w:p w:rsidR="00F669E2" w:rsidRPr="00370BA7" w:rsidRDefault="008944BC" w:rsidP="00861811">
            <w:pPr>
              <w:spacing w:after="0" w:line="240" w:lineRule="auto"/>
              <w:rPr>
                <w:rFonts w:ascii="Times New Roman" w:hAnsi="Times New Roman"/>
                <w:b/>
                <w:bCs/>
                <w:sz w:val="28"/>
                <w:szCs w:val="28"/>
              </w:rPr>
            </w:pPr>
            <w:r w:rsidRPr="00370BA7">
              <w:rPr>
                <w:rFonts w:ascii="Times New Roman" w:hAnsi="Times New Roman"/>
                <w:sz w:val="28"/>
                <w:szCs w:val="28"/>
              </w:rPr>
              <w:t xml:space="preserve">10.9. Особенности проведения закрытого аукциона </w:t>
            </w:r>
          </w:p>
        </w:tc>
        <w:tc>
          <w:tcPr>
            <w:tcW w:w="934" w:type="dxa"/>
            <w:shd w:val="clear" w:color="auto" w:fill="auto"/>
          </w:tcPr>
          <w:p w:rsidR="00F669E2" w:rsidRPr="00370BA7" w:rsidRDefault="00B56407" w:rsidP="00861811">
            <w:pPr>
              <w:spacing w:after="0" w:line="240" w:lineRule="auto"/>
              <w:jc w:val="center"/>
              <w:rPr>
                <w:rFonts w:ascii="Times New Roman" w:hAnsi="Times New Roman"/>
                <w:b/>
                <w:bCs/>
                <w:sz w:val="28"/>
                <w:szCs w:val="28"/>
              </w:rPr>
            </w:pPr>
            <w:r>
              <w:rPr>
                <w:rFonts w:ascii="Times New Roman" w:hAnsi="Times New Roman"/>
                <w:b/>
                <w:bCs/>
                <w:sz w:val="28"/>
                <w:szCs w:val="28"/>
              </w:rPr>
              <w:t>4</w:t>
            </w:r>
            <w:r w:rsidR="00861811">
              <w:rPr>
                <w:rFonts w:ascii="Times New Roman" w:hAnsi="Times New Roman"/>
                <w:b/>
                <w:bCs/>
                <w:sz w:val="28"/>
                <w:szCs w:val="28"/>
              </w:rPr>
              <w:t>7</w:t>
            </w:r>
          </w:p>
        </w:tc>
      </w:tr>
      <w:tr w:rsidR="00861811" w:rsidRPr="00370BA7" w:rsidTr="000B1551">
        <w:trPr>
          <w:tblCellSpacing w:w="20" w:type="dxa"/>
        </w:trPr>
        <w:tc>
          <w:tcPr>
            <w:tcW w:w="8923" w:type="dxa"/>
            <w:shd w:val="clear" w:color="auto" w:fill="auto"/>
          </w:tcPr>
          <w:p w:rsidR="00861811" w:rsidRPr="00370BA7" w:rsidRDefault="00861811" w:rsidP="000B1551">
            <w:pPr>
              <w:spacing w:after="0" w:line="240" w:lineRule="auto"/>
              <w:rPr>
                <w:rFonts w:ascii="Times New Roman" w:hAnsi="Times New Roman"/>
                <w:sz w:val="28"/>
                <w:szCs w:val="28"/>
              </w:rPr>
            </w:pPr>
            <w:r w:rsidRPr="00370BA7">
              <w:rPr>
                <w:rFonts w:ascii="Times New Roman" w:hAnsi="Times New Roman"/>
                <w:sz w:val="28"/>
                <w:szCs w:val="28"/>
              </w:rPr>
              <w:t>10.10. Электронный аукцион</w:t>
            </w:r>
          </w:p>
        </w:tc>
        <w:tc>
          <w:tcPr>
            <w:tcW w:w="934" w:type="dxa"/>
            <w:shd w:val="clear" w:color="auto" w:fill="auto"/>
          </w:tcPr>
          <w:p w:rsidR="00861811" w:rsidRDefault="00861811" w:rsidP="00861811">
            <w:pPr>
              <w:spacing w:after="0" w:line="240" w:lineRule="auto"/>
              <w:jc w:val="center"/>
              <w:rPr>
                <w:rFonts w:ascii="Times New Roman" w:hAnsi="Times New Roman"/>
                <w:b/>
                <w:bCs/>
                <w:sz w:val="28"/>
                <w:szCs w:val="28"/>
              </w:rPr>
            </w:pPr>
            <w:r>
              <w:rPr>
                <w:rFonts w:ascii="Times New Roman" w:hAnsi="Times New Roman"/>
                <w:b/>
                <w:bCs/>
                <w:sz w:val="28"/>
                <w:szCs w:val="28"/>
              </w:rPr>
              <w:t>47</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eastAsia="MS Mincho" w:hAnsi="Times New Roman"/>
                <w:b/>
                <w:bCs/>
                <w:sz w:val="28"/>
                <w:szCs w:val="28"/>
              </w:rPr>
              <w:t xml:space="preserve">Подраздел 11. Размещение заказа путем проведения запроса предложений     </w:t>
            </w:r>
          </w:p>
        </w:tc>
        <w:tc>
          <w:tcPr>
            <w:tcW w:w="934" w:type="dxa"/>
            <w:shd w:val="clear" w:color="auto" w:fill="auto"/>
          </w:tcPr>
          <w:p w:rsidR="008944BC" w:rsidRPr="00370BA7" w:rsidRDefault="0091798D" w:rsidP="00861811">
            <w:pPr>
              <w:spacing w:after="0" w:line="240" w:lineRule="auto"/>
              <w:jc w:val="center"/>
              <w:rPr>
                <w:rFonts w:ascii="Times New Roman" w:hAnsi="Times New Roman"/>
                <w:b/>
                <w:bCs/>
                <w:sz w:val="28"/>
                <w:szCs w:val="28"/>
              </w:rPr>
            </w:pPr>
            <w:r>
              <w:rPr>
                <w:rFonts w:ascii="Times New Roman" w:hAnsi="Times New Roman"/>
                <w:b/>
                <w:bCs/>
                <w:sz w:val="28"/>
                <w:szCs w:val="28"/>
              </w:rPr>
              <w:t>7</w:t>
            </w:r>
            <w:r w:rsidR="00861811">
              <w:rPr>
                <w:rFonts w:ascii="Times New Roman" w:hAnsi="Times New Roman"/>
                <w:b/>
                <w:bCs/>
                <w:sz w:val="28"/>
                <w:szCs w:val="28"/>
              </w:rPr>
              <w:t>2</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11.1. Общие положения проведения запроса предложений</w:t>
            </w:r>
          </w:p>
        </w:tc>
        <w:tc>
          <w:tcPr>
            <w:tcW w:w="934" w:type="dxa"/>
            <w:shd w:val="clear" w:color="auto" w:fill="auto"/>
          </w:tcPr>
          <w:p w:rsidR="008944BC" w:rsidRPr="00370BA7" w:rsidRDefault="0091798D" w:rsidP="00861811">
            <w:pPr>
              <w:spacing w:after="0" w:line="240" w:lineRule="auto"/>
              <w:jc w:val="center"/>
              <w:rPr>
                <w:rFonts w:ascii="Times New Roman" w:hAnsi="Times New Roman"/>
                <w:b/>
                <w:bCs/>
                <w:sz w:val="28"/>
                <w:szCs w:val="28"/>
              </w:rPr>
            </w:pPr>
            <w:r>
              <w:rPr>
                <w:rFonts w:ascii="Times New Roman" w:hAnsi="Times New Roman"/>
                <w:b/>
                <w:bCs/>
                <w:sz w:val="28"/>
                <w:szCs w:val="28"/>
              </w:rPr>
              <w:t>7</w:t>
            </w:r>
            <w:r w:rsidR="00861811">
              <w:rPr>
                <w:rFonts w:ascii="Times New Roman" w:hAnsi="Times New Roman"/>
                <w:b/>
                <w:bCs/>
                <w:sz w:val="28"/>
                <w:szCs w:val="28"/>
              </w:rPr>
              <w:t>2</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11.2. Извещение о проведении запроса предложений</w:t>
            </w:r>
          </w:p>
        </w:tc>
        <w:tc>
          <w:tcPr>
            <w:tcW w:w="934" w:type="dxa"/>
            <w:shd w:val="clear" w:color="auto" w:fill="auto"/>
          </w:tcPr>
          <w:p w:rsidR="008944BC" w:rsidRPr="00370BA7" w:rsidRDefault="0091798D" w:rsidP="00861811">
            <w:pPr>
              <w:spacing w:after="0" w:line="240" w:lineRule="auto"/>
              <w:jc w:val="center"/>
              <w:rPr>
                <w:rFonts w:ascii="Times New Roman" w:hAnsi="Times New Roman"/>
                <w:b/>
                <w:bCs/>
                <w:sz w:val="28"/>
                <w:szCs w:val="28"/>
              </w:rPr>
            </w:pPr>
            <w:r>
              <w:rPr>
                <w:rFonts w:ascii="Times New Roman" w:hAnsi="Times New Roman"/>
                <w:b/>
                <w:bCs/>
                <w:sz w:val="28"/>
                <w:szCs w:val="28"/>
              </w:rPr>
              <w:t>7</w:t>
            </w:r>
            <w:r w:rsidR="00861811">
              <w:rPr>
                <w:rFonts w:ascii="Times New Roman" w:hAnsi="Times New Roman"/>
                <w:b/>
                <w:bCs/>
                <w:sz w:val="28"/>
                <w:szCs w:val="28"/>
              </w:rPr>
              <w:t>4</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jc w:val="both"/>
              <w:rPr>
                <w:rFonts w:ascii="Times New Roman" w:hAnsi="Times New Roman"/>
                <w:b/>
                <w:bCs/>
                <w:sz w:val="28"/>
                <w:szCs w:val="28"/>
              </w:rPr>
            </w:pPr>
            <w:r w:rsidRPr="00370BA7">
              <w:rPr>
                <w:rFonts w:ascii="Times New Roman" w:hAnsi="Times New Roman"/>
                <w:sz w:val="28"/>
                <w:szCs w:val="28"/>
              </w:rPr>
              <w:t>11.3. Содержание и порядок предоставления документации о проведении запроса предложений</w:t>
            </w:r>
          </w:p>
        </w:tc>
        <w:tc>
          <w:tcPr>
            <w:tcW w:w="934" w:type="dxa"/>
            <w:shd w:val="clear" w:color="auto" w:fill="auto"/>
          </w:tcPr>
          <w:p w:rsidR="008944BC" w:rsidRPr="00370BA7" w:rsidRDefault="0091798D" w:rsidP="00861811">
            <w:pPr>
              <w:spacing w:after="0" w:line="240" w:lineRule="auto"/>
              <w:jc w:val="center"/>
              <w:rPr>
                <w:rFonts w:ascii="Times New Roman" w:hAnsi="Times New Roman"/>
                <w:b/>
                <w:bCs/>
                <w:sz w:val="28"/>
                <w:szCs w:val="28"/>
              </w:rPr>
            </w:pPr>
            <w:r>
              <w:rPr>
                <w:rFonts w:ascii="Times New Roman" w:hAnsi="Times New Roman"/>
                <w:b/>
                <w:bCs/>
                <w:sz w:val="28"/>
                <w:szCs w:val="28"/>
              </w:rPr>
              <w:t>7</w:t>
            </w:r>
            <w:r w:rsidR="00861811">
              <w:rPr>
                <w:rFonts w:ascii="Times New Roman" w:hAnsi="Times New Roman"/>
                <w:b/>
                <w:bCs/>
                <w:sz w:val="28"/>
                <w:szCs w:val="28"/>
              </w:rPr>
              <w:t>5</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11.4. Разъяснение положений документации о проведении запроса предложений, внесение изменений, отказ от проведения запроса предложений</w:t>
            </w:r>
          </w:p>
        </w:tc>
        <w:tc>
          <w:tcPr>
            <w:tcW w:w="934" w:type="dxa"/>
            <w:shd w:val="clear" w:color="auto" w:fill="auto"/>
          </w:tcPr>
          <w:p w:rsidR="008944BC" w:rsidRPr="00370BA7" w:rsidRDefault="0091798D" w:rsidP="00861811">
            <w:pPr>
              <w:spacing w:after="0" w:line="240" w:lineRule="auto"/>
              <w:jc w:val="center"/>
              <w:rPr>
                <w:rFonts w:ascii="Times New Roman" w:hAnsi="Times New Roman"/>
                <w:b/>
                <w:bCs/>
                <w:sz w:val="28"/>
                <w:szCs w:val="28"/>
              </w:rPr>
            </w:pPr>
            <w:r>
              <w:rPr>
                <w:rFonts w:ascii="Times New Roman" w:hAnsi="Times New Roman"/>
                <w:b/>
                <w:bCs/>
                <w:sz w:val="28"/>
                <w:szCs w:val="28"/>
              </w:rPr>
              <w:t>7</w:t>
            </w:r>
            <w:r w:rsidR="00861811">
              <w:rPr>
                <w:rFonts w:ascii="Times New Roman" w:hAnsi="Times New Roman"/>
                <w:b/>
                <w:bCs/>
                <w:sz w:val="28"/>
                <w:szCs w:val="28"/>
              </w:rPr>
              <w:t>7</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11.5. Порядок подачи заявок на участие в запросе предложений</w:t>
            </w:r>
          </w:p>
        </w:tc>
        <w:tc>
          <w:tcPr>
            <w:tcW w:w="934" w:type="dxa"/>
            <w:shd w:val="clear" w:color="auto" w:fill="auto"/>
          </w:tcPr>
          <w:p w:rsidR="008944BC" w:rsidRPr="00370BA7" w:rsidRDefault="0091798D" w:rsidP="000B1551">
            <w:pPr>
              <w:spacing w:after="0" w:line="240" w:lineRule="auto"/>
              <w:jc w:val="center"/>
              <w:rPr>
                <w:rFonts w:ascii="Times New Roman" w:hAnsi="Times New Roman"/>
                <w:b/>
                <w:bCs/>
                <w:sz w:val="28"/>
                <w:szCs w:val="28"/>
              </w:rPr>
            </w:pPr>
            <w:r>
              <w:rPr>
                <w:rFonts w:ascii="Times New Roman" w:hAnsi="Times New Roman"/>
                <w:b/>
                <w:bCs/>
                <w:sz w:val="28"/>
                <w:szCs w:val="28"/>
              </w:rPr>
              <w:t>77</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11.6. Порядок проведения процедуры рассмотрения и оценки предложений</w:t>
            </w:r>
          </w:p>
        </w:tc>
        <w:tc>
          <w:tcPr>
            <w:tcW w:w="934" w:type="dxa"/>
            <w:shd w:val="clear" w:color="auto" w:fill="auto"/>
          </w:tcPr>
          <w:p w:rsidR="008944BC" w:rsidRPr="00370BA7" w:rsidRDefault="0091798D" w:rsidP="00861811">
            <w:pPr>
              <w:spacing w:after="0" w:line="240" w:lineRule="auto"/>
              <w:jc w:val="center"/>
              <w:rPr>
                <w:rFonts w:ascii="Times New Roman" w:hAnsi="Times New Roman"/>
                <w:b/>
                <w:bCs/>
                <w:sz w:val="28"/>
                <w:szCs w:val="28"/>
              </w:rPr>
            </w:pPr>
            <w:r>
              <w:rPr>
                <w:rFonts w:ascii="Times New Roman" w:hAnsi="Times New Roman"/>
                <w:b/>
                <w:bCs/>
                <w:sz w:val="28"/>
                <w:szCs w:val="28"/>
              </w:rPr>
              <w:t>7</w:t>
            </w:r>
            <w:r w:rsidR="00861811">
              <w:rPr>
                <w:rFonts w:ascii="Times New Roman" w:hAnsi="Times New Roman"/>
                <w:b/>
                <w:bCs/>
                <w:sz w:val="28"/>
                <w:szCs w:val="28"/>
              </w:rPr>
              <w:t>9</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11.7. Заключение договора по итогам запроса предложений</w:t>
            </w:r>
          </w:p>
        </w:tc>
        <w:tc>
          <w:tcPr>
            <w:tcW w:w="934" w:type="dxa"/>
            <w:shd w:val="clear" w:color="auto" w:fill="auto"/>
          </w:tcPr>
          <w:p w:rsidR="008944BC" w:rsidRPr="00370BA7" w:rsidRDefault="0091798D" w:rsidP="000B1551">
            <w:pPr>
              <w:spacing w:after="0" w:line="240" w:lineRule="auto"/>
              <w:jc w:val="center"/>
              <w:rPr>
                <w:rFonts w:ascii="Times New Roman" w:hAnsi="Times New Roman"/>
                <w:b/>
                <w:bCs/>
                <w:sz w:val="28"/>
                <w:szCs w:val="28"/>
              </w:rPr>
            </w:pPr>
            <w:r>
              <w:rPr>
                <w:rFonts w:ascii="Times New Roman" w:hAnsi="Times New Roman"/>
                <w:b/>
                <w:bCs/>
                <w:sz w:val="28"/>
                <w:szCs w:val="28"/>
              </w:rPr>
              <w:t>80</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11.8. Особенности проведения закрытого запроса предложений</w:t>
            </w:r>
          </w:p>
        </w:tc>
        <w:tc>
          <w:tcPr>
            <w:tcW w:w="934" w:type="dxa"/>
            <w:shd w:val="clear" w:color="auto" w:fill="auto"/>
          </w:tcPr>
          <w:p w:rsidR="008944BC" w:rsidRPr="00370BA7" w:rsidRDefault="0091798D" w:rsidP="000B1551">
            <w:pPr>
              <w:spacing w:after="0" w:line="240" w:lineRule="auto"/>
              <w:jc w:val="center"/>
              <w:rPr>
                <w:rFonts w:ascii="Times New Roman" w:hAnsi="Times New Roman"/>
                <w:b/>
                <w:bCs/>
                <w:sz w:val="28"/>
                <w:szCs w:val="28"/>
              </w:rPr>
            </w:pPr>
            <w:r>
              <w:rPr>
                <w:rFonts w:ascii="Times New Roman" w:hAnsi="Times New Roman"/>
                <w:b/>
                <w:bCs/>
                <w:sz w:val="28"/>
                <w:szCs w:val="28"/>
              </w:rPr>
              <w:t>80</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b/>
                <w:bCs/>
                <w:sz w:val="28"/>
                <w:szCs w:val="28"/>
              </w:rPr>
              <w:t xml:space="preserve">Подраздел 12. Размещение заказа путем проведения запроса котировок цен    </w:t>
            </w:r>
          </w:p>
        </w:tc>
        <w:tc>
          <w:tcPr>
            <w:tcW w:w="934" w:type="dxa"/>
            <w:shd w:val="clear" w:color="auto" w:fill="auto"/>
          </w:tcPr>
          <w:p w:rsidR="008944BC" w:rsidRPr="00370BA7" w:rsidRDefault="00236359"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rPr>
              <w:t>8</w:t>
            </w:r>
            <w:r w:rsidR="00861811">
              <w:rPr>
                <w:rFonts w:ascii="Times New Roman" w:hAnsi="Times New Roman"/>
                <w:b/>
                <w:bCs/>
                <w:sz w:val="28"/>
                <w:szCs w:val="28"/>
              </w:rPr>
              <w:t>1</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12.1. Общие положения</w:t>
            </w:r>
          </w:p>
        </w:tc>
        <w:tc>
          <w:tcPr>
            <w:tcW w:w="934" w:type="dxa"/>
            <w:shd w:val="clear" w:color="auto" w:fill="auto"/>
          </w:tcPr>
          <w:p w:rsidR="008944BC" w:rsidRPr="00370BA7" w:rsidRDefault="00236359" w:rsidP="00861811">
            <w:pPr>
              <w:spacing w:after="0" w:line="240" w:lineRule="auto"/>
              <w:jc w:val="center"/>
              <w:rPr>
                <w:rFonts w:ascii="Times New Roman" w:hAnsi="Times New Roman"/>
                <w:b/>
                <w:bCs/>
                <w:sz w:val="28"/>
                <w:szCs w:val="28"/>
              </w:rPr>
            </w:pPr>
            <w:r w:rsidRPr="00370BA7">
              <w:rPr>
                <w:rFonts w:ascii="Times New Roman" w:hAnsi="Times New Roman"/>
                <w:b/>
                <w:bCs/>
                <w:sz w:val="28"/>
                <w:szCs w:val="28"/>
              </w:rPr>
              <w:t>8</w:t>
            </w:r>
            <w:r w:rsidR="00861811">
              <w:rPr>
                <w:rFonts w:ascii="Times New Roman" w:hAnsi="Times New Roman"/>
                <w:b/>
                <w:bCs/>
                <w:sz w:val="28"/>
                <w:szCs w:val="28"/>
              </w:rPr>
              <w:t>1</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lastRenderedPageBreak/>
              <w:t>12.2. Извещение о проведении запроса котировок цен</w:t>
            </w:r>
          </w:p>
        </w:tc>
        <w:tc>
          <w:tcPr>
            <w:tcW w:w="934" w:type="dxa"/>
            <w:shd w:val="clear" w:color="auto" w:fill="auto"/>
          </w:tcPr>
          <w:p w:rsidR="008944BC" w:rsidRPr="00370BA7" w:rsidRDefault="0091798D" w:rsidP="00861811">
            <w:pPr>
              <w:spacing w:after="0" w:line="240" w:lineRule="auto"/>
              <w:jc w:val="center"/>
              <w:rPr>
                <w:rFonts w:ascii="Times New Roman" w:hAnsi="Times New Roman"/>
                <w:b/>
                <w:bCs/>
                <w:sz w:val="28"/>
                <w:szCs w:val="28"/>
              </w:rPr>
            </w:pPr>
            <w:r>
              <w:rPr>
                <w:rFonts w:ascii="Times New Roman" w:hAnsi="Times New Roman"/>
                <w:b/>
                <w:bCs/>
                <w:sz w:val="28"/>
                <w:szCs w:val="28"/>
              </w:rPr>
              <w:t>8</w:t>
            </w:r>
            <w:r w:rsidR="00861811">
              <w:rPr>
                <w:rFonts w:ascii="Times New Roman" w:hAnsi="Times New Roman"/>
                <w:b/>
                <w:bCs/>
                <w:sz w:val="28"/>
                <w:szCs w:val="28"/>
              </w:rPr>
              <w:t>3</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12.3. Содержан</w:t>
            </w:r>
            <w:r w:rsidR="00236359" w:rsidRPr="00370BA7">
              <w:rPr>
                <w:rFonts w:ascii="Times New Roman" w:hAnsi="Times New Roman"/>
                <w:sz w:val="28"/>
                <w:szCs w:val="28"/>
              </w:rPr>
              <w:t>ие и порядок предоставления доку</w:t>
            </w:r>
            <w:r w:rsidRPr="00370BA7">
              <w:rPr>
                <w:rFonts w:ascii="Times New Roman" w:hAnsi="Times New Roman"/>
                <w:sz w:val="28"/>
                <w:szCs w:val="28"/>
              </w:rPr>
              <w:t>ментации о проведении запроса котировок цен</w:t>
            </w:r>
          </w:p>
        </w:tc>
        <w:tc>
          <w:tcPr>
            <w:tcW w:w="934" w:type="dxa"/>
            <w:shd w:val="clear" w:color="auto" w:fill="auto"/>
          </w:tcPr>
          <w:p w:rsidR="008944BC" w:rsidRPr="00370BA7" w:rsidRDefault="0091798D" w:rsidP="000B1551">
            <w:pPr>
              <w:spacing w:after="0" w:line="240" w:lineRule="auto"/>
              <w:jc w:val="center"/>
              <w:rPr>
                <w:rFonts w:ascii="Times New Roman" w:hAnsi="Times New Roman"/>
                <w:b/>
                <w:bCs/>
                <w:sz w:val="28"/>
                <w:szCs w:val="28"/>
              </w:rPr>
            </w:pPr>
            <w:r>
              <w:rPr>
                <w:rFonts w:ascii="Times New Roman" w:hAnsi="Times New Roman"/>
                <w:b/>
                <w:bCs/>
                <w:sz w:val="28"/>
                <w:szCs w:val="28"/>
              </w:rPr>
              <w:t>84</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12.4. Разъяснение положений документации о проведении запроса котировок цен, внесение изменений, отказ от проведения запроса котировок цен</w:t>
            </w:r>
          </w:p>
        </w:tc>
        <w:tc>
          <w:tcPr>
            <w:tcW w:w="934" w:type="dxa"/>
            <w:shd w:val="clear" w:color="auto" w:fill="auto"/>
          </w:tcPr>
          <w:p w:rsidR="008944BC" w:rsidRPr="00370BA7" w:rsidRDefault="0091798D" w:rsidP="00861811">
            <w:pPr>
              <w:spacing w:after="0" w:line="240" w:lineRule="auto"/>
              <w:jc w:val="center"/>
              <w:rPr>
                <w:rFonts w:ascii="Times New Roman" w:hAnsi="Times New Roman"/>
                <w:b/>
                <w:bCs/>
                <w:sz w:val="28"/>
                <w:szCs w:val="28"/>
              </w:rPr>
            </w:pPr>
            <w:r>
              <w:rPr>
                <w:rFonts w:ascii="Times New Roman" w:hAnsi="Times New Roman"/>
                <w:b/>
                <w:bCs/>
                <w:sz w:val="28"/>
                <w:szCs w:val="28"/>
              </w:rPr>
              <w:t>8</w:t>
            </w:r>
            <w:r w:rsidR="00861811">
              <w:rPr>
                <w:rFonts w:ascii="Times New Roman" w:hAnsi="Times New Roman"/>
                <w:b/>
                <w:bCs/>
                <w:sz w:val="28"/>
                <w:szCs w:val="28"/>
              </w:rPr>
              <w:t>5</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12.5. Порядок подачи заявок на участие в запросе котировок цен</w:t>
            </w:r>
          </w:p>
        </w:tc>
        <w:tc>
          <w:tcPr>
            <w:tcW w:w="934" w:type="dxa"/>
            <w:shd w:val="clear" w:color="auto" w:fill="auto"/>
          </w:tcPr>
          <w:p w:rsidR="008944BC" w:rsidRPr="00370BA7" w:rsidRDefault="0091798D" w:rsidP="000B1551">
            <w:pPr>
              <w:spacing w:after="0" w:line="240" w:lineRule="auto"/>
              <w:jc w:val="center"/>
              <w:rPr>
                <w:rFonts w:ascii="Times New Roman" w:hAnsi="Times New Roman"/>
                <w:b/>
                <w:bCs/>
                <w:sz w:val="28"/>
                <w:szCs w:val="28"/>
              </w:rPr>
            </w:pPr>
            <w:r>
              <w:rPr>
                <w:rFonts w:ascii="Times New Roman" w:hAnsi="Times New Roman"/>
                <w:b/>
                <w:bCs/>
                <w:sz w:val="28"/>
                <w:szCs w:val="28"/>
              </w:rPr>
              <w:t>85</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 xml:space="preserve">12.6. Порядок проведения процедуры рассмотрения и оценки котировочных заявок </w:t>
            </w:r>
          </w:p>
        </w:tc>
        <w:tc>
          <w:tcPr>
            <w:tcW w:w="934" w:type="dxa"/>
            <w:shd w:val="clear" w:color="auto" w:fill="auto"/>
          </w:tcPr>
          <w:p w:rsidR="008944BC" w:rsidRPr="00370BA7" w:rsidRDefault="0091798D" w:rsidP="000B1551">
            <w:pPr>
              <w:spacing w:after="0" w:line="240" w:lineRule="auto"/>
              <w:jc w:val="center"/>
              <w:rPr>
                <w:rFonts w:ascii="Times New Roman" w:hAnsi="Times New Roman"/>
                <w:b/>
                <w:bCs/>
                <w:sz w:val="28"/>
                <w:szCs w:val="28"/>
              </w:rPr>
            </w:pPr>
            <w:r>
              <w:rPr>
                <w:rFonts w:ascii="Times New Roman" w:hAnsi="Times New Roman"/>
                <w:b/>
                <w:bCs/>
                <w:sz w:val="28"/>
                <w:szCs w:val="28"/>
              </w:rPr>
              <w:t>86</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color w:val="000000"/>
                <w:sz w:val="28"/>
                <w:szCs w:val="28"/>
              </w:rPr>
              <w:t>12.7. Заключение договора по итогам запроса котировок цен</w:t>
            </w:r>
          </w:p>
        </w:tc>
        <w:tc>
          <w:tcPr>
            <w:tcW w:w="934" w:type="dxa"/>
            <w:shd w:val="clear" w:color="auto" w:fill="auto"/>
          </w:tcPr>
          <w:p w:rsidR="008944BC" w:rsidRPr="00370BA7" w:rsidRDefault="0091798D" w:rsidP="00972DFB">
            <w:pPr>
              <w:tabs>
                <w:tab w:val="center" w:pos="344"/>
              </w:tabs>
              <w:spacing w:after="0" w:line="240" w:lineRule="auto"/>
              <w:jc w:val="center"/>
              <w:rPr>
                <w:rFonts w:ascii="Times New Roman" w:hAnsi="Times New Roman"/>
                <w:b/>
                <w:bCs/>
                <w:sz w:val="28"/>
                <w:szCs w:val="28"/>
              </w:rPr>
            </w:pPr>
            <w:r>
              <w:rPr>
                <w:rFonts w:ascii="Times New Roman" w:hAnsi="Times New Roman"/>
                <w:b/>
                <w:bCs/>
                <w:sz w:val="28"/>
                <w:szCs w:val="28"/>
              </w:rPr>
              <w:t>8</w:t>
            </w:r>
            <w:r w:rsidR="00972DFB">
              <w:rPr>
                <w:rFonts w:ascii="Times New Roman" w:hAnsi="Times New Roman"/>
                <w:b/>
                <w:bCs/>
                <w:sz w:val="28"/>
                <w:szCs w:val="28"/>
              </w:rPr>
              <w:t>8</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color w:val="000000"/>
                <w:sz w:val="28"/>
                <w:szCs w:val="28"/>
              </w:rPr>
              <w:t>12.8. Особенности проведения закрытого запроса котировок цен</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8</w:t>
            </w:r>
            <w:r w:rsidR="00972DFB">
              <w:rPr>
                <w:rFonts w:ascii="Times New Roman" w:hAnsi="Times New Roman"/>
                <w:b/>
                <w:bCs/>
                <w:sz w:val="28"/>
                <w:szCs w:val="28"/>
              </w:rPr>
              <w:t>8</w:t>
            </w:r>
          </w:p>
        </w:tc>
      </w:tr>
      <w:tr w:rsidR="008944BC" w:rsidRPr="00370BA7" w:rsidTr="000B1551">
        <w:trPr>
          <w:tblCellSpacing w:w="20" w:type="dxa"/>
        </w:trPr>
        <w:tc>
          <w:tcPr>
            <w:tcW w:w="8923" w:type="dxa"/>
            <w:shd w:val="clear" w:color="auto" w:fill="auto"/>
          </w:tcPr>
          <w:p w:rsidR="008944BC" w:rsidRPr="00370BA7" w:rsidRDefault="008944BC" w:rsidP="000B1551">
            <w:pPr>
              <w:pStyle w:val="2"/>
              <w:numPr>
                <w:ilvl w:val="1"/>
                <w:numId w:val="0"/>
              </w:numPr>
              <w:tabs>
                <w:tab w:val="num" w:pos="1701"/>
              </w:tabs>
              <w:suppressAutoHyphens/>
              <w:ind w:right="0"/>
              <w:rPr>
                <w:b w:val="0"/>
                <w:bCs w:val="0"/>
                <w:sz w:val="28"/>
                <w:szCs w:val="28"/>
              </w:rPr>
            </w:pPr>
            <w:r w:rsidRPr="00370BA7">
              <w:rPr>
                <w:sz w:val="28"/>
                <w:szCs w:val="28"/>
              </w:rPr>
              <w:t>Подраздел 1</w:t>
            </w:r>
            <w:r w:rsidR="00DB7D65">
              <w:rPr>
                <w:sz w:val="28"/>
                <w:szCs w:val="28"/>
              </w:rPr>
              <w:t>3</w:t>
            </w:r>
            <w:r w:rsidRPr="00370BA7">
              <w:rPr>
                <w:sz w:val="28"/>
                <w:szCs w:val="28"/>
              </w:rPr>
              <w:t>. Размещение заказа у единственного источника</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88</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.1. Общие положения проведения размещения заказа у единственного источника</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88</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 xml:space="preserve">.2. Размещение заказа у единственного источника вследствие наступления чрезвычайных обстоятельств (либо для их предотвращения) или непреодолимой силы </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89</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.3. Размещение заказа у единственного источника в случае, если процедура за</w:t>
            </w:r>
            <w:r w:rsidR="003A6D05" w:rsidRPr="00370BA7">
              <w:rPr>
                <w:rFonts w:ascii="Times New Roman" w:hAnsi="Times New Roman"/>
                <w:sz w:val="28"/>
                <w:szCs w:val="28"/>
              </w:rPr>
              <w:t>купки признана несостоявшейся</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89</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w:t>
            </w:r>
            <w:r w:rsidR="003A6D05" w:rsidRPr="00370BA7">
              <w:rPr>
                <w:rFonts w:ascii="Times New Roman" w:hAnsi="Times New Roman"/>
                <w:sz w:val="28"/>
                <w:szCs w:val="28"/>
              </w:rPr>
              <w:t>4</w:t>
            </w:r>
            <w:r w:rsidRPr="00370BA7">
              <w:rPr>
                <w:rFonts w:ascii="Times New Roman" w:hAnsi="Times New Roman"/>
                <w:sz w:val="28"/>
                <w:szCs w:val="28"/>
              </w:rPr>
              <w:t>. Размещение заказа у единственного источника вследствие наличия срочной потребности в товарах (работах, услугах)</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90</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w:t>
            </w:r>
            <w:r w:rsidR="003A6D05" w:rsidRPr="00370BA7">
              <w:rPr>
                <w:rFonts w:ascii="Times New Roman" w:hAnsi="Times New Roman"/>
                <w:sz w:val="28"/>
                <w:szCs w:val="28"/>
              </w:rPr>
              <w:t>5</w:t>
            </w:r>
            <w:r w:rsidRPr="00370BA7">
              <w:rPr>
                <w:rFonts w:ascii="Times New Roman" w:hAnsi="Times New Roman"/>
                <w:sz w:val="28"/>
                <w:szCs w:val="28"/>
              </w:rPr>
              <w:t>. Размещение заказа у единственного источника при наличии единственного поставщика (подрядчика, исполнителя)</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9</w:t>
            </w:r>
            <w:r w:rsidR="00972DFB">
              <w:rPr>
                <w:rFonts w:ascii="Times New Roman" w:hAnsi="Times New Roman"/>
                <w:b/>
                <w:bCs/>
                <w:sz w:val="28"/>
                <w:szCs w:val="28"/>
              </w:rPr>
              <w:t>1</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w:t>
            </w:r>
            <w:r w:rsidR="003A6D05" w:rsidRPr="00370BA7">
              <w:rPr>
                <w:rFonts w:ascii="Times New Roman" w:hAnsi="Times New Roman"/>
                <w:sz w:val="28"/>
                <w:szCs w:val="28"/>
              </w:rPr>
              <w:t>6</w:t>
            </w:r>
            <w:r w:rsidRPr="00370BA7">
              <w:rPr>
                <w:rFonts w:ascii="Times New Roman" w:hAnsi="Times New Roman"/>
                <w:sz w:val="28"/>
                <w:szCs w:val="28"/>
              </w:rPr>
              <w:t xml:space="preserve">. Размещение заказа у единственного источника по соображениям стандартизации, унификации, а также для обеспечения совместимости </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92</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w:t>
            </w:r>
            <w:r w:rsidR="003A6D05" w:rsidRPr="00370BA7">
              <w:rPr>
                <w:rFonts w:ascii="Times New Roman" w:hAnsi="Times New Roman"/>
                <w:sz w:val="28"/>
                <w:szCs w:val="28"/>
              </w:rPr>
              <w:t>7</w:t>
            </w:r>
            <w:r w:rsidRPr="00370BA7">
              <w:rPr>
                <w:rFonts w:ascii="Times New Roman" w:hAnsi="Times New Roman"/>
                <w:sz w:val="28"/>
                <w:szCs w:val="28"/>
              </w:rPr>
              <w:t xml:space="preserve">. Размещение заказа у единственного источника при закупке дополнительных товаров, работ или услуг, предусмотренных договором  </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92</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w:t>
            </w:r>
            <w:r w:rsidR="003A6D05" w:rsidRPr="00370BA7">
              <w:rPr>
                <w:rFonts w:ascii="Times New Roman" w:hAnsi="Times New Roman"/>
                <w:sz w:val="28"/>
                <w:szCs w:val="28"/>
              </w:rPr>
              <w:t>8</w:t>
            </w:r>
            <w:r w:rsidRPr="00370BA7">
              <w:rPr>
                <w:rFonts w:ascii="Times New Roman" w:hAnsi="Times New Roman"/>
                <w:sz w:val="28"/>
                <w:szCs w:val="28"/>
              </w:rPr>
              <w:t xml:space="preserve">. Размещение заказа у единственного источника при закупке дополнительных работ или услуг, не включенных в первоначальный проект договора  </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9</w:t>
            </w:r>
            <w:r w:rsidR="00972DFB">
              <w:rPr>
                <w:rFonts w:ascii="Times New Roman" w:hAnsi="Times New Roman"/>
                <w:b/>
                <w:bCs/>
                <w:sz w:val="28"/>
                <w:szCs w:val="28"/>
              </w:rPr>
              <w:t>3</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b/>
                <w:bCs/>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w:t>
            </w:r>
            <w:r w:rsidR="00333A68" w:rsidRPr="00370BA7">
              <w:rPr>
                <w:rFonts w:ascii="Times New Roman" w:hAnsi="Times New Roman"/>
                <w:sz w:val="28"/>
                <w:szCs w:val="28"/>
              </w:rPr>
              <w:t>9</w:t>
            </w:r>
            <w:r w:rsidRPr="00370BA7">
              <w:rPr>
                <w:rFonts w:ascii="Times New Roman" w:hAnsi="Times New Roman"/>
                <w:sz w:val="28"/>
                <w:szCs w:val="28"/>
              </w:rPr>
              <w:t xml:space="preserve">. Размещение заказа у единственного источника при направлении в служебную командировку, при организации и участии в мероприятиях </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9</w:t>
            </w:r>
            <w:r w:rsidR="00972DFB">
              <w:rPr>
                <w:rFonts w:ascii="Times New Roman" w:hAnsi="Times New Roman"/>
                <w:b/>
                <w:bCs/>
                <w:sz w:val="28"/>
                <w:szCs w:val="28"/>
              </w:rPr>
              <w:t>3</w:t>
            </w:r>
          </w:p>
        </w:tc>
      </w:tr>
      <w:tr w:rsidR="008944BC" w:rsidRPr="00370BA7" w:rsidTr="000B1551">
        <w:trPr>
          <w:tblCellSpacing w:w="20" w:type="dxa"/>
        </w:trPr>
        <w:tc>
          <w:tcPr>
            <w:tcW w:w="8923" w:type="dxa"/>
            <w:shd w:val="clear" w:color="auto" w:fill="auto"/>
          </w:tcPr>
          <w:p w:rsidR="008944BC" w:rsidRPr="00370BA7" w:rsidRDefault="008944BC" w:rsidP="000B1551">
            <w:pPr>
              <w:pStyle w:val="2"/>
              <w:numPr>
                <w:ilvl w:val="1"/>
                <w:numId w:val="0"/>
              </w:numPr>
              <w:tabs>
                <w:tab w:val="num" w:pos="1701"/>
              </w:tabs>
              <w:suppressAutoHyphens/>
              <w:ind w:right="0"/>
              <w:rPr>
                <w:b w:val="0"/>
                <w:bCs w:val="0"/>
                <w:sz w:val="28"/>
                <w:szCs w:val="28"/>
              </w:rPr>
            </w:pPr>
            <w:r w:rsidRPr="00370BA7">
              <w:rPr>
                <w:b w:val="0"/>
                <w:bCs w:val="0"/>
                <w:sz w:val="28"/>
                <w:szCs w:val="28"/>
              </w:rPr>
              <w:t>1</w:t>
            </w:r>
            <w:r w:rsidR="00DB7D65">
              <w:rPr>
                <w:b w:val="0"/>
                <w:bCs w:val="0"/>
                <w:sz w:val="28"/>
                <w:szCs w:val="28"/>
              </w:rPr>
              <w:t>3</w:t>
            </w:r>
            <w:r w:rsidRPr="00370BA7">
              <w:rPr>
                <w:b w:val="0"/>
                <w:bCs w:val="0"/>
                <w:sz w:val="28"/>
                <w:szCs w:val="28"/>
              </w:rPr>
              <w:t>.1</w:t>
            </w:r>
            <w:r w:rsidR="00333A68" w:rsidRPr="00370BA7">
              <w:rPr>
                <w:b w:val="0"/>
                <w:bCs w:val="0"/>
                <w:sz w:val="28"/>
                <w:szCs w:val="28"/>
              </w:rPr>
              <w:t>0</w:t>
            </w:r>
            <w:r w:rsidRPr="00370BA7">
              <w:rPr>
                <w:b w:val="0"/>
                <w:bCs w:val="0"/>
                <w:sz w:val="28"/>
                <w:szCs w:val="28"/>
              </w:rPr>
              <w:t>. Размещение заказа в случае если осуществление конкретной закупки товаров, работ, услуг у единственного источника одобрено Наблюдательным советом</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93</w:t>
            </w:r>
          </w:p>
        </w:tc>
      </w:tr>
      <w:tr w:rsidR="008944BC" w:rsidRPr="00370BA7" w:rsidTr="000B1551">
        <w:trPr>
          <w:tblCellSpacing w:w="20" w:type="dxa"/>
        </w:trPr>
        <w:tc>
          <w:tcPr>
            <w:tcW w:w="8923" w:type="dxa"/>
            <w:shd w:val="clear" w:color="auto" w:fill="auto"/>
          </w:tcPr>
          <w:p w:rsidR="008944BC" w:rsidRPr="00370BA7" w:rsidRDefault="008944BC" w:rsidP="000B1551">
            <w:pPr>
              <w:spacing w:after="0" w:line="240" w:lineRule="auto"/>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.1</w:t>
            </w:r>
            <w:r w:rsidR="00333A68" w:rsidRPr="00370BA7">
              <w:rPr>
                <w:rFonts w:ascii="Times New Roman" w:hAnsi="Times New Roman"/>
                <w:sz w:val="28"/>
                <w:szCs w:val="28"/>
              </w:rPr>
              <w:t>1</w:t>
            </w:r>
            <w:r w:rsidRPr="00370BA7">
              <w:rPr>
                <w:rFonts w:ascii="Times New Roman" w:hAnsi="Times New Roman"/>
                <w:sz w:val="28"/>
                <w:szCs w:val="28"/>
              </w:rPr>
              <w:t>. Размещение заказа у единственного источника по существенно сниженным ценам</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94</w:t>
            </w:r>
          </w:p>
        </w:tc>
      </w:tr>
      <w:tr w:rsidR="008944BC" w:rsidRPr="00370BA7" w:rsidTr="000B1551">
        <w:trPr>
          <w:tblCellSpacing w:w="20" w:type="dxa"/>
        </w:trPr>
        <w:tc>
          <w:tcPr>
            <w:tcW w:w="8923" w:type="dxa"/>
            <w:shd w:val="clear" w:color="auto" w:fill="auto"/>
          </w:tcPr>
          <w:p w:rsidR="008944BC" w:rsidRPr="00370BA7" w:rsidRDefault="008944BC" w:rsidP="000B1551">
            <w:pPr>
              <w:pStyle w:val="2"/>
              <w:ind w:left="0" w:right="0"/>
              <w:rPr>
                <w:sz w:val="28"/>
                <w:szCs w:val="28"/>
              </w:rPr>
            </w:pPr>
            <w:r w:rsidRPr="00370BA7">
              <w:rPr>
                <w:sz w:val="28"/>
                <w:szCs w:val="28"/>
              </w:rPr>
              <w:t>Подраздел 1</w:t>
            </w:r>
            <w:r w:rsidR="00DB7D65">
              <w:rPr>
                <w:sz w:val="28"/>
                <w:szCs w:val="28"/>
              </w:rPr>
              <w:t>4</w:t>
            </w:r>
            <w:r w:rsidRPr="00370BA7">
              <w:rPr>
                <w:sz w:val="28"/>
                <w:szCs w:val="28"/>
              </w:rPr>
              <w:t xml:space="preserve">. Предварительный отбор     </w:t>
            </w:r>
          </w:p>
        </w:tc>
        <w:tc>
          <w:tcPr>
            <w:tcW w:w="934" w:type="dxa"/>
            <w:shd w:val="clear" w:color="auto" w:fill="auto"/>
          </w:tcPr>
          <w:p w:rsidR="008944BC" w:rsidRPr="00370BA7" w:rsidRDefault="00542BE2" w:rsidP="000B1551">
            <w:pPr>
              <w:spacing w:after="0" w:line="240" w:lineRule="auto"/>
              <w:jc w:val="center"/>
              <w:rPr>
                <w:rFonts w:ascii="Times New Roman" w:hAnsi="Times New Roman"/>
                <w:b/>
                <w:bCs/>
                <w:sz w:val="28"/>
                <w:szCs w:val="28"/>
              </w:rPr>
            </w:pPr>
            <w:r>
              <w:rPr>
                <w:rFonts w:ascii="Times New Roman" w:hAnsi="Times New Roman"/>
                <w:b/>
                <w:bCs/>
                <w:sz w:val="28"/>
                <w:szCs w:val="28"/>
              </w:rPr>
              <w:t>94</w:t>
            </w:r>
          </w:p>
        </w:tc>
      </w:tr>
      <w:tr w:rsidR="008944BC" w:rsidRPr="00370BA7" w:rsidTr="000B1551">
        <w:trPr>
          <w:tblCellSpacing w:w="20" w:type="dxa"/>
        </w:trPr>
        <w:tc>
          <w:tcPr>
            <w:tcW w:w="8923" w:type="dxa"/>
            <w:shd w:val="clear" w:color="auto" w:fill="auto"/>
          </w:tcPr>
          <w:p w:rsidR="008944BC" w:rsidRPr="00370BA7" w:rsidRDefault="008944BC" w:rsidP="000B1551">
            <w:pPr>
              <w:pStyle w:val="ab"/>
              <w:ind w:firstLine="0"/>
              <w:jc w:val="left"/>
              <w:rPr>
                <w:b/>
                <w:bCs/>
                <w:shadow/>
                <w:sz w:val="28"/>
                <w:szCs w:val="28"/>
              </w:rPr>
            </w:pPr>
            <w:r w:rsidRPr="00370BA7">
              <w:rPr>
                <w:b/>
                <w:bCs/>
                <w:shadow/>
                <w:sz w:val="28"/>
                <w:szCs w:val="28"/>
              </w:rPr>
              <w:t xml:space="preserve">РАЗДЕЛ </w:t>
            </w:r>
            <w:r w:rsidR="00E25ABE" w:rsidRPr="00370BA7">
              <w:rPr>
                <w:b/>
                <w:bCs/>
                <w:shadow/>
                <w:sz w:val="28"/>
                <w:szCs w:val="28"/>
                <w:lang w:val="en-US"/>
              </w:rPr>
              <w:t>II</w:t>
            </w:r>
            <w:r w:rsidRPr="00370BA7">
              <w:rPr>
                <w:b/>
                <w:bCs/>
                <w:shadow/>
                <w:sz w:val="28"/>
                <w:szCs w:val="28"/>
                <w:lang w:val="en-US"/>
              </w:rPr>
              <w:t>I</w:t>
            </w:r>
            <w:r w:rsidRPr="00370BA7">
              <w:rPr>
                <w:b/>
                <w:bCs/>
                <w:shadow/>
                <w:sz w:val="28"/>
                <w:szCs w:val="28"/>
              </w:rPr>
              <w:t xml:space="preserve">. ЗАКЛЮЧЕНИЕ </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9</w:t>
            </w:r>
            <w:r w:rsidR="00972DFB">
              <w:rPr>
                <w:rFonts w:ascii="Times New Roman" w:hAnsi="Times New Roman"/>
                <w:b/>
                <w:bCs/>
                <w:sz w:val="28"/>
                <w:szCs w:val="28"/>
              </w:rPr>
              <w:t>7</w:t>
            </w:r>
          </w:p>
        </w:tc>
      </w:tr>
      <w:tr w:rsidR="008944BC" w:rsidRPr="00370BA7" w:rsidTr="000B1551">
        <w:trPr>
          <w:tblCellSpacing w:w="20" w:type="dxa"/>
        </w:trPr>
        <w:tc>
          <w:tcPr>
            <w:tcW w:w="8923" w:type="dxa"/>
            <w:shd w:val="clear" w:color="auto" w:fill="auto"/>
          </w:tcPr>
          <w:p w:rsidR="008944BC" w:rsidRPr="00370BA7" w:rsidRDefault="008944BC" w:rsidP="00DB7D65">
            <w:pPr>
              <w:spacing w:after="0" w:line="240" w:lineRule="auto"/>
              <w:rPr>
                <w:rFonts w:ascii="Times New Roman" w:hAnsi="Times New Roman"/>
                <w:b/>
                <w:bCs/>
                <w:sz w:val="28"/>
                <w:szCs w:val="28"/>
              </w:rPr>
            </w:pPr>
            <w:r w:rsidRPr="00370BA7">
              <w:rPr>
                <w:rFonts w:ascii="Times New Roman" w:hAnsi="Times New Roman"/>
                <w:b/>
                <w:bCs/>
                <w:sz w:val="28"/>
                <w:szCs w:val="28"/>
              </w:rPr>
              <w:lastRenderedPageBreak/>
              <w:t>Подраздел 1</w:t>
            </w:r>
            <w:r w:rsidR="00DB7D65">
              <w:rPr>
                <w:rFonts w:ascii="Times New Roman" w:hAnsi="Times New Roman"/>
                <w:b/>
                <w:bCs/>
                <w:sz w:val="28"/>
                <w:szCs w:val="28"/>
              </w:rPr>
              <w:t>5</w:t>
            </w:r>
            <w:r w:rsidRPr="00370BA7">
              <w:rPr>
                <w:rFonts w:ascii="Times New Roman" w:hAnsi="Times New Roman"/>
                <w:b/>
                <w:bCs/>
                <w:sz w:val="28"/>
                <w:szCs w:val="28"/>
              </w:rPr>
              <w:t xml:space="preserve">. Вступление настоящего Положения в силу     </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9</w:t>
            </w:r>
            <w:r w:rsidR="00972DFB">
              <w:rPr>
                <w:rFonts w:ascii="Times New Roman" w:hAnsi="Times New Roman"/>
                <w:b/>
                <w:bCs/>
                <w:sz w:val="28"/>
                <w:szCs w:val="28"/>
              </w:rPr>
              <w:t>7</w:t>
            </w:r>
          </w:p>
        </w:tc>
      </w:tr>
      <w:tr w:rsidR="008944BC" w:rsidRPr="00370BA7" w:rsidTr="000B1551">
        <w:trPr>
          <w:tblCellSpacing w:w="20" w:type="dxa"/>
        </w:trPr>
        <w:tc>
          <w:tcPr>
            <w:tcW w:w="8923" w:type="dxa"/>
            <w:shd w:val="clear" w:color="auto" w:fill="auto"/>
          </w:tcPr>
          <w:p w:rsidR="008944BC" w:rsidRPr="00370BA7" w:rsidRDefault="008944BC" w:rsidP="00DB7D65">
            <w:pPr>
              <w:spacing w:after="0" w:line="240" w:lineRule="auto"/>
              <w:rPr>
                <w:rFonts w:ascii="Times New Roman" w:hAnsi="Times New Roman"/>
                <w:b/>
                <w:bCs/>
                <w:sz w:val="28"/>
                <w:szCs w:val="28"/>
              </w:rPr>
            </w:pPr>
            <w:r w:rsidRPr="00370BA7">
              <w:rPr>
                <w:rFonts w:ascii="Times New Roman" w:hAnsi="Times New Roman"/>
                <w:b/>
                <w:bCs/>
                <w:sz w:val="28"/>
                <w:szCs w:val="28"/>
              </w:rPr>
              <w:t>Подраздел 1</w:t>
            </w:r>
            <w:r w:rsidR="00DB7D65">
              <w:rPr>
                <w:rFonts w:ascii="Times New Roman" w:hAnsi="Times New Roman"/>
                <w:b/>
                <w:bCs/>
                <w:sz w:val="28"/>
                <w:szCs w:val="28"/>
              </w:rPr>
              <w:t>6</w:t>
            </w:r>
            <w:r w:rsidRPr="00370BA7">
              <w:rPr>
                <w:rFonts w:ascii="Times New Roman" w:hAnsi="Times New Roman"/>
                <w:b/>
                <w:bCs/>
                <w:sz w:val="28"/>
                <w:szCs w:val="28"/>
              </w:rPr>
              <w:t xml:space="preserve">. Приложения </w:t>
            </w:r>
            <w:r w:rsidR="007738BF" w:rsidRPr="00370BA7">
              <w:rPr>
                <w:rFonts w:ascii="Times New Roman" w:hAnsi="Times New Roman"/>
                <w:b/>
                <w:bCs/>
                <w:sz w:val="28"/>
                <w:szCs w:val="28"/>
              </w:rPr>
              <w:t>–</w:t>
            </w:r>
            <w:r w:rsidRPr="00370BA7">
              <w:rPr>
                <w:rFonts w:ascii="Times New Roman" w:hAnsi="Times New Roman"/>
                <w:b/>
                <w:bCs/>
                <w:sz w:val="28"/>
                <w:szCs w:val="28"/>
              </w:rPr>
              <w:t xml:space="preserve"> схемы</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9</w:t>
            </w:r>
            <w:r w:rsidR="00972DFB">
              <w:rPr>
                <w:rFonts w:ascii="Times New Roman" w:hAnsi="Times New Roman"/>
                <w:b/>
                <w:bCs/>
                <w:sz w:val="28"/>
                <w:szCs w:val="28"/>
              </w:rPr>
              <w:t>7</w:t>
            </w:r>
          </w:p>
        </w:tc>
      </w:tr>
      <w:tr w:rsidR="008944BC" w:rsidRPr="00370BA7" w:rsidTr="000B1551">
        <w:trPr>
          <w:tblCellSpacing w:w="20" w:type="dxa"/>
        </w:trPr>
        <w:tc>
          <w:tcPr>
            <w:tcW w:w="8923" w:type="dxa"/>
            <w:shd w:val="clear" w:color="auto" w:fill="auto"/>
          </w:tcPr>
          <w:p w:rsidR="008944BC" w:rsidRPr="00370BA7" w:rsidRDefault="008944BC" w:rsidP="00DB7D65">
            <w:pPr>
              <w:pStyle w:val="ConsNormal"/>
              <w:widowControl/>
              <w:ind w:firstLine="0"/>
              <w:jc w:val="both"/>
              <w:rPr>
                <w:rFonts w:ascii="Times New Roman" w:hAnsi="Times New Roman" w:cs="Times New Roman"/>
                <w:b/>
                <w:bCs/>
                <w:sz w:val="28"/>
                <w:szCs w:val="28"/>
              </w:rPr>
            </w:pPr>
            <w:r w:rsidRPr="00370BA7">
              <w:rPr>
                <w:rFonts w:ascii="Times New Roman" w:hAnsi="Times New Roman" w:cs="Times New Roman"/>
                <w:sz w:val="28"/>
                <w:szCs w:val="28"/>
              </w:rPr>
              <w:t>1</w:t>
            </w:r>
            <w:r w:rsidR="00DB7D65">
              <w:rPr>
                <w:rFonts w:ascii="Times New Roman" w:hAnsi="Times New Roman" w:cs="Times New Roman"/>
                <w:sz w:val="28"/>
                <w:szCs w:val="28"/>
              </w:rPr>
              <w:t>6</w:t>
            </w:r>
            <w:r w:rsidRPr="00370BA7">
              <w:rPr>
                <w:rFonts w:ascii="Times New Roman" w:hAnsi="Times New Roman" w:cs="Times New Roman"/>
                <w:sz w:val="28"/>
                <w:szCs w:val="28"/>
              </w:rPr>
              <w:t xml:space="preserve">.1. Приложение </w:t>
            </w:r>
            <w:r w:rsidR="00420B05" w:rsidRPr="00370BA7">
              <w:rPr>
                <w:rFonts w:ascii="Times New Roman" w:hAnsi="Times New Roman" w:cs="Times New Roman"/>
                <w:sz w:val="28"/>
                <w:szCs w:val="28"/>
              </w:rPr>
              <w:t>1</w:t>
            </w:r>
            <w:r w:rsidRPr="00370BA7">
              <w:rPr>
                <w:rFonts w:ascii="Times New Roman" w:hAnsi="Times New Roman" w:cs="Times New Roman"/>
                <w:sz w:val="28"/>
                <w:szCs w:val="28"/>
              </w:rPr>
              <w:t>. Одноэтапный конкурс</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9</w:t>
            </w:r>
            <w:r w:rsidR="00972DFB">
              <w:rPr>
                <w:rFonts w:ascii="Times New Roman" w:hAnsi="Times New Roman"/>
                <w:b/>
                <w:bCs/>
                <w:sz w:val="28"/>
                <w:szCs w:val="28"/>
              </w:rPr>
              <w:t>8</w:t>
            </w:r>
          </w:p>
        </w:tc>
      </w:tr>
      <w:tr w:rsidR="008944BC" w:rsidRPr="00370BA7" w:rsidTr="000B1551">
        <w:trPr>
          <w:tblCellSpacing w:w="20" w:type="dxa"/>
        </w:trPr>
        <w:tc>
          <w:tcPr>
            <w:tcW w:w="8923" w:type="dxa"/>
            <w:shd w:val="clear" w:color="auto" w:fill="auto"/>
          </w:tcPr>
          <w:p w:rsidR="008944BC" w:rsidRPr="00370BA7" w:rsidRDefault="008944BC" w:rsidP="00DB7D65">
            <w:pPr>
              <w:spacing w:after="0" w:line="240" w:lineRule="auto"/>
              <w:rPr>
                <w:rFonts w:ascii="Times New Roman" w:hAnsi="Times New Roman"/>
                <w:b/>
                <w:bCs/>
                <w:sz w:val="28"/>
                <w:szCs w:val="28"/>
              </w:rPr>
            </w:pPr>
            <w:r w:rsidRPr="00370BA7">
              <w:rPr>
                <w:rFonts w:ascii="Times New Roman" w:hAnsi="Times New Roman"/>
                <w:sz w:val="28"/>
                <w:szCs w:val="28"/>
              </w:rPr>
              <w:t>1</w:t>
            </w:r>
            <w:r w:rsidR="00DB7D65">
              <w:rPr>
                <w:rFonts w:ascii="Times New Roman" w:hAnsi="Times New Roman"/>
                <w:sz w:val="28"/>
                <w:szCs w:val="28"/>
              </w:rPr>
              <w:t>6</w:t>
            </w:r>
            <w:r w:rsidRPr="00370BA7">
              <w:rPr>
                <w:rFonts w:ascii="Times New Roman" w:hAnsi="Times New Roman"/>
                <w:sz w:val="28"/>
                <w:szCs w:val="28"/>
              </w:rPr>
              <w:t xml:space="preserve">.2. Приложение </w:t>
            </w:r>
            <w:r w:rsidR="00420B05" w:rsidRPr="00370BA7">
              <w:rPr>
                <w:rFonts w:ascii="Times New Roman" w:hAnsi="Times New Roman"/>
                <w:sz w:val="28"/>
                <w:szCs w:val="28"/>
              </w:rPr>
              <w:t>2</w:t>
            </w:r>
            <w:r w:rsidRPr="00370BA7">
              <w:rPr>
                <w:rFonts w:ascii="Times New Roman" w:hAnsi="Times New Roman"/>
                <w:sz w:val="28"/>
                <w:szCs w:val="28"/>
              </w:rPr>
              <w:t>. «Аукцион покупателя»</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9</w:t>
            </w:r>
            <w:r w:rsidR="00972DFB">
              <w:rPr>
                <w:rFonts w:ascii="Times New Roman" w:hAnsi="Times New Roman"/>
                <w:b/>
                <w:bCs/>
                <w:sz w:val="28"/>
                <w:szCs w:val="28"/>
              </w:rPr>
              <w:t>9</w:t>
            </w:r>
          </w:p>
        </w:tc>
      </w:tr>
      <w:tr w:rsidR="008944BC" w:rsidRPr="00370BA7" w:rsidTr="000B1551">
        <w:trPr>
          <w:tblCellSpacing w:w="20" w:type="dxa"/>
        </w:trPr>
        <w:tc>
          <w:tcPr>
            <w:tcW w:w="8923" w:type="dxa"/>
            <w:shd w:val="clear" w:color="auto" w:fill="auto"/>
          </w:tcPr>
          <w:p w:rsidR="008944BC" w:rsidRPr="00370BA7" w:rsidRDefault="008944BC" w:rsidP="00DB7D65">
            <w:pPr>
              <w:spacing w:after="0" w:line="240" w:lineRule="auto"/>
              <w:rPr>
                <w:rFonts w:ascii="Times New Roman" w:hAnsi="Times New Roman"/>
                <w:b/>
                <w:bCs/>
                <w:sz w:val="28"/>
                <w:szCs w:val="28"/>
              </w:rPr>
            </w:pPr>
            <w:r w:rsidRPr="00370BA7">
              <w:rPr>
                <w:rFonts w:ascii="Times New Roman" w:hAnsi="Times New Roman"/>
                <w:sz w:val="28"/>
                <w:szCs w:val="28"/>
              </w:rPr>
              <w:t>1</w:t>
            </w:r>
            <w:r w:rsidR="00DB7D65">
              <w:rPr>
                <w:rFonts w:ascii="Times New Roman" w:hAnsi="Times New Roman"/>
                <w:sz w:val="28"/>
                <w:szCs w:val="28"/>
              </w:rPr>
              <w:t>6</w:t>
            </w:r>
            <w:r w:rsidRPr="00370BA7">
              <w:rPr>
                <w:rFonts w:ascii="Times New Roman" w:hAnsi="Times New Roman"/>
                <w:sz w:val="28"/>
                <w:szCs w:val="28"/>
              </w:rPr>
              <w:t xml:space="preserve">.3. Приложение </w:t>
            </w:r>
            <w:r w:rsidR="00420B05" w:rsidRPr="00370BA7">
              <w:rPr>
                <w:rFonts w:ascii="Times New Roman" w:hAnsi="Times New Roman"/>
                <w:sz w:val="28"/>
                <w:szCs w:val="28"/>
              </w:rPr>
              <w:t>3</w:t>
            </w:r>
            <w:r w:rsidRPr="00370BA7">
              <w:rPr>
                <w:rFonts w:ascii="Times New Roman" w:hAnsi="Times New Roman"/>
                <w:sz w:val="28"/>
                <w:szCs w:val="28"/>
              </w:rPr>
              <w:t>. Одноэтапный запрос предложений</w:t>
            </w:r>
          </w:p>
        </w:tc>
        <w:tc>
          <w:tcPr>
            <w:tcW w:w="934" w:type="dxa"/>
            <w:shd w:val="clear" w:color="auto" w:fill="auto"/>
          </w:tcPr>
          <w:p w:rsidR="008944BC" w:rsidRPr="00370BA7" w:rsidRDefault="00972DFB" w:rsidP="00542BE2">
            <w:pPr>
              <w:spacing w:after="0" w:line="240" w:lineRule="auto"/>
              <w:jc w:val="center"/>
              <w:rPr>
                <w:rFonts w:ascii="Times New Roman" w:hAnsi="Times New Roman"/>
                <w:b/>
                <w:bCs/>
                <w:sz w:val="28"/>
                <w:szCs w:val="28"/>
              </w:rPr>
            </w:pPr>
            <w:r>
              <w:rPr>
                <w:rFonts w:ascii="Times New Roman" w:hAnsi="Times New Roman"/>
                <w:b/>
                <w:bCs/>
                <w:sz w:val="28"/>
                <w:szCs w:val="28"/>
              </w:rPr>
              <w:t>100</w:t>
            </w:r>
          </w:p>
        </w:tc>
      </w:tr>
      <w:tr w:rsidR="008944BC" w:rsidRPr="00370BA7" w:rsidTr="000B1551">
        <w:trPr>
          <w:tblCellSpacing w:w="20" w:type="dxa"/>
        </w:trPr>
        <w:tc>
          <w:tcPr>
            <w:tcW w:w="8923" w:type="dxa"/>
            <w:shd w:val="clear" w:color="auto" w:fill="auto"/>
          </w:tcPr>
          <w:p w:rsidR="008944BC" w:rsidRPr="00370BA7" w:rsidRDefault="008944BC" w:rsidP="00DB7D65">
            <w:pPr>
              <w:spacing w:after="0" w:line="240" w:lineRule="auto"/>
              <w:rPr>
                <w:rFonts w:ascii="Times New Roman" w:hAnsi="Times New Roman"/>
                <w:b/>
                <w:bCs/>
                <w:sz w:val="28"/>
                <w:szCs w:val="28"/>
              </w:rPr>
            </w:pPr>
            <w:r w:rsidRPr="00370BA7">
              <w:rPr>
                <w:rFonts w:ascii="Times New Roman" w:hAnsi="Times New Roman"/>
                <w:sz w:val="28"/>
                <w:szCs w:val="28"/>
              </w:rPr>
              <w:t>1</w:t>
            </w:r>
            <w:r w:rsidR="00DB7D65">
              <w:rPr>
                <w:rFonts w:ascii="Times New Roman" w:hAnsi="Times New Roman"/>
                <w:sz w:val="28"/>
                <w:szCs w:val="28"/>
              </w:rPr>
              <w:t>6</w:t>
            </w:r>
            <w:r w:rsidRPr="00370BA7">
              <w:rPr>
                <w:rFonts w:ascii="Times New Roman" w:hAnsi="Times New Roman"/>
                <w:sz w:val="28"/>
                <w:szCs w:val="28"/>
              </w:rPr>
              <w:t xml:space="preserve">.4. Приложение </w:t>
            </w:r>
            <w:r w:rsidR="00420B05" w:rsidRPr="00370BA7">
              <w:rPr>
                <w:rFonts w:ascii="Times New Roman" w:hAnsi="Times New Roman"/>
                <w:sz w:val="28"/>
                <w:szCs w:val="28"/>
              </w:rPr>
              <w:t>4</w:t>
            </w:r>
            <w:r w:rsidRPr="00370BA7">
              <w:rPr>
                <w:rFonts w:ascii="Times New Roman" w:hAnsi="Times New Roman"/>
                <w:sz w:val="28"/>
                <w:szCs w:val="28"/>
              </w:rPr>
              <w:t>. Запрос котировок цен</w:t>
            </w:r>
          </w:p>
        </w:tc>
        <w:tc>
          <w:tcPr>
            <w:tcW w:w="934" w:type="dxa"/>
            <w:shd w:val="clear" w:color="auto" w:fill="auto"/>
          </w:tcPr>
          <w:p w:rsidR="008944BC" w:rsidRPr="00370BA7" w:rsidRDefault="00542BE2" w:rsidP="00972DFB">
            <w:pPr>
              <w:spacing w:after="0" w:line="240" w:lineRule="auto"/>
              <w:jc w:val="center"/>
              <w:rPr>
                <w:rFonts w:ascii="Times New Roman" w:hAnsi="Times New Roman"/>
                <w:b/>
                <w:bCs/>
                <w:sz w:val="28"/>
                <w:szCs w:val="28"/>
              </w:rPr>
            </w:pPr>
            <w:r>
              <w:rPr>
                <w:rFonts w:ascii="Times New Roman" w:hAnsi="Times New Roman"/>
                <w:b/>
                <w:bCs/>
                <w:sz w:val="28"/>
                <w:szCs w:val="28"/>
              </w:rPr>
              <w:t>10</w:t>
            </w:r>
            <w:r w:rsidR="00972DFB">
              <w:rPr>
                <w:rFonts w:ascii="Times New Roman" w:hAnsi="Times New Roman"/>
                <w:b/>
                <w:bCs/>
                <w:sz w:val="28"/>
                <w:szCs w:val="28"/>
              </w:rPr>
              <w:t>1</w:t>
            </w:r>
          </w:p>
        </w:tc>
      </w:tr>
      <w:tr w:rsidR="00CA424C" w:rsidRPr="00370BA7" w:rsidTr="000B1551">
        <w:trPr>
          <w:tblCellSpacing w:w="20" w:type="dxa"/>
        </w:trPr>
        <w:tc>
          <w:tcPr>
            <w:tcW w:w="8923" w:type="dxa"/>
            <w:shd w:val="clear" w:color="auto" w:fill="auto"/>
          </w:tcPr>
          <w:p w:rsidR="00CA424C" w:rsidRPr="00370BA7" w:rsidRDefault="00CA424C" w:rsidP="00DB7D65">
            <w:pPr>
              <w:spacing w:after="0" w:line="240" w:lineRule="auto"/>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6</w:t>
            </w:r>
            <w:r w:rsidRPr="00370BA7">
              <w:rPr>
                <w:rFonts w:ascii="Times New Roman" w:hAnsi="Times New Roman"/>
                <w:sz w:val="28"/>
                <w:szCs w:val="28"/>
              </w:rPr>
              <w:t xml:space="preserve">.5. Приложение 5. План-график размещения заказов на поставки товаров, выполнение работ, оказание услуг для нужд </w:t>
            </w:r>
          </w:p>
        </w:tc>
        <w:tc>
          <w:tcPr>
            <w:tcW w:w="934" w:type="dxa"/>
            <w:shd w:val="clear" w:color="auto" w:fill="auto"/>
          </w:tcPr>
          <w:p w:rsidR="00CA424C" w:rsidRPr="00370BA7" w:rsidRDefault="00CA424C" w:rsidP="00972DFB">
            <w:pPr>
              <w:spacing w:after="0" w:line="240" w:lineRule="auto"/>
              <w:jc w:val="center"/>
              <w:rPr>
                <w:rFonts w:ascii="Times New Roman" w:hAnsi="Times New Roman"/>
                <w:b/>
                <w:bCs/>
                <w:sz w:val="28"/>
                <w:szCs w:val="28"/>
              </w:rPr>
            </w:pPr>
            <w:r w:rsidRPr="00370BA7">
              <w:rPr>
                <w:rFonts w:ascii="Times New Roman" w:hAnsi="Times New Roman"/>
                <w:b/>
                <w:bCs/>
                <w:sz w:val="28"/>
                <w:szCs w:val="28"/>
              </w:rPr>
              <w:t>1</w:t>
            </w:r>
            <w:r w:rsidR="00542BE2">
              <w:rPr>
                <w:rFonts w:ascii="Times New Roman" w:hAnsi="Times New Roman"/>
                <w:b/>
                <w:bCs/>
                <w:sz w:val="28"/>
                <w:szCs w:val="28"/>
              </w:rPr>
              <w:t>0</w:t>
            </w:r>
            <w:r w:rsidR="00972DFB">
              <w:rPr>
                <w:rFonts w:ascii="Times New Roman" w:hAnsi="Times New Roman"/>
                <w:b/>
                <w:bCs/>
                <w:sz w:val="28"/>
                <w:szCs w:val="28"/>
              </w:rPr>
              <w:t>2</w:t>
            </w:r>
          </w:p>
        </w:tc>
      </w:tr>
    </w:tbl>
    <w:p w:rsidR="00056EC5" w:rsidRPr="00370BA7" w:rsidRDefault="00056EC5" w:rsidP="00B826AE">
      <w:pPr>
        <w:spacing w:after="0" w:line="240" w:lineRule="auto"/>
        <w:ind w:firstLine="709"/>
        <w:rPr>
          <w:rFonts w:ascii="Times New Roman" w:hAnsi="Times New Roman"/>
          <w:sz w:val="28"/>
          <w:szCs w:val="28"/>
        </w:rPr>
      </w:pPr>
    </w:p>
    <w:p w:rsidR="00056EC5" w:rsidRPr="00370BA7" w:rsidRDefault="00056EC5" w:rsidP="00B826AE">
      <w:pPr>
        <w:spacing w:after="0" w:line="240" w:lineRule="auto"/>
        <w:ind w:firstLine="709"/>
        <w:jc w:val="center"/>
        <w:rPr>
          <w:rFonts w:ascii="Times New Roman" w:hAnsi="Times New Roman"/>
          <w:b/>
          <w:bCs/>
          <w:sz w:val="28"/>
          <w:szCs w:val="28"/>
        </w:rPr>
      </w:pPr>
    </w:p>
    <w:p w:rsidR="00D8062D" w:rsidRPr="00370BA7" w:rsidRDefault="00F81B69" w:rsidP="00B826AE">
      <w:pPr>
        <w:pStyle w:val="ad"/>
        <w:ind w:firstLine="709"/>
        <w:jc w:val="center"/>
        <w:rPr>
          <w:rFonts w:ascii="Times New Roman" w:eastAsia="MS Mincho" w:hAnsi="Times New Roman"/>
          <w:b/>
          <w:bCs/>
          <w:shadow/>
          <w:sz w:val="28"/>
          <w:szCs w:val="28"/>
        </w:rPr>
      </w:pPr>
      <w:r w:rsidRPr="00370BA7">
        <w:rPr>
          <w:rFonts w:ascii="Times New Roman" w:hAnsi="Times New Roman"/>
          <w:b/>
          <w:bCs/>
          <w:color w:val="FF0000"/>
          <w:sz w:val="28"/>
          <w:szCs w:val="28"/>
        </w:rPr>
        <w:br w:type="page"/>
      </w:r>
      <w:r w:rsidR="00957095" w:rsidRPr="00370BA7">
        <w:rPr>
          <w:rFonts w:ascii="Times New Roman" w:hAnsi="Times New Roman"/>
          <w:b/>
          <w:bCs/>
          <w:shadow/>
          <w:sz w:val="28"/>
          <w:szCs w:val="28"/>
        </w:rPr>
        <w:lastRenderedPageBreak/>
        <w:t>Раздел</w:t>
      </w:r>
      <w:r w:rsidR="00215B0B" w:rsidRPr="00370BA7">
        <w:rPr>
          <w:rFonts w:ascii="Times New Roman" w:hAnsi="Times New Roman"/>
          <w:b/>
          <w:bCs/>
          <w:shadow/>
          <w:sz w:val="28"/>
          <w:szCs w:val="28"/>
          <w:lang w:val="en-US"/>
        </w:rPr>
        <w:t>I</w:t>
      </w:r>
      <w:r w:rsidR="00215B0B" w:rsidRPr="00370BA7">
        <w:rPr>
          <w:rFonts w:ascii="Times New Roman" w:hAnsi="Times New Roman"/>
          <w:b/>
          <w:bCs/>
          <w:shadow/>
          <w:sz w:val="28"/>
          <w:szCs w:val="28"/>
        </w:rPr>
        <w:t>.</w:t>
      </w:r>
      <w:r w:rsidR="00905219" w:rsidRPr="00370BA7">
        <w:rPr>
          <w:rFonts w:ascii="Times New Roman" w:eastAsia="MS Mincho" w:hAnsi="Times New Roman"/>
          <w:b/>
          <w:bCs/>
          <w:shadow/>
          <w:sz w:val="28"/>
          <w:szCs w:val="28"/>
        </w:rPr>
        <w:t>ОБЩ</w:t>
      </w:r>
      <w:r w:rsidR="00957095" w:rsidRPr="00370BA7">
        <w:rPr>
          <w:rFonts w:ascii="Times New Roman" w:eastAsia="MS Mincho" w:hAnsi="Times New Roman"/>
          <w:b/>
          <w:bCs/>
          <w:shadow/>
          <w:sz w:val="28"/>
          <w:szCs w:val="28"/>
        </w:rPr>
        <w:t>ИЕ ПОЛОЖЕНИЯ</w:t>
      </w:r>
    </w:p>
    <w:p w:rsidR="00E63DF0" w:rsidRPr="00370BA7" w:rsidRDefault="00E63DF0" w:rsidP="00B826AE">
      <w:pPr>
        <w:pStyle w:val="ad"/>
        <w:ind w:firstLine="709"/>
        <w:jc w:val="center"/>
        <w:rPr>
          <w:rFonts w:ascii="Times New Roman" w:eastAsia="MS Mincho" w:hAnsi="Times New Roman"/>
          <w:b/>
          <w:bCs/>
          <w:shadow/>
          <w:sz w:val="28"/>
          <w:szCs w:val="28"/>
        </w:rPr>
      </w:pPr>
    </w:p>
    <w:p w:rsidR="00957095" w:rsidRPr="00370BA7" w:rsidRDefault="005108E8" w:rsidP="00B826AE">
      <w:pPr>
        <w:pStyle w:val="10"/>
        <w:keepLines/>
        <w:tabs>
          <w:tab w:val="num" w:pos="0"/>
        </w:tabs>
        <w:suppressAutoHyphens/>
        <w:ind w:firstLine="709"/>
        <w:jc w:val="center"/>
        <w:rPr>
          <w:b/>
          <w:bCs/>
          <w:sz w:val="28"/>
          <w:szCs w:val="28"/>
        </w:rPr>
      </w:pPr>
      <w:bookmarkStart w:id="1" w:name="_Toc247716085"/>
      <w:bookmarkStart w:id="2" w:name="_Toc247716088"/>
      <w:r w:rsidRPr="00370BA7">
        <w:rPr>
          <w:b/>
          <w:bCs/>
          <w:sz w:val="28"/>
          <w:szCs w:val="28"/>
        </w:rPr>
        <w:t xml:space="preserve">Подраздел </w:t>
      </w:r>
      <w:r w:rsidR="00957095" w:rsidRPr="00370BA7">
        <w:rPr>
          <w:b/>
          <w:bCs/>
          <w:sz w:val="28"/>
          <w:szCs w:val="28"/>
        </w:rPr>
        <w:t>1. Цели принятия и область применения</w:t>
      </w:r>
      <w:bookmarkEnd w:id="1"/>
    </w:p>
    <w:p w:rsidR="00E63DF0" w:rsidRPr="00370BA7" w:rsidRDefault="00E63DF0" w:rsidP="00B826AE">
      <w:pPr>
        <w:pStyle w:val="2"/>
        <w:numPr>
          <w:ilvl w:val="1"/>
          <w:numId w:val="0"/>
        </w:numPr>
        <w:tabs>
          <w:tab w:val="num" w:pos="1701"/>
        </w:tabs>
        <w:suppressAutoHyphens/>
        <w:ind w:right="0" w:firstLine="709"/>
        <w:jc w:val="left"/>
        <w:rPr>
          <w:sz w:val="28"/>
          <w:szCs w:val="28"/>
        </w:rPr>
      </w:pPr>
      <w:bookmarkStart w:id="3" w:name="_Toc247716086"/>
    </w:p>
    <w:p w:rsidR="00957095" w:rsidRPr="00370BA7" w:rsidRDefault="00957095" w:rsidP="00B826AE">
      <w:pPr>
        <w:pStyle w:val="2"/>
        <w:numPr>
          <w:ilvl w:val="1"/>
          <w:numId w:val="0"/>
        </w:numPr>
        <w:tabs>
          <w:tab w:val="num" w:pos="1701"/>
        </w:tabs>
        <w:suppressAutoHyphens/>
        <w:ind w:right="0" w:firstLine="709"/>
        <w:jc w:val="left"/>
        <w:rPr>
          <w:sz w:val="28"/>
          <w:szCs w:val="28"/>
        </w:rPr>
      </w:pPr>
      <w:r w:rsidRPr="00370BA7">
        <w:rPr>
          <w:sz w:val="28"/>
          <w:szCs w:val="28"/>
        </w:rPr>
        <w:t>1.1. Область применения</w:t>
      </w:r>
      <w:bookmarkEnd w:id="3"/>
    </w:p>
    <w:p w:rsidR="00957095" w:rsidRPr="00370BA7" w:rsidRDefault="00957095" w:rsidP="00AF18AF">
      <w:pPr>
        <w:pStyle w:val="-3"/>
        <w:numPr>
          <w:ilvl w:val="2"/>
          <w:numId w:val="0"/>
        </w:numPr>
        <w:tabs>
          <w:tab w:val="num" w:pos="1701"/>
        </w:tabs>
        <w:spacing w:line="240" w:lineRule="auto"/>
        <w:ind w:firstLine="709"/>
        <w:rPr>
          <w:szCs w:val="28"/>
        </w:rPr>
      </w:pPr>
      <w:r w:rsidRPr="00370BA7">
        <w:rPr>
          <w:szCs w:val="28"/>
        </w:rPr>
        <w:t xml:space="preserve">1.1.1. Настоящее Положение о порядке размещения заказов на поставку товаров, выполнение работ, оказание услуг для нужд </w:t>
      </w:r>
      <w:r w:rsidR="002E3817" w:rsidRPr="00370BA7">
        <w:rPr>
          <w:szCs w:val="28"/>
        </w:rPr>
        <w:t>автономной некоммерческой организации</w:t>
      </w:r>
      <w:r w:rsidRPr="00370BA7">
        <w:rPr>
          <w:szCs w:val="28"/>
        </w:rPr>
        <w:t xml:space="preserve"> «</w:t>
      </w:r>
      <w:r w:rsidR="00A84B80" w:rsidRPr="00370BA7">
        <w:rPr>
          <w:szCs w:val="28"/>
        </w:rPr>
        <w:t>Дирекция по развитию транспортной системы Санкт-Петербурга и Ленинградской области</w:t>
      </w:r>
      <w:r w:rsidRPr="00370BA7">
        <w:rPr>
          <w:szCs w:val="28"/>
        </w:rPr>
        <w:t xml:space="preserve">» (далее </w:t>
      </w:r>
      <w:r w:rsidR="00A84B80" w:rsidRPr="00370BA7">
        <w:rPr>
          <w:szCs w:val="28"/>
        </w:rPr>
        <w:t xml:space="preserve">соответственно </w:t>
      </w:r>
      <w:r w:rsidRPr="00370BA7">
        <w:rPr>
          <w:szCs w:val="28"/>
        </w:rPr>
        <w:t>– Положение</w:t>
      </w:r>
      <w:r w:rsidR="00A84B80" w:rsidRPr="00370BA7">
        <w:rPr>
          <w:szCs w:val="28"/>
        </w:rPr>
        <w:t>, Дирекция</w:t>
      </w:r>
      <w:r w:rsidRPr="00370BA7">
        <w:rPr>
          <w:szCs w:val="28"/>
        </w:rPr>
        <w:t xml:space="preserve">) устанавливает порядок, определяет принципы и условия размещения заказов на поставку товаров, работ, услуг для нужд </w:t>
      </w:r>
      <w:r w:rsidR="00A84B80" w:rsidRPr="00370BA7">
        <w:rPr>
          <w:szCs w:val="28"/>
        </w:rPr>
        <w:t>Дирекции</w:t>
      </w:r>
      <w:r w:rsidRPr="00370BA7">
        <w:rPr>
          <w:szCs w:val="28"/>
        </w:rPr>
        <w:t>.</w:t>
      </w:r>
    </w:p>
    <w:p w:rsidR="00957095" w:rsidRPr="00370BA7" w:rsidRDefault="000600D6" w:rsidP="00B826AE">
      <w:pPr>
        <w:pStyle w:val="-3"/>
        <w:numPr>
          <w:ilvl w:val="2"/>
          <w:numId w:val="0"/>
        </w:numPr>
        <w:tabs>
          <w:tab w:val="num" w:pos="1701"/>
        </w:tabs>
        <w:spacing w:line="240" w:lineRule="auto"/>
        <w:ind w:firstLine="709"/>
        <w:rPr>
          <w:szCs w:val="28"/>
        </w:rPr>
      </w:pPr>
      <w:r w:rsidRPr="00370BA7">
        <w:rPr>
          <w:szCs w:val="28"/>
        </w:rPr>
        <w:t xml:space="preserve">1.1.2. </w:t>
      </w:r>
      <w:r w:rsidR="00957095" w:rsidRPr="00370BA7">
        <w:rPr>
          <w:szCs w:val="28"/>
        </w:rPr>
        <w:t>Настоящ</w:t>
      </w:r>
      <w:r w:rsidRPr="00370BA7">
        <w:rPr>
          <w:szCs w:val="28"/>
        </w:rPr>
        <w:t>ее Положение</w:t>
      </w:r>
      <w:r w:rsidR="00957095" w:rsidRPr="00370BA7">
        <w:rPr>
          <w:szCs w:val="28"/>
        </w:rPr>
        <w:t xml:space="preserve"> распространяется на все случаи </w:t>
      </w:r>
      <w:r w:rsidR="00F6195F" w:rsidRPr="00370BA7">
        <w:rPr>
          <w:szCs w:val="28"/>
        </w:rPr>
        <w:t xml:space="preserve">заключения </w:t>
      </w:r>
      <w:r w:rsidR="00957095" w:rsidRPr="00370BA7">
        <w:rPr>
          <w:szCs w:val="28"/>
        </w:rPr>
        <w:t xml:space="preserve">гражданско-правовых договоров, заключаемых </w:t>
      </w:r>
      <w:r w:rsidR="00707678" w:rsidRPr="00370BA7">
        <w:rPr>
          <w:szCs w:val="28"/>
        </w:rPr>
        <w:t>Дирекцией</w:t>
      </w:r>
      <w:r w:rsidR="00957095" w:rsidRPr="00370BA7">
        <w:rPr>
          <w:szCs w:val="28"/>
        </w:rPr>
        <w:t>, за исключением указанных в пункте</w:t>
      </w:r>
      <w:r w:rsidR="00E8318E" w:rsidRPr="00370BA7">
        <w:rPr>
          <w:szCs w:val="28"/>
        </w:rPr>
        <w:t xml:space="preserve"> 1.2.</w:t>
      </w:r>
      <w:r w:rsidR="00957095" w:rsidRPr="00370BA7">
        <w:rPr>
          <w:szCs w:val="28"/>
        </w:rPr>
        <w:t xml:space="preserve"> настоящего </w:t>
      </w:r>
      <w:r w:rsidRPr="00370BA7">
        <w:rPr>
          <w:szCs w:val="28"/>
        </w:rPr>
        <w:t>Положения</w:t>
      </w:r>
      <w:r w:rsidR="00957095" w:rsidRPr="00370BA7">
        <w:rPr>
          <w:szCs w:val="28"/>
        </w:rPr>
        <w:t>.</w:t>
      </w:r>
    </w:p>
    <w:p w:rsidR="00E256CC" w:rsidRPr="00370BA7" w:rsidRDefault="00E256CC" w:rsidP="00B826AE">
      <w:pPr>
        <w:pStyle w:val="ad"/>
        <w:tabs>
          <w:tab w:val="left" w:pos="1134"/>
        </w:tabs>
        <w:ind w:firstLine="709"/>
        <w:jc w:val="both"/>
        <w:rPr>
          <w:rFonts w:ascii="Times New Roman" w:eastAsia="MS Mincho" w:hAnsi="Times New Roman"/>
          <w:sz w:val="28"/>
          <w:szCs w:val="28"/>
        </w:rPr>
      </w:pPr>
      <w:r w:rsidRPr="00370BA7">
        <w:rPr>
          <w:rFonts w:ascii="Times New Roman" w:eastAsia="MS Mincho" w:hAnsi="Times New Roman"/>
          <w:sz w:val="28"/>
          <w:szCs w:val="28"/>
        </w:rPr>
        <w:t>1.1.3. Настоящее Положение является локальным нормативным актом</w:t>
      </w:r>
      <w:r w:rsidR="0098315B" w:rsidRPr="00370BA7">
        <w:rPr>
          <w:rFonts w:ascii="Times New Roman" w:eastAsia="MS Mincho" w:hAnsi="Times New Roman"/>
          <w:sz w:val="28"/>
          <w:szCs w:val="28"/>
        </w:rPr>
        <w:t>,</w:t>
      </w:r>
      <w:r w:rsidRPr="00370BA7">
        <w:rPr>
          <w:rFonts w:ascii="Times New Roman" w:eastAsia="MS Mincho" w:hAnsi="Times New Roman"/>
          <w:sz w:val="28"/>
          <w:szCs w:val="28"/>
        </w:rPr>
        <w:t xml:space="preserve"> утверждается решением Наблюдательного Совета Дирекции</w:t>
      </w:r>
      <w:r w:rsidR="0098315B" w:rsidRPr="00370BA7">
        <w:rPr>
          <w:rFonts w:ascii="Times New Roman" w:eastAsia="MS Mincho" w:hAnsi="Times New Roman"/>
          <w:sz w:val="28"/>
          <w:szCs w:val="28"/>
        </w:rPr>
        <w:t xml:space="preserve"> и вводится в действие приказом генерального директора Дирекции (далее – Генеральный директор)</w:t>
      </w:r>
      <w:r w:rsidRPr="00370BA7">
        <w:rPr>
          <w:rFonts w:ascii="Times New Roman" w:eastAsia="MS Mincho" w:hAnsi="Times New Roman"/>
          <w:sz w:val="28"/>
          <w:szCs w:val="28"/>
        </w:rPr>
        <w:t>.</w:t>
      </w:r>
    </w:p>
    <w:p w:rsidR="00A42ED2" w:rsidRPr="00370BA7" w:rsidRDefault="00A42ED2" w:rsidP="000D6EC8">
      <w:pPr>
        <w:spacing w:after="0" w:line="240" w:lineRule="auto"/>
        <w:ind w:firstLine="709"/>
        <w:jc w:val="both"/>
        <w:rPr>
          <w:rFonts w:ascii="Times New Roman" w:eastAsia="MS Mincho" w:hAnsi="Times New Roman"/>
          <w:sz w:val="28"/>
          <w:szCs w:val="28"/>
        </w:rPr>
      </w:pPr>
      <w:bookmarkStart w:id="4" w:name="_Ref208373815"/>
      <w:r w:rsidRPr="00370BA7">
        <w:rPr>
          <w:rFonts w:ascii="Times New Roman" w:eastAsia="MS Mincho" w:hAnsi="Times New Roman"/>
          <w:sz w:val="28"/>
          <w:szCs w:val="28"/>
        </w:rPr>
        <w:t>1.1.</w:t>
      </w:r>
      <w:r w:rsidR="00AF33CE" w:rsidRPr="00370BA7">
        <w:rPr>
          <w:rFonts w:ascii="Times New Roman" w:eastAsia="MS Mincho" w:hAnsi="Times New Roman"/>
          <w:sz w:val="28"/>
          <w:szCs w:val="28"/>
        </w:rPr>
        <w:t>4</w:t>
      </w:r>
      <w:r w:rsidRPr="00370BA7">
        <w:rPr>
          <w:rFonts w:ascii="Times New Roman" w:eastAsia="MS Mincho" w:hAnsi="Times New Roman"/>
          <w:sz w:val="28"/>
          <w:szCs w:val="28"/>
        </w:rPr>
        <w:t>. Настоящее Положение регламентирует процедуры закупки любых товаров, работ, услуг</w:t>
      </w:r>
      <w:r w:rsidR="00AF33CE" w:rsidRPr="00370BA7">
        <w:rPr>
          <w:rFonts w:ascii="Times New Roman" w:eastAsia="MS Mincho" w:hAnsi="Times New Roman"/>
          <w:sz w:val="28"/>
          <w:szCs w:val="28"/>
        </w:rPr>
        <w:t>, иных объектов гражданских прав</w:t>
      </w:r>
      <w:r w:rsidRPr="00370BA7">
        <w:rPr>
          <w:rFonts w:ascii="Times New Roman" w:eastAsia="MS Mincho" w:hAnsi="Times New Roman"/>
          <w:sz w:val="28"/>
          <w:szCs w:val="28"/>
        </w:rPr>
        <w:t xml:space="preserve"> для нужд Дирекции стоимостью свыше 100 000,00</w:t>
      </w:r>
      <w:r w:rsidR="00966651" w:rsidRPr="00370BA7">
        <w:rPr>
          <w:rFonts w:ascii="Times New Roman" w:eastAsia="MS Mincho" w:hAnsi="Times New Roman"/>
          <w:sz w:val="28"/>
          <w:szCs w:val="28"/>
        </w:rPr>
        <w:t xml:space="preserve"> (Ста тысяч)</w:t>
      </w:r>
      <w:r w:rsidRPr="00370BA7">
        <w:rPr>
          <w:rFonts w:ascii="Times New Roman" w:eastAsia="MS Mincho" w:hAnsi="Times New Roman"/>
          <w:sz w:val="28"/>
          <w:szCs w:val="28"/>
        </w:rPr>
        <w:t xml:space="preserve"> рублей </w:t>
      </w:r>
      <w:r w:rsidR="000D6EC8" w:rsidRPr="00370BA7">
        <w:rPr>
          <w:rFonts w:ascii="Times New Roman" w:eastAsia="MS Mincho" w:hAnsi="Times New Roman"/>
          <w:sz w:val="28"/>
          <w:szCs w:val="28"/>
        </w:rPr>
        <w:t xml:space="preserve">с учетом </w:t>
      </w:r>
      <w:proofErr w:type="spellStart"/>
      <w:r w:rsidR="000D6EC8" w:rsidRPr="00370BA7">
        <w:rPr>
          <w:rFonts w:ascii="Times New Roman" w:eastAsia="MS Mincho" w:hAnsi="Times New Roman"/>
          <w:sz w:val="28"/>
          <w:szCs w:val="28"/>
        </w:rPr>
        <w:t>НДС</w:t>
      </w:r>
      <w:r w:rsidR="00457252" w:rsidRPr="00370BA7">
        <w:rPr>
          <w:rFonts w:ascii="Times New Roman" w:eastAsia="MS Mincho" w:hAnsi="Times New Roman"/>
          <w:sz w:val="28"/>
          <w:szCs w:val="28"/>
        </w:rPr>
        <w:t>.</w:t>
      </w:r>
      <w:bookmarkEnd w:id="4"/>
      <w:r w:rsidR="00457252" w:rsidRPr="00370BA7">
        <w:rPr>
          <w:rFonts w:ascii="Times New Roman" w:eastAsia="MS Mincho" w:hAnsi="Times New Roman"/>
          <w:sz w:val="28"/>
          <w:szCs w:val="28"/>
        </w:rPr>
        <w:t>При</w:t>
      </w:r>
      <w:proofErr w:type="spellEnd"/>
      <w:r w:rsidR="00457252" w:rsidRPr="00370BA7">
        <w:rPr>
          <w:rFonts w:ascii="Times New Roman" w:eastAsia="MS Mincho" w:hAnsi="Times New Roman"/>
          <w:sz w:val="28"/>
          <w:szCs w:val="28"/>
        </w:rPr>
        <w:t xml:space="preserve"> этом о</w:t>
      </w:r>
      <w:r w:rsidRPr="00370BA7">
        <w:rPr>
          <w:rFonts w:ascii="Times New Roman" w:eastAsia="MS Mincho" w:hAnsi="Times New Roman"/>
          <w:sz w:val="28"/>
          <w:szCs w:val="28"/>
        </w:rPr>
        <w:t xml:space="preserve">бщий объем закупок </w:t>
      </w:r>
      <w:r w:rsidR="006D6735" w:rsidRPr="00370BA7">
        <w:rPr>
          <w:rFonts w:ascii="Times New Roman" w:eastAsia="MS Mincho" w:hAnsi="Times New Roman"/>
          <w:sz w:val="28"/>
          <w:szCs w:val="28"/>
        </w:rPr>
        <w:t xml:space="preserve">одноименной </w:t>
      </w:r>
      <w:r w:rsidRPr="00370BA7">
        <w:rPr>
          <w:rFonts w:ascii="Times New Roman" w:eastAsia="MS Mincho" w:hAnsi="Times New Roman"/>
          <w:sz w:val="28"/>
          <w:szCs w:val="28"/>
        </w:rPr>
        <w:t>продукции</w:t>
      </w:r>
      <w:r w:rsidR="00DA481A" w:rsidRPr="00370BA7">
        <w:rPr>
          <w:rFonts w:ascii="Times New Roman" w:eastAsia="MS Mincho" w:hAnsi="Times New Roman"/>
          <w:sz w:val="28"/>
          <w:szCs w:val="28"/>
        </w:rPr>
        <w:t xml:space="preserve"> стоимостью свыше 100 000,00 (сто тысяч) рублей</w:t>
      </w:r>
      <w:r w:rsidRPr="00370BA7">
        <w:rPr>
          <w:rFonts w:ascii="Times New Roman" w:eastAsia="MS Mincho" w:hAnsi="Times New Roman"/>
          <w:sz w:val="28"/>
          <w:szCs w:val="28"/>
        </w:rPr>
        <w:t xml:space="preserve">, </w:t>
      </w:r>
      <w:proofErr w:type="spellStart"/>
      <w:r w:rsidRPr="00370BA7">
        <w:rPr>
          <w:rFonts w:ascii="Times New Roman" w:eastAsia="MS Mincho" w:hAnsi="Times New Roman"/>
          <w:sz w:val="28"/>
          <w:szCs w:val="28"/>
        </w:rPr>
        <w:t>закупаем</w:t>
      </w:r>
      <w:r w:rsidR="006D6735" w:rsidRPr="00370BA7">
        <w:rPr>
          <w:rFonts w:ascii="Times New Roman" w:eastAsia="MS Mincho" w:hAnsi="Times New Roman"/>
          <w:sz w:val="28"/>
          <w:szCs w:val="28"/>
        </w:rPr>
        <w:t>ой</w:t>
      </w:r>
      <w:r w:rsidR="006F5A3B" w:rsidRPr="00370BA7">
        <w:rPr>
          <w:rFonts w:ascii="Times New Roman" w:eastAsia="MS Mincho" w:hAnsi="Times New Roman"/>
          <w:sz w:val="28"/>
          <w:szCs w:val="28"/>
        </w:rPr>
        <w:t>без</w:t>
      </w:r>
      <w:proofErr w:type="spellEnd"/>
      <w:r w:rsidR="006F5A3B" w:rsidRPr="00370BA7">
        <w:rPr>
          <w:rFonts w:ascii="Times New Roman" w:eastAsia="MS Mincho" w:hAnsi="Times New Roman"/>
          <w:sz w:val="28"/>
          <w:szCs w:val="28"/>
        </w:rPr>
        <w:t xml:space="preserve"> применения регламентированных процедур размещения заказа, установленных настоящим Положением</w:t>
      </w:r>
      <w:r w:rsidRPr="00370BA7">
        <w:rPr>
          <w:rFonts w:ascii="Times New Roman" w:eastAsia="MS Mincho" w:hAnsi="Times New Roman"/>
          <w:sz w:val="28"/>
          <w:szCs w:val="28"/>
        </w:rPr>
        <w:t xml:space="preserve">, не должен превышать 500 000,00 (Пятисот тысяч) </w:t>
      </w:r>
      <w:proofErr w:type="spellStart"/>
      <w:r w:rsidRPr="00370BA7">
        <w:rPr>
          <w:rFonts w:ascii="Times New Roman" w:eastAsia="MS Mincho" w:hAnsi="Times New Roman"/>
          <w:sz w:val="28"/>
          <w:szCs w:val="28"/>
        </w:rPr>
        <w:t>рублей</w:t>
      </w:r>
      <w:r w:rsidR="000D6EC8" w:rsidRPr="00370BA7">
        <w:rPr>
          <w:rFonts w:ascii="Times New Roman" w:hAnsi="Times New Roman"/>
          <w:sz w:val="28"/>
          <w:szCs w:val="28"/>
        </w:rPr>
        <w:t>с</w:t>
      </w:r>
      <w:proofErr w:type="spellEnd"/>
      <w:r w:rsidR="000D6EC8" w:rsidRPr="00370BA7">
        <w:rPr>
          <w:rFonts w:ascii="Times New Roman" w:hAnsi="Times New Roman"/>
          <w:sz w:val="28"/>
          <w:szCs w:val="28"/>
        </w:rPr>
        <w:t xml:space="preserve"> учетом НДС</w:t>
      </w:r>
      <w:r w:rsidRPr="00370BA7">
        <w:rPr>
          <w:rFonts w:ascii="Times New Roman" w:eastAsia="MS Mincho" w:hAnsi="Times New Roman"/>
          <w:sz w:val="28"/>
          <w:szCs w:val="28"/>
        </w:rPr>
        <w:t xml:space="preserve"> в квартал.</w:t>
      </w:r>
    </w:p>
    <w:p w:rsidR="009A338F" w:rsidRPr="00370BA7" w:rsidRDefault="005B0E96" w:rsidP="004006C7">
      <w:pPr>
        <w:spacing w:after="0" w:line="240" w:lineRule="auto"/>
        <w:ind w:firstLine="709"/>
        <w:jc w:val="both"/>
        <w:rPr>
          <w:rFonts w:ascii="Times New Roman" w:eastAsia="MS Mincho" w:hAnsi="Times New Roman"/>
          <w:sz w:val="28"/>
          <w:szCs w:val="28"/>
        </w:rPr>
      </w:pPr>
      <w:r w:rsidRPr="00370BA7">
        <w:rPr>
          <w:rFonts w:ascii="Times New Roman" w:hAnsi="Times New Roman"/>
          <w:sz w:val="28"/>
          <w:szCs w:val="28"/>
        </w:rPr>
        <w:t xml:space="preserve">В целях определения вышеуказанных параметров </w:t>
      </w:r>
      <w:r w:rsidR="004006C7" w:rsidRPr="00370BA7">
        <w:rPr>
          <w:rFonts w:ascii="Times New Roman" w:hAnsi="Times New Roman"/>
          <w:sz w:val="28"/>
          <w:szCs w:val="28"/>
        </w:rPr>
        <w:t xml:space="preserve">моментом исполнения денежных обязательств Дирекции по закупке </w:t>
      </w:r>
      <w:proofErr w:type="spellStart"/>
      <w:r w:rsidR="004006C7" w:rsidRPr="00370BA7">
        <w:rPr>
          <w:rFonts w:ascii="Times New Roman" w:hAnsi="Times New Roman"/>
          <w:sz w:val="28"/>
          <w:szCs w:val="28"/>
        </w:rPr>
        <w:t>являетсямомент</w:t>
      </w:r>
      <w:proofErr w:type="spellEnd"/>
      <w:r w:rsidR="009A338F" w:rsidRPr="00370BA7">
        <w:rPr>
          <w:rFonts w:ascii="Times New Roman" w:hAnsi="Times New Roman"/>
          <w:sz w:val="28"/>
          <w:szCs w:val="28"/>
        </w:rPr>
        <w:t xml:space="preserve"> списания денежных средств со счета Дирекции, либо выдачи из кассы. </w:t>
      </w:r>
    </w:p>
    <w:p w:rsidR="00E8318E" w:rsidRPr="00370BA7" w:rsidRDefault="00E8318E" w:rsidP="00B826AE">
      <w:pPr>
        <w:pStyle w:val="-3"/>
        <w:numPr>
          <w:ilvl w:val="2"/>
          <w:numId w:val="0"/>
        </w:numPr>
        <w:tabs>
          <w:tab w:val="num" w:pos="1701"/>
        </w:tabs>
        <w:spacing w:line="240" w:lineRule="auto"/>
        <w:ind w:firstLine="709"/>
        <w:rPr>
          <w:szCs w:val="28"/>
        </w:rPr>
      </w:pPr>
    </w:p>
    <w:p w:rsidR="00FF5DEF" w:rsidRPr="00370BA7" w:rsidRDefault="00FF5DEF" w:rsidP="00B826AE">
      <w:pPr>
        <w:pStyle w:val="2"/>
        <w:numPr>
          <w:ilvl w:val="1"/>
          <w:numId w:val="0"/>
        </w:numPr>
        <w:tabs>
          <w:tab w:val="num" w:pos="1701"/>
        </w:tabs>
        <w:suppressAutoHyphens/>
        <w:ind w:right="0" w:firstLine="709"/>
        <w:jc w:val="left"/>
        <w:rPr>
          <w:sz w:val="28"/>
          <w:szCs w:val="28"/>
        </w:rPr>
      </w:pPr>
      <w:bookmarkStart w:id="5" w:name="_Ref243106585"/>
      <w:bookmarkStart w:id="6" w:name="_Toc247716087"/>
      <w:r w:rsidRPr="00370BA7">
        <w:rPr>
          <w:sz w:val="28"/>
          <w:szCs w:val="28"/>
        </w:rPr>
        <w:t>1.2. Исключения из области применения</w:t>
      </w:r>
      <w:bookmarkEnd w:id="5"/>
      <w:bookmarkEnd w:id="6"/>
    </w:p>
    <w:p w:rsidR="00FF5DEF" w:rsidRPr="00370BA7" w:rsidRDefault="008A5E6A" w:rsidP="003A64E5">
      <w:pPr>
        <w:pStyle w:val="-3"/>
        <w:numPr>
          <w:ilvl w:val="2"/>
          <w:numId w:val="0"/>
        </w:numPr>
        <w:tabs>
          <w:tab w:val="num" w:pos="1701"/>
        </w:tabs>
        <w:spacing w:line="240" w:lineRule="auto"/>
        <w:ind w:firstLine="709"/>
        <w:rPr>
          <w:szCs w:val="28"/>
        </w:rPr>
      </w:pPr>
      <w:r w:rsidRPr="00370BA7">
        <w:rPr>
          <w:szCs w:val="28"/>
        </w:rPr>
        <w:t>1.2.</w:t>
      </w:r>
      <w:r w:rsidR="003A64E5" w:rsidRPr="00370BA7">
        <w:rPr>
          <w:szCs w:val="28"/>
        </w:rPr>
        <w:t>1</w:t>
      </w:r>
      <w:r w:rsidRPr="00370BA7">
        <w:rPr>
          <w:szCs w:val="28"/>
        </w:rPr>
        <w:t xml:space="preserve">. </w:t>
      </w:r>
      <w:proofErr w:type="spellStart"/>
      <w:r w:rsidR="00FF5DEF" w:rsidRPr="00370BA7">
        <w:rPr>
          <w:szCs w:val="28"/>
        </w:rPr>
        <w:t>Настоящ</w:t>
      </w:r>
      <w:r w:rsidRPr="00370BA7">
        <w:rPr>
          <w:szCs w:val="28"/>
        </w:rPr>
        <w:t>ееПоложение</w:t>
      </w:r>
      <w:proofErr w:type="spellEnd"/>
      <w:r w:rsidR="00FF5DEF" w:rsidRPr="00370BA7">
        <w:rPr>
          <w:szCs w:val="28"/>
        </w:rPr>
        <w:t xml:space="preserve"> не распространяется на случаи заключения гражданско-правовых договоров с </w:t>
      </w:r>
      <w:r w:rsidR="00975CC4" w:rsidRPr="00370BA7">
        <w:rPr>
          <w:szCs w:val="28"/>
        </w:rPr>
        <w:t xml:space="preserve">физическими лицами: </w:t>
      </w:r>
      <w:r w:rsidR="00FF5DEF" w:rsidRPr="00370BA7">
        <w:rPr>
          <w:szCs w:val="28"/>
        </w:rPr>
        <w:t>экспертам</w:t>
      </w:r>
      <w:r w:rsidR="00975CC4" w:rsidRPr="00370BA7">
        <w:rPr>
          <w:szCs w:val="28"/>
        </w:rPr>
        <w:t>и</w:t>
      </w:r>
      <w:r w:rsidR="00FF5DEF" w:rsidRPr="00370BA7">
        <w:rPr>
          <w:szCs w:val="28"/>
        </w:rPr>
        <w:t xml:space="preserve">, </w:t>
      </w:r>
      <w:proofErr w:type="spellStart"/>
      <w:r w:rsidR="00FF5DEF" w:rsidRPr="00370BA7">
        <w:rPr>
          <w:szCs w:val="28"/>
        </w:rPr>
        <w:t>привлекаемым</w:t>
      </w:r>
      <w:r w:rsidRPr="00370BA7">
        <w:rPr>
          <w:szCs w:val="28"/>
        </w:rPr>
        <w:t>иДирекцией</w:t>
      </w:r>
      <w:proofErr w:type="spellEnd"/>
      <w:r w:rsidR="00FF5DEF" w:rsidRPr="00370BA7">
        <w:rPr>
          <w:szCs w:val="28"/>
        </w:rPr>
        <w:t xml:space="preserve"> для проведения</w:t>
      </w:r>
      <w:r w:rsidRPr="00370BA7">
        <w:rPr>
          <w:szCs w:val="28"/>
        </w:rPr>
        <w:t xml:space="preserve"> научной, технической</w:t>
      </w:r>
      <w:r w:rsidR="003C3D90" w:rsidRPr="00370BA7">
        <w:rPr>
          <w:szCs w:val="28"/>
        </w:rPr>
        <w:t>, финансовой</w:t>
      </w:r>
      <w:r w:rsidR="00D052E9" w:rsidRPr="00370BA7">
        <w:rPr>
          <w:szCs w:val="28"/>
        </w:rPr>
        <w:t>, юридической</w:t>
      </w:r>
      <w:r w:rsidRPr="00370BA7">
        <w:rPr>
          <w:szCs w:val="28"/>
        </w:rPr>
        <w:t xml:space="preserve"> или иной экспертизы</w:t>
      </w:r>
      <w:r w:rsidR="00975CC4" w:rsidRPr="00370BA7">
        <w:rPr>
          <w:szCs w:val="28"/>
        </w:rPr>
        <w:t xml:space="preserve">, аукционистами, приглашаемыми Дирекцией для проведения </w:t>
      </w:r>
      <w:r w:rsidR="00815B72" w:rsidRPr="00370BA7">
        <w:rPr>
          <w:szCs w:val="28"/>
        </w:rPr>
        <w:t>«</w:t>
      </w:r>
      <w:r w:rsidR="00975CC4" w:rsidRPr="00370BA7">
        <w:rPr>
          <w:szCs w:val="28"/>
        </w:rPr>
        <w:t>аукциона</w:t>
      </w:r>
      <w:r w:rsidR="00815B72" w:rsidRPr="00370BA7">
        <w:rPr>
          <w:szCs w:val="28"/>
        </w:rPr>
        <w:t xml:space="preserve"> покупателя»</w:t>
      </w:r>
      <w:r w:rsidR="00FF5DEF" w:rsidRPr="00370BA7">
        <w:rPr>
          <w:szCs w:val="28"/>
        </w:rPr>
        <w:t>.</w:t>
      </w:r>
    </w:p>
    <w:p w:rsidR="00E50D30" w:rsidRPr="00370BA7" w:rsidRDefault="00E50D30" w:rsidP="003A64E5">
      <w:pPr>
        <w:pStyle w:val="-3"/>
        <w:numPr>
          <w:ilvl w:val="2"/>
          <w:numId w:val="0"/>
        </w:numPr>
        <w:tabs>
          <w:tab w:val="num" w:pos="1701"/>
        </w:tabs>
        <w:spacing w:line="240" w:lineRule="auto"/>
        <w:ind w:firstLine="709"/>
        <w:rPr>
          <w:rFonts w:eastAsia="MS Mincho"/>
          <w:szCs w:val="28"/>
        </w:rPr>
      </w:pPr>
      <w:r w:rsidRPr="00370BA7">
        <w:rPr>
          <w:rFonts w:eastAsia="MS Mincho"/>
          <w:szCs w:val="28"/>
        </w:rPr>
        <w:t>1.2.</w:t>
      </w:r>
      <w:r w:rsidR="003A64E5" w:rsidRPr="00370BA7">
        <w:rPr>
          <w:rFonts w:eastAsia="MS Mincho"/>
          <w:szCs w:val="28"/>
        </w:rPr>
        <w:t>2</w:t>
      </w:r>
      <w:r w:rsidRPr="00370BA7">
        <w:rPr>
          <w:rFonts w:eastAsia="MS Mincho"/>
          <w:szCs w:val="28"/>
        </w:rPr>
        <w:t xml:space="preserve">. Настоящее Положение не распространяется </w:t>
      </w:r>
      <w:r w:rsidR="00246A78" w:rsidRPr="00370BA7">
        <w:rPr>
          <w:rFonts w:eastAsia="MS Mincho"/>
          <w:szCs w:val="28"/>
        </w:rPr>
        <w:t xml:space="preserve">на отношения, связанные с: </w:t>
      </w:r>
    </w:p>
    <w:p w:rsidR="00246A78" w:rsidRPr="00370BA7" w:rsidRDefault="00246A78" w:rsidP="003A64E5">
      <w:pPr>
        <w:pStyle w:val="-3"/>
        <w:numPr>
          <w:ilvl w:val="2"/>
          <w:numId w:val="0"/>
        </w:numPr>
        <w:tabs>
          <w:tab w:val="num" w:pos="1701"/>
        </w:tabs>
        <w:spacing w:line="240" w:lineRule="auto"/>
        <w:ind w:firstLine="709"/>
        <w:rPr>
          <w:rFonts w:eastAsia="MS Mincho"/>
          <w:szCs w:val="28"/>
        </w:rPr>
      </w:pPr>
      <w:r w:rsidRPr="00370BA7">
        <w:rPr>
          <w:rFonts w:eastAsia="MS Mincho"/>
          <w:szCs w:val="28"/>
        </w:rPr>
        <w:t>- куплей-продажей ценных бумаг и валютных ценностей;</w:t>
      </w:r>
    </w:p>
    <w:p w:rsidR="00246A78" w:rsidRPr="00370BA7" w:rsidRDefault="00246A78" w:rsidP="003A64E5">
      <w:pPr>
        <w:pStyle w:val="-3"/>
        <w:numPr>
          <w:ilvl w:val="2"/>
          <w:numId w:val="0"/>
        </w:numPr>
        <w:tabs>
          <w:tab w:val="num" w:pos="1701"/>
        </w:tabs>
        <w:spacing w:line="240" w:lineRule="auto"/>
        <w:ind w:firstLine="709"/>
        <w:rPr>
          <w:rFonts w:eastAsia="MS Mincho"/>
          <w:szCs w:val="28"/>
        </w:rPr>
      </w:pPr>
      <w:r w:rsidRPr="00370BA7">
        <w:rPr>
          <w:rFonts w:eastAsia="MS Mincho"/>
          <w:szCs w:val="28"/>
        </w:rPr>
        <w:t>- приобретением заказчиком биржевых товаров на товарной бирже в соответствии с законодательством о товарных биржах и биржевой торговле;</w:t>
      </w:r>
    </w:p>
    <w:p w:rsidR="00246A78" w:rsidRPr="00370BA7" w:rsidRDefault="00246A78" w:rsidP="00D20C3E">
      <w:pPr>
        <w:pStyle w:val="-3"/>
        <w:numPr>
          <w:ilvl w:val="2"/>
          <w:numId w:val="0"/>
        </w:numPr>
        <w:tabs>
          <w:tab w:val="num" w:pos="1701"/>
        </w:tabs>
        <w:spacing w:line="240" w:lineRule="auto"/>
        <w:ind w:firstLine="709"/>
        <w:rPr>
          <w:rFonts w:eastAsia="MS Mincho"/>
          <w:szCs w:val="28"/>
        </w:rPr>
      </w:pPr>
      <w:r w:rsidRPr="00370BA7">
        <w:rPr>
          <w:rFonts w:eastAsia="MS Mincho"/>
          <w:szCs w:val="28"/>
        </w:rPr>
        <w:t>- закупкой в области воен</w:t>
      </w:r>
      <w:r w:rsidR="00D20C3E" w:rsidRPr="00370BA7">
        <w:rPr>
          <w:rFonts w:eastAsia="MS Mincho"/>
          <w:szCs w:val="28"/>
        </w:rPr>
        <w:t>но-технического сотрудничества;</w:t>
      </w:r>
    </w:p>
    <w:p w:rsidR="00F85734" w:rsidRPr="00370BA7" w:rsidRDefault="00F85734" w:rsidP="003A64E5">
      <w:pPr>
        <w:pStyle w:val="-3"/>
        <w:numPr>
          <w:ilvl w:val="2"/>
          <w:numId w:val="0"/>
        </w:numPr>
        <w:tabs>
          <w:tab w:val="num" w:pos="1701"/>
        </w:tabs>
        <w:spacing w:line="240" w:lineRule="auto"/>
        <w:ind w:firstLine="709"/>
        <w:rPr>
          <w:rFonts w:eastAsia="MS Mincho"/>
          <w:szCs w:val="28"/>
        </w:rPr>
      </w:pPr>
      <w:r w:rsidRPr="00370BA7">
        <w:rPr>
          <w:rFonts w:eastAsia="MS Mincho"/>
          <w:szCs w:val="28"/>
        </w:rPr>
        <w:t xml:space="preserve">-закупкой товаров, работ, услуг в соответствии с международным договором Российской Федерации, если таким договором предусмотрен иной </w:t>
      </w:r>
      <w:r w:rsidRPr="00370BA7">
        <w:rPr>
          <w:rFonts w:eastAsia="MS Mincho"/>
          <w:szCs w:val="28"/>
        </w:rPr>
        <w:lastRenderedPageBreak/>
        <w:t>порядок определения поставщиков  (подрядчиков, исполнителей) т</w:t>
      </w:r>
      <w:r w:rsidR="00D20C3E" w:rsidRPr="00370BA7">
        <w:rPr>
          <w:rFonts w:eastAsia="MS Mincho"/>
          <w:szCs w:val="28"/>
        </w:rPr>
        <w:t>а</w:t>
      </w:r>
      <w:r w:rsidRPr="00370BA7">
        <w:rPr>
          <w:rFonts w:eastAsia="MS Mincho"/>
          <w:szCs w:val="28"/>
        </w:rPr>
        <w:t>ких товаров, работ, услуг;</w:t>
      </w:r>
    </w:p>
    <w:p w:rsidR="009659CD" w:rsidRPr="00370BA7" w:rsidRDefault="00F85734" w:rsidP="003A64E5">
      <w:pPr>
        <w:pStyle w:val="-3"/>
        <w:numPr>
          <w:ilvl w:val="2"/>
          <w:numId w:val="0"/>
        </w:numPr>
        <w:tabs>
          <w:tab w:val="num" w:pos="1701"/>
        </w:tabs>
        <w:spacing w:line="240" w:lineRule="auto"/>
        <w:ind w:firstLine="709"/>
        <w:rPr>
          <w:rFonts w:eastAsia="MS Mincho"/>
          <w:szCs w:val="28"/>
        </w:rPr>
      </w:pPr>
      <w:r w:rsidRPr="00370BA7">
        <w:rPr>
          <w:rFonts w:eastAsia="MS Mincho"/>
          <w:szCs w:val="28"/>
        </w:rPr>
        <w:t xml:space="preserve">- </w:t>
      </w:r>
      <w:r w:rsidR="009659CD" w:rsidRPr="00370BA7">
        <w:rPr>
          <w:rFonts w:eastAsia="MS Mincho"/>
          <w:szCs w:val="28"/>
        </w:rPr>
        <w:t>1.2.</w:t>
      </w:r>
      <w:r w:rsidR="003A64E5" w:rsidRPr="00370BA7">
        <w:rPr>
          <w:rFonts w:eastAsia="MS Mincho"/>
          <w:szCs w:val="28"/>
        </w:rPr>
        <w:t>3</w:t>
      </w:r>
      <w:r w:rsidR="009659CD" w:rsidRPr="00370BA7">
        <w:rPr>
          <w:rFonts w:eastAsia="MS Mincho"/>
          <w:szCs w:val="28"/>
        </w:rPr>
        <w:t xml:space="preserve">. </w:t>
      </w:r>
      <w:r w:rsidR="008A3FCC" w:rsidRPr="00370BA7">
        <w:rPr>
          <w:rFonts w:eastAsia="MS Mincho"/>
          <w:szCs w:val="28"/>
        </w:rPr>
        <w:t xml:space="preserve">Настоящее Положение не распространяется на закупку одноименной продукции, стоимость которой менее 100 000,00(Ста тысяч) рублей с учетом НДС, в соответствии с пунктом 1.1.4 настоящего Положения. </w:t>
      </w:r>
    </w:p>
    <w:p w:rsidR="00E636E5" w:rsidRPr="00370BA7" w:rsidRDefault="00E636E5" w:rsidP="00B826AE">
      <w:pPr>
        <w:pStyle w:val="10"/>
        <w:keepLines/>
        <w:tabs>
          <w:tab w:val="num" w:pos="0"/>
        </w:tabs>
        <w:suppressAutoHyphens/>
        <w:ind w:firstLine="709"/>
        <w:jc w:val="center"/>
        <w:rPr>
          <w:b/>
          <w:bCs/>
          <w:sz w:val="28"/>
          <w:szCs w:val="28"/>
        </w:rPr>
      </w:pPr>
    </w:p>
    <w:p w:rsidR="00957095" w:rsidRPr="00370BA7" w:rsidRDefault="005108E8" w:rsidP="00B826AE">
      <w:pPr>
        <w:pStyle w:val="10"/>
        <w:keepLines/>
        <w:tabs>
          <w:tab w:val="num" w:pos="0"/>
        </w:tabs>
        <w:suppressAutoHyphens/>
        <w:ind w:firstLine="709"/>
        <w:jc w:val="center"/>
        <w:rPr>
          <w:b/>
          <w:bCs/>
          <w:sz w:val="28"/>
          <w:szCs w:val="28"/>
        </w:rPr>
      </w:pPr>
      <w:r w:rsidRPr="00370BA7">
        <w:rPr>
          <w:b/>
          <w:bCs/>
          <w:sz w:val="28"/>
          <w:szCs w:val="28"/>
        </w:rPr>
        <w:t xml:space="preserve">Подраздел </w:t>
      </w:r>
      <w:r w:rsidR="003A30AF" w:rsidRPr="00370BA7">
        <w:rPr>
          <w:b/>
          <w:bCs/>
          <w:sz w:val="28"/>
          <w:szCs w:val="28"/>
        </w:rPr>
        <w:t xml:space="preserve">2. </w:t>
      </w:r>
      <w:r w:rsidR="00957095" w:rsidRPr="00370BA7">
        <w:rPr>
          <w:b/>
          <w:bCs/>
          <w:sz w:val="28"/>
          <w:szCs w:val="28"/>
        </w:rPr>
        <w:t xml:space="preserve">Цели и принципы </w:t>
      </w:r>
      <w:r w:rsidR="00957095" w:rsidRPr="00370BA7">
        <w:rPr>
          <w:rFonts w:eastAsia="MS Mincho"/>
          <w:b/>
          <w:bCs/>
          <w:sz w:val="28"/>
          <w:szCs w:val="28"/>
        </w:rPr>
        <w:t xml:space="preserve">организации размещения заказа </w:t>
      </w:r>
      <w:bookmarkEnd w:id="2"/>
    </w:p>
    <w:p w:rsidR="00E636E5" w:rsidRPr="00370BA7" w:rsidRDefault="00E636E5" w:rsidP="00B826AE">
      <w:pPr>
        <w:spacing w:after="0" w:line="240" w:lineRule="auto"/>
        <w:ind w:firstLine="709"/>
        <w:rPr>
          <w:rFonts w:ascii="Times New Roman" w:hAnsi="Times New Roman"/>
          <w:sz w:val="28"/>
          <w:szCs w:val="28"/>
        </w:rPr>
      </w:pPr>
    </w:p>
    <w:p w:rsidR="00957095" w:rsidRPr="00370BA7" w:rsidRDefault="003A30AF" w:rsidP="00B826AE">
      <w:pPr>
        <w:pStyle w:val="2"/>
        <w:numPr>
          <w:ilvl w:val="1"/>
          <w:numId w:val="0"/>
        </w:numPr>
        <w:tabs>
          <w:tab w:val="num" w:pos="1701"/>
        </w:tabs>
        <w:suppressAutoHyphens/>
        <w:ind w:right="0" w:firstLine="709"/>
        <w:jc w:val="left"/>
        <w:rPr>
          <w:sz w:val="28"/>
          <w:szCs w:val="28"/>
        </w:rPr>
      </w:pPr>
      <w:bookmarkStart w:id="7" w:name="_Toc247716089"/>
      <w:r w:rsidRPr="00370BA7">
        <w:rPr>
          <w:sz w:val="28"/>
          <w:szCs w:val="28"/>
        </w:rPr>
        <w:t xml:space="preserve">2.1. </w:t>
      </w:r>
      <w:r w:rsidR="00957095" w:rsidRPr="00370BA7">
        <w:rPr>
          <w:sz w:val="28"/>
          <w:szCs w:val="28"/>
        </w:rPr>
        <w:t xml:space="preserve">Цели </w:t>
      </w:r>
      <w:bookmarkEnd w:id="7"/>
      <w:r w:rsidR="00957095" w:rsidRPr="00370BA7">
        <w:rPr>
          <w:sz w:val="28"/>
          <w:szCs w:val="28"/>
        </w:rPr>
        <w:t>организации размещения заказа</w:t>
      </w:r>
    </w:p>
    <w:p w:rsidR="00957095" w:rsidRPr="00370BA7" w:rsidRDefault="003A30AF" w:rsidP="00B826AE">
      <w:pPr>
        <w:pStyle w:val="-3"/>
        <w:numPr>
          <w:ilvl w:val="2"/>
          <w:numId w:val="0"/>
        </w:numPr>
        <w:tabs>
          <w:tab w:val="num" w:pos="1701"/>
        </w:tabs>
        <w:spacing w:line="240" w:lineRule="auto"/>
        <w:ind w:firstLine="709"/>
        <w:rPr>
          <w:szCs w:val="28"/>
        </w:rPr>
      </w:pPr>
      <w:r w:rsidRPr="00370BA7">
        <w:rPr>
          <w:szCs w:val="28"/>
        </w:rPr>
        <w:t xml:space="preserve">2.1.1. </w:t>
      </w:r>
      <w:r w:rsidR="00957095" w:rsidRPr="00370BA7">
        <w:rPr>
          <w:szCs w:val="28"/>
        </w:rPr>
        <w:t>Основной целью организации размещения заказа Дирекции является своевременное и полное обеспечение потребности Дирекции в продукции требуемого качества</w:t>
      </w:r>
      <w:r w:rsidR="00957095" w:rsidRPr="00370BA7">
        <w:rPr>
          <w:bCs/>
          <w:szCs w:val="28"/>
        </w:rPr>
        <w:t xml:space="preserve"> с оптимальными условиями ее предоставления</w:t>
      </w:r>
      <w:r w:rsidR="00957095" w:rsidRPr="00370BA7">
        <w:rPr>
          <w:szCs w:val="28"/>
        </w:rPr>
        <w:t>.</w:t>
      </w:r>
    </w:p>
    <w:p w:rsidR="00957095" w:rsidRPr="00370BA7" w:rsidRDefault="003A30AF" w:rsidP="00B826AE">
      <w:pPr>
        <w:pStyle w:val="-3"/>
        <w:numPr>
          <w:ilvl w:val="2"/>
          <w:numId w:val="0"/>
        </w:numPr>
        <w:tabs>
          <w:tab w:val="num" w:pos="1701"/>
        </w:tabs>
        <w:spacing w:line="240" w:lineRule="auto"/>
        <w:ind w:firstLine="709"/>
        <w:rPr>
          <w:szCs w:val="28"/>
        </w:rPr>
      </w:pPr>
      <w:r w:rsidRPr="00370BA7">
        <w:rPr>
          <w:szCs w:val="28"/>
        </w:rPr>
        <w:t xml:space="preserve">2.1.2. </w:t>
      </w:r>
      <w:r w:rsidR="00957095" w:rsidRPr="00370BA7">
        <w:rPr>
          <w:szCs w:val="28"/>
        </w:rPr>
        <w:t>Другими целями организации размещения заказа являются:</w:t>
      </w:r>
    </w:p>
    <w:p w:rsidR="00957095" w:rsidRPr="00370BA7" w:rsidRDefault="00DF37B9"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 xml:space="preserve">а) </w:t>
      </w:r>
      <w:r w:rsidR="00957095" w:rsidRPr="00370BA7">
        <w:rPr>
          <w:rFonts w:ascii="Times New Roman" w:eastAsia="SimSun" w:hAnsi="Times New Roman"/>
          <w:sz w:val="28"/>
          <w:szCs w:val="28"/>
          <w:lang w:eastAsia="zh-CN"/>
        </w:rPr>
        <w:t>обеспечение целевого и экономически эффективного расходования средств на приобретение продукции;</w:t>
      </w:r>
    </w:p>
    <w:p w:rsidR="00957095" w:rsidRPr="00370BA7" w:rsidRDefault="00DF37B9"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 xml:space="preserve">б) </w:t>
      </w:r>
      <w:r w:rsidR="00957095" w:rsidRPr="00370BA7">
        <w:rPr>
          <w:rFonts w:ascii="Times New Roman" w:eastAsia="SimSun" w:hAnsi="Times New Roman"/>
          <w:sz w:val="28"/>
          <w:szCs w:val="28"/>
          <w:lang w:eastAsia="zh-CN"/>
        </w:rPr>
        <w:t>предотвращение ошибочных или недобросовестных действий сотрудников в сфере закупок</w:t>
      </w:r>
      <w:r w:rsidR="005F454D" w:rsidRPr="00370BA7">
        <w:rPr>
          <w:rFonts w:ascii="Times New Roman" w:eastAsia="SimSun" w:hAnsi="Times New Roman"/>
          <w:sz w:val="28"/>
          <w:szCs w:val="28"/>
          <w:lang w:eastAsia="zh-CN"/>
        </w:rPr>
        <w:t xml:space="preserve"> для нужд Дирекции</w:t>
      </w:r>
      <w:r w:rsidR="00957095" w:rsidRPr="00370BA7">
        <w:rPr>
          <w:rFonts w:ascii="Times New Roman" w:eastAsia="SimSun" w:hAnsi="Times New Roman"/>
          <w:sz w:val="28"/>
          <w:szCs w:val="28"/>
          <w:lang w:eastAsia="zh-CN"/>
        </w:rPr>
        <w:t>;</w:t>
      </w:r>
    </w:p>
    <w:p w:rsidR="00957095" w:rsidRPr="00370BA7" w:rsidRDefault="00DF37B9"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 xml:space="preserve">в) </w:t>
      </w:r>
      <w:r w:rsidR="00957095" w:rsidRPr="00370BA7">
        <w:rPr>
          <w:rFonts w:ascii="Times New Roman" w:eastAsia="SimSun" w:hAnsi="Times New Roman"/>
          <w:sz w:val="28"/>
          <w:szCs w:val="28"/>
          <w:lang w:eastAsia="zh-CN"/>
        </w:rPr>
        <w:t xml:space="preserve">создание положительного имиджа </w:t>
      </w:r>
      <w:r w:rsidR="008A0BED" w:rsidRPr="00370BA7">
        <w:rPr>
          <w:rFonts w:ascii="Times New Roman" w:eastAsia="SimSun" w:hAnsi="Times New Roman"/>
          <w:sz w:val="28"/>
          <w:szCs w:val="28"/>
          <w:lang w:eastAsia="zh-CN"/>
        </w:rPr>
        <w:t>Дирекции</w:t>
      </w:r>
      <w:r w:rsidR="00957095" w:rsidRPr="00370BA7">
        <w:rPr>
          <w:rFonts w:ascii="Times New Roman" w:eastAsia="SimSun" w:hAnsi="Times New Roman"/>
          <w:sz w:val="28"/>
          <w:szCs w:val="28"/>
          <w:lang w:eastAsia="zh-CN"/>
        </w:rPr>
        <w:t xml:space="preserve"> как приобретателя </w:t>
      </w:r>
      <w:r w:rsidR="00E94E3B" w:rsidRPr="00370BA7">
        <w:rPr>
          <w:rFonts w:ascii="Times New Roman" w:eastAsia="SimSun" w:hAnsi="Times New Roman"/>
          <w:sz w:val="28"/>
          <w:szCs w:val="28"/>
          <w:lang w:eastAsia="zh-CN"/>
        </w:rPr>
        <w:t>товаров, работ, услуг и иных объектов гражданских прав</w:t>
      </w:r>
      <w:r w:rsidR="00957095" w:rsidRPr="00370BA7">
        <w:rPr>
          <w:rFonts w:ascii="Times New Roman" w:eastAsia="SimSun" w:hAnsi="Times New Roman"/>
          <w:sz w:val="28"/>
          <w:szCs w:val="28"/>
          <w:lang w:eastAsia="zh-CN"/>
        </w:rPr>
        <w:t>;</w:t>
      </w:r>
    </w:p>
    <w:p w:rsidR="00957095" w:rsidRPr="00370BA7" w:rsidRDefault="00DC7F30"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г</w:t>
      </w:r>
      <w:r w:rsidR="00DF37B9" w:rsidRPr="00370BA7">
        <w:rPr>
          <w:rFonts w:ascii="Times New Roman" w:eastAsia="SimSun" w:hAnsi="Times New Roman"/>
          <w:sz w:val="28"/>
          <w:szCs w:val="28"/>
          <w:lang w:eastAsia="zh-CN"/>
        </w:rPr>
        <w:t xml:space="preserve">) </w:t>
      </w:r>
      <w:r w:rsidR="00957095" w:rsidRPr="00370BA7">
        <w:rPr>
          <w:rFonts w:ascii="Times New Roman" w:eastAsia="SimSun" w:hAnsi="Times New Roman"/>
          <w:sz w:val="28"/>
          <w:szCs w:val="28"/>
          <w:lang w:eastAsia="zh-CN"/>
        </w:rPr>
        <w:t>иные цели, не противоречащие вышеперечисленным.</w:t>
      </w:r>
    </w:p>
    <w:p w:rsidR="00957095" w:rsidRPr="00370BA7" w:rsidRDefault="00957095" w:rsidP="00B826AE">
      <w:pPr>
        <w:pStyle w:val="ad"/>
        <w:tabs>
          <w:tab w:val="left" w:pos="1134"/>
        </w:tabs>
        <w:ind w:firstLine="709"/>
        <w:jc w:val="both"/>
        <w:rPr>
          <w:rFonts w:ascii="Times New Roman" w:eastAsia="MS Mincho" w:hAnsi="Times New Roman"/>
          <w:sz w:val="28"/>
          <w:szCs w:val="28"/>
        </w:rPr>
      </w:pPr>
    </w:p>
    <w:p w:rsidR="000A42B7" w:rsidRPr="00370BA7" w:rsidRDefault="000A42B7" w:rsidP="00B826AE">
      <w:pPr>
        <w:pStyle w:val="ad"/>
        <w:tabs>
          <w:tab w:val="left" w:pos="1134"/>
        </w:tabs>
        <w:ind w:firstLine="709"/>
        <w:jc w:val="both"/>
        <w:rPr>
          <w:rFonts w:ascii="Times New Roman" w:eastAsia="MS Mincho" w:hAnsi="Times New Roman"/>
          <w:b/>
          <w:bCs/>
          <w:sz w:val="28"/>
          <w:szCs w:val="28"/>
        </w:rPr>
      </w:pPr>
      <w:r w:rsidRPr="00370BA7">
        <w:rPr>
          <w:rFonts w:ascii="Times New Roman" w:eastAsia="MS Mincho" w:hAnsi="Times New Roman"/>
          <w:b/>
          <w:bCs/>
          <w:sz w:val="28"/>
          <w:szCs w:val="28"/>
        </w:rPr>
        <w:t>2.2. Принципы организации размещения заказа</w:t>
      </w:r>
    </w:p>
    <w:p w:rsidR="00957095" w:rsidRPr="00370BA7" w:rsidRDefault="00FE45C6" w:rsidP="00B826AE">
      <w:pPr>
        <w:pStyle w:val="ad"/>
        <w:tabs>
          <w:tab w:val="left" w:pos="1134"/>
        </w:tabs>
        <w:ind w:firstLine="709"/>
        <w:jc w:val="both"/>
        <w:rPr>
          <w:rFonts w:ascii="Times New Roman" w:eastAsia="MS Mincho" w:hAnsi="Times New Roman"/>
          <w:sz w:val="28"/>
          <w:szCs w:val="28"/>
        </w:rPr>
      </w:pPr>
      <w:r w:rsidRPr="00370BA7">
        <w:rPr>
          <w:rFonts w:ascii="Times New Roman" w:eastAsia="MS Mincho" w:hAnsi="Times New Roman"/>
          <w:sz w:val="28"/>
          <w:szCs w:val="28"/>
        </w:rPr>
        <w:t>2.2.1.</w:t>
      </w:r>
      <w:r w:rsidR="00957095" w:rsidRPr="00370BA7">
        <w:rPr>
          <w:rFonts w:ascii="Times New Roman" w:eastAsia="MS Mincho" w:hAnsi="Times New Roman"/>
          <w:sz w:val="28"/>
          <w:szCs w:val="28"/>
        </w:rPr>
        <w:t xml:space="preserve"> Основными принципами организации размещения заказа в соответствии с настоящим Положением являются:</w:t>
      </w:r>
    </w:p>
    <w:p w:rsidR="00957095" w:rsidRPr="00370BA7" w:rsidRDefault="00FE45C6" w:rsidP="00B826AE">
      <w:pPr>
        <w:pStyle w:val="-6"/>
        <w:numPr>
          <w:ilvl w:val="5"/>
          <w:numId w:val="0"/>
        </w:numPr>
        <w:tabs>
          <w:tab w:val="num" w:pos="2034"/>
        </w:tabs>
        <w:spacing w:line="240" w:lineRule="auto"/>
        <w:ind w:firstLine="709"/>
        <w:rPr>
          <w:szCs w:val="28"/>
        </w:rPr>
      </w:pPr>
      <w:r w:rsidRPr="00370BA7">
        <w:rPr>
          <w:szCs w:val="28"/>
        </w:rPr>
        <w:t xml:space="preserve">а) </w:t>
      </w:r>
      <w:r w:rsidR="00957095" w:rsidRPr="00370BA7">
        <w:rPr>
          <w:szCs w:val="28"/>
        </w:rPr>
        <w:t xml:space="preserve">открытость при взаимодействии с поставщиками. Реализуется в </w:t>
      </w:r>
      <w:proofErr w:type="spellStart"/>
      <w:r w:rsidR="00957095" w:rsidRPr="00370BA7">
        <w:rPr>
          <w:szCs w:val="28"/>
        </w:rPr>
        <w:t>т.ч</w:t>
      </w:r>
      <w:proofErr w:type="spellEnd"/>
      <w:r w:rsidR="00957095" w:rsidRPr="00370BA7">
        <w:rPr>
          <w:szCs w:val="28"/>
        </w:rPr>
        <w:t xml:space="preserve">. через использование открытых конкурентных процедур как приоритетной формы </w:t>
      </w:r>
      <w:r w:rsidR="00AA1213" w:rsidRPr="00370BA7">
        <w:rPr>
          <w:szCs w:val="28"/>
        </w:rPr>
        <w:t>размещения заказа</w:t>
      </w:r>
      <w:r w:rsidR="00957095" w:rsidRPr="00370BA7">
        <w:rPr>
          <w:szCs w:val="28"/>
        </w:rPr>
        <w:t>, а также через установление равных конкурентных возможностей для поставщиков товаров, работ, услуг;</w:t>
      </w:r>
    </w:p>
    <w:p w:rsidR="00957095" w:rsidRPr="00370BA7" w:rsidRDefault="00FE45C6" w:rsidP="00B826AE">
      <w:pPr>
        <w:pStyle w:val="-6"/>
        <w:numPr>
          <w:ilvl w:val="5"/>
          <w:numId w:val="0"/>
        </w:numPr>
        <w:tabs>
          <w:tab w:val="num" w:pos="2034"/>
        </w:tabs>
        <w:spacing w:line="240" w:lineRule="auto"/>
        <w:ind w:firstLine="709"/>
        <w:rPr>
          <w:szCs w:val="28"/>
        </w:rPr>
      </w:pPr>
      <w:r w:rsidRPr="00370BA7">
        <w:rPr>
          <w:szCs w:val="28"/>
        </w:rPr>
        <w:t xml:space="preserve">б) </w:t>
      </w:r>
      <w:r w:rsidR="00957095" w:rsidRPr="00370BA7">
        <w:rPr>
          <w:szCs w:val="28"/>
        </w:rPr>
        <w:t xml:space="preserve">прозрачность. Реализуется в </w:t>
      </w:r>
      <w:proofErr w:type="spellStart"/>
      <w:r w:rsidR="00957095" w:rsidRPr="00370BA7">
        <w:rPr>
          <w:szCs w:val="28"/>
        </w:rPr>
        <w:t>т.ч</w:t>
      </w:r>
      <w:proofErr w:type="spellEnd"/>
      <w:r w:rsidR="00957095" w:rsidRPr="00370BA7">
        <w:rPr>
          <w:szCs w:val="28"/>
        </w:rPr>
        <w:t xml:space="preserve">. через возможность мониторинга и контроля деятельности </w:t>
      </w:r>
      <w:r w:rsidR="00BD30FE" w:rsidRPr="00370BA7">
        <w:rPr>
          <w:szCs w:val="28"/>
        </w:rPr>
        <w:t xml:space="preserve">по размещению заказов </w:t>
      </w:r>
      <w:r w:rsidR="00957095" w:rsidRPr="00370BA7">
        <w:rPr>
          <w:szCs w:val="28"/>
        </w:rPr>
        <w:t>на любом ее этапе;</w:t>
      </w:r>
    </w:p>
    <w:p w:rsidR="00957095" w:rsidRPr="00370BA7" w:rsidRDefault="00FE45C6" w:rsidP="00B826AE">
      <w:pPr>
        <w:pStyle w:val="-6"/>
        <w:numPr>
          <w:ilvl w:val="5"/>
          <w:numId w:val="0"/>
        </w:numPr>
        <w:tabs>
          <w:tab w:val="num" w:pos="2034"/>
        </w:tabs>
        <w:spacing w:line="240" w:lineRule="auto"/>
        <w:ind w:firstLine="709"/>
        <w:rPr>
          <w:szCs w:val="28"/>
        </w:rPr>
      </w:pPr>
      <w:r w:rsidRPr="00370BA7">
        <w:rPr>
          <w:szCs w:val="28"/>
        </w:rPr>
        <w:t xml:space="preserve">в) </w:t>
      </w:r>
      <w:r w:rsidR="00957095" w:rsidRPr="00370BA7">
        <w:rPr>
          <w:szCs w:val="28"/>
        </w:rPr>
        <w:t xml:space="preserve">оптимальность процедур и результата. Реализуется в </w:t>
      </w:r>
      <w:proofErr w:type="spellStart"/>
      <w:r w:rsidR="00957095" w:rsidRPr="00370BA7">
        <w:rPr>
          <w:szCs w:val="28"/>
        </w:rPr>
        <w:t>т.ч</w:t>
      </w:r>
      <w:proofErr w:type="spellEnd"/>
      <w:r w:rsidR="00957095" w:rsidRPr="00370BA7">
        <w:rPr>
          <w:szCs w:val="28"/>
        </w:rPr>
        <w:t>. через применение наиболее подходящих для конкретной ситуации процедур, а также выбор технико-коммерческих предложений и контрагента по наилучшим совокупным значениям требуемых показателей (качество, условия поставки, цена и др.);</w:t>
      </w:r>
    </w:p>
    <w:p w:rsidR="00957095" w:rsidRPr="00370BA7" w:rsidRDefault="00FE45C6" w:rsidP="00B826AE">
      <w:pPr>
        <w:pStyle w:val="-6"/>
        <w:numPr>
          <w:ilvl w:val="5"/>
          <w:numId w:val="0"/>
        </w:numPr>
        <w:tabs>
          <w:tab w:val="num" w:pos="2034"/>
        </w:tabs>
        <w:spacing w:line="240" w:lineRule="auto"/>
        <w:ind w:firstLine="709"/>
        <w:rPr>
          <w:szCs w:val="28"/>
        </w:rPr>
      </w:pPr>
      <w:r w:rsidRPr="00370BA7">
        <w:rPr>
          <w:szCs w:val="28"/>
        </w:rPr>
        <w:t xml:space="preserve">г) </w:t>
      </w:r>
      <w:r w:rsidR="00957095" w:rsidRPr="00370BA7">
        <w:rPr>
          <w:szCs w:val="28"/>
        </w:rPr>
        <w:t xml:space="preserve">соблюдение интересов Дирекции </w:t>
      </w:r>
      <w:proofErr w:type="spellStart"/>
      <w:r w:rsidR="00515BED" w:rsidRPr="00370BA7">
        <w:rPr>
          <w:szCs w:val="28"/>
        </w:rPr>
        <w:t>вовзаимоотношениях</w:t>
      </w:r>
      <w:proofErr w:type="spellEnd"/>
      <w:r w:rsidR="00515BED" w:rsidRPr="00370BA7">
        <w:rPr>
          <w:szCs w:val="28"/>
        </w:rPr>
        <w:t xml:space="preserve"> </w:t>
      </w:r>
      <w:r w:rsidR="00957095" w:rsidRPr="00370BA7">
        <w:rPr>
          <w:szCs w:val="28"/>
        </w:rPr>
        <w:t xml:space="preserve">с поставщиками. Реализуется в </w:t>
      </w:r>
      <w:proofErr w:type="spellStart"/>
      <w:r w:rsidR="00957095" w:rsidRPr="00370BA7">
        <w:rPr>
          <w:szCs w:val="28"/>
        </w:rPr>
        <w:t>т.ч</w:t>
      </w:r>
      <w:proofErr w:type="spellEnd"/>
      <w:r w:rsidR="00957095" w:rsidRPr="00370BA7">
        <w:rPr>
          <w:szCs w:val="28"/>
        </w:rPr>
        <w:t>. через установление в закупочной документации обоснованных требований к поставщикам и также к закупаемой продукции; поставщики должны представлять документы, подтверждающие соответствие предъявляемым требованиям.</w:t>
      </w:r>
    </w:p>
    <w:p w:rsidR="00E46705" w:rsidRPr="00370BA7" w:rsidRDefault="00E46705" w:rsidP="00B826AE">
      <w:pPr>
        <w:pStyle w:val="2"/>
        <w:numPr>
          <w:ilvl w:val="1"/>
          <w:numId w:val="0"/>
        </w:numPr>
        <w:tabs>
          <w:tab w:val="num" w:pos="1701"/>
        </w:tabs>
        <w:suppressAutoHyphens/>
        <w:ind w:right="0" w:firstLine="709"/>
        <w:rPr>
          <w:sz w:val="28"/>
          <w:szCs w:val="28"/>
        </w:rPr>
      </w:pPr>
      <w:bookmarkStart w:id="8" w:name="_Toc247716091"/>
    </w:p>
    <w:p w:rsidR="00957095" w:rsidRPr="00370BA7" w:rsidRDefault="00B53690" w:rsidP="00B826AE">
      <w:pPr>
        <w:pStyle w:val="2"/>
        <w:numPr>
          <w:ilvl w:val="1"/>
          <w:numId w:val="0"/>
        </w:numPr>
        <w:tabs>
          <w:tab w:val="num" w:pos="1701"/>
        </w:tabs>
        <w:suppressAutoHyphens/>
        <w:ind w:right="0" w:firstLine="709"/>
        <w:rPr>
          <w:sz w:val="28"/>
          <w:szCs w:val="28"/>
        </w:rPr>
      </w:pPr>
      <w:r w:rsidRPr="00370BA7">
        <w:rPr>
          <w:sz w:val="28"/>
          <w:szCs w:val="28"/>
        </w:rPr>
        <w:t xml:space="preserve">2.3. </w:t>
      </w:r>
      <w:r w:rsidR="00957095" w:rsidRPr="00370BA7">
        <w:rPr>
          <w:sz w:val="28"/>
          <w:szCs w:val="28"/>
        </w:rPr>
        <w:t>Методы и инструменты</w:t>
      </w:r>
      <w:bookmarkEnd w:id="8"/>
    </w:p>
    <w:p w:rsidR="00957095" w:rsidRPr="00370BA7" w:rsidRDefault="00B53690" w:rsidP="00B826AE">
      <w:pPr>
        <w:pStyle w:val="-3"/>
        <w:numPr>
          <w:ilvl w:val="2"/>
          <w:numId w:val="0"/>
        </w:numPr>
        <w:tabs>
          <w:tab w:val="num" w:pos="1701"/>
        </w:tabs>
        <w:spacing w:line="240" w:lineRule="auto"/>
        <w:ind w:firstLine="709"/>
        <w:rPr>
          <w:szCs w:val="28"/>
        </w:rPr>
      </w:pPr>
      <w:r w:rsidRPr="00370BA7">
        <w:rPr>
          <w:szCs w:val="28"/>
        </w:rPr>
        <w:t xml:space="preserve">2.3.1. </w:t>
      </w:r>
      <w:r w:rsidR="00957095" w:rsidRPr="00370BA7">
        <w:rPr>
          <w:szCs w:val="28"/>
        </w:rPr>
        <w:t>Дирекция использует следующие методы и инструменты при организации размещения заказа:</w:t>
      </w:r>
    </w:p>
    <w:p w:rsidR="00957095" w:rsidRPr="00370BA7" w:rsidRDefault="00B53690" w:rsidP="00B826AE">
      <w:pPr>
        <w:pStyle w:val="-6"/>
        <w:numPr>
          <w:ilvl w:val="5"/>
          <w:numId w:val="0"/>
        </w:numPr>
        <w:tabs>
          <w:tab w:val="num" w:pos="2034"/>
        </w:tabs>
        <w:spacing w:line="240" w:lineRule="auto"/>
        <w:ind w:firstLine="709"/>
        <w:rPr>
          <w:szCs w:val="28"/>
        </w:rPr>
      </w:pPr>
      <w:r w:rsidRPr="00370BA7">
        <w:rPr>
          <w:szCs w:val="28"/>
        </w:rPr>
        <w:lastRenderedPageBreak/>
        <w:t xml:space="preserve">а) </w:t>
      </w:r>
      <w:r w:rsidR="00957095" w:rsidRPr="00370BA7">
        <w:rPr>
          <w:szCs w:val="28"/>
        </w:rPr>
        <w:t>создание условий для развития добросовестной конкуренции;</w:t>
      </w:r>
    </w:p>
    <w:p w:rsidR="00D70E3A" w:rsidRPr="00370BA7" w:rsidRDefault="00B53690" w:rsidP="00B826AE">
      <w:pPr>
        <w:pStyle w:val="-6"/>
        <w:numPr>
          <w:ilvl w:val="5"/>
          <w:numId w:val="0"/>
        </w:numPr>
        <w:tabs>
          <w:tab w:val="num" w:pos="2034"/>
        </w:tabs>
        <w:spacing w:line="240" w:lineRule="auto"/>
        <w:ind w:firstLine="709"/>
        <w:rPr>
          <w:rFonts w:eastAsia="SimSun"/>
          <w:szCs w:val="28"/>
          <w:lang w:eastAsia="zh-CN"/>
        </w:rPr>
      </w:pPr>
      <w:r w:rsidRPr="00370BA7">
        <w:rPr>
          <w:szCs w:val="28"/>
        </w:rPr>
        <w:t xml:space="preserve">б) </w:t>
      </w:r>
      <w:r w:rsidR="00957095" w:rsidRPr="00370BA7">
        <w:rPr>
          <w:rFonts w:eastAsia="SimSun"/>
          <w:szCs w:val="28"/>
          <w:lang w:eastAsia="zh-CN"/>
        </w:rPr>
        <w:t>планирование закупок в ситуациях, когда это возможно и целесообразно, и оперативное принятие решений об изменении планов или о проведении внеплановых закупок, когда это необходимо;</w:t>
      </w:r>
    </w:p>
    <w:p w:rsidR="00D70E3A" w:rsidRPr="00370BA7" w:rsidRDefault="00B53690" w:rsidP="00B826AE">
      <w:pPr>
        <w:pStyle w:val="-6"/>
        <w:numPr>
          <w:ilvl w:val="5"/>
          <w:numId w:val="0"/>
        </w:numPr>
        <w:tabs>
          <w:tab w:val="num" w:pos="2034"/>
        </w:tabs>
        <w:spacing w:line="240" w:lineRule="auto"/>
        <w:ind w:firstLine="709"/>
        <w:rPr>
          <w:rFonts w:eastAsia="SimSun"/>
          <w:szCs w:val="28"/>
          <w:lang w:eastAsia="zh-CN"/>
        </w:rPr>
      </w:pPr>
      <w:r w:rsidRPr="00370BA7">
        <w:rPr>
          <w:szCs w:val="28"/>
        </w:rPr>
        <w:t>в)</w:t>
      </w:r>
      <w:r w:rsidR="00D70E3A" w:rsidRPr="00370BA7">
        <w:rPr>
          <w:rFonts w:eastAsia="SimSun"/>
          <w:szCs w:val="28"/>
          <w:lang w:eastAsia="zh-CN"/>
        </w:rPr>
        <w:t xml:space="preserve"> конкурентный выбор поставщиков там, где это возможно и целесообразно</w:t>
      </w:r>
      <w:r w:rsidR="00515BED" w:rsidRPr="00370BA7">
        <w:rPr>
          <w:rFonts w:eastAsia="SimSun"/>
          <w:szCs w:val="28"/>
          <w:lang w:eastAsia="zh-CN"/>
        </w:rPr>
        <w:t>,</w:t>
      </w:r>
      <w:r w:rsidR="00D70E3A" w:rsidRPr="00370BA7">
        <w:rPr>
          <w:rFonts w:eastAsia="SimSun"/>
          <w:szCs w:val="28"/>
          <w:lang w:eastAsia="zh-CN"/>
        </w:rPr>
        <w:t xml:space="preserve"> и повышенный контроль за принятием решений в ситуациях, когда это невозможно или нецелесообразно;</w:t>
      </w:r>
    </w:p>
    <w:p w:rsidR="00957095" w:rsidRPr="00370BA7" w:rsidRDefault="00B53690" w:rsidP="00B826AE">
      <w:pPr>
        <w:pStyle w:val="-6"/>
        <w:numPr>
          <w:ilvl w:val="5"/>
          <w:numId w:val="0"/>
        </w:numPr>
        <w:tabs>
          <w:tab w:val="num" w:pos="2034"/>
        </w:tabs>
        <w:spacing w:line="240" w:lineRule="auto"/>
        <w:ind w:firstLine="709"/>
        <w:rPr>
          <w:szCs w:val="28"/>
        </w:rPr>
      </w:pPr>
      <w:r w:rsidRPr="00370BA7">
        <w:rPr>
          <w:szCs w:val="28"/>
        </w:rPr>
        <w:t xml:space="preserve">г) </w:t>
      </w:r>
      <w:r w:rsidR="00957095" w:rsidRPr="00370BA7">
        <w:rPr>
          <w:szCs w:val="28"/>
        </w:rPr>
        <w:t>учет особенностей закупаемых товаров, работ, услуг и иных объектов гражданских прав, рынков и ситуаций, в которых проводится закупка;</w:t>
      </w:r>
    </w:p>
    <w:p w:rsidR="00957095" w:rsidRPr="00370BA7" w:rsidRDefault="00B53690" w:rsidP="00B826AE">
      <w:pPr>
        <w:pStyle w:val="-6"/>
        <w:numPr>
          <w:ilvl w:val="5"/>
          <w:numId w:val="0"/>
        </w:numPr>
        <w:tabs>
          <w:tab w:val="num" w:pos="2034"/>
        </w:tabs>
        <w:spacing w:line="240" w:lineRule="auto"/>
        <w:ind w:firstLine="709"/>
        <w:rPr>
          <w:rFonts w:eastAsia="SimSun"/>
          <w:szCs w:val="28"/>
          <w:lang w:eastAsia="zh-CN"/>
        </w:rPr>
      </w:pPr>
      <w:r w:rsidRPr="00370BA7">
        <w:rPr>
          <w:rFonts w:eastAsia="SimSun"/>
          <w:szCs w:val="28"/>
          <w:lang w:eastAsia="zh-CN"/>
        </w:rPr>
        <w:t xml:space="preserve">д) </w:t>
      </w:r>
      <w:r w:rsidR="00957095" w:rsidRPr="00370BA7">
        <w:rPr>
          <w:rFonts w:eastAsia="SimSun"/>
          <w:szCs w:val="28"/>
          <w:lang w:eastAsia="zh-CN"/>
        </w:rPr>
        <w:t>учет всей совокупности существенных ценовых и неценовых факторов, определяющих экономическую эффективность, при принятии решений о выборе технико-коммерческих предложений и поставщиков;</w:t>
      </w:r>
    </w:p>
    <w:p w:rsidR="00957095" w:rsidRPr="00370BA7" w:rsidRDefault="00B53690" w:rsidP="00B826AE">
      <w:pPr>
        <w:pStyle w:val="-6"/>
        <w:numPr>
          <w:ilvl w:val="5"/>
          <w:numId w:val="0"/>
        </w:numPr>
        <w:tabs>
          <w:tab w:val="num" w:pos="2034"/>
        </w:tabs>
        <w:spacing w:line="240" w:lineRule="auto"/>
        <w:ind w:firstLine="709"/>
        <w:rPr>
          <w:rFonts w:eastAsia="SimSun"/>
          <w:szCs w:val="28"/>
          <w:lang w:eastAsia="zh-CN"/>
        </w:rPr>
      </w:pPr>
      <w:r w:rsidRPr="00370BA7">
        <w:rPr>
          <w:rFonts w:eastAsia="SimSun"/>
          <w:szCs w:val="28"/>
          <w:lang w:eastAsia="zh-CN"/>
        </w:rPr>
        <w:t xml:space="preserve">е) </w:t>
      </w:r>
      <w:r w:rsidR="00957095" w:rsidRPr="00370BA7">
        <w:rPr>
          <w:rFonts w:eastAsia="SimSun"/>
          <w:szCs w:val="28"/>
          <w:lang w:eastAsia="zh-CN"/>
        </w:rPr>
        <w:t>обеспечение открытости закупочной деятельности в степени, достаточной для потенциальных контрагентов, государства, общественности;</w:t>
      </w:r>
    </w:p>
    <w:p w:rsidR="00957095" w:rsidRPr="00370BA7" w:rsidRDefault="00B53690" w:rsidP="00B826AE">
      <w:pPr>
        <w:pStyle w:val="-6"/>
        <w:numPr>
          <w:ilvl w:val="5"/>
          <w:numId w:val="0"/>
        </w:numPr>
        <w:tabs>
          <w:tab w:val="num" w:pos="2034"/>
        </w:tabs>
        <w:spacing w:line="240" w:lineRule="auto"/>
        <w:ind w:firstLine="709"/>
        <w:rPr>
          <w:szCs w:val="28"/>
        </w:rPr>
      </w:pPr>
      <w:r w:rsidRPr="00370BA7">
        <w:rPr>
          <w:szCs w:val="28"/>
        </w:rPr>
        <w:t xml:space="preserve">ж) </w:t>
      </w:r>
      <w:r w:rsidR="00587B26" w:rsidRPr="00370BA7">
        <w:rPr>
          <w:szCs w:val="28"/>
        </w:rPr>
        <w:t xml:space="preserve">преимущественно </w:t>
      </w:r>
      <w:r w:rsidR="00957095" w:rsidRPr="00370BA7">
        <w:rPr>
          <w:szCs w:val="28"/>
        </w:rPr>
        <w:t>коллегиальное принятие решений по наиболее важным вопросам организации и осуществления закупочной деятельности вообще и по отдельным закупкам в частности;</w:t>
      </w:r>
    </w:p>
    <w:p w:rsidR="00332110" w:rsidRPr="00370BA7" w:rsidRDefault="00D16BC4" w:rsidP="00B826AE">
      <w:pPr>
        <w:pStyle w:val="-6"/>
        <w:numPr>
          <w:ilvl w:val="5"/>
          <w:numId w:val="0"/>
        </w:numPr>
        <w:tabs>
          <w:tab w:val="num" w:pos="2034"/>
        </w:tabs>
        <w:spacing w:line="240" w:lineRule="auto"/>
        <w:ind w:firstLine="709"/>
        <w:rPr>
          <w:szCs w:val="28"/>
        </w:rPr>
      </w:pPr>
      <w:r w:rsidRPr="00370BA7">
        <w:rPr>
          <w:szCs w:val="28"/>
        </w:rPr>
        <w:t>з) ориентация на работу с квалифицированными поставщиками;</w:t>
      </w:r>
    </w:p>
    <w:p w:rsidR="00332110" w:rsidRPr="00370BA7" w:rsidRDefault="00332110" w:rsidP="00B826AE">
      <w:pPr>
        <w:pStyle w:val="-6"/>
        <w:numPr>
          <w:ilvl w:val="5"/>
          <w:numId w:val="0"/>
        </w:numPr>
        <w:tabs>
          <w:tab w:val="num" w:pos="2034"/>
        </w:tabs>
        <w:spacing w:line="240" w:lineRule="auto"/>
        <w:ind w:firstLine="709"/>
        <w:rPr>
          <w:rFonts w:eastAsia="SimSun"/>
          <w:szCs w:val="28"/>
          <w:lang w:eastAsia="zh-CN"/>
        </w:rPr>
      </w:pPr>
      <w:r w:rsidRPr="00370BA7">
        <w:rPr>
          <w:szCs w:val="28"/>
        </w:rPr>
        <w:t xml:space="preserve">и) </w:t>
      </w:r>
      <w:r w:rsidRPr="00370BA7">
        <w:rPr>
          <w:rFonts w:eastAsia="SimSun"/>
          <w:szCs w:val="28"/>
          <w:lang w:eastAsia="zh-CN"/>
        </w:rPr>
        <w:t>разумное делегирование полномочий по принятию решений в сфере размещения заказов руководителям и сотрудникам Дирекции;</w:t>
      </w:r>
    </w:p>
    <w:p w:rsidR="00957095" w:rsidRPr="00370BA7" w:rsidRDefault="00422FEA" w:rsidP="00B826AE">
      <w:pPr>
        <w:pStyle w:val="-6"/>
        <w:numPr>
          <w:ilvl w:val="5"/>
          <w:numId w:val="0"/>
        </w:numPr>
        <w:tabs>
          <w:tab w:val="num" w:pos="2034"/>
        </w:tabs>
        <w:spacing w:line="240" w:lineRule="auto"/>
        <w:ind w:firstLine="709"/>
        <w:rPr>
          <w:szCs w:val="28"/>
        </w:rPr>
      </w:pPr>
      <w:r w:rsidRPr="00370BA7">
        <w:rPr>
          <w:szCs w:val="28"/>
        </w:rPr>
        <w:t>к</w:t>
      </w:r>
      <w:r w:rsidR="00D16BC4" w:rsidRPr="00370BA7">
        <w:rPr>
          <w:szCs w:val="28"/>
        </w:rPr>
        <w:t xml:space="preserve">) </w:t>
      </w:r>
      <w:r w:rsidR="00957095" w:rsidRPr="00370BA7">
        <w:rPr>
          <w:szCs w:val="28"/>
        </w:rPr>
        <w:t>осуществление постоянного мониторинга и регулярного планового и, при необходимости, внепланового контроля закупочной деятельности;</w:t>
      </w:r>
    </w:p>
    <w:p w:rsidR="002C3654" w:rsidRPr="00370BA7" w:rsidRDefault="00422FEA" w:rsidP="00B826AE">
      <w:pPr>
        <w:pStyle w:val="-6"/>
        <w:numPr>
          <w:ilvl w:val="5"/>
          <w:numId w:val="0"/>
        </w:numPr>
        <w:tabs>
          <w:tab w:val="num" w:pos="2034"/>
        </w:tabs>
        <w:spacing w:line="240" w:lineRule="auto"/>
        <w:ind w:firstLine="709"/>
        <w:rPr>
          <w:szCs w:val="28"/>
        </w:rPr>
      </w:pPr>
      <w:r w:rsidRPr="00370BA7">
        <w:rPr>
          <w:szCs w:val="28"/>
        </w:rPr>
        <w:t>л</w:t>
      </w:r>
      <w:r w:rsidR="00D16BC4" w:rsidRPr="00370BA7">
        <w:rPr>
          <w:szCs w:val="28"/>
        </w:rPr>
        <w:t xml:space="preserve">) </w:t>
      </w:r>
      <w:r w:rsidR="00005D52" w:rsidRPr="00370BA7">
        <w:rPr>
          <w:szCs w:val="28"/>
        </w:rPr>
        <w:t xml:space="preserve">преимущественное </w:t>
      </w:r>
      <w:r w:rsidR="00957095" w:rsidRPr="00370BA7">
        <w:rPr>
          <w:szCs w:val="28"/>
        </w:rPr>
        <w:t>использование типовых форм и шаблонов проектов договоров,</w:t>
      </w:r>
      <w:r w:rsidR="00005D52" w:rsidRPr="00370BA7">
        <w:rPr>
          <w:szCs w:val="28"/>
        </w:rPr>
        <w:t xml:space="preserve"> закупочной и иной документации</w:t>
      </w:r>
      <w:r w:rsidR="00957095" w:rsidRPr="00370BA7">
        <w:rPr>
          <w:szCs w:val="28"/>
        </w:rPr>
        <w:t>.</w:t>
      </w:r>
      <w:bookmarkStart w:id="9" w:name="_Toc267055600"/>
    </w:p>
    <w:bookmarkEnd w:id="9"/>
    <w:p w:rsidR="005B63F8" w:rsidRPr="00370BA7" w:rsidRDefault="005B63F8" w:rsidP="00B826AE">
      <w:pPr>
        <w:pStyle w:val="a9"/>
        <w:ind w:firstLine="709"/>
        <w:rPr>
          <w:sz w:val="28"/>
          <w:szCs w:val="28"/>
        </w:rPr>
      </w:pPr>
    </w:p>
    <w:p w:rsidR="00C2146A" w:rsidRPr="00370BA7" w:rsidRDefault="005108E8" w:rsidP="00B826AE">
      <w:pPr>
        <w:pStyle w:val="a9"/>
        <w:ind w:firstLine="709"/>
        <w:jc w:val="center"/>
        <w:rPr>
          <w:b/>
          <w:bCs/>
          <w:sz w:val="28"/>
          <w:szCs w:val="28"/>
        </w:rPr>
      </w:pPr>
      <w:r w:rsidRPr="00370BA7">
        <w:rPr>
          <w:b/>
          <w:bCs/>
          <w:sz w:val="28"/>
          <w:szCs w:val="28"/>
        </w:rPr>
        <w:t xml:space="preserve">Подраздел </w:t>
      </w:r>
      <w:r w:rsidR="00C2146A" w:rsidRPr="00370BA7">
        <w:rPr>
          <w:b/>
          <w:bCs/>
          <w:sz w:val="28"/>
          <w:szCs w:val="28"/>
        </w:rPr>
        <w:t>3. Термины и определения</w:t>
      </w:r>
    </w:p>
    <w:p w:rsidR="00C2146A" w:rsidRPr="00370BA7" w:rsidRDefault="00C2146A" w:rsidP="00B826AE">
      <w:pPr>
        <w:pStyle w:val="ad"/>
        <w:ind w:firstLine="709"/>
        <w:jc w:val="both"/>
        <w:rPr>
          <w:rFonts w:ascii="Times New Roman" w:eastAsia="MS Mincho" w:hAnsi="Times New Roman"/>
          <w:sz w:val="28"/>
          <w:szCs w:val="28"/>
        </w:rPr>
      </w:pPr>
    </w:p>
    <w:p w:rsidR="00580E12" w:rsidRPr="00370BA7" w:rsidRDefault="00580E12" w:rsidP="00B826AE">
      <w:pPr>
        <w:spacing w:after="0" w:line="240" w:lineRule="auto"/>
        <w:ind w:firstLine="709"/>
        <w:jc w:val="both"/>
        <w:rPr>
          <w:rFonts w:ascii="Times New Roman" w:hAnsi="Times New Roman"/>
          <w:sz w:val="28"/>
          <w:szCs w:val="28"/>
        </w:rPr>
      </w:pPr>
      <w:r w:rsidRPr="00370BA7">
        <w:rPr>
          <w:rFonts w:ascii="Times New Roman" w:hAnsi="Times New Roman"/>
          <w:b/>
          <w:bCs/>
          <w:iCs/>
          <w:sz w:val="28"/>
          <w:szCs w:val="28"/>
        </w:rPr>
        <w:t xml:space="preserve">Заказчик </w:t>
      </w:r>
      <w:r w:rsidRPr="00370BA7">
        <w:rPr>
          <w:rFonts w:ascii="Times New Roman" w:hAnsi="Times New Roman"/>
          <w:sz w:val="28"/>
          <w:szCs w:val="28"/>
        </w:rPr>
        <w:t>– собственник средств или их законный распорядитель, выразителем интересов которого выступают руководители, наделенные правом совершать от его имени сделки по закупкам продукции. В рамках настоящего Положения заказчиком является Дирекция.</w:t>
      </w:r>
    </w:p>
    <w:p w:rsidR="00044B4A" w:rsidRPr="00370BA7" w:rsidRDefault="00044B4A" w:rsidP="00B826AE">
      <w:pPr>
        <w:spacing w:after="0" w:line="240" w:lineRule="auto"/>
        <w:ind w:firstLine="709"/>
        <w:jc w:val="both"/>
        <w:rPr>
          <w:rFonts w:ascii="Times New Roman" w:hAnsi="Times New Roman"/>
          <w:b/>
          <w:sz w:val="28"/>
          <w:szCs w:val="28"/>
        </w:rPr>
      </w:pPr>
    </w:p>
    <w:p w:rsidR="00516001" w:rsidRPr="00370BA7" w:rsidRDefault="00580E12" w:rsidP="00EE0284">
      <w:pPr>
        <w:spacing w:after="0" w:line="240" w:lineRule="auto"/>
        <w:ind w:firstLine="709"/>
        <w:jc w:val="both"/>
        <w:rPr>
          <w:rFonts w:ascii="Times New Roman" w:hAnsi="Times New Roman"/>
          <w:sz w:val="28"/>
          <w:szCs w:val="28"/>
        </w:rPr>
      </w:pPr>
      <w:r w:rsidRPr="00370BA7">
        <w:rPr>
          <w:rFonts w:ascii="Times New Roman" w:hAnsi="Times New Roman"/>
          <w:b/>
          <w:sz w:val="28"/>
          <w:szCs w:val="28"/>
        </w:rPr>
        <w:t>Организатор</w:t>
      </w:r>
      <w:r w:rsidR="006D2B5B" w:rsidRPr="00370BA7">
        <w:rPr>
          <w:rFonts w:ascii="Times New Roman" w:hAnsi="Times New Roman"/>
          <w:b/>
          <w:sz w:val="28"/>
          <w:szCs w:val="28"/>
        </w:rPr>
        <w:t xml:space="preserve"> закупки </w:t>
      </w:r>
      <w:r w:rsidRPr="00370BA7">
        <w:rPr>
          <w:rFonts w:ascii="Times New Roman" w:hAnsi="Times New Roman"/>
          <w:sz w:val="28"/>
          <w:szCs w:val="28"/>
        </w:rPr>
        <w:t xml:space="preserve">– </w:t>
      </w:r>
      <w:r w:rsidR="007738BF" w:rsidRPr="00370BA7">
        <w:rPr>
          <w:rFonts w:ascii="Times New Roman" w:hAnsi="Times New Roman"/>
          <w:sz w:val="28"/>
          <w:szCs w:val="28"/>
        </w:rPr>
        <w:t xml:space="preserve">лицо, </w:t>
      </w:r>
      <w:r w:rsidR="00516001" w:rsidRPr="00370BA7">
        <w:rPr>
          <w:rFonts w:ascii="Times New Roman" w:hAnsi="Times New Roman"/>
          <w:sz w:val="28"/>
          <w:szCs w:val="28"/>
        </w:rPr>
        <w:t>осуществляющее в рамках своих полномочий подготовку и проведение закупки.</w:t>
      </w:r>
    </w:p>
    <w:p w:rsidR="00516001" w:rsidRPr="00370BA7" w:rsidRDefault="00516001" w:rsidP="00EE0284">
      <w:pPr>
        <w:spacing w:after="0" w:line="240" w:lineRule="auto"/>
        <w:ind w:firstLine="709"/>
        <w:jc w:val="both"/>
        <w:rPr>
          <w:rFonts w:ascii="Times New Roman" w:hAnsi="Times New Roman"/>
          <w:sz w:val="28"/>
          <w:szCs w:val="28"/>
        </w:rPr>
      </w:pPr>
    </w:p>
    <w:p w:rsidR="00580E12" w:rsidRPr="00370BA7" w:rsidRDefault="00516001" w:rsidP="00EE0284">
      <w:pPr>
        <w:spacing w:after="0" w:line="240" w:lineRule="auto"/>
        <w:ind w:firstLine="709"/>
        <w:jc w:val="both"/>
        <w:rPr>
          <w:rFonts w:ascii="Times New Roman" w:hAnsi="Times New Roman"/>
          <w:sz w:val="28"/>
          <w:szCs w:val="28"/>
        </w:rPr>
      </w:pPr>
      <w:r w:rsidRPr="00370BA7">
        <w:rPr>
          <w:rFonts w:ascii="Times New Roman" w:hAnsi="Times New Roman"/>
          <w:b/>
          <w:sz w:val="28"/>
          <w:szCs w:val="28"/>
        </w:rPr>
        <w:t>Специализированная организация</w:t>
      </w:r>
      <w:r w:rsidRPr="00370BA7">
        <w:rPr>
          <w:rFonts w:ascii="Times New Roman" w:hAnsi="Times New Roman"/>
          <w:sz w:val="28"/>
          <w:szCs w:val="28"/>
        </w:rPr>
        <w:t xml:space="preserve"> - </w:t>
      </w:r>
      <w:r w:rsidR="007010FC" w:rsidRPr="00370BA7">
        <w:rPr>
          <w:rFonts w:ascii="Times New Roman" w:hAnsi="Times New Roman"/>
          <w:sz w:val="28"/>
          <w:szCs w:val="28"/>
        </w:rPr>
        <w:t>з</w:t>
      </w:r>
      <w:r w:rsidR="00580E12" w:rsidRPr="00370BA7">
        <w:rPr>
          <w:rFonts w:ascii="Times New Roman" w:hAnsi="Times New Roman"/>
          <w:sz w:val="28"/>
          <w:szCs w:val="28"/>
        </w:rPr>
        <w:t xml:space="preserve">аказчик </w:t>
      </w:r>
      <w:r w:rsidR="006D2B5B" w:rsidRPr="00370BA7">
        <w:rPr>
          <w:rFonts w:ascii="Times New Roman" w:hAnsi="Times New Roman"/>
          <w:sz w:val="28"/>
          <w:szCs w:val="28"/>
        </w:rPr>
        <w:t>или иное юридическое лицо (</w:t>
      </w:r>
      <w:r w:rsidR="00580E12" w:rsidRPr="00370BA7">
        <w:rPr>
          <w:rFonts w:ascii="Times New Roman" w:hAnsi="Times New Roman"/>
          <w:sz w:val="28"/>
          <w:szCs w:val="28"/>
        </w:rPr>
        <w:t>специализированная организация</w:t>
      </w:r>
      <w:r w:rsidR="006D2B5B" w:rsidRPr="00370BA7">
        <w:rPr>
          <w:rFonts w:ascii="Times New Roman" w:hAnsi="Times New Roman"/>
          <w:sz w:val="28"/>
          <w:szCs w:val="28"/>
        </w:rPr>
        <w:t>)</w:t>
      </w:r>
      <w:r w:rsidR="00580E12" w:rsidRPr="00370BA7">
        <w:rPr>
          <w:rFonts w:ascii="Times New Roman" w:hAnsi="Times New Roman"/>
          <w:sz w:val="28"/>
          <w:szCs w:val="28"/>
        </w:rPr>
        <w:t xml:space="preserve">, </w:t>
      </w:r>
      <w:r w:rsidR="006D2B5B" w:rsidRPr="00370BA7">
        <w:rPr>
          <w:rFonts w:ascii="Times New Roman" w:hAnsi="Times New Roman"/>
          <w:sz w:val="28"/>
          <w:szCs w:val="28"/>
        </w:rPr>
        <w:t>которое на основе договора с Дирекцией от ее имени и за ее счет организовывает и проводит процедуры размещения за</w:t>
      </w:r>
      <w:r w:rsidRPr="00370BA7">
        <w:rPr>
          <w:rFonts w:ascii="Times New Roman" w:hAnsi="Times New Roman"/>
          <w:sz w:val="28"/>
          <w:szCs w:val="28"/>
        </w:rPr>
        <w:t>каза.</w:t>
      </w:r>
    </w:p>
    <w:p w:rsidR="00940099" w:rsidRPr="00370BA7" w:rsidRDefault="00940099" w:rsidP="00B826AE">
      <w:pPr>
        <w:spacing w:after="0" w:line="240" w:lineRule="auto"/>
        <w:ind w:firstLine="709"/>
        <w:jc w:val="both"/>
        <w:rPr>
          <w:rFonts w:ascii="Times New Roman" w:hAnsi="Times New Roman"/>
          <w:b/>
          <w:bCs/>
          <w:sz w:val="28"/>
          <w:szCs w:val="28"/>
        </w:rPr>
      </w:pPr>
    </w:p>
    <w:p w:rsidR="00B8292E" w:rsidRPr="00370BA7" w:rsidRDefault="00B8292E" w:rsidP="001D37D3">
      <w:pPr>
        <w:spacing w:after="0" w:line="240" w:lineRule="auto"/>
        <w:ind w:firstLine="709"/>
        <w:jc w:val="both"/>
        <w:rPr>
          <w:rFonts w:ascii="Times New Roman" w:hAnsi="Times New Roman"/>
          <w:sz w:val="28"/>
          <w:szCs w:val="28"/>
        </w:rPr>
      </w:pPr>
      <w:r w:rsidRPr="00370BA7">
        <w:rPr>
          <w:rFonts w:ascii="Times New Roman" w:hAnsi="Times New Roman"/>
          <w:b/>
          <w:bCs/>
          <w:sz w:val="28"/>
          <w:szCs w:val="28"/>
        </w:rPr>
        <w:t>Комисси</w:t>
      </w:r>
      <w:r w:rsidR="00D378FC" w:rsidRPr="00370BA7">
        <w:rPr>
          <w:rFonts w:ascii="Times New Roman" w:hAnsi="Times New Roman"/>
          <w:b/>
          <w:bCs/>
          <w:sz w:val="28"/>
          <w:szCs w:val="28"/>
        </w:rPr>
        <w:t>я</w:t>
      </w:r>
      <w:r w:rsidRPr="00370BA7">
        <w:rPr>
          <w:rFonts w:ascii="Times New Roman" w:hAnsi="Times New Roman"/>
          <w:b/>
          <w:bCs/>
          <w:sz w:val="28"/>
          <w:szCs w:val="28"/>
        </w:rPr>
        <w:t xml:space="preserve"> по размещению заказ</w:t>
      </w:r>
      <w:r w:rsidR="00D378FC" w:rsidRPr="00370BA7">
        <w:rPr>
          <w:rFonts w:ascii="Times New Roman" w:hAnsi="Times New Roman"/>
          <w:b/>
          <w:bCs/>
          <w:sz w:val="28"/>
          <w:szCs w:val="28"/>
        </w:rPr>
        <w:t>ов</w:t>
      </w:r>
      <w:r w:rsidR="00515BED" w:rsidRPr="00370BA7">
        <w:rPr>
          <w:rFonts w:ascii="Times New Roman" w:eastAsia="SimSun" w:hAnsi="Times New Roman"/>
          <w:b/>
          <w:bCs/>
          <w:sz w:val="28"/>
          <w:szCs w:val="28"/>
          <w:lang w:eastAsia="zh-CN"/>
        </w:rPr>
        <w:t>–</w:t>
      </w:r>
      <w:r w:rsidRPr="00370BA7">
        <w:rPr>
          <w:rFonts w:ascii="Times New Roman" w:hAnsi="Times New Roman"/>
          <w:sz w:val="28"/>
          <w:szCs w:val="28"/>
        </w:rPr>
        <w:t xml:space="preserve"> коллегиальный орган, создаваемый </w:t>
      </w:r>
      <w:r w:rsidR="00290B0C" w:rsidRPr="00370BA7">
        <w:rPr>
          <w:rFonts w:ascii="Times New Roman" w:hAnsi="Times New Roman"/>
          <w:sz w:val="28"/>
          <w:szCs w:val="28"/>
        </w:rPr>
        <w:t>Дирекцией</w:t>
      </w:r>
      <w:r w:rsidRPr="00370BA7">
        <w:rPr>
          <w:rFonts w:ascii="Times New Roman" w:hAnsi="Times New Roman"/>
          <w:sz w:val="28"/>
          <w:szCs w:val="28"/>
        </w:rPr>
        <w:t xml:space="preserve"> для выбора поставщика путем проведения процедур закупки, предусмотренных настоящим Положением</w:t>
      </w:r>
      <w:r w:rsidR="009B69ED" w:rsidRPr="00370BA7">
        <w:rPr>
          <w:rFonts w:ascii="Times New Roman" w:hAnsi="Times New Roman"/>
          <w:sz w:val="28"/>
          <w:szCs w:val="28"/>
        </w:rPr>
        <w:t>.</w:t>
      </w:r>
    </w:p>
    <w:p w:rsidR="00044B4A" w:rsidRPr="00370BA7" w:rsidRDefault="00044B4A" w:rsidP="00B826AE">
      <w:pPr>
        <w:autoSpaceDE w:val="0"/>
        <w:autoSpaceDN w:val="0"/>
        <w:adjustRightInd w:val="0"/>
        <w:spacing w:after="0" w:line="240" w:lineRule="auto"/>
        <w:ind w:firstLine="709"/>
        <w:jc w:val="both"/>
        <w:rPr>
          <w:rFonts w:ascii="Times New Roman" w:eastAsia="SimSun" w:hAnsi="Times New Roman"/>
          <w:b/>
          <w:bCs/>
          <w:sz w:val="28"/>
          <w:szCs w:val="28"/>
          <w:lang w:eastAsia="zh-CN"/>
        </w:rPr>
      </w:pPr>
    </w:p>
    <w:p w:rsidR="00516001" w:rsidRPr="00370BA7" w:rsidRDefault="00C2146A" w:rsidP="00D8227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b/>
          <w:bCs/>
          <w:sz w:val="28"/>
          <w:szCs w:val="28"/>
          <w:lang w:eastAsia="zh-CN"/>
        </w:rPr>
        <w:lastRenderedPageBreak/>
        <w:t>Закупки</w:t>
      </w:r>
      <w:r w:rsidR="00515BED" w:rsidRPr="00370BA7">
        <w:rPr>
          <w:rFonts w:ascii="Times New Roman" w:eastAsia="SimSun" w:hAnsi="Times New Roman"/>
          <w:b/>
          <w:bCs/>
          <w:sz w:val="28"/>
          <w:szCs w:val="28"/>
          <w:lang w:eastAsia="zh-CN"/>
        </w:rPr>
        <w:t>–</w:t>
      </w:r>
      <w:r w:rsidRPr="00370BA7">
        <w:rPr>
          <w:rFonts w:ascii="Times New Roman" w:eastAsia="SimSun" w:hAnsi="Times New Roman"/>
          <w:sz w:val="28"/>
          <w:szCs w:val="28"/>
          <w:lang w:eastAsia="zh-CN"/>
        </w:rPr>
        <w:t xml:space="preserve"> приобретение </w:t>
      </w:r>
      <w:r w:rsidR="002572D3" w:rsidRPr="00370BA7">
        <w:rPr>
          <w:rFonts w:ascii="Times New Roman" w:eastAsia="SimSun" w:hAnsi="Times New Roman"/>
          <w:sz w:val="28"/>
          <w:szCs w:val="28"/>
          <w:lang w:eastAsia="zh-CN"/>
        </w:rPr>
        <w:t>Дирекцией</w:t>
      </w:r>
      <w:r w:rsidRPr="00370BA7">
        <w:rPr>
          <w:rFonts w:ascii="Times New Roman" w:eastAsia="SimSun" w:hAnsi="Times New Roman"/>
          <w:sz w:val="28"/>
          <w:szCs w:val="28"/>
          <w:lang w:eastAsia="zh-CN"/>
        </w:rPr>
        <w:t xml:space="preserve"> (иными </w:t>
      </w:r>
      <w:proofErr w:type="spellStart"/>
      <w:r w:rsidRPr="00370BA7">
        <w:rPr>
          <w:rFonts w:ascii="Times New Roman" w:eastAsia="SimSun" w:hAnsi="Times New Roman"/>
          <w:sz w:val="28"/>
          <w:szCs w:val="28"/>
          <w:lang w:eastAsia="zh-CN"/>
        </w:rPr>
        <w:t>уполномоченнымилицами</w:t>
      </w:r>
      <w:proofErr w:type="spellEnd"/>
      <w:r w:rsidRPr="00370BA7">
        <w:rPr>
          <w:rFonts w:ascii="Times New Roman" w:eastAsia="SimSun" w:hAnsi="Times New Roman"/>
          <w:sz w:val="28"/>
          <w:szCs w:val="28"/>
          <w:lang w:eastAsia="zh-CN"/>
        </w:rPr>
        <w:t xml:space="preserve"> от имени </w:t>
      </w:r>
      <w:r w:rsidR="002572D3" w:rsidRPr="00370BA7">
        <w:rPr>
          <w:rFonts w:ascii="Times New Roman" w:eastAsia="SimSun" w:hAnsi="Times New Roman"/>
          <w:sz w:val="28"/>
          <w:szCs w:val="28"/>
          <w:lang w:eastAsia="zh-CN"/>
        </w:rPr>
        <w:t>Дирекции</w:t>
      </w:r>
      <w:r w:rsidRPr="00370BA7">
        <w:rPr>
          <w:rFonts w:ascii="Times New Roman" w:eastAsia="SimSun" w:hAnsi="Times New Roman"/>
          <w:sz w:val="28"/>
          <w:szCs w:val="28"/>
          <w:lang w:eastAsia="zh-CN"/>
        </w:rPr>
        <w:t xml:space="preserve">) товаров, работ, услуг, иных благ на </w:t>
      </w:r>
      <w:proofErr w:type="spellStart"/>
      <w:r w:rsidRPr="00370BA7">
        <w:rPr>
          <w:rFonts w:ascii="Times New Roman" w:eastAsia="SimSun" w:hAnsi="Times New Roman"/>
          <w:sz w:val="28"/>
          <w:szCs w:val="28"/>
          <w:lang w:eastAsia="zh-CN"/>
        </w:rPr>
        <w:t>основегражданско</w:t>
      </w:r>
      <w:proofErr w:type="spellEnd"/>
      <w:r w:rsidRPr="00370BA7">
        <w:rPr>
          <w:rFonts w:ascii="Times New Roman" w:eastAsia="SimSun" w:hAnsi="Times New Roman"/>
          <w:sz w:val="28"/>
          <w:szCs w:val="28"/>
          <w:lang w:eastAsia="zh-CN"/>
        </w:rPr>
        <w:t xml:space="preserve">-правового договора, в которых </w:t>
      </w:r>
      <w:r w:rsidR="002572D3" w:rsidRPr="00370BA7">
        <w:rPr>
          <w:rFonts w:ascii="Times New Roman" w:eastAsia="SimSun" w:hAnsi="Times New Roman"/>
          <w:sz w:val="28"/>
          <w:szCs w:val="28"/>
          <w:lang w:eastAsia="zh-CN"/>
        </w:rPr>
        <w:t>Дирекция</w:t>
      </w:r>
      <w:r w:rsidRPr="00370BA7">
        <w:rPr>
          <w:rFonts w:ascii="Times New Roman" w:eastAsia="SimSun" w:hAnsi="Times New Roman"/>
          <w:sz w:val="28"/>
          <w:szCs w:val="28"/>
          <w:lang w:eastAsia="zh-CN"/>
        </w:rPr>
        <w:t xml:space="preserve"> является </w:t>
      </w:r>
      <w:proofErr w:type="spellStart"/>
      <w:r w:rsidRPr="00370BA7">
        <w:rPr>
          <w:rFonts w:ascii="Times New Roman" w:eastAsia="SimSun" w:hAnsi="Times New Roman"/>
          <w:sz w:val="28"/>
          <w:szCs w:val="28"/>
          <w:lang w:eastAsia="zh-CN"/>
        </w:rPr>
        <w:t>плательщикоми</w:t>
      </w:r>
      <w:proofErr w:type="spellEnd"/>
      <w:r w:rsidRPr="00370BA7">
        <w:rPr>
          <w:rFonts w:ascii="Times New Roman" w:eastAsia="SimSun" w:hAnsi="Times New Roman"/>
          <w:sz w:val="28"/>
          <w:szCs w:val="28"/>
          <w:lang w:eastAsia="zh-CN"/>
        </w:rPr>
        <w:t xml:space="preserve"> получателем т</w:t>
      </w:r>
      <w:r w:rsidR="00D8227E" w:rsidRPr="00370BA7">
        <w:rPr>
          <w:rFonts w:ascii="Times New Roman" w:eastAsia="SimSun" w:hAnsi="Times New Roman"/>
          <w:sz w:val="28"/>
          <w:szCs w:val="28"/>
          <w:lang w:eastAsia="zh-CN"/>
        </w:rPr>
        <w:t>оваров, работ, услуг, ин</w:t>
      </w:r>
      <w:r w:rsidR="00E3320C" w:rsidRPr="00370BA7">
        <w:rPr>
          <w:rFonts w:ascii="Times New Roman" w:eastAsia="SimSun" w:hAnsi="Times New Roman"/>
          <w:sz w:val="28"/>
          <w:szCs w:val="28"/>
          <w:lang w:eastAsia="zh-CN"/>
        </w:rPr>
        <w:t>ых объектов гражданских прав</w:t>
      </w:r>
      <w:r w:rsidR="00D8227E" w:rsidRPr="00370BA7">
        <w:rPr>
          <w:rFonts w:ascii="Times New Roman" w:eastAsia="SimSun" w:hAnsi="Times New Roman"/>
          <w:sz w:val="28"/>
          <w:szCs w:val="28"/>
          <w:lang w:eastAsia="zh-CN"/>
        </w:rPr>
        <w:t>.</w:t>
      </w:r>
    </w:p>
    <w:p w:rsidR="00A54DBC" w:rsidRPr="00370BA7" w:rsidRDefault="00A54DBC" w:rsidP="00B826AE">
      <w:pPr>
        <w:autoSpaceDE w:val="0"/>
        <w:autoSpaceDN w:val="0"/>
        <w:adjustRightInd w:val="0"/>
        <w:spacing w:after="0" w:line="240" w:lineRule="auto"/>
        <w:ind w:firstLine="709"/>
        <w:jc w:val="both"/>
        <w:rPr>
          <w:rFonts w:ascii="Times New Roman" w:eastAsia="SimSun" w:hAnsi="Times New Roman"/>
          <w:b/>
          <w:bCs/>
          <w:sz w:val="28"/>
          <w:szCs w:val="28"/>
          <w:lang w:eastAsia="zh-CN"/>
        </w:rPr>
      </w:pPr>
    </w:p>
    <w:p w:rsidR="00447E77" w:rsidRPr="00370BA7" w:rsidRDefault="00447E77"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b/>
          <w:bCs/>
          <w:sz w:val="28"/>
          <w:szCs w:val="28"/>
          <w:lang w:eastAsia="zh-CN"/>
        </w:rPr>
        <w:t>Закупочная деятельность или деятельность по размещению заказа</w:t>
      </w:r>
      <w:r w:rsidR="00515BED" w:rsidRPr="00370BA7">
        <w:rPr>
          <w:rFonts w:ascii="Times New Roman" w:eastAsia="SimSun" w:hAnsi="Times New Roman"/>
          <w:b/>
          <w:bCs/>
          <w:sz w:val="28"/>
          <w:szCs w:val="28"/>
          <w:lang w:eastAsia="zh-CN"/>
        </w:rPr>
        <w:t>–</w:t>
      </w:r>
      <w:r w:rsidRPr="00370BA7">
        <w:rPr>
          <w:rFonts w:ascii="Times New Roman" w:eastAsia="SimSun" w:hAnsi="Times New Roman"/>
          <w:sz w:val="28"/>
          <w:szCs w:val="28"/>
          <w:lang w:eastAsia="zh-CN"/>
        </w:rPr>
        <w:t xml:space="preserve"> любая деятельность, осуществляемая сотрудниками </w:t>
      </w:r>
      <w:r w:rsidR="00255496" w:rsidRPr="00370BA7">
        <w:rPr>
          <w:rFonts w:ascii="Times New Roman" w:eastAsia="SimSun" w:hAnsi="Times New Roman"/>
          <w:sz w:val="28"/>
          <w:szCs w:val="28"/>
          <w:lang w:eastAsia="zh-CN"/>
        </w:rPr>
        <w:t>Дирекции</w:t>
      </w:r>
      <w:r w:rsidRPr="00370BA7">
        <w:rPr>
          <w:rFonts w:ascii="Times New Roman" w:eastAsia="SimSun" w:hAnsi="Times New Roman"/>
          <w:sz w:val="28"/>
          <w:szCs w:val="28"/>
          <w:lang w:eastAsia="zh-CN"/>
        </w:rPr>
        <w:t xml:space="preserve"> (иными уполномоченными лицами от имени </w:t>
      </w:r>
      <w:r w:rsidR="00255496" w:rsidRPr="00370BA7">
        <w:rPr>
          <w:rFonts w:ascii="Times New Roman" w:eastAsia="SimSun" w:hAnsi="Times New Roman"/>
          <w:sz w:val="28"/>
          <w:szCs w:val="28"/>
          <w:lang w:eastAsia="zh-CN"/>
        </w:rPr>
        <w:t>Дирекции</w:t>
      </w:r>
      <w:r w:rsidRPr="00370BA7">
        <w:rPr>
          <w:rFonts w:ascii="Times New Roman" w:eastAsia="SimSun" w:hAnsi="Times New Roman"/>
          <w:sz w:val="28"/>
          <w:szCs w:val="28"/>
          <w:lang w:eastAsia="zh-CN"/>
        </w:rPr>
        <w:t>) в целях проведения закупок.</w:t>
      </w:r>
    </w:p>
    <w:p w:rsidR="005D3959" w:rsidRPr="00370BA7" w:rsidRDefault="005D3959" w:rsidP="00B826AE">
      <w:pPr>
        <w:autoSpaceDE w:val="0"/>
        <w:autoSpaceDN w:val="0"/>
        <w:adjustRightInd w:val="0"/>
        <w:spacing w:after="0" w:line="240" w:lineRule="auto"/>
        <w:ind w:firstLine="709"/>
        <w:jc w:val="both"/>
        <w:rPr>
          <w:rFonts w:ascii="Times New Roman" w:eastAsia="SimSun" w:hAnsi="Times New Roman"/>
          <w:b/>
          <w:bCs/>
          <w:sz w:val="28"/>
          <w:szCs w:val="28"/>
          <w:lang w:eastAsia="zh-CN"/>
        </w:rPr>
      </w:pPr>
    </w:p>
    <w:p w:rsidR="00A54DBC" w:rsidRPr="00370BA7" w:rsidRDefault="00394CDB" w:rsidP="004006C7">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b/>
          <w:bCs/>
          <w:sz w:val="28"/>
          <w:szCs w:val="28"/>
          <w:lang w:eastAsia="zh-CN"/>
        </w:rPr>
        <w:t>Закупочная процедура или п</w:t>
      </w:r>
      <w:r w:rsidR="00A54DBC" w:rsidRPr="00370BA7">
        <w:rPr>
          <w:rFonts w:ascii="Times New Roman" w:eastAsia="SimSun" w:hAnsi="Times New Roman"/>
          <w:b/>
          <w:bCs/>
          <w:sz w:val="28"/>
          <w:szCs w:val="28"/>
          <w:lang w:eastAsia="zh-CN"/>
        </w:rPr>
        <w:t xml:space="preserve">роцедура размещения заказа – </w:t>
      </w:r>
      <w:r w:rsidR="00E968EC" w:rsidRPr="00370BA7">
        <w:rPr>
          <w:rFonts w:ascii="Times New Roman" w:hAnsi="Times New Roman"/>
          <w:sz w:val="28"/>
          <w:szCs w:val="28"/>
        </w:rPr>
        <w:t xml:space="preserve">последовательные действия, </w:t>
      </w:r>
      <w:r w:rsidR="00A54DBC" w:rsidRPr="00370BA7">
        <w:rPr>
          <w:rFonts w:ascii="Times New Roman" w:eastAsia="SimSun" w:hAnsi="Times New Roman"/>
          <w:sz w:val="28"/>
          <w:szCs w:val="28"/>
          <w:lang w:eastAsia="zh-CN"/>
        </w:rPr>
        <w:t>результатом выполнения котор</w:t>
      </w:r>
      <w:r w:rsidR="009C6FC0" w:rsidRPr="00370BA7">
        <w:rPr>
          <w:rFonts w:ascii="Times New Roman" w:eastAsia="SimSun" w:hAnsi="Times New Roman"/>
          <w:sz w:val="28"/>
          <w:szCs w:val="28"/>
          <w:lang w:eastAsia="zh-CN"/>
        </w:rPr>
        <w:t>ых</w:t>
      </w:r>
      <w:r w:rsidR="00A54DBC" w:rsidRPr="00370BA7">
        <w:rPr>
          <w:rFonts w:ascii="Times New Roman" w:eastAsia="SimSun" w:hAnsi="Times New Roman"/>
          <w:sz w:val="28"/>
          <w:szCs w:val="28"/>
          <w:lang w:eastAsia="zh-CN"/>
        </w:rPr>
        <w:t xml:space="preserve"> является определение контрагента для заключения гражданско-правового договора в целях </w:t>
      </w:r>
      <w:r w:rsidR="00FE64CA" w:rsidRPr="00370BA7">
        <w:rPr>
          <w:rFonts w:ascii="Times New Roman" w:hAnsi="Times New Roman"/>
          <w:sz w:val="28"/>
          <w:szCs w:val="28"/>
        </w:rPr>
        <w:t>приобретения</w:t>
      </w:r>
      <w:r w:rsidR="00A54DBC" w:rsidRPr="00370BA7">
        <w:rPr>
          <w:rFonts w:ascii="Times New Roman" w:hAnsi="Times New Roman"/>
          <w:sz w:val="28"/>
          <w:szCs w:val="28"/>
        </w:rPr>
        <w:t xml:space="preserve"> товаров, работ, услуг, иных объектов гражданских прав</w:t>
      </w:r>
      <w:r w:rsidR="00FE64CA" w:rsidRPr="00370BA7">
        <w:rPr>
          <w:rFonts w:ascii="Times New Roman" w:hAnsi="Times New Roman"/>
          <w:sz w:val="28"/>
          <w:szCs w:val="28"/>
        </w:rPr>
        <w:t>.</w:t>
      </w:r>
    </w:p>
    <w:p w:rsidR="0016390E" w:rsidRPr="00370BA7" w:rsidRDefault="0016390E" w:rsidP="00B826AE">
      <w:pPr>
        <w:pStyle w:val="a"/>
        <w:numPr>
          <w:ilvl w:val="0"/>
          <w:numId w:val="0"/>
        </w:numPr>
        <w:spacing w:line="240" w:lineRule="auto"/>
        <w:ind w:firstLine="709"/>
        <w:rPr>
          <w:bCs/>
          <w:sz w:val="28"/>
        </w:rPr>
      </w:pPr>
    </w:p>
    <w:p w:rsidR="00A61342" w:rsidRPr="00370BA7" w:rsidRDefault="00A61342" w:rsidP="00B826AE">
      <w:pPr>
        <w:spacing w:after="0" w:line="240" w:lineRule="auto"/>
        <w:ind w:firstLine="709"/>
        <w:jc w:val="both"/>
        <w:rPr>
          <w:rFonts w:ascii="Times New Roman" w:hAnsi="Times New Roman"/>
          <w:sz w:val="28"/>
          <w:szCs w:val="28"/>
        </w:rPr>
      </w:pPr>
      <w:r w:rsidRPr="00370BA7">
        <w:rPr>
          <w:rFonts w:ascii="Times New Roman" w:hAnsi="Times New Roman"/>
          <w:b/>
          <w:sz w:val="28"/>
          <w:szCs w:val="28"/>
        </w:rPr>
        <w:t xml:space="preserve">Конкурентная процедура закупки или конкурентная процедура размещения заказа </w:t>
      </w:r>
      <w:r w:rsidR="00515BED" w:rsidRPr="00370BA7">
        <w:rPr>
          <w:rFonts w:ascii="Times New Roman" w:eastAsia="SimSun" w:hAnsi="Times New Roman"/>
          <w:b/>
          <w:bCs/>
          <w:sz w:val="28"/>
          <w:szCs w:val="28"/>
          <w:lang w:eastAsia="zh-CN"/>
        </w:rPr>
        <w:t>–</w:t>
      </w:r>
      <w:r w:rsidRPr="00370BA7">
        <w:rPr>
          <w:rFonts w:ascii="Times New Roman" w:hAnsi="Times New Roman"/>
          <w:sz w:val="28"/>
          <w:szCs w:val="28"/>
        </w:rPr>
        <w:t xml:space="preserve"> процедура закупки, предусматривающая сравнение между собой двух и более предложений потенциальных участников (в рамках настоящего Положения </w:t>
      </w:r>
      <w:r w:rsidR="00515BED" w:rsidRPr="00370BA7">
        <w:rPr>
          <w:rFonts w:ascii="Times New Roman" w:eastAsia="SimSun" w:hAnsi="Times New Roman"/>
          <w:b/>
          <w:bCs/>
          <w:sz w:val="28"/>
          <w:szCs w:val="28"/>
          <w:lang w:eastAsia="zh-CN"/>
        </w:rPr>
        <w:t>–</w:t>
      </w:r>
      <w:r w:rsidRPr="00370BA7">
        <w:rPr>
          <w:rFonts w:ascii="Times New Roman" w:hAnsi="Times New Roman"/>
          <w:sz w:val="28"/>
          <w:szCs w:val="28"/>
        </w:rPr>
        <w:t xml:space="preserve"> конкурс, </w:t>
      </w:r>
      <w:r w:rsidR="004B2671" w:rsidRPr="00370BA7">
        <w:rPr>
          <w:rFonts w:ascii="Times New Roman" w:hAnsi="Times New Roman"/>
          <w:sz w:val="28"/>
          <w:szCs w:val="28"/>
        </w:rPr>
        <w:t>«</w:t>
      </w:r>
      <w:r w:rsidR="00283B63" w:rsidRPr="00370BA7">
        <w:rPr>
          <w:rFonts w:ascii="Times New Roman" w:hAnsi="Times New Roman"/>
          <w:sz w:val="28"/>
          <w:szCs w:val="28"/>
        </w:rPr>
        <w:t>аукцион</w:t>
      </w:r>
      <w:r w:rsidR="004B2671" w:rsidRPr="00370BA7">
        <w:rPr>
          <w:rFonts w:ascii="Times New Roman" w:hAnsi="Times New Roman"/>
          <w:sz w:val="28"/>
          <w:szCs w:val="28"/>
        </w:rPr>
        <w:t xml:space="preserve"> покупателя»</w:t>
      </w:r>
      <w:r w:rsidR="00283B63" w:rsidRPr="00370BA7">
        <w:rPr>
          <w:rFonts w:ascii="Times New Roman" w:hAnsi="Times New Roman"/>
          <w:sz w:val="28"/>
          <w:szCs w:val="28"/>
        </w:rPr>
        <w:t xml:space="preserve">, </w:t>
      </w:r>
      <w:r w:rsidRPr="00370BA7">
        <w:rPr>
          <w:rFonts w:ascii="Times New Roman" w:hAnsi="Times New Roman"/>
          <w:sz w:val="28"/>
          <w:szCs w:val="28"/>
        </w:rPr>
        <w:t xml:space="preserve">запрос предложений, запрос котировок цен, конкурентные переговоры). </w:t>
      </w:r>
    </w:p>
    <w:p w:rsidR="00FA24EF" w:rsidRPr="00370BA7" w:rsidRDefault="00FA24EF" w:rsidP="00B826AE">
      <w:pPr>
        <w:spacing w:after="0" w:line="240" w:lineRule="auto"/>
        <w:ind w:firstLine="709"/>
        <w:jc w:val="both"/>
        <w:rPr>
          <w:rFonts w:ascii="Times New Roman" w:hAnsi="Times New Roman"/>
          <w:b/>
          <w:sz w:val="28"/>
          <w:szCs w:val="28"/>
        </w:rPr>
      </w:pPr>
    </w:p>
    <w:p w:rsidR="00FA24EF" w:rsidRPr="00370BA7" w:rsidRDefault="00FA24EF" w:rsidP="00B826AE">
      <w:pPr>
        <w:pStyle w:val="a"/>
        <w:numPr>
          <w:ilvl w:val="0"/>
          <w:numId w:val="0"/>
        </w:numPr>
        <w:spacing w:line="240" w:lineRule="auto"/>
        <w:ind w:firstLine="709"/>
        <w:rPr>
          <w:sz w:val="28"/>
        </w:rPr>
      </w:pPr>
      <w:r w:rsidRPr="00370BA7">
        <w:rPr>
          <w:b/>
          <w:sz w:val="28"/>
        </w:rPr>
        <w:t>Предмет закупки или предмет размещения заказа</w:t>
      </w:r>
      <w:r w:rsidR="00515BED" w:rsidRPr="00370BA7">
        <w:rPr>
          <w:rFonts w:eastAsia="SimSun"/>
          <w:b/>
          <w:bCs/>
          <w:sz w:val="28"/>
          <w:lang w:eastAsia="zh-CN"/>
        </w:rPr>
        <w:t>–</w:t>
      </w:r>
      <w:r w:rsidRPr="00370BA7">
        <w:rPr>
          <w:sz w:val="28"/>
        </w:rPr>
        <w:t xml:space="preserve"> конкретные товары, работы, услуги, иные объекты гражданских прав, которые предполагается поставить (выполнить, оказать) в объеме и на условиях, определенных в закупочной документации либо право на поставку, выполнение, оказание соответственно товаров, работ, услуг, которое получает лицо, с указанием данных, позволяющих определенно и безусловно установить заявленное соответствие. </w:t>
      </w:r>
    </w:p>
    <w:p w:rsidR="0042544C" w:rsidRPr="00370BA7" w:rsidRDefault="0042544C" w:rsidP="00B826AE">
      <w:pPr>
        <w:spacing w:after="0" w:line="240" w:lineRule="auto"/>
        <w:ind w:firstLine="709"/>
        <w:jc w:val="both"/>
        <w:rPr>
          <w:rFonts w:ascii="Times New Roman" w:hAnsi="Times New Roman"/>
          <w:b/>
          <w:sz w:val="28"/>
          <w:szCs w:val="28"/>
        </w:rPr>
      </w:pPr>
    </w:p>
    <w:p w:rsidR="008875E8" w:rsidRPr="00370BA7" w:rsidRDefault="008875E8" w:rsidP="00B826AE">
      <w:pPr>
        <w:spacing w:after="0" w:line="240" w:lineRule="auto"/>
        <w:ind w:firstLine="709"/>
        <w:jc w:val="both"/>
        <w:rPr>
          <w:rFonts w:ascii="Times New Roman" w:hAnsi="Times New Roman"/>
          <w:sz w:val="28"/>
          <w:szCs w:val="28"/>
        </w:rPr>
      </w:pPr>
      <w:r w:rsidRPr="00370BA7">
        <w:rPr>
          <w:rFonts w:ascii="Times New Roman" w:hAnsi="Times New Roman"/>
          <w:b/>
          <w:sz w:val="28"/>
          <w:szCs w:val="28"/>
        </w:rPr>
        <w:t>Продукция</w:t>
      </w:r>
      <w:r w:rsidR="00515BED" w:rsidRPr="00370BA7">
        <w:rPr>
          <w:rFonts w:ascii="Times New Roman" w:eastAsia="SimSun" w:hAnsi="Times New Roman"/>
          <w:b/>
          <w:bCs/>
          <w:sz w:val="28"/>
          <w:szCs w:val="28"/>
          <w:lang w:eastAsia="zh-CN"/>
        </w:rPr>
        <w:t>–</w:t>
      </w:r>
      <w:r w:rsidRPr="00370BA7">
        <w:rPr>
          <w:rFonts w:ascii="Times New Roman" w:hAnsi="Times New Roman"/>
          <w:sz w:val="28"/>
          <w:szCs w:val="28"/>
        </w:rPr>
        <w:t xml:space="preserve">товары, работы, услуги, иные объекты гражданских прав, приобретаемые </w:t>
      </w:r>
      <w:r w:rsidR="0016390E" w:rsidRPr="00370BA7">
        <w:rPr>
          <w:rFonts w:ascii="Times New Roman" w:hAnsi="Times New Roman"/>
          <w:sz w:val="28"/>
          <w:szCs w:val="28"/>
        </w:rPr>
        <w:t>Заказчиком</w:t>
      </w:r>
      <w:r w:rsidRPr="00370BA7">
        <w:rPr>
          <w:rFonts w:ascii="Times New Roman" w:hAnsi="Times New Roman"/>
          <w:sz w:val="28"/>
          <w:szCs w:val="28"/>
        </w:rPr>
        <w:t>. Под иными объектами гражданских прав понимаются имущественные права, интеллектуальная собственность и нематериальные блага.</w:t>
      </w:r>
    </w:p>
    <w:p w:rsidR="00333C20" w:rsidRPr="00370BA7" w:rsidRDefault="00333C20" w:rsidP="00B826AE">
      <w:pPr>
        <w:spacing w:after="0" w:line="240" w:lineRule="auto"/>
        <w:ind w:firstLine="709"/>
        <w:jc w:val="both"/>
        <w:rPr>
          <w:rFonts w:ascii="Times New Roman" w:hAnsi="Times New Roman"/>
          <w:sz w:val="28"/>
          <w:szCs w:val="28"/>
        </w:rPr>
      </w:pPr>
    </w:p>
    <w:p w:rsidR="00BD1B36" w:rsidRPr="00370BA7" w:rsidRDefault="00BD1B36" w:rsidP="00BD1B36">
      <w:pPr>
        <w:pStyle w:val="ad"/>
        <w:ind w:firstLine="709"/>
        <w:jc w:val="both"/>
        <w:rPr>
          <w:rFonts w:ascii="Times New Roman" w:hAnsi="Times New Roman"/>
          <w:bCs/>
          <w:sz w:val="28"/>
          <w:szCs w:val="28"/>
        </w:rPr>
      </w:pPr>
      <w:r w:rsidRPr="00370BA7">
        <w:rPr>
          <w:rFonts w:ascii="Times New Roman" w:hAnsi="Times New Roman"/>
          <w:b/>
          <w:sz w:val="28"/>
          <w:szCs w:val="28"/>
        </w:rPr>
        <w:t xml:space="preserve">Одноименные товары, одноименные работы, одноименные услуги </w:t>
      </w:r>
      <w:r w:rsidR="007738BF" w:rsidRPr="00370BA7">
        <w:rPr>
          <w:rFonts w:ascii="Times New Roman" w:hAnsi="Times New Roman"/>
          <w:bCs/>
          <w:sz w:val="28"/>
          <w:szCs w:val="28"/>
        </w:rPr>
        <w:t>– товары, работы, услуги, относящиеся к одной группе товаров, работ, услуг в соответствии с номенклатурой товаров, работ, услуг для нужд заказчиков, утверждаемой федеральным органом исполнительной власти, осуществляющим нормативное правовое регулирование в сфере размещения заказов.</w:t>
      </w:r>
    </w:p>
    <w:p w:rsidR="00E73B99" w:rsidRPr="00370BA7" w:rsidRDefault="00E73B99" w:rsidP="00B826AE">
      <w:pPr>
        <w:spacing w:after="0" w:line="240" w:lineRule="auto"/>
        <w:ind w:firstLine="709"/>
        <w:jc w:val="both"/>
        <w:rPr>
          <w:rFonts w:ascii="Times New Roman" w:hAnsi="Times New Roman"/>
          <w:b/>
          <w:sz w:val="28"/>
          <w:szCs w:val="28"/>
        </w:rPr>
      </w:pPr>
    </w:p>
    <w:p w:rsidR="008875E8" w:rsidRPr="00370BA7" w:rsidRDefault="008875E8" w:rsidP="00B826AE">
      <w:pPr>
        <w:spacing w:after="0" w:line="240" w:lineRule="auto"/>
        <w:ind w:firstLine="709"/>
        <w:jc w:val="both"/>
        <w:rPr>
          <w:rFonts w:ascii="Times New Roman" w:hAnsi="Times New Roman"/>
          <w:sz w:val="28"/>
          <w:szCs w:val="28"/>
        </w:rPr>
      </w:pPr>
      <w:r w:rsidRPr="00370BA7">
        <w:rPr>
          <w:rFonts w:ascii="Times New Roman" w:hAnsi="Times New Roman"/>
          <w:b/>
          <w:sz w:val="28"/>
          <w:szCs w:val="28"/>
        </w:rPr>
        <w:t>Поставщик</w:t>
      </w:r>
      <w:r w:rsidR="00515BED" w:rsidRPr="00370BA7">
        <w:rPr>
          <w:rFonts w:ascii="Times New Roman" w:eastAsia="SimSun" w:hAnsi="Times New Roman"/>
          <w:b/>
          <w:bCs/>
          <w:sz w:val="28"/>
          <w:szCs w:val="28"/>
          <w:lang w:eastAsia="zh-CN"/>
        </w:rPr>
        <w:t>–</w:t>
      </w:r>
      <w:r w:rsidRPr="00370BA7">
        <w:rPr>
          <w:rFonts w:ascii="Times New Roman" w:hAnsi="Times New Roman"/>
          <w:sz w:val="28"/>
          <w:szCs w:val="28"/>
        </w:rPr>
        <w:t xml:space="preserve"> любое лицо, с которым Дирекция заключает гражданско-правовой договор на поставку товаров, выполнение работ, оказание услуг, предоставление иных объектов гражданских прав для нужд Дирекции и за счет ее средств.</w:t>
      </w:r>
    </w:p>
    <w:p w:rsidR="00AF7CE4" w:rsidRPr="00370BA7" w:rsidRDefault="00AF7CE4" w:rsidP="00B826AE">
      <w:pPr>
        <w:pStyle w:val="-6"/>
        <w:tabs>
          <w:tab w:val="clear" w:pos="2034"/>
        </w:tabs>
        <w:spacing w:line="240" w:lineRule="auto"/>
        <w:ind w:left="0" w:firstLine="709"/>
        <w:rPr>
          <w:b/>
          <w:szCs w:val="28"/>
        </w:rPr>
      </w:pPr>
    </w:p>
    <w:p w:rsidR="00B22333" w:rsidRPr="00370BA7" w:rsidRDefault="00B22333" w:rsidP="00B826AE">
      <w:pPr>
        <w:pStyle w:val="-6"/>
        <w:tabs>
          <w:tab w:val="clear" w:pos="2034"/>
        </w:tabs>
        <w:spacing w:line="240" w:lineRule="auto"/>
        <w:ind w:left="0" w:firstLine="709"/>
        <w:rPr>
          <w:szCs w:val="28"/>
        </w:rPr>
      </w:pPr>
      <w:r w:rsidRPr="00370BA7">
        <w:rPr>
          <w:b/>
          <w:szCs w:val="28"/>
        </w:rPr>
        <w:lastRenderedPageBreak/>
        <w:t>Эксперт</w:t>
      </w:r>
      <w:r w:rsidR="00515BED" w:rsidRPr="00370BA7">
        <w:rPr>
          <w:rFonts w:eastAsia="SimSun"/>
          <w:b/>
          <w:bCs/>
          <w:szCs w:val="28"/>
          <w:lang w:eastAsia="zh-CN"/>
        </w:rPr>
        <w:t>–</w:t>
      </w:r>
      <w:r w:rsidR="004F1A22" w:rsidRPr="00370BA7">
        <w:rPr>
          <w:bCs/>
          <w:szCs w:val="28"/>
        </w:rPr>
        <w:t xml:space="preserve">лицо, обладающее в соответствующих областях специальными знаниями, достаточными для оценки предложений по каким-либо отдельным критериям, а также для определения соответствия участника каким-либо отдельным требованиям. </w:t>
      </w:r>
      <w:r w:rsidR="004F1A22" w:rsidRPr="00370BA7">
        <w:rPr>
          <w:szCs w:val="28"/>
        </w:rPr>
        <w:t xml:space="preserve">В рамках настоящего Положения под данным термином (если не указано иного) </w:t>
      </w:r>
      <w:proofErr w:type="spellStart"/>
      <w:r w:rsidR="004F1A22" w:rsidRPr="00370BA7">
        <w:rPr>
          <w:szCs w:val="28"/>
        </w:rPr>
        <w:t>подразумевается</w:t>
      </w:r>
      <w:r w:rsidRPr="00370BA7">
        <w:rPr>
          <w:szCs w:val="28"/>
        </w:rPr>
        <w:t>эксперт</w:t>
      </w:r>
      <w:proofErr w:type="spellEnd"/>
      <w:r w:rsidRPr="00370BA7">
        <w:rPr>
          <w:szCs w:val="28"/>
        </w:rPr>
        <w:t xml:space="preserve">, проводящий экспертизу документов, связанных с закупочной деятельностью; данный термин не имеет отношения к экспертам, занимающимся производственно-технической, </w:t>
      </w:r>
      <w:r w:rsidR="00553B4F" w:rsidRPr="00370BA7">
        <w:rPr>
          <w:szCs w:val="28"/>
        </w:rPr>
        <w:t xml:space="preserve">финансовой, юридической, </w:t>
      </w:r>
      <w:r w:rsidRPr="00370BA7">
        <w:rPr>
          <w:szCs w:val="28"/>
        </w:rPr>
        <w:t>инвестиционной и прочими видами экспертиз проектов по заказу Дирекции.</w:t>
      </w:r>
    </w:p>
    <w:p w:rsidR="004F1A22" w:rsidRPr="00370BA7" w:rsidRDefault="004F1A22" w:rsidP="00B826AE">
      <w:pPr>
        <w:pStyle w:val="ConsPlusNormal"/>
        <w:widowControl/>
        <w:ind w:firstLine="709"/>
        <w:jc w:val="both"/>
        <w:rPr>
          <w:rFonts w:ascii="Times New Roman" w:hAnsi="Times New Roman" w:cs="Times New Roman"/>
          <w:b/>
          <w:bCs/>
          <w:sz w:val="28"/>
          <w:szCs w:val="28"/>
        </w:rPr>
      </w:pPr>
    </w:p>
    <w:p w:rsidR="00C2146A" w:rsidRPr="00370BA7" w:rsidRDefault="0016390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b/>
          <w:bCs/>
          <w:sz w:val="28"/>
          <w:szCs w:val="28"/>
        </w:rPr>
        <w:t>Реестр недобросовестных поставщиков</w:t>
      </w:r>
      <w:r w:rsidR="00C2146A" w:rsidRPr="00370BA7">
        <w:rPr>
          <w:rFonts w:ascii="Times New Roman" w:hAnsi="Times New Roman" w:cs="Times New Roman"/>
          <w:sz w:val="28"/>
          <w:szCs w:val="28"/>
        </w:rPr>
        <w:t>– реестр недобросовестных поставщиков, ведение которого осуществляется уполномоченным на осуществление контроля в сфере размещения заказов федеральным органом исполнительной власти Российской Федерации.</w:t>
      </w:r>
    </w:p>
    <w:p w:rsidR="00C2146A" w:rsidRPr="00370BA7" w:rsidRDefault="00C2146A" w:rsidP="00B826AE">
      <w:pPr>
        <w:pStyle w:val="ConsPlusNormal"/>
        <w:widowControl/>
        <w:ind w:firstLine="709"/>
        <w:jc w:val="both"/>
        <w:rPr>
          <w:rFonts w:ascii="Times New Roman" w:hAnsi="Times New Roman" w:cs="Times New Roman"/>
          <w:sz w:val="28"/>
          <w:szCs w:val="28"/>
        </w:rPr>
      </w:pPr>
    </w:p>
    <w:p w:rsidR="00C2146A" w:rsidRPr="00370BA7" w:rsidRDefault="0016390E" w:rsidP="009C2E58">
      <w:pPr>
        <w:pStyle w:val="a"/>
        <w:numPr>
          <w:ilvl w:val="0"/>
          <w:numId w:val="0"/>
        </w:numPr>
        <w:tabs>
          <w:tab w:val="num" w:pos="1985"/>
        </w:tabs>
        <w:spacing w:line="240" w:lineRule="auto"/>
        <w:ind w:firstLine="709"/>
        <w:rPr>
          <w:sz w:val="28"/>
        </w:rPr>
      </w:pPr>
      <w:r w:rsidRPr="00370BA7">
        <w:rPr>
          <w:b/>
          <w:bCs/>
          <w:sz w:val="28"/>
        </w:rPr>
        <w:t>Лот</w:t>
      </w:r>
      <w:r w:rsidR="00515BED" w:rsidRPr="00370BA7">
        <w:rPr>
          <w:rFonts w:eastAsia="SimSun"/>
          <w:b/>
          <w:bCs/>
          <w:sz w:val="28"/>
          <w:lang w:eastAsia="zh-CN"/>
        </w:rPr>
        <w:t>–</w:t>
      </w:r>
      <w:r w:rsidR="00C2146A" w:rsidRPr="00370BA7">
        <w:rPr>
          <w:sz w:val="28"/>
        </w:rPr>
        <w:t xml:space="preserve"> объем продукции (товаров, работ, услуг</w:t>
      </w:r>
      <w:r w:rsidR="00007B82" w:rsidRPr="00370BA7">
        <w:rPr>
          <w:sz w:val="28"/>
        </w:rPr>
        <w:t>, объектов иных гражданских прав</w:t>
      </w:r>
      <w:r w:rsidR="00C2146A" w:rsidRPr="00370BA7">
        <w:rPr>
          <w:sz w:val="28"/>
        </w:rPr>
        <w:t xml:space="preserve">), закупаемой в рамках одной процедуры, либо часть закупаемой продукции (явно обособленная в закупочной документации), на которую в рамках данной процедуры </w:t>
      </w:r>
      <w:r w:rsidR="009C2E58" w:rsidRPr="00370BA7">
        <w:rPr>
          <w:sz w:val="28"/>
        </w:rPr>
        <w:t>осуществляется</w:t>
      </w:r>
      <w:r w:rsidR="00C2146A" w:rsidRPr="00370BA7">
        <w:rPr>
          <w:sz w:val="28"/>
        </w:rPr>
        <w:t xml:space="preserve"> подача отдельного предложения и заключение отдельного </w:t>
      </w:r>
      <w:r w:rsidR="0050277B" w:rsidRPr="00370BA7">
        <w:rPr>
          <w:sz w:val="28"/>
        </w:rPr>
        <w:t>договора</w:t>
      </w:r>
      <w:r w:rsidR="00C2146A" w:rsidRPr="00370BA7">
        <w:rPr>
          <w:sz w:val="28"/>
        </w:rPr>
        <w:t xml:space="preserve"> (</w:t>
      </w:r>
      <w:proofErr w:type="spellStart"/>
      <w:r w:rsidR="00C2146A" w:rsidRPr="00370BA7">
        <w:rPr>
          <w:sz w:val="28"/>
        </w:rPr>
        <w:t>многолотовая</w:t>
      </w:r>
      <w:proofErr w:type="spellEnd"/>
      <w:r w:rsidR="00C2146A" w:rsidRPr="00370BA7">
        <w:rPr>
          <w:sz w:val="28"/>
        </w:rPr>
        <w:t xml:space="preserve"> закупка).</w:t>
      </w:r>
    </w:p>
    <w:p w:rsidR="00AF7CE4" w:rsidRPr="00370BA7" w:rsidRDefault="00AF7CE4" w:rsidP="00B826AE">
      <w:pPr>
        <w:pStyle w:val="a"/>
        <w:numPr>
          <w:ilvl w:val="0"/>
          <w:numId w:val="0"/>
        </w:numPr>
        <w:tabs>
          <w:tab w:val="num" w:pos="1985"/>
        </w:tabs>
        <w:spacing w:line="240" w:lineRule="auto"/>
        <w:ind w:firstLine="709"/>
        <w:rPr>
          <w:b/>
          <w:bCs/>
          <w:sz w:val="28"/>
        </w:rPr>
      </w:pPr>
    </w:p>
    <w:p w:rsidR="00C2146A" w:rsidRPr="00370BA7" w:rsidRDefault="0016390E" w:rsidP="00D20C3E">
      <w:pPr>
        <w:pStyle w:val="a"/>
        <w:numPr>
          <w:ilvl w:val="0"/>
          <w:numId w:val="0"/>
        </w:numPr>
        <w:tabs>
          <w:tab w:val="num" w:pos="1985"/>
        </w:tabs>
        <w:spacing w:line="240" w:lineRule="auto"/>
        <w:ind w:firstLine="709"/>
        <w:rPr>
          <w:bCs/>
          <w:sz w:val="28"/>
        </w:rPr>
      </w:pPr>
      <w:r w:rsidRPr="00370BA7">
        <w:rPr>
          <w:b/>
          <w:bCs/>
          <w:sz w:val="28"/>
        </w:rPr>
        <w:t>Официальный</w:t>
      </w:r>
      <w:r w:rsidR="00D8227E" w:rsidRPr="00370BA7">
        <w:rPr>
          <w:b/>
          <w:bCs/>
          <w:sz w:val="28"/>
        </w:rPr>
        <w:t xml:space="preserve"> сайт </w:t>
      </w:r>
      <w:r w:rsidR="00D20C3E" w:rsidRPr="00370BA7">
        <w:rPr>
          <w:b/>
          <w:bCs/>
          <w:sz w:val="28"/>
        </w:rPr>
        <w:t xml:space="preserve">Дирекции </w:t>
      </w:r>
      <w:r w:rsidR="00D8227E" w:rsidRPr="00370BA7">
        <w:rPr>
          <w:b/>
          <w:bCs/>
          <w:sz w:val="28"/>
        </w:rPr>
        <w:t xml:space="preserve">по размещению заказов </w:t>
      </w:r>
      <w:r w:rsidR="006B5F4C" w:rsidRPr="00370BA7">
        <w:rPr>
          <w:b/>
          <w:bCs/>
          <w:sz w:val="28"/>
        </w:rPr>
        <w:t>–</w:t>
      </w:r>
      <w:r w:rsidR="00D20C3E" w:rsidRPr="00370BA7">
        <w:rPr>
          <w:bCs/>
          <w:sz w:val="28"/>
        </w:rPr>
        <w:t xml:space="preserve">официальный </w:t>
      </w:r>
      <w:r w:rsidR="006B5F4C" w:rsidRPr="00370BA7">
        <w:rPr>
          <w:bCs/>
          <w:sz w:val="28"/>
        </w:rPr>
        <w:t xml:space="preserve">сайт </w:t>
      </w:r>
      <w:r w:rsidR="00D20C3E" w:rsidRPr="00370BA7">
        <w:rPr>
          <w:bCs/>
          <w:sz w:val="28"/>
        </w:rPr>
        <w:t xml:space="preserve">Дирекции </w:t>
      </w:r>
      <w:r w:rsidR="006B5F4C" w:rsidRPr="00370BA7">
        <w:rPr>
          <w:bCs/>
          <w:sz w:val="28"/>
        </w:rPr>
        <w:t>в информационно-телекоммуникационной сети Интернет для размещения Заказчиком информации о размещении заказов на поставки товаров ,выполнение работ и оказание услуг в соответствии с действующим законодательством</w:t>
      </w:r>
      <w:r w:rsidR="00E3320C" w:rsidRPr="00370BA7">
        <w:rPr>
          <w:bCs/>
          <w:sz w:val="28"/>
        </w:rPr>
        <w:t xml:space="preserve"> (далее – официальный сайт)</w:t>
      </w:r>
      <w:r w:rsidR="006B5F4C" w:rsidRPr="00370BA7">
        <w:rPr>
          <w:bCs/>
          <w:sz w:val="28"/>
        </w:rPr>
        <w:t>.</w:t>
      </w:r>
    </w:p>
    <w:p w:rsidR="00341578" w:rsidRPr="00370BA7" w:rsidRDefault="00341578" w:rsidP="00B826AE">
      <w:pPr>
        <w:pStyle w:val="a"/>
        <w:numPr>
          <w:ilvl w:val="0"/>
          <w:numId w:val="0"/>
        </w:numPr>
        <w:spacing w:line="240" w:lineRule="auto"/>
        <w:ind w:firstLine="709"/>
        <w:rPr>
          <w:sz w:val="28"/>
        </w:rPr>
      </w:pPr>
    </w:p>
    <w:p w:rsidR="00A61342" w:rsidRPr="00370BA7" w:rsidRDefault="001B3523" w:rsidP="00D8227E">
      <w:pPr>
        <w:spacing w:after="0" w:line="240" w:lineRule="auto"/>
        <w:ind w:firstLine="709"/>
        <w:jc w:val="both"/>
        <w:rPr>
          <w:rFonts w:ascii="Times New Roman" w:hAnsi="Times New Roman"/>
          <w:sz w:val="28"/>
          <w:szCs w:val="28"/>
        </w:rPr>
      </w:pPr>
      <w:r w:rsidRPr="00370BA7">
        <w:rPr>
          <w:rFonts w:ascii="Times New Roman" w:hAnsi="Times New Roman"/>
          <w:b/>
          <w:bCs/>
          <w:sz w:val="28"/>
          <w:szCs w:val="28"/>
        </w:rPr>
        <w:t>Участник процедуры закупки или у</w:t>
      </w:r>
      <w:r w:rsidR="00A61342" w:rsidRPr="00370BA7">
        <w:rPr>
          <w:rFonts w:ascii="Times New Roman" w:hAnsi="Times New Roman"/>
          <w:b/>
          <w:bCs/>
          <w:sz w:val="28"/>
          <w:szCs w:val="28"/>
        </w:rPr>
        <w:t>частник размещения заказа</w:t>
      </w:r>
      <w:r w:rsidR="00E3320C" w:rsidRPr="00370BA7">
        <w:rPr>
          <w:rFonts w:ascii="Times New Roman" w:hAnsi="Times New Roman"/>
          <w:sz w:val="28"/>
          <w:szCs w:val="28"/>
        </w:rPr>
        <w:t xml:space="preserve"> – поставщик,</w:t>
      </w:r>
      <w:r w:rsidR="00A61342" w:rsidRPr="00370BA7">
        <w:rPr>
          <w:rFonts w:ascii="Times New Roman" w:hAnsi="Times New Roman"/>
          <w:sz w:val="28"/>
          <w:szCs w:val="28"/>
        </w:rPr>
        <w:t xml:space="preserve"> выразивший заинтересованность в участии в процедуре размещения заказа. Выражением заинтересованности является, в том числе, запрос документации процедуры </w:t>
      </w:r>
      <w:r w:rsidR="009E7C28" w:rsidRPr="00370BA7">
        <w:rPr>
          <w:rFonts w:ascii="Times New Roman" w:hAnsi="Times New Roman"/>
          <w:sz w:val="28"/>
          <w:szCs w:val="28"/>
        </w:rPr>
        <w:t>размещения заказа</w:t>
      </w:r>
      <w:r w:rsidR="00A61342" w:rsidRPr="00370BA7">
        <w:rPr>
          <w:rFonts w:ascii="Times New Roman" w:hAnsi="Times New Roman"/>
          <w:sz w:val="28"/>
          <w:szCs w:val="28"/>
        </w:rPr>
        <w:t>, разъяснени</w:t>
      </w:r>
      <w:r w:rsidR="009E7C28" w:rsidRPr="00370BA7">
        <w:rPr>
          <w:rFonts w:ascii="Times New Roman" w:hAnsi="Times New Roman"/>
          <w:sz w:val="28"/>
          <w:szCs w:val="28"/>
        </w:rPr>
        <w:t>й</w:t>
      </w:r>
      <w:r w:rsidR="00A61342" w:rsidRPr="00370BA7">
        <w:rPr>
          <w:rFonts w:ascii="Times New Roman" w:hAnsi="Times New Roman"/>
          <w:sz w:val="28"/>
          <w:szCs w:val="28"/>
        </w:rPr>
        <w:t xml:space="preserve"> по документации, подача заявки на участие в процедуре </w:t>
      </w:r>
      <w:r w:rsidR="009E7C28" w:rsidRPr="00370BA7">
        <w:rPr>
          <w:rFonts w:ascii="Times New Roman" w:hAnsi="Times New Roman"/>
          <w:sz w:val="28"/>
          <w:szCs w:val="28"/>
        </w:rPr>
        <w:t>размещения заказа</w:t>
      </w:r>
      <w:r w:rsidR="00A61342" w:rsidRPr="00370BA7">
        <w:rPr>
          <w:rFonts w:ascii="Times New Roman" w:hAnsi="Times New Roman"/>
          <w:sz w:val="28"/>
          <w:szCs w:val="28"/>
        </w:rPr>
        <w:t>.</w:t>
      </w:r>
    </w:p>
    <w:p w:rsidR="00A61342" w:rsidRPr="00370BA7" w:rsidRDefault="00A61342" w:rsidP="00B826AE">
      <w:pPr>
        <w:pStyle w:val="a"/>
        <w:numPr>
          <w:ilvl w:val="0"/>
          <w:numId w:val="0"/>
        </w:numPr>
        <w:spacing w:line="240" w:lineRule="auto"/>
        <w:ind w:firstLine="709"/>
        <w:rPr>
          <w:sz w:val="28"/>
        </w:rPr>
      </w:pPr>
    </w:p>
    <w:p w:rsidR="00C2146A" w:rsidRPr="00370BA7" w:rsidRDefault="00183888" w:rsidP="00B826AE">
      <w:pPr>
        <w:pStyle w:val="a"/>
        <w:numPr>
          <w:ilvl w:val="0"/>
          <w:numId w:val="0"/>
        </w:numPr>
        <w:spacing w:line="240" w:lineRule="auto"/>
        <w:ind w:firstLine="709"/>
        <w:rPr>
          <w:bCs/>
          <w:sz w:val="28"/>
        </w:rPr>
      </w:pPr>
      <w:r w:rsidRPr="00370BA7">
        <w:rPr>
          <w:b/>
          <w:sz w:val="28"/>
        </w:rPr>
        <w:t>Способ размещения заказа</w:t>
      </w:r>
      <w:r w:rsidR="00C2146A" w:rsidRPr="00370BA7">
        <w:rPr>
          <w:bCs/>
          <w:sz w:val="28"/>
        </w:rPr>
        <w:t>- определенные настоящим Положением процедуры, предписанные к выполнению при осуществлении закупки.</w:t>
      </w:r>
    </w:p>
    <w:p w:rsidR="00AF7CE4" w:rsidRPr="00370BA7" w:rsidRDefault="00AF7CE4" w:rsidP="00B826AE">
      <w:pPr>
        <w:spacing w:after="0" w:line="240" w:lineRule="auto"/>
        <w:ind w:firstLine="709"/>
        <w:jc w:val="both"/>
        <w:rPr>
          <w:rFonts w:ascii="Times New Roman" w:hAnsi="Times New Roman"/>
          <w:b/>
          <w:bCs/>
          <w:sz w:val="28"/>
          <w:szCs w:val="28"/>
        </w:rPr>
      </w:pPr>
    </w:p>
    <w:p w:rsidR="00ED6626" w:rsidRPr="00370BA7" w:rsidRDefault="00ED6626" w:rsidP="00B826AE">
      <w:pPr>
        <w:spacing w:after="0" w:line="240" w:lineRule="auto"/>
        <w:ind w:firstLine="709"/>
        <w:jc w:val="both"/>
        <w:rPr>
          <w:rFonts w:ascii="Times New Roman" w:hAnsi="Times New Roman"/>
          <w:sz w:val="28"/>
          <w:szCs w:val="28"/>
        </w:rPr>
      </w:pPr>
      <w:r w:rsidRPr="00370BA7">
        <w:rPr>
          <w:rFonts w:ascii="Times New Roman" w:hAnsi="Times New Roman"/>
          <w:b/>
          <w:bCs/>
          <w:sz w:val="28"/>
          <w:szCs w:val="28"/>
        </w:rPr>
        <w:t>Документация процедуры закупки</w:t>
      </w:r>
      <w:r w:rsidR="00790D5F" w:rsidRPr="00370BA7">
        <w:rPr>
          <w:rFonts w:ascii="Times New Roman" w:hAnsi="Times New Roman"/>
          <w:b/>
          <w:bCs/>
          <w:sz w:val="28"/>
          <w:szCs w:val="28"/>
        </w:rPr>
        <w:t xml:space="preserve"> (</w:t>
      </w:r>
      <w:r w:rsidR="002063AC" w:rsidRPr="00370BA7">
        <w:rPr>
          <w:rFonts w:ascii="Times New Roman" w:hAnsi="Times New Roman"/>
          <w:b/>
          <w:bCs/>
          <w:sz w:val="28"/>
          <w:szCs w:val="28"/>
        </w:rPr>
        <w:t>закупочная документация</w:t>
      </w:r>
      <w:r w:rsidR="00790D5F" w:rsidRPr="00370BA7">
        <w:rPr>
          <w:rFonts w:ascii="Times New Roman" w:hAnsi="Times New Roman"/>
          <w:b/>
          <w:bCs/>
          <w:sz w:val="28"/>
          <w:szCs w:val="28"/>
        </w:rPr>
        <w:t>)</w:t>
      </w:r>
      <w:r w:rsidRPr="00370BA7">
        <w:rPr>
          <w:rFonts w:ascii="Times New Roman" w:hAnsi="Times New Roman"/>
          <w:sz w:val="28"/>
          <w:szCs w:val="28"/>
        </w:rPr>
        <w:t xml:space="preserve"> – комплект документов, содержащий полную информацию о предмете, условиях участия и правилах проведения процедуры </w:t>
      </w:r>
      <w:r w:rsidR="00780AAA" w:rsidRPr="00370BA7">
        <w:rPr>
          <w:rFonts w:ascii="Times New Roman" w:hAnsi="Times New Roman"/>
          <w:sz w:val="28"/>
          <w:szCs w:val="28"/>
        </w:rPr>
        <w:t>размещения заказа</w:t>
      </w:r>
      <w:r w:rsidRPr="00370BA7">
        <w:rPr>
          <w:rFonts w:ascii="Times New Roman" w:hAnsi="Times New Roman"/>
          <w:sz w:val="28"/>
          <w:szCs w:val="28"/>
        </w:rPr>
        <w:t xml:space="preserve">, правилах подготовки, оформления и подачи предложения участником процедуры </w:t>
      </w:r>
      <w:r w:rsidR="00780AAA" w:rsidRPr="00370BA7">
        <w:rPr>
          <w:rFonts w:ascii="Times New Roman" w:hAnsi="Times New Roman"/>
          <w:sz w:val="28"/>
          <w:szCs w:val="28"/>
        </w:rPr>
        <w:t>размещения заказа</w:t>
      </w:r>
      <w:r w:rsidRPr="00370BA7">
        <w:rPr>
          <w:rFonts w:ascii="Times New Roman" w:hAnsi="Times New Roman"/>
          <w:sz w:val="28"/>
          <w:szCs w:val="28"/>
        </w:rPr>
        <w:t xml:space="preserve">, правилах выбора поставщика, а так же об условиях заключаемого по результатам процедуры </w:t>
      </w:r>
      <w:r w:rsidR="00780AAA" w:rsidRPr="00370BA7">
        <w:rPr>
          <w:rFonts w:ascii="Times New Roman" w:hAnsi="Times New Roman"/>
          <w:sz w:val="28"/>
          <w:szCs w:val="28"/>
        </w:rPr>
        <w:t>размещения заказа</w:t>
      </w:r>
      <w:r w:rsidRPr="00370BA7">
        <w:rPr>
          <w:rFonts w:ascii="Times New Roman" w:hAnsi="Times New Roman"/>
          <w:sz w:val="28"/>
          <w:szCs w:val="28"/>
        </w:rPr>
        <w:t xml:space="preserve"> договора. </w:t>
      </w:r>
    </w:p>
    <w:p w:rsidR="00AF7CE4" w:rsidRPr="00370BA7" w:rsidRDefault="00AF7CE4" w:rsidP="00B826AE">
      <w:pPr>
        <w:spacing w:after="0" w:line="240" w:lineRule="auto"/>
        <w:ind w:firstLine="709"/>
        <w:jc w:val="both"/>
        <w:rPr>
          <w:rFonts w:ascii="Times New Roman" w:hAnsi="Times New Roman"/>
          <w:b/>
          <w:bCs/>
          <w:sz w:val="28"/>
          <w:szCs w:val="28"/>
        </w:rPr>
      </w:pPr>
    </w:p>
    <w:p w:rsidR="00ED6626" w:rsidRPr="00370BA7" w:rsidRDefault="00ED6626" w:rsidP="00B826AE">
      <w:pPr>
        <w:spacing w:after="0" w:line="240" w:lineRule="auto"/>
        <w:ind w:firstLine="709"/>
        <w:jc w:val="both"/>
        <w:rPr>
          <w:rFonts w:ascii="Times New Roman" w:hAnsi="Times New Roman"/>
          <w:sz w:val="28"/>
          <w:szCs w:val="28"/>
        </w:rPr>
      </w:pPr>
      <w:r w:rsidRPr="00370BA7">
        <w:rPr>
          <w:rFonts w:ascii="Times New Roman" w:hAnsi="Times New Roman"/>
          <w:b/>
          <w:bCs/>
          <w:sz w:val="28"/>
          <w:szCs w:val="28"/>
        </w:rPr>
        <w:lastRenderedPageBreak/>
        <w:t xml:space="preserve">Заявка на участие в процедуре </w:t>
      </w:r>
      <w:r w:rsidR="00780AAA" w:rsidRPr="00370BA7">
        <w:rPr>
          <w:rFonts w:ascii="Times New Roman" w:hAnsi="Times New Roman"/>
          <w:b/>
          <w:bCs/>
          <w:sz w:val="28"/>
          <w:szCs w:val="28"/>
        </w:rPr>
        <w:t>размещения заказа</w:t>
      </w:r>
      <w:r w:rsidRPr="00370BA7">
        <w:rPr>
          <w:rFonts w:ascii="Times New Roman" w:hAnsi="Times New Roman"/>
          <w:sz w:val="28"/>
          <w:szCs w:val="28"/>
        </w:rPr>
        <w:t xml:space="preserve"> – комплект документов, содержащий предложение участника процедуры </w:t>
      </w:r>
      <w:r w:rsidR="00780AAA" w:rsidRPr="00370BA7">
        <w:rPr>
          <w:rFonts w:ascii="Times New Roman" w:hAnsi="Times New Roman"/>
          <w:sz w:val="28"/>
          <w:szCs w:val="28"/>
        </w:rPr>
        <w:t>размещения заказа</w:t>
      </w:r>
      <w:r w:rsidRPr="00370BA7">
        <w:rPr>
          <w:rFonts w:ascii="Times New Roman" w:hAnsi="Times New Roman"/>
          <w:sz w:val="28"/>
          <w:szCs w:val="28"/>
        </w:rPr>
        <w:t xml:space="preserve">, направленное Заказчику по форме и в порядке, установленном документацией процедуры </w:t>
      </w:r>
      <w:r w:rsidR="00780AAA" w:rsidRPr="00370BA7">
        <w:rPr>
          <w:rFonts w:ascii="Times New Roman" w:hAnsi="Times New Roman"/>
          <w:sz w:val="28"/>
          <w:szCs w:val="28"/>
        </w:rPr>
        <w:t>размещения заказа</w:t>
      </w:r>
      <w:r w:rsidRPr="00370BA7">
        <w:rPr>
          <w:rFonts w:ascii="Times New Roman" w:hAnsi="Times New Roman"/>
          <w:sz w:val="28"/>
          <w:szCs w:val="28"/>
        </w:rPr>
        <w:t>.</w:t>
      </w:r>
    </w:p>
    <w:p w:rsidR="00183888" w:rsidRPr="00370BA7" w:rsidRDefault="00183888" w:rsidP="00B826AE">
      <w:pPr>
        <w:pStyle w:val="ad"/>
        <w:ind w:firstLine="709"/>
        <w:jc w:val="both"/>
        <w:rPr>
          <w:rFonts w:ascii="Times New Roman" w:hAnsi="Times New Roman"/>
          <w:bCs/>
          <w:sz w:val="28"/>
          <w:szCs w:val="28"/>
        </w:rPr>
      </w:pPr>
    </w:p>
    <w:p w:rsidR="0055499C" w:rsidRPr="00370BA7" w:rsidRDefault="0055499C" w:rsidP="00B826AE">
      <w:pPr>
        <w:spacing w:after="0" w:line="240" w:lineRule="auto"/>
        <w:ind w:firstLine="709"/>
        <w:jc w:val="both"/>
        <w:rPr>
          <w:rFonts w:ascii="Times New Roman" w:hAnsi="Times New Roman"/>
          <w:sz w:val="28"/>
          <w:szCs w:val="28"/>
        </w:rPr>
      </w:pPr>
      <w:r w:rsidRPr="00370BA7">
        <w:rPr>
          <w:rFonts w:ascii="Times New Roman" w:hAnsi="Times New Roman"/>
          <w:b/>
          <w:bCs/>
          <w:sz w:val="28"/>
          <w:szCs w:val="28"/>
        </w:rPr>
        <w:t xml:space="preserve">Начальная (максимальная) цена договора </w:t>
      </w:r>
      <w:r w:rsidRPr="00370BA7">
        <w:rPr>
          <w:rFonts w:ascii="Times New Roman" w:hAnsi="Times New Roman"/>
          <w:sz w:val="28"/>
          <w:szCs w:val="28"/>
        </w:rPr>
        <w:t>– пре</w:t>
      </w:r>
      <w:r w:rsidR="003F343A" w:rsidRPr="00370BA7">
        <w:rPr>
          <w:rFonts w:ascii="Times New Roman" w:hAnsi="Times New Roman"/>
          <w:sz w:val="28"/>
          <w:szCs w:val="28"/>
        </w:rPr>
        <w:t>дельно допустимая цена договора</w:t>
      </w:r>
      <w:r w:rsidRPr="00370BA7">
        <w:rPr>
          <w:rFonts w:ascii="Times New Roman" w:hAnsi="Times New Roman"/>
          <w:sz w:val="28"/>
          <w:szCs w:val="28"/>
        </w:rPr>
        <w:t>.</w:t>
      </w:r>
    </w:p>
    <w:p w:rsidR="00C2146A" w:rsidRPr="00370BA7" w:rsidRDefault="00C2146A" w:rsidP="00B826AE">
      <w:pPr>
        <w:pStyle w:val="a9"/>
        <w:ind w:firstLine="709"/>
        <w:rPr>
          <w:sz w:val="28"/>
          <w:szCs w:val="28"/>
        </w:rPr>
      </w:pPr>
    </w:p>
    <w:p w:rsidR="00FC2F86" w:rsidRPr="00370BA7" w:rsidRDefault="001D681F" w:rsidP="00CE7AF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b/>
          <w:bCs/>
          <w:sz w:val="28"/>
          <w:szCs w:val="28"/>
        </w:rPr>
        <w:t>Аукционист</w:t>
      </w:r>
      <w:r w:rsidR="002623B2" w:rsidRPr="00370BA7">
        <w:rPr>
          <w:rFonts w:ascii="Times New Roman" w:hAnsi="Times New Roman" w:cs="Times New Roman"/>
          <w:sz w:val="28"/>
          <w:szCs w:val="28"/>
        </w:rPr>
        <w:t xml:space="preserve">–лицо, </w:t>
      </w:r>
      <w:r w:rsidR="00895ADE" w:rsidRPr="00370BA7">
        <w:rPr>
          <w:rFonts w:ascii="Times New Roman" w:hAnsi="Times New Roman" w:cs="Times New Roman"/>
          <w:sz w:val="28"/>
          <w:szCs w:val="28"/>
        </w:rPr>
        <w:t>проводящее</w:t>
      </w:r>
      <w:r w:rsidR="002623B2" w:rsidRPr="00370BA7">
        <w:rPr>
          <w:rFonts w:ascii="Times New Roman" w:hAnsi="Times New Roman" w:cs="Times New Roman"/>
          <w:sz w:val="28"/>
          <w:szCs w:val="28"/>
        </w:rPr>
        <w:t xml:space="preserve"> аукцион</w:t>
      </w:r>
      <w:r w:rsidR="00FC2F86" w:rsidRPr="00370BA7">
        <w:rPr>
          <w:rFonts w:ascii="Times New Roman" w:hAnsi="Times New Roman" w:cs="Times New Roman"/>
          <w:sz w:val="28"/>
          <w:szCs w:val="28"/>
        </w:rPr>
        <w:t>, имеющее специальную подготовку, владеющее правилами и техникой проведения аукционов</w:t>
      </w:r>
      <w:r w:rsidR="00CE7AFA" w:rsidRPr="00370BA7">
        <w:rPr>
          <w:rFonts w:ascii="Times New Roman" w:hAnsi="Times New Roman" w:cs="Times New Roman"/>
          <w:sz w:val="28"/>
          <w:szCs w:val="28"/>
        </w:rPr>
        <w:t>, о</w:t>
      </w:r>
      <w:r w:rsidR="00750D8C" w:rsidRPr="00370BA7">
        <w:rPr>
          <w:rFonts w:ascii="Times New Roman" w:hAnsi="Times New Roman" w:cs="Times New Roman"/>
          <w:sz w:val="28"/>
          <w:szCs w:val="28"/>
        </w:rPr>
        <w:t xml:space="preserve">дной из главных задач </w:t>
      </w:r>
      <w:r w:rsidR="00CE7AFA" w:rsidRPr="00370BA7">
        <w:rPr>
          <w:rFonts w:ascii="Times New Roman" w:hAnsi="Times New Roman" w:cs="Times New Roman"/>
          <w:sz w:val="28"/>
          <w:szCs w:val="28"/>
        </w:rPr>
        <w:t>которого</w:t>
      </w:r>
      <w:r w:rsidR="00750D8C" w:rsidRPr="00370BA7">
        <w:rPr>
          <w:rFonts w:ascii="Times New Roman" w:hAnsi="Times New Roman" w:cs="Times New Roman"/>
          <w:sz w:val="28"/>
          <w:szCs w:val="28"/>
        </w:rPr>
        <w:t xml:space="preserve"> является фиксация промежуточной цены и фиксация окончательной цены, предлагаемой участниками.</w:t>
      </w:r>
    </w:p>
    <w:p w:rsidR="002F1797" w:rsidRPr="00370BA7" w:rsidRDefault="002F1797" w:rsidP="00B826AE">
      <w:pPr>
        <w:spacing w:after="0" w:line="240" w:lineRule="auto"/>
        <w:ind w:firstLine="709"/>
        <w:jc w:val="center"/>
        <w:rPr>
          <w:rFonts w:ascii="Times New Roman" w:hAnsi="Times New Roman"/>
          <w:b/>
          <w:bCs/>
          <w:shadow/>
          <w:sz w:val="28"/>
          <w:szCs w:val="28"/>
        </w:rPr>
      </w:pPr>
    </w:p>
    <w:p w:rsidR="00535F4A" w:rsidRPr="00370BA7" w:rsidRDefault="005108E8" w:rsidP="00B826AE">
      <w:pPr>
        <w:pStyle w:val="10"/>
        <w:keepLines/>
        <w:tabs>
          <w:tab w:val="num" w:pos="0"/>
        </w:tabs>
        <w:suppressAutoHyphens/>
        <w:ind w:firstLine="709"/>
        <w:jc w:val="center"/>
        <w:rPr>
          <w:b/>
          <w:bCs/>
          <w:sz w:val="28"/>
          <w:szCs w:val="28"/>
        </w:rPr>
      </w:pPr>
      <w:bookmarkStart w:id="10" w:name="_Toc247716102"/>
      <w:r w:rsidRPr="00370BA7">
        <w:rPr>
          <w:b/>
          <w:bCs/>
          <w:sz w:val="28"/>
          <w:szCs w:val="28"/>
        </w:rPr>
        <w:t xml:space="preserve">Подраздел </w:t>
      </w:r>
      <w:r w:rsidR="003D796C" w:rsidRPr="00370BA7">
        <w:rPr>
          <w:b/>
          <w:bCs/>
          <w:sz w:val="28"/>
          <w:szCs w:val="28"/>
        </w:rPr>
        <w:t>4</w:t>
      </w:r>
      <w:r w:rsidR="005D62C6" w:rsidRPr="00370BA7">
        <w:rPr>
          <w:b/>
          <w:bCs/>
          <w:sz w:val="28"/>
          <w:szCs w:val="28"/>
        </w:rPr>
        <w:t xml:space="preserve">. </w:t>
      </w:r>
      <w:r w:rsidR="00535F4A" w:rsidRPr="00370BA7">
        <w:rPr>
          <w:b/>
          <w:bCs/>
          <w:sz w:val="28"/>
          <w:szCs w:val="28"/>
        </w:rPr>
        <w:t>Локальные нормативные акты и правовое регулирование размещения заказов</w:t>
      </w:r>
    </w:p>
    <w:p w:rsidR="00535F4A" w:rsidRPr="00370BA7" w:rsidRDefault="00535F4A" w:rsidP="00B826AE">
      <w:pPr>
        <w:spacing w:after="0" w:line="240" w:lineRule="auto"/>
        <w:ind w:firstLine="709"/>
        <w:rPr>
          <w:rFonts w:ascii="Times New Roman" w:hAnsi="Times New Roman"/>
          <w:sz w:val="28"/>
          <w:szCs w:val="28"/>
        </w:rPr>
      </w:pPr>
    </w:p>
    <w:p w:rsidR="00535F4A" w:rsidRPr="00370BA7" w:rsidRDefault="003D796C" w:rsidP="00B826AE">
      <w:pPr>
        <w:pStyle w:val="3"/>
        <w:spacing w:before="0" w:after="0" w:line="240" w:lineRule="auto"/>
        <w:ind w:firstLine="709"/>
        <w:rPr>
          <w:rFonts w:ascii="Times New Roman" w:hAnsi="Times New Roman"/>
          <w:sz w:val="28"/>
          <w:szCs w:val="28"/>
        </w:rPr>
      </w:pPr>
      <w:bookmarkStart w:id="11" w:name="_Toc247716103"/>
      <w:bookmarkEnd w:id="10"/>
      <w:r w:rsidRPr="00370BA7">
        <w:rPr>
          <w:rFonts w:ascii="Times New Roman" w:hAnsi="Times New Roman"/>
          <w:sz w:val="28"/>
          <w:szCs w:val="28"/>
        </w:rPr>
        <w:t>4</w:t>
      </w:r>
      <w:r w:rsidR="00535F4A" w:rsidRPr="00370BA7">
        <w:rPr>
          <w:rFonts w:ascii="Times New Roman" w:hAnsi="Times New Roman"/>
          <w:sz w:val="28"/>
          <w:szCs w:val="28"/>
        </w:rPr>
        <w:t>.1. Нормативно-правовое регулирование размещения заказов</w:t>
      </w:r>
    </w:p>
    <w:p w:rsidR="00535F4A" w:rsidRPr="00370BA7" w:rsidRDefault="003D796C"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4</w:t>
      </w:r>
      <w:r w:rsidR="00535F4A" w:rsidRPr="00370BA7">
        <w:rPr>
          <w:rFonts w:ascii="Times New Roman" w:hAnsi="Times New Roman"/>
          <w:sz w:val="28"/>
          <w:szCs w:val="28"/>
        </w:rPr>
        <w:t xml:space="preserve">.1.1. Нормативно-правовое регулирование размещения заказов для нужд Дирекции основывается на положениях </w:t>
      </w:r>
      <w:r w:rsidR="00E80107" w:rsidRPr="00370BA7">
        <w:rPr>
          <w:rFonts w:ascii="Times New Roman" w:hAnsi="Times New Roman"/>
          <w:sz w:val="28"/>
          <w:szCs w:val="28"/>
        </w:rPr>
        <w:t xml:space="preserve">Конституции Российской Федерации, </w:t>
      </w:r>
      <w:r w:rsidR="00535F4A" w:rsidRPr="00370BA7">
        <w:rPr>
          <w:rFonts w:ascii="Times New Roman" w:hAnsi="Times New Roman"/>
          <w:sz w:val="28"/>
          <w:szCs w:val="28"/>
        </w:rPr>
        <w:t xml:space="preserve">Гражданского кодекса Российской </w:t>
      </w:r>
      <w:proofErr w:type="spellStart"/>
      <w:r w:rsidR="00535F4A" w:rsidRPr="00370BA7">
        <w:rPr>
          <w:rFonts w:ascii="Times New Roman" w:hAnsi="Times New Roman"/>
          <w:sz w:val="28"/>
          <w:szCs w:val="28"/>
        </w:rPr>
        <w:t>Федерации,</w:t>
      </w:r>
      <w:r w:rsidR="00206DE7" w:rsidRPr="00370BA7">
        <w:rPr>
          <w:rFonts w:ascii="Times New Roman" w:hAnsi="Times New Roman"/>
          <w:sz w:val="28"/>
          <w:szCs w:val="28"/>
        </w:rPr>
        <w:t>Федерального</w:t>
      </w:r>
      <w:proofErr w:type="spellEnd"/>
      <w:r w:rsidR="00206DE7" w:rsidRPr="00370BA7">
        <w:rPr>
          <w:rFonts w:ascii="Times New Roman" w:hAnsi="Times New Roman"/>
          <w:sz w:val="28"/>
          <w:szCs w:val="28"/>
        </w:rPr>
        <w:t xml:space="preserve"> </w:t>
      </w:r>
      <w:r w:rsidR="00535F4A" w:rsidRPr="00370BA7">
        <w:rPr>
          <w:rFonts w:ascii="Times New Roman" w:hAnsi="Times New Roman"/>
          <w:sz w:val="28"/>
          <w:szCs w:val="28"/>
        </w:rPr>
        <w:t>закона Российской Федерации от 26.07.</w:t>
      </w:r>
      <w:r w:rsidR="00E80107" w:rsidRPr="00370BA7">
        <w:rPr>
          <w:rFonts w:ascii="Times New Roman" w:hAnsi="Times New Roman"/>
          <w:sz w:val="28"/>
          <w:szCs w:val="28"/>
        </w:rPr>
        <w:t>2006 № 135-ФЗ «О защите конкурен</w:t>
      </w:r>
      <w:r w:rsidR="00D20C3E" w:rsidRPr="00370BA7">
        <w:rPr>
          <w:rFonts w:ascii="Times New Roman" w:hAnsi="Times New Roman"/>
          <w:sz w:val="28"/>
          <w:szCs w:val="28"/>
        </w:rPr>
        <w:t>ции»</w:t>
      </w:r>
      <w:r w:rsidR="00E80107" w:rsidRPr="00370BA7">
        <w:rPr>
          <w:rFonts w:ascii="Times New Roman" w:hAnsi="Times New Roman"/>
          <w:sz w:val="28"/>
          <w:szCs w:val="28"/>
        </w:rPr>
        <w:t>,</w:t>
      </w:r>
      <w:r w:rsidR="00535F4A" w:rsidRPr="00370BA7">
        <w:rPr>
          <w:rFonts w:ascii="Times New Roman" w:hAnsi="Times New Roman"/>
          <w:sz w:val="28"/>
          <w:szCs w:val="28"/>
        </w:rPr>
        <w:t xml:space="preserve"> иных федеральных закон</w:t>
      </w:r>
      <w:r w:rsidR="00666FEB" w:rsidRPr="00370BA7">
        <w:rPr>
          <w:rFonts w:ascii="Times New Roman" w:hAnsi="Times New Roman"/>
          <w:sz w:val="28"/>
          <w:szCs w:val="28"/>
        </w:rPr>
        <w:t>ов</w:t>
      </w:r>
      <w:r w:rsidR="00535F4A" w:rsidRPr="00370BA7">
        <w:rPr>
          <w:rFonts w:ascii="Times New Roman" w:hAnsi="Times New Roman"/>
          <w:sz w:val="28"/>
          <w:szCs w:val="28"/>
        </w:rPr>
        <w:t xml:space="preserve"> и нормативных правовых актов</w:t>
      </w:r>
      <w:r w:rsidR="00206DE7" w:rsidRPr="00370BA7">
        <w:rPr>
          <w:rFonts w:ascii="Times New Roman" w:hAnsi="Times New Roman"/>
          <w:sz w:val="28"/>
          <w:szCs w:val="28"/>
        </w:rPr>
        <w:t>,</w:t>
      </w:r>
      <w:r w:rsidR="00535F4A" w:rsidRPr="00370BA7">
        <w:rPr>
          <w:rFonts w:ascii="Times New Roman" w:hAnsi="Times New Roman"/>
          <w:sz w:val="28"/>
          <w:szCs w:val="28"/>
        </w:rPr>
        <w:t xml:space="preserve"> регулирующих отношения, связанные с размещением заказов.</w:t>
      </w:r>
    </w:p>
    <w:p w:rsidR="002F1797" w:rsidRPr="00370BA7" w:rsidRDefault="002F1797" w:rsidP="00B826AE">
      <w:pPr>
        <w:pStyle w:val="2"/>
        <w:numPr>
          <w:ilvl w:val="1"/>
          <w:numId w:val="0"/>
        </w:numPr>
        <w:tabs>
          <w:tab w:val="num" w:pos="1701"/>
        </w:tabs>
        <w:suppressAutoHyphens/>
        <w:ind w:right="0" w:firstLine="709"/>
        <w:jc w:val="left"/>
        <w:rPr>
          <w:sz w:val="28"/>
          <w:szCs w:val="28"/>
        </w:rPr>
      </w:pPr>
    </w:p>
    <w:p w:rsidR="000C1508" w:rsidRPr="00370BA7" w:rsidRDefault="003D796C" w:rsidP="00B826AE">
      <w:pPr>
        <w:pStyle w:val="2"/>
        <w:numPr>
          <w:ilvl w:val="1"/>
          <w:numId w:val="0"/>
        </w:numPr>
        <w:tabs>
          <w:tab w:val="num" w:pos="1701"/>
        </w:tabs>
        <w:suppressAutoHyphens/>
        <w:ind w:right="0" w:firstLine="709"/>
        <w:jc w:val="left"/>
        <w:rPr>
          <w:sz w:val="28"/>
          <w:szCs w:val="28"/>
        </w:rPr>
      </w:pPr>
      <w:r w:rsidRPr="00370BA7">
        <w:rPr>
          <w:sz w:val="28"/>
          <w:szCs w:val="28"/>
        </w:rPr>
        <w:t>4</w:t>
      </w:r>
      <w:r w:rsidR="005D62C6" w:rsidRPr="00370BA7">
        <w:rPr>
          <w:sz w:val="28"/>
          <w:szCs w:val="28"/>
        </w:rPr>
        <w:t>.</w:t>
      </w:r>
      <w:r w:rsidR="00F37129" w:rsidRPr="00370BA7">
        <w:rPr>
          <w:sz w:val="28"/>
          <w:szCs w:val="28"/>
        </w:rPr>
        <w:t>2</w:t>
      </w:r>
      <w:r w:rsidR="005D62C6" w:rsidRPr="00370BA7">
        <w:rPr>
          <w:sz w:val="28"/>
          <w:szCs w:val="28"/>
        </w:rPr>
        <w:t xml:space="preserve">. </w:t>
      </w:r>
      <w:r w:rsidR="000C1508" w:rsidRPr="00370BA7">
        <w:rPr>
          <w:sz w:val="28"/>
          <w:szCs w:val="28"/>
        </w:rPr>
        <w:t xml:space="preserve">Система локальных нормативных актов </w:t>
      </w:r>
      <w:r w:rsidR="005D62C6" w:rsidRPr="00370BA7">
        <w:rPr>
          <w:sz w:val="28"/>
          <w:szCs w:val="28"/>
        </w:rPr>
        <w:t>по размещению заказов</w:t>
      </w:r>
      <w:bookmarkEnd w:id="11"/>
    </w:p>
    <w:p w:rsidR="00F550DB" w:rsidRPr="00370BA7" w:rsidRDefault="003D796C" w:rsidP="00F550DB">
      <w:pPr>
        <w:pStyle w:val="-3"/>
        <w:numPr>
          <w:ilvl w:val="2"/>
          <w:numId w:val="0"/>
        </w:numPr>
        <w:tabs>
          <w:tab w:val="num" w:pos="1701"/>
        </w:tabs>
        <w:spacing w:line="240" w:lineRule="auto"/>
        <w:ind w:firstLine="709"/>
        <w:rPr>
          <w:szCs w:val="28"/>
        </w:rPr>
      </w:pPr>
      <w:r w:rsidRPr="00370BA7">
        <w:rPr>
          <w:szCs w:val="28"/>
        </w:rPr>
        <w:t>4</w:t>
      </w:r>
      <w:r w:rsidR="00BB595A" w:rsidRPr="00370BA7">
        <w:rPr>
          <w:szCs w:val="28"/>
        </w:rPr>
        <w:t>.</w:t>
      </w:r>
      <w:r w:rsidR="00F37129" w:rsidRPr="00370BA7">
        <w:rPr>
          <w:szCs w:val="28"/>
        </w:rPr>
        <w:t>2</w:t>
      </w:r>
      <w:r w:rsidR="00BB595A" w:rsidRPr="00370BA7">
        <w:rPr>
          <w:szCs w:val="28"/>
        </w:rPr>
        <w:t xml:space="preserve">.1. </w:t>
      </w:r>
      <w:r w:rsidR="000C1508" w:rsidRPr="00370BA7">
        <w:rPr>
          <w:szCs w:val="28"/>
        </w:rPr>
        <w:t xml:space="preserve">Система локальных нормативных актов </w:t>
      </w:r>
      <w:r w:rsidR="005D62C6" w:rsidRPr="00370BA7">
        <w:rPr>
          <w:szCs w:val="28"/>
        </w:rPr>
        <w:t>Дирекции</w:t>
      </w:r>
      <w:r w:rsidR="000C1508" w:rsidRPr="00370BA7">
        <w:rPr>
          <w:szCs w:val="28"/>
        </w:rPr>
        <w:t xml:space="preserve"> по закупочной деятельности состоит из настоящего </w:t>
      </w:r>
      <w:r w:rsidR="005D62C6" w:rsidRPr="00370BA7">
        <w:rPr>
          <w:szCs w:val="28"/>
        </w:rPr>
        <w:t>Положения</w:t>
      </w:r>
      <w:r w:rsidR="000C1508" w:rsidRPr="00370BA7">
        <w:rPr>
          <w:szCs w:val="28"/>
        </w:rPr>
        <w:t xml:space="preserve"> (включая приложения), Положения о договорной работе</w:t>
      </w:r>
      <w:r w:rsidR="006467B8" w:rsidRPr="00370BA7">
        <w:rPr>
          <w:szCs w:val="28"/>
        </w:rPr>
        <w:t xml:space="preserve"> в автономной некоммерческой организации «</w:t>
      </w:r>
      <w:r w:rsidR="006350EB" w:rsidRPr="00370BA7">
        <w:rPr>
          <w:szCs w:val="28"/>
        </w:rPr>
        <w:t>Дирекция по развитию транспортной системы Санкт-Петербурга и Ленинградской области</w:t>
      </w:r>
      <w:r w:rsidR="006467B8" w:rsidRPr="00370BA7">
        <w:rPr>
          <w:szCs w:val="28"/>
        </w:rPr>
        <w:t>»</w:t>
      </w:r>
      <w:r w:rsidR="00206DE7" w:rsidRPr="00370BA7">
        <w:rPr>
          <w:szCs w:val="28"/>
        </w:rPr>
        <w:t>, утвержденного приказом Генерального директора</w:t>
      </w:r>
      <w:r w:rsidR="000C1508" w:rsidRPr="00370BA7">
        <w:rPr>
          <w:szCs w:val="28"/>
        </w:rPr>
        <w:t xml:space="preserve">, Положения о </w:t>
      </w:r>
      <w:r w:rsidR="005D62C6" w:rsidRPr="00370BA7">
        <w:rPr>
          <w:szCs w:val="28"/>
        </w:rPr>
        <w:t>Единой</w:t>
      </w:r>
      <w:r w:rsidR="000C1508" w:rsidRPr="00370BA7">
        <w:rPr>
          <w:szCs w:val="28"/>
        </w:rPr>
        <w:t xml:space="preserve"> комиссии по </w:t>
      </w:r>
      <w:r w:rsidR="005D62C6" w:rsidRPr="00370BA7">
        <w:rPr>
          <w:szCs w:val="28"/>
        </w:rPr>
        <w:t>размещению заказов АНО «</w:t>
      </w:r>
      <w:r w:rsidR="006350EB" w:rsidRPr="00370BA7">
        <w:rPr>
          <w:szCs w:val="28"/>
        </w:rPr>
        <w:t>Дирекция по развитию транспортной системы Санкт-Петербурга и Ленинградской области</w:t>
      </w:r>
      <w:r w:rsidR="005D62C6" w:rsidRPr="00370BA7">
        <w:rPr>
          <w:szCs w:val="28"/>
        </w:rPr>
        <w:t>»</w:t>
      </w:r>
      <w:r w:rsidR="00206DE7" w:rsidRPr="00370BA7">
        <w:rPr>
          <w:szCs w:val="28"/>
        </w:rPr>
        <w:t xml:space="preserve">, </w:t>
      </w:r>
      <w:r w:rsidR="00077BA1" w:rsidRPr="00370BA7">
        <w:rPr>
          <w:szCs w:val="28"/>
        </w:rPr>
        <w:t>утвержденного приказом Генерального директора</w:t>
      </w:r>
      <w:r w:rsidR="00206DE7" w:rsidRPr="00370BA7">
        <w:rPr>
          <w:szCs w:val="28"/>
        </w:rPr>
        <w:t>,</w:t>
      </w:r>
      <w:r w:rsidR="005D62C6" w:rsidRPr="00370BA7">
        <w:rPr>
          <w:szCs w:val="28"/>
        </w:rPr>
        <w:t xml:space="preserve"> и</w:t>
      </w:r>
      <w:r w:rsidR="000C1508" w:rsidRPr="00370BA7">
        <w:rPr>
          <w:szCs w:val="28"/>
        </w:rPr>
        <w:t xml:space="preserve"> приказа об утверждении ее состава, а также иных принятых в их развитие нормативных или методических документов, которые не должны противоречить поименованным документам.</w:t>
      </w:r>
    </w:p>
    <w:p w:rsidR="001D37D3" w:rsidRPr="00370BA7" w:rsidRDefault="003D796C" w:rsidP="008641E5">
      <w:pPr>
        <w:pStyle w:val="-3"/>
        <w:numPr>
          <w:ilvl w:val="2"/>
          <w:numId w:val="0"/>
        </w:numPr>
        <w:tabs>
          <w:tab w:val="num" w:pos="1701"/>
        </w:tabs>
        <w:spacing w:line="240" w:lineRule="auto"/>
        <w:ind w:firstLine="709"/>
        <w:rPr>
          <w:szCs w:val="28"/>
        </w:rPr>
      </w:pPr>
      <w:r w:rsidRPr="00370BA7">
        <w:rPr>
          <w:rFonts w:eastAsia="MS Mincho"/>
          <w:szCs w:val="28"/>
        </w:rPr>
        <w:t>4</w:t>
      </w:r>
      <w:r w:rsidR="00113A18" w:rsidRPr="00370BA7">
        <w:rPr>
          <w:rFonts w:eastAsia="MS Mincho"/>
          <w:szCs w:val="28"/>
        </w:rPr>
        <w:t>.</w:t>
      </w:r>
      <w:r w:rsidRPr="00370BA7">
        <w:rPr>
          <w:rFonts w:eastAsia="MS Mincho"/>
          <w:szCs w:val="28"/>
        </w:rPr>
        <w:t>2</w:t>
      </w:r>
      <w:r w:rsidR="00113A18" w:rsidRPr="00370BA7">
        <w:rPr>
          <w:rFonts w:eastAsia="MS Mincho"/>
          <w:szCs w:val="28"/>
        </w:rPr>
        <w:t>.2.</w:t>
      </w:r>
      <w:r w:rsidR="003C1888" w:rsidRPr="00370BA7">
        <w:rPr>
          <w:rFonts w:eastAsia="MS Mincho"/>
          <w:szCs w:val="28"/>
        </w:rPr>
        <w:t xml:space="preserve"> Решение о </w:t>
      </w:r>
      <w:r w:rsidR="00113A18" w:rsidRPr="00370BA7">
        <w:rPr>
          <w:rFonts w:eastAsia="MS Mincho"/>
          <w:szCs w:val="28"/>
        </w:rPr>
        <w:t>размещени</w:t>
      </w:r>
      <w:r w:rsidR="00B64389" w:rsidRPr="00370BA7">
        <w:rPr>
          <w:rFonts w:eastAsia="MS Mincho"/>
          <w:szCs w:val="28"/>
        </w:rPr>
        <w:t>и</w:t>
      </w:r>
      <w:r w:rsidR="00113A18" w:rsidRPr="00370BA7">
        <w:rPr>
          <w:rFonts w:eastAsia="MS Mincho"/>
          <w:szCs w:val="28"/>
        </w:rPr>
        <w:t xml:space="preserve"> заказа</w:t>
      </w:r>
      <w:r w:rsidR="008641E5" w:rsidRPr="00370BA7">
        <w:rPr>
          <w:rFonts w:eastAsia="MS Mincho"/>
          <w:szCs w:val="28"/>
        </w:rPr>
        <w:t xml:space="preserve"> (его способе и порядке)</w:t>
      </w:r>
      <w:r w:rsidR="003C1888" w:rsidRPr="00370BA7">
        <w:rPr>
          <w:rFonts w:eastAsia="MS Mincho"/>
          <w:szCs w:val="28"/>
        </w:rPr>
        <w:t xml:space="preserve"> принимается </w:t>
      </w:r>
      <w:r w:rsidR="00820B61" w:rsidRPr="00370BA7">
        <w:rPr>
          <w:rFonts w:eastAsia="MS Mincho"/>
          <w:szCs w:val="28"/>
        </w:rPr>
        <w:t>Г</w:t>
      </w:r>
      <w:r w:rsidR="003C1888" w:rsidRPr="00370BA7">
        <w:rPr>
          <w:rFonts w:eastAsia="MS Mincho"/>
          <w:szCs w:val="28"/>
        </w:rPr>
        <w:t>енеральным директором</w:t>
      </w:r>
      <w:r w:rsidR="008641E5" w:rsidRPr="00370BA7">
        <w:rPr>
          <w:rFonts w:eastAsia="MS Mincho"/>
          <w:szCs w:val="28"/>
        </w:rPr>
        <w:t>,</w:t>
      </w:r>
      <w:r w:rsidR="008641E5" w:rsidRPr="00370BA7">
        <w:rPr>
          <w:szCs w:val="28"/>
        </w:rPr>
        <w:t xml:space="preserve"> если иного не предусмотрено настоящим Положением</w:t>
      </w:r>
      <w:r w:rsidR="001C67BB" w:rsidRPr="00370BA7">
        <w:rPr>
          <w:rFonts w:eastAsia="MS Mincho"/>
          <w:szCs w:val="28"/>
        </w:rPr>
        <w:t>.</w:t>
      </w:r>
      <w:r w:rsidR="00F550DB" w:rsidRPr="00370BA7">
        <w:rPr>
          <w:rFonts w:eastAsia="MS Mincho"/>
          <w:szCs w:val="28"/>
        </w:rPr>
        <w:t xml:space="preserve"> В</w:t>
      </w:r>
      <w:r w:rsidR="00F550DB" w:rsidRPr="00370BA7">
        <w:rPr>
          <w:szCs w:val="28"/>
        </w:rPr>
        <w:t xml:space="preserve"> случаях, когда размещение заказа в соответствии с </w:t>
      </w:r>
      <w:r w:rsidR="00FB6754" w:rsidRPr="00370BA7">
        <w:rPr>
          <w:szCs w:val="28"/>
        </w:rPr>
        <w:t xml:space="preserve">настоящим </w:t>
      </w:r>
      <w:r w:rsidR="00F550DB" w:rsidRPr="00370BA7">
        <w:rPr>
          <w:szCs w:val="28"/>
        </w:rPr>
        <w:t>Положением требует решения Наблюдательного совета</w:t>
      </w:r>
      <w:r w:rsidR="00FB6754" w:rsidRPr="00370BA7">
        <w:rPr>
          <w:szCs w:val="28"/>
        </w:rPr>
        <w:t>,</w:t>
      </w:r>
      <w:r w:rsidR="00F550DB" w:rsidRPr="00370BA7">
        <w:rPr>
          <w:szCs w:val="28"/>
        </w:rPr>
        <w:t xml:space="preserve"> решение </w:t>
      </w:r>
      <w:r w:rsidR="00820B61" w:rsidRPr="00370BA7">
        <w:rPr>
          <w:szCs w:val="28"/>
        </w:rPr>
        <w:t>Г</w:t>
      </w:r>
      <w:r w:rsidR="00F550DB" w:rsidRPr="00370BA7">
        <w:rPr>
          <w:szCs w:val="28"/>
        </w:rPr>
        <w:t>енерального директора должно содержать ссылку на такое решение Наблюдательного совета.</w:t>
      </w:r>
    </w:p>
    <w:p w:rsidR="001166C6" w:rsidRPr="00370BA7" w:rsidRDefault="001166C6" w:rsidP="001D37D3">
      <w:pPr>
        <w:pStyle w:val="-3"/>
        <w:numPr>
          <w:ilvl w:val="2"/>
          <w:numId w:val="0"/>
        </w:numPr>
        <w:tabs>
          <w:tab w:val="num" w:pos="1701"/>
        </w:tabs>
        <w:spacing w:line="240" w:lineRule="auto"/>
        <w:ind w:firstLine="709"/>
        <w:rPr>
          <w:rFonts w:eastAsia="MS Mincho"/>
          <w:szCs w:val="28"/>
        </w:rPr>
      </w:pPr>
      <w:r w:rsidRPr="00370BA7">
        <w:rPr>
          <w:rFonts w:eastAsia="MS Mincho"/>
          <w:szCs w:val="28"/>
        </w:rPr>
        <w:t>4.2.3. Проведение закупок в Дирекции осуществляется на основании Плана - графика размещения заказа.</w:t>
      </w:r>
    </w:p>
    <w:p w:rsidR="001166C6" w:rsidRPr="00370BA7" w:rsidRDefault="001166C6" w:rsidP="00CE7AFA">
      <w:pPr>
        <w:spacing w:after="0" w:line="240" w:lineRule="auto"/>
        <w:ind w:firstLine="709"/>
        <w:jc w:val="both"/>
        <w:rPr>
          <w:rFonts w:ascii="Times New Roman" w:eastAsia="MS Mincho" w:hAnsi="Times New Roman"/>
          <w:sz w:val="28"/>
          <w:szCs w:val="28"/>
        </w:rPr>
      </w:pPr>
      <w:r w:rsidRPr="00370BA7">
        <w:rPr>
          <w:rFonts w:ascii="Times New Roman" w:eastAsia="MS Mincho" w:hAnsi="Times New Roman"/>
          <w:sz w:val="28"/>
          <w:szCs w:val="28"/>
        </w:rPr>
        <w:lastRenderedPageBreak/>
        <w:t xml:space="preserve">4.2.4. В случае отсутствия на момент начала процедуры размещения заказа утвержденного Плана-графика размещения заказа, размещение заказа может осуществляться в соответствии с Финансовым планом, </w:t>
      </w:r>
      <w:r w:rsidR="00820B61" w:rsidRPr="00370BA7">
        <w:rPr>
          <w:rFonts w:ascii="Times New Roman" w:eastAsia="MS Mincho" w:hAnsi="Times New Roman"/>
          <w:sz w:val="28"/>
          <w:szCs w:val="28"/>
        </w:rPr>
        <w:t>Программой</w:t>
      </w:r>
      <w:r w:rsidRPr="00370BA7">
        <w:rPr>
          <w:rFonts w:ascii="Times New Roman" w:eastAsia="MS Mincho" w:hAnsi="Times New Roman"/>
          <w:sz w:val="28"/>
          <w:szCs w:val="28"/>
        </w:rPr>
        <w:t xml:space="preserve"> деятельности Дирекции, или по фактическим потребностям Дирекции. </w:t>
      </w:r>
    </w:p>
    <w:p w:rsidR="00B826AE" w:rsidRPr="00370BA7" w:rsidRDefault="00B826AE" w:rsidP="00B826AE">
      <w:pPr>
        <w:pStyle w:val="10"/>
        <w:keepLines/>
        <w:tabs>
          <w:tab w:val="num" w:pos="0"/>
        </w:tabs>
        <w:suppressAutoHyphens/>
        <w:ind w:firstLine="709"/>
        <w:jc w:val="center"/>
        <w:rPr>
          <w:b/>
          <w:bCs/>
          <w:sz w:val="28"/>
          <w:szCs w:val="28"/>
        </w:rPr>
      </w:pPr>
      <w:bookmarkStart w:id="12" w:name="_Toc247716104"/>
    </w:p>
    <w:p w:rsidR="00107BD2" w:rsidRPr="00370BA7" w:rsidRDefault="005108E8" w:rsidP="00D527FD">
      <w:pPr>
        <w:pStyle w:val="10"/>
        <w:keepLines/>
        <w:tabs>
          <w:tab w:val="num" w:pos="0"/>
        </w:tabs>
        <w:suppressAutoHyphens/>
        <w:ind w:firstLine="709"/>
        <w:jc w:val="center"/>
        <w:rPr>
          <w:b/>
          <w:bCs/>
          <w:sz w:val="28"/>
          <w:szCs w:val="28"/>
        </w:rPr>
      </w:pPr>
      <w:r w:rsidRPr="00370BA7">
        <w:rPr>
          <w:b/>
          <w:bCs/>
          <w:sz w:val="28"/>
          <w:szCs w:val="28"/>
        </w:rPr>
        <w:t xml:space="preserve">Подраздел </w:t>
      </w:r>
      <w:r w:rsidR="003D796C" w:rsidRPr="00370BA7">
        <w:rPr>
          <w:b/>
          <w:bCs/>
          <w:sz w:val="28"/>
          <w:szCs w:val="28"/>
        </w:rPr>
        <w:t>5</w:t>
      </w:r>
      <w:r w:rsidR="00107BD2" w:rsidRPr="00370BA7">
        <w:rPr>
          <w:b/>
          <w:bCs/>
          <w:sz w:val="28"/>
          <w:szCs w:val="28"/>
        </w:rPr>
        <w:t xml:space="preserve">. </w:t>
      </w:r>
      <w:r w:rsidR="00D527FD" w:rsidRPr="00370BA7">
        <w:rPr>
          <w:b/>
          <w:bCs/>
          <w:sz w:val="28"/>
          <w:szCs w:val="28"/>
        </w:rPr>
        <w:t>Основные у</w:t>
      </w:r>
      <w:r w:rsidR="00107BD2" w:rsidRPr="00370BA7">
        <w:rPr>
          <w:b/>
          <w:bCs/>
          <w:sz w:val="28"/>
          <w:szCs w:val="28"/>
        </w:rPr>
        <w:t xml:space="preserve">частники </w:t>
      </w:r>
      <w:bookmarkEnd w:id="12"/>
      <w:r w:rsidR="00107BD2" w:rsidRPr="00370BA7">
        <w:rPr>
          <w:b/>
          <w:bCs/>
          <w:sz w:val="28"/>
          <w:szCs w:val="28"/>
        </w:rPr>
        <w:t>процесса размещения заказа</w:t>
      </w:r>
      <w:r w:rsidR="00641C76" w:rsidRPr="00370BA7">
        <w:rPr>
          <w:b/>
          <w:bCs/>
          <w:sz w:val="28"/>
          <w:szCs w:val="28"/>
        </w:rPr>
        <w:t xml:space="preserve"> и их функции</w:t>
      </w:r>
    </w:p>
    <w:p w:rsidR="00B826AE" w:rsidRPr="00370BA7" w:rsidRDefault="00B826AE" w:rsidP="00B826AE">
      <w:pPr>
        <w:pStyle w:val="2"/>
        <w:numPr>
          <w:ilvl w:val="1"/>
          <w:numId w:val="0"/>
        </w:numPr>
        <w:tabs>
          <w:tab w:val="num" w:pos="1701"/>
        </w:tabs>
        <w:suppressAutoHyphens/>
        <w:ind w:right="0" w:firstLine="709"/>
        <w:rPr>
          <w:sz w:val="28"/>
          <w:szCs w:val="28"/>
        </w:rPr>
      </w:pPr>
      <w:bookmarkStart w:id="13" w:name="_Toc247716105"/>
    </w:p>
    <w:p w:rsidR="00107BD2" w:rsidRPr="00370BA7" w:rsidRDefault="003D796C" w:rsidP="00B826AE">
      <w:pPr>
        <w:pStyle w:val="2"/>
        <w:numPr>
          <w:ilvl w:val="1"/>
          <w:numId w:val="0"/>
        </w:numPr>
        <w:tabs>
          <w:tab w:val="num" w:pos="1701"/>
        </w:tabs>
        <w:suppressAutoHyphens/>
        <w:ind w:right="0" w:firstLine="709"/>
        <w:rPr>
          <w:sz w:val="28"/>
          <w:szCs w:val="28"/>
        </w:rPr>
      </w:pPr>
      <w:r w:rsidRPr="00370BA7">
        <w:rPr>
          <w:sz w:val="28"/>
          <w:szCs w:val="28"/>
        </w:rPr>
        <w:t>5</w:t>
      </w:r>
      <w:r w:rsidR="00107BD2" w:rsidRPr="00370BA7">
        <w:rPr>
          <w:sz w:val="28"/>
          <w:szCs w:val="28"/>
        </w:rPr>
        <w:t xml:space="preserve">.1. Перечень </w:t>
      </w:r>
      <w:r w:rsidR="00D527FD" w:rsidRPr="00370BA7">
        <w:rPr>
          <w:sz w:val="28"/>
          <w:szCs w:val="28"/>
        </w:rPr>
        <w:t xml:space="preserve">основных </w:t>
      </w:r>
      <w:r w:rsidR="00107BD2" w:rsidRPr="00370BA7">
        <w:rPr>
          <w:sz w:val="28"/>
          <w:szCs w:val="28"/>
        </w:rPr>
        <w:t xml:space="preserve">участников </w:t>
      </w:r>
      <w:bookmarkEnd w:id="13"/>
      <w:r w:rsidR="00107BD2" w:rsidRPr="00370BA7">
        <w:rPr>
          <w:sz w:val="28"/>
          <w:szCs w:val="28"/>
        </w:rPr>
        <w:t>процесса размещения заказа</w:t>
      </w:r>
    </w:p>
    <w:p w:rsidR="00107BD2" w:rsidRPr="00370BA7" w:rsidRDefault="003D796C" w:rsidP="00D527FD">
      <w:pPr>
        <w:pStyle w:val="-3"/>
        <w:numPr>
          <w:ilvl w:val="2"/>
          <w:numId w:val="0"/>
        </w:numPr>
        <w:tabs>
          <w:tab w:val="num" w:pos="1701"/>
        </w:tabs>
        <w:spacing w:line="240" w:lineRule="auto"/>
        <w:ind w:firstLine="709"/>
        <w:rPr>
          <w:szCs w:val="28"/>
        </w:rPr>
      </w:pPr>
      <w:r w:rsidRPr="00370BA7">
        <w:rPr>
          <w:szCs w:val="28"/>
        </w:rPr>
        <w:t>5</w:t>
      </w:r>
      <w:r w:rsidR="00107BD2" w:rsidRPr="00370BA7">
        <w:rPr>
          <w:szCs w:val="28"/>
        </w:rPr>
        <w:t xml:space="preserve">.1.1. </w:t>
      </w:r>
      <w:r w:rsidR="00D527FD" w:rsidRPr="00370BA7">
        <w:rPr>
          <w:szCs w:val="28"/>
        </w:rPr>
        <w:t>Основными у</w:t>
      </w:r>
      <w:r w:rsidR="00107BD2" w:rsidRPr="00370BA7">
        <w:rPr>
          <w:szCs w:val="28"/>
        </w:rPr>
        <w:t>частниками процесса закупочной деятельности Дирекции являются следующие:</w:t>
      </w:r>
    </w:p>
    <w:p w:rsidR="00107BD2" w:rsidRPr="00370BA7" w:rsidRDefault="00107BD2" w:rsidP="00286EBF">
      <w:pPr>
        <w:pStyle w:val="-6"/>
        <w:numPr>
          <w:ilvl w:val="0"/>
          <w:numId w:val="10"/>
        </w:numPr>
        <w:tabs>
          <w:tab w:val="left" w:pos="1134"/>
        </w:tabs>
        <w:spacing w:line="240" w:lineRule="auto"/>
        <w:ind w:left="0" w:firstLine="709"/>
        <w:rPr>
          <w:szCs w:val="28"/>
        </w:rPr>
      </w:pPr>
      <w:r w:rsidRPr="00370BA7">
        <w:rPr>
          <w:szCs w:val="28"/>
        </w:rPr>
        <w:t>Наблюдательный совет (пункт</w:t>
      </w:r>
      <w:r w:rsidR="001A211A" w:rsidRPr="00370BA7">
        <w:rPr>
          <w:szCs w:val="28"/>
        </w:rPr>
        <w:t xml:space="preserve"> 5.2.</w:t>
      </w:r>
      <w:r w:rsidRPr="00370BA7">
        <w:rPr>
          <w:szCs w:val="28"/>
        </w:rPr>
        <w:t xml:space="preserve"> настоящего </w:t>
      </w:r>
      <w:r w:rsidR="009B5E5B" w:rsidRPr="00370BA7">
        <w:rPr>
          <w:szCs w:val="28"/>
        </w:rPr>
        <w:t>Положения</w:t>
      </w:r>
      <w:r w:rsidRPr="00370BA7">
        <w:rPr>
          <w:szCs w:val="28"/>
        </w:rPr>
        <w:t>);</w:t>
      </w:r>
    </w:p>
    <w:p w:rsidR="00107BD2" w:rsidRPr="00370BA7" w:rsidRDefault="00107BD2" w:rsidP="00286EBF">
      <w:pPr>
        <w:pStyle w:val="-6"/>
        <w:numPr>
          <w:ilvl w:val="0"/>
          <w:numId w:val="10"/>
        </w:numPr>
        <w:tabs>
          <w:tab w:val="left" w:pos="1134"/>
        </w:tabs>
        <w:spacing w:line="240" w:lineRule="auto"/>
        <w:ind w:left="0" w:firstLine="709"/>
        <w:rPr>
          <w:szCs w:val="28"/>
        </w:rPr>
      </w:pPr>
      <w:r w:rsidRPr="00370BA7">
        <w:rPr>
          <w:szCs w:val="28"/>
        </w:rPr>
        <w:t>Генеральный директор (пункт</w:t>
      </w:r>
      <w:r w:rsidR="001A211A" w:rsidRPr="00370BA7">
        <w:rPr>
          <w:szCs w:val="28"/>
        </w:rPr>
        <w:t xml:space="preserve"> 5.3.</w:t>
      </w:r>
      <w:r w:rsidRPr="00370BA7">
        <w:rPr>
          <w:szCs w:val="28"/>
        </w:rPr>
        <w:t xml:space="preserve"> настоящего </w:t>
      </w:r>
      <w:r w:rsidR="00EA76CC" w:rsidRPr="00370BA7">
        <w:rPr>
          <w:szCs w:val="28"/>
        </w:rPr>
        <w:t>Положения</w:t>
      </w:r>
      <w:r w:rsidRPr="00370BA7">
        <w:rPr>
          <w:szCs w:val="28"/>
        </w:rPr>
        <w:t>);</w:t>
      </w:r>
    </w:p>
    <w:p w:rsidR="00107BD2" w:rsidRPr="00370BA7" w:rsidRDefault="00693734" w:rsidP="00286EBF">
      <w:pPr>
        <w:pStyle w:val="-6"/>
        <w:numPr>
          <w:ilvl w:val="0"/>
          <w:numId w:val="10"/>
        </w:numPr>
        <w:tabs>
          <w:tab w:val="left" w:pos="1134"/>
        </w:tabs>
        <w:spacing w:line="240" w:lineRule="auto"/>
        <w:ind w:left="0" w:firstLine="709"/>
        <w:rPr>
          <w:szCs w:val="28"/>
        </w:rPr>
      </w:pPr>
      <w:r w:rsidRPr="00370BA7">
        <w:rPr>
          <w:szCs w:val="28"/>
        </w:rPr>
        <w:t>К</w:t>
      </w:r>
      <w:r w:rsidR="00107BD2" w:rsidRPr="00370BA7">
        <w:rPr>
          <w:szCs w:val="28"/>
        </w:rPr>
        <w:t>омисси</w:t>
      </w:r>
      <w:r w:rsidR="009C6DC3" w:rsidRPr="00370BA7">
        <w:rPr>
          <w:szCs w:val="28"/>
        </w:rPr>
        <w:t>и</w:t>
      </w:r>
      <w:r w:rsidR="00107BD2" w:rsidRPr="00370BA7">
        <w:rPr>
          <w:szCs w:val="28"/>
        </w:rPr>
        <w:t xml:space="preserve"> по размещению заказов (пункт</w:t>
      </w:r>
      <w:r w:rsidR="001A211A" w:rsidRPr="00370BA7">
        <w:rPr>
          <w:szCs w:val="28"/>
        </w:rPr>
        <w:t xml:space="preserve"> 5.4. </w:t>
      </w:r>
      <w:r w:rsidR="00107BD2" w:rsidRPr="00370BA7">
        <w:rPr>
          <w:szCs w:val="28"/>
        </w:rPr>
        <w:t xml:space="preserve">настоящего </w:t>
      </w:r>
      <w:r w:rsidR="00EA76CC" w:rsidRPr="00370BA7">
        <w:rPr>
          <w:szCs w:val="28"/>
        </w:rPr>
        <w:t>Положения</w:t>
      </w:r>
      <w:r w:rsidR="00BA390C" w:rsidRPr="00370BA7">
        <w:rPr>
          <w:szCs w:val="28"/>
        </w:rPr>
        <w:t>).</w:t>
      </w:r>
    </w:p>
    <w:p w:rsidR="009A7282" w:rsidRPr="00370BA7" w:rsidRDefault="009A7282" w:rsidP="00B826AE">
      <w:pPr>
        <w:pStyle w:val="2"/>
        <w:numPr>
          <w:ilvl w:val="1"/>
          <w:numId w:val="0"/>
        </w:numPr>
        <w:tabs>
          <w:tab w:val="num" w:pos="1701"/>
        </w:tabs>
        <w:suppressAutoHyphens/>
        <w:ind w:right="0" w:firstLine="709"/>
        <w:rPr>
          <w:sz w:val="28"/>
          <w:szCs w:val="28"/>
        </w:rPr>
      </w:pPr>
      <w:bookmarkStart w:id="14" w:name="_Ref240169593"/>
      <w:bookmarkStart w:id="15" w:name="_Toc247716106"/>
    </w:p>
    <w:p w:rsidR="00343BCC" w:rsidRPr="00370BA7" w:rsidRDefault="003D796C" w:rsidP="00B826AE">
      <w:pPr>
        <w:pStyle w:val="2"/>
        <w:numPr>
          <w:ilvl w:val="1"/>
          <w:numId w:val="0"/>
        </w:numPr>
        <w:tabs>
          <w:tab w:val="num" w:pos="1701"/>
        </w:tabs>
        <w:suppressAutoHyphens/>
        <w:ind w:right="0" w:firstLine="709"/>
        <w:rPr>
          <w:sz w:val="28"/>
          <w:szCs w:val="28"/>
        </w:rPr>
      </w:pPr>
      <w:r w:rsidRPr="00370BA7">
        <w:rPr>
          <w:sz w:val="28"/>
          <w:szCs w:val="28"/>
        </w:rPr>
        <w:t>5</w:t>
      </w:r>
      <w:r w:rsidR="005225E4" w:rsidRPr="00370BA7">
        <w:rPr>
          <w:sz w:val="28"/>
          <w:szCs w:val="28"/>
        </w:rPr>
        <w:t xml:space="preserve">.2. </w:t>
      </w:r>
      <w:bookmarkEnd w:id="14"/>
      <w:bookmarkEnd w:id="15"/>
      <w:r w:rsidR="005225E4" w:rsidRPr="00370BA7">
        <w:rPr>
          <w:sz w:val="28"/>
          <w:szCs w:val="28"/>
        </w:rPr>
        <w:t xml:space="preserve">Наблюдательный совет </w:t>
      </w:r>
    </w:p>
    <w:p w:rsidR="0001790E" w:rsidRPr="00370BA7" w:rsidRDefault="0001790E" w:rsidP="0001790E">
      <w:pPr>
        <w:pStyle w:val="ad"/>
        <w:tabs>
          <w:tab w:val="left" w:pos="1134"/>
        </w:tabs>
        <w:ind w:firstLine="709"/>
        <w:jc w:val="both"/>
        <w:rPr>
          <w:rFonts w:ascii="Times New Roman" w:eastAsia="MS Mincho" w:hAnsi="Times New Roman"/>
          <w:sz w:val="28"/>
          <w:szCs w:val="28"/>
        </w:rPr>
      </w:pPr>
      <w:r w:rsidRPr="00370BA7">
        <w:rPr>
          <w:rFonts w:ascii="Times New Roman" w:eastAsia="MS Mincho" w:hAnsi="Times New Roman"/>
          <w:sz w:val="28"/>
          <w:szCs w:val="28"/>
        </w:rPr>
        <w:t>5.2.1. Настоящее Положение утверждается решением Наблюдательного Совета Дирекции.</w:t>
      </w:r>
    </w:p>
    <w:p w:rsidR="00F03E34" w:rsidRPr="00370BA7" w:rsidRDefault="003D796C" w:rsidP="008A38E1">
      <w:pPr>
        <w:pStyle w:val="-3"/>
        <w:numPr>
          <w:ilvl w:val="2"/>
          <w:numId w:val="0"/>
        </w:numPr>
        <w:tabs>
          <w:tab w:val="num" w:pos="1701"/>
        </w:tabs>
        <w:spacing w:line="240" w:lineRule="auto"/>
        <w:ind w:firstLine="709"/>
        <w:rPr>
          <w:szCs w:val="28"/>
        </w:rPr>
      </w:pPr>
      <w:r w:rsidRPr="00370BA7">
        <w:rPr>
          <w:szCs w:val="28"/>
        </w:rPr>
        <w:t>5</w:t>
      </w:r>
      <w:r w:rsidR="005225E4" w:rsidRPr="00370BA7">
        <w:rPr>
          <w:szCs w:val="28"/>
        </w:rPr>
        <w:t xml:space="preserve">.2.2. </w:t>
      </w:r>
      <w:r w:rsidR="008A38E1" w:rsidRPr="00370BA7">
        <w:rPr>
          <w:szCs w:val="28"/>
        </w:rPr>
        <w:t xml:space="preserve">Решением </w:t>
      </w:r>
      <w:r w:rsidR="008A38E1" w:rsidRPr="00370BA7">
        <w:rPr>
          <w:rFonts w:eastAsia="MS Mincho"/>
          <w:szCs w:val="28"/>
        </w:rPr>
        <w:t>Наблюдательного</w:t>
      </w:r>
      <w:r w:rsidR="005225E4" w:rsidRPr="00370BA7">
        <w:rPr>
          <w:rFonts w:eastAsia="MS Mincho"/>
          <w:szCs w:val="28"/>
        </w:rPr>
        <w:t xml:space="preserve"> Совет</w:t>
      </w:r>
      <w:r w:rsidR="008A38E1" w:rsidRPr="00370BA7">
        <w:rPr>
          <w:rFonts w:eastAsia="MS Mincho"/>
          <w:szCs w:val="28"/>
        </w:rPr>
        <w:t>а</w:t>
      </w:r>
      <w:r w:rsidR="005225E4" w:rsidRPr="00370BA7">
        <w:rPr>
          <w:rFonts w:eastAsia="MS Mincho"/>
          <w:szCs w:val="28"/>
        </w:rPr>
        <w:t xml:space="preserve"> может </w:t>
      </w:r>
      <w:r w:rsidR="008A38E1" w:rsidRPr="00370BA7">
        <w:rPr>
          <w:rFonts w:eastAsia="MS Mincho"/>
          <w:szCs w:val="28"/>
        </w:rPr>
        <w:t xml:space="preserve">быть </w:t>
      </w:r>
      <w:r w:rsidR="005225E4" w:rsidRPr="00370BA7">
        <w:rPr>
          <w:rFonts w:eastAsia="MS Mincho"/>
          <w:szCs w:val="28"/>
        </w:rPr>
        <w:t>предусмотре</w:t>
      </w:r>
      <w:r w:rsidR="008A38E1" w:rsidRPr="00370BA7">
        <w:rPr>
          <w:rFonts w:eastAsia="MS Mincho"/>
          <w:szCs w:val="28"/>
        </w:rPr>
        <w:t xml:space="preserve">н </w:t>
      </w:r>
      <w:r w:rsidR="005225E4" w:rsidRPr="00370BA7">
        <w:rPr>
          <w:rFonts w:eastAsia="MS Mincho"/>
          <w:szCs w:val="28"/>
        </w:rPr>
        <w:t>особый порядок проведения отдельных процедур размещения заказа</w:t>
      </w:r>
      <w:r w:rsidR="00F03E34" w:rsidRPr="00370BA7">
        <w:rPr>
          <w:szCs w:val="28"/>
        </w:rPr>
        <w:t>.</w:t>
      </w:r>
    </w:p>
    <w:p w:rsidR="007C4631" w:rsidRDefault="00793767" w:rsidP="00B826AE">
      <w:pPr>
        <w:pStyle w:val="ad"/>
        <w:tabs>
          <w:tab w:val="left" w:pos="1134"/>
        </w:tabs>
        <w:ind w:firstLine="709"/>
        <w:jc w:val="both"/>
        <w:rPr>
          <w:rFonts w:ascii="Times New Roman" w:hAnsi="Times New Roman"/>
          <w:bCs/>
          <w:sz w:val="28"/>
          <w:szCs w:val="28"/>
        </w:rPr>
      </w:pPr>
      <w:r w:rsidRPr="00370BA7">
        <w:rPr>
          <w:rFonts w:ascii="Times New Roman" w:eastAsia="MS Mincho" w:hAnsi="Times New Roman"/>
          <w:sz w:val="28"/>
          <w:szCs w:val="28"/>
        </w:rPr>
        <w:t>5.2.</w:t>
      </w:r>
      <w:r w:rsidR="007C4631" w:rsidRPr="00370BA7">
        <w:rPr>
          <w:rFonts w:ascii="Times New Roman" w:eastAsia="MS Mincho" w:hAnsi="Times New Roman"/>
          <w:sz w:val="28"/>
          <w:szCs w:val="28"/>
        </w:rPr>
        <w:t>3</w:t>
      </w:r>
      <w:r w:rsidRPr="00370BA7">
        <w:rPr>
          <w:rFonts w:ascii="Times New Roman" w:eastAsia="MS Mincho" w:hAnsi="Times New Roman"/>
          <w:sz w:val="28"/>
          <w:szCs w:val="28"/>
        </w:rPr>
        <w:t xml:space="preserve">. Наблюдательный совет согласовывает существенные условия сделки, </w:t>
      </w:r>
      <w:r w:rsidR="0028033A">
        <w:rPr>
          <w:rFonts w:ascii="Times New Roman" w:hAnsi="Times New Roman"/>
          <w:bCs/>
          <w:sz w:val="28"/>
          <w:szCs w:val="28"/>
        </w:rPr>
        <w:t>цена</w:t>
      </w:r>
      <w:r w:rsidRPr="00370BA7">
        <w:rPr>
          <w:rFonts w:ascii="Times New Roman" w:hAnsi="Times New Roman"/>
          <w:bCs/>
          <w:sz w:val="28"/>
          <w:szCs w:val="28"/>
        </w:rPr>
        <w:t xml:space="preserve"> которой превышает </w:t>
      </w:r>
      <w:r w:rsidR="0028033A">
        <w:rPr>
          <w:rFonts w:ascii="Times New Roman" w:hAnsi="Times New Roman"/>
          <w:bCs/>
          <w:sz w:val="28"/>
          <w:szCs w:val="28"/>
        </w:rPr>
        <w:t>цену</w:t>
      </w:r>
      <w:r w:rsidRPr="00370BA7">
        <w:rPr>
          <w:rFonts w:ascii="Times New Roman" w:hAnsi="Times New Roman"/>
          <w:bCs/>
          <w:sz w:val="28"/>
          <w:szCs w:val="28"/>
        </w:rPr>
        <w:t xml:space="preserve">, </w:t>
      </w:r>
      <w:r w:rsidR="00C414FB" w:rsidRPr="00370BA7">
        <w:rPr>
          <w:rFonts w:ascii="Times New Roman" w:hAnsi="Times New Roman"/>
          <w:bCs/>
          <w:sz w:val="28"/>
          <w:szCs w:val="28"/>
        </w:rPr>
        <w:t xml:space="preserve">определяемую в соответствии с </w:t>
      </w:r>
      <w:r w:rsidR="005923F3" w:rsidRPr="00370BA7">
        <w:rPr>
          <w:rFonts w:ascii="Times New Roman" w:hAnsi="Times New Roman"/>
          <w:bCs/>
          <w:sz w:val="28"/>
          <w:szCs w:val="28"/>
        </w:rPr>
        <w:t>пунктом 6.2.1</w:t>
      </w:r>
      <w:r w:rsidR="0028033A">
        <w:rPr>
          <w:rFonts w:ascii="Times New Roman" w:hAnsi="Times New Roman"/>
          <w:bCs/>
          <w:sz w:val="28"/>
          <w:szCs w:val="28"/>
        </w:rPr>
        <w:t>4</w:t>
      </w:r>
      <w:r w:rsidR="005923F3" w:rsidRPr="00370BA7">
        <w:rPr>
          <w:rFonts w:ascii="Times New Roman" w:hAnsi="Times New Roman"/>
          <w:bCs/>
          <w:sz w:val="28"/>
          <w:szCs w:val="28"/>
        </w:rPr>
        <w:t>. Устава Дирекции.</w:t>
      </w:r>
    </w:p>
    <w:p w:rsidR="00793767" w:rsidRDefault="007C4631" w:rsidP="00DF7967">
      <w:pPr>
        <w:pStyle w:val="ad"/>
        <w:tabs>
          <w:tab w:val="left" w:pos="1134"/>
        </w:tabs>
        <w:ind w:firstLine="709"/>
        <w:jc w:val="both"/>
        <w:rPr>
          <w:rFonts w:ascii="Times New Roman" w:eastAsia="MS Mincho" w:hAnsi="Times New Roman"/>
          <w:sz w:val="28"/>
          <w:szCs w:val="28"/>
        </w:rPr>
      </w:pPr>
      <w:r w:rsidRPr="00370BA7">
        <w:rPr>
          <w:rFonts w:ascii="Times New Roman" w:eastAsia="MS Mincho" w:hAnsi="Times New Roman"/>
          <w:sz w:val="28"/>
          <w:szCs w:val="28"/>
        </w:rPr>
        <w:t>5.2.</w:t>
      </w:r>
      <w:r w:rsidR="002608A0">
        <w:rPr>
          <w:rFonts w:ascii="Times New Roman" w:eastAsia="MS Mincho" w:hAnsi="Times New Roman"/>
          <w:sz w:val="28"/>
          <w:szCs w:val="28"/>
        </w:rPr>
        <w:t>4</w:t>
      </w:r>
      <w:r w:rsidRPr="00370BA7">
        <w:rPr>
          <w:rFonts w:ascii="Times New Roman" w:eastAsia="MS Mincho" w:hAnsi="Times New Roman"/>
          <w:sz w:val="28"/>
          <w:szCs w:val="28"/>
        </w:rPr>
        <w:t xml:space="preserve">. </w:t>
      </w:r>
      <w:r w:rsidR="00DB57C2" w:rsidRPr="00370BA7">
        <w:rPr>
          <w:rFonts w:ascii="Times New Roman" w:eastAsia="MS Mincho" w:hAnsi="Times New Roman"/>
          <w:sz w:val="28"/>
          <w:szCs w:val="28"/>
        </w:rPr>
        <w:t xml:space="preserve">Наблюдательный совет вправе согласовать </w:t>
      </w:r>
      <w:r w:rsidR="008F3780" w:rsidRPr="00370BA7">
        <w:rPr>
          <w:rFonts w:ascii="Times New Roman" w:eastAsia="MS Mincho" w:hAnsi="Times New Roman"/>
          <w:sz w:val="28"/>
          <w:szCs w:val="28"/>
        </w:rPr>
        <w:t xml:space="preserve">размещение заказа у единственного </w:t>
      </w:r>
      <w:proofErr w:type="spellStart"/>
      <w:r w:rsidR="008F3780" w:rsidRPr="00370BA7">
        <w:rPr>
          <w:rFonts w:ascii="Times New Roman" w:eastAsia="MS Mincho" w:hAnsi="Times New Roman"/>
          <w:sz w:val="28"/>
          <w:szCs w:val="28"/>
        </w:rPr>
        <w:t>источника</w:t>
      </w:r>
      <w:r w:rsidR="00DF7967" w:rsidRPr="00370BA7">
        <w:rPr>
          <w:rFonts w:ascii="Times New Roman" w:eastAsia="MS Mincho" w:hAnsi="Times New Roman"/>
          <w:sz w:val="28"/>
          <w:szCs w:val="28"/>
        </w:rPr>
        <w:t>в</w:t>
      </w:r>
      <w:proofErr w:type="spellEnd"/>
      <w:r w:rsidR="00DF7967" w:rsidRPr="00370BA7">
        <w:rPr>
          <w:rFonts w:ascii="Times New Roman" w:eastAsia="MS Mincho" w:hAnsi="Times New Roman"/>
          <w:sz w:val="28"/>
          <w:szCs w:val="28"/>
        </w:rPr>
        <w:t xml:space="preserve"> соответствии с пунктом 6.2.</w:t>
      </w:r>
      <w:r w:rsidR="003A64E5" w:rsidRPr="00370BA7">
        <w:rPr>
          <w:rFonts w:ascii="Times New Roman" w:eastAsia="MS Mincho" w:hAnsi="Times New Roman"/>
          <w:sz w:val="28"/>
          <w:szCs w:val="28"/>
        </w:rPr>
        <w:t>1</w:t>
      </w:r>
      <w:r w:rsidR="00DF7967" w:rsidRPr="00370BA7">
        <w:rPr>
          <w:rFonts w:ascii="Times New Roman" w:eastAsia="MS Mincho" w:hAnsi="Times New Roman"/>
          <w:sz w:val="28"/>
          <w:szCs w:val="28"/>
        </w:rPr>
        <w:t xml:space="preserve">5. Устава и </w:t>
      </w:r>
      <w:r w:rsidR="008A2A8E" w:rsidRPr="00370BA7">
        <w:rPr>
          <w:rFonts w:ascii="Times New Roman" w:eastAsia="MS Mincho" w:hAnsi="Times New Roman"/>
          <w:sz w:val="28"/>
          <w:szCs w:val="28"/>
        </w:rPr>
        <w:t xml:space="preserve">в </w:t>
      </w:r>
      <w:r w:rsidR="00374A52" w:rsidRPr="00370BA7">
        <w:rPr>
          <w:rFonts w:ascii="Times New Roman" w:eastAsia="MS Mincho" w:hAnsi="Times New Roman"/>
          <w:sz w:val="28"/>
          <w:szCs w:val="28"/>
        </w:rPr>
        <w:t xml:space="preserve">порядке, предусмотренном </w:t>
      </w:r>
      <w:r w:rsidR="008A2A8E" w:rsidRPr="00370BA7">
        <w:rPr>
          <w:rFonts w:ascii="Times New Roman" w:eastAsia="MS Mincho" w:hAnsi="Times New Roman"/>
          <w:sz w:val="28"/>
          <w:szCs w:val="28"/>
        </w:rPr>
        <w:t>п</w:t>
      </w:r>
      <w:r w:rsidR="00FC34F7" w:rsidRPr="00370BA7">
        <w:rPr>
          <w:rFonts w:ascii="Times New Roman" w:eastAsia="MS Mincho" w:hAnsi="Times New Roman"/>
          <w:sz w:val="28"/>
          <w:szCs w:val="28"/>
        </w:rPr>
        <w:t>унктом</w:t>
      </w:r>
      <w:r w:rsidR="008A2A8E" w:rsidRPr="00370BA7">
        <w:rPr>
          <w:rFonts w:ascii="Times New Roman" w:eastAsia="MS Mincho" w:hAnsi="Times New Roman"/>
          <w:sz w:val="28"/>
          <w:szCs w:val="28"/>
        </w:rPr>
        <w:t xml:space="preserve"> 1</w:t>
      </w:r>
      <w:r w:rsidR="00374A52" w:rsidRPr="00370BA7">
        <w:rPr>
          <w:rFonts w:ascii="Times New Roman" w:eastAsia="MS Mincho" w:hAnsi="Times New Roman"/>
          <w:sz w:val="28"/>
          <w:szCs w:val="28"/>
        </w:rPr>
        <w:t>4</w:t>
      </w:r>
      <w:r w:rsidR="008A2A8E" w:rsidRPr="00370BA7">
        <w:rPr>
          <w:rFonts w:ascii="Times New Roman" w:eastAsia="MS Mincho" w:hAnsi="Times New Roman"/>
          <w:sz w:val="28"/>
          <w:szCs w:val="28"/>
        </w:rPr>
        <w:t>.1</w:t>
      </w:r>
      <w:r w:rsidR="00F71674" w:rsidRPr="00370BA7">
        <w:rPr>
          <w:rFonts w:ascii="Times New Roman" w:eastAsia="MS Mincho" w:hAnsi="Times New Roman"/>
          <w:sz w:val="28"/>
          <w:szCs w:val="28"/>
        </w:rPr>
        <w:t>0</w:t>
      </w:r>
      <w:r w:rsidR="008A2A8E" w:rsidRPr="00370BA7">
        <w:rPr>
          <w:rFonts w:ascii="Times New Roman" w:eastAsia="MS Mincho" w:hAnsi="Times New Roman"/>
          <w:sz w:val="28"/>
          <w:szCs w:val="28"/>
        </w:rPr>
        <w:t>. настоящего Положения</w:t>
      </w:r>
      <w:r w:rsidR="00DB57C2" w:rsidRPr="00370BA7">
        <w:rPr>
          <w:rFonts w:ascii="Times New Roman" w:eastAsia="MS Mincho" w:hAnsi="Times New Roman"/>
          <w:sz w:val="28"/>
          <w:szCs w:val="28"/>
        </w:rPr>
        <w:t>.</w:t>
      </w:r>
    </w:p>
    <w:p w:rsidR="002608A0" w:rsidRPr="00C91A80" w:rsidRDefault="002608A0" w:rsidP="002608A0">
      <w:pPr>
        <w:pStyle w:val="ad"/>
        <w:tabs>
          <w:tab w:val="left" w:pos="1134"/>
        </w:tabs>
        <w:ind w:firstLine="709"/>
        <w:jc w:val="both"/>
        <w:rPr>
          <w:rFonts w:ascii="Times New Roman" w:eastAsia="MS Mincho" w:hAnsi="Times New Roman"/>
          <w:sz w:val="28"/>
          <w:szCs w:val="28"/>
        </w:rPr>
      </w:pPr>
      <w:r w:rsidRPr="00C91A80">
        <w:rPr>
          <w:rFonts w:ascii="Times New Roman" w:hAnsi="Times New Roman"/>
          <w:bCs/>
          <w:sz w:val="28"/>
          <w:szCs w:val="28"/>
        </w:rPr>
        <w:t>5.2.5. В соответствии с пунктом 6.2.15. Устава Дирекции,</w:t>
      </w:r>
      <w:r w:rsidRPr="00C91A80">
        <w:rPr>
          <w:rFonts w:ascii="Times New Roman" w:eastAsia="MS Mincho" w:hAnsi="Times New Roman"/>
          <w:sz w:val="28"/>
          <w:szCs w:val="28"/>
        </w:rPr>
        <w:t xml:space="preserve"> Наблюдательный совет уполномочен на согласование совершения Дирекцией крупных сделок.</w:t>
      </w:r>
    </w:p>
    <w:p w:rsidR="002608A0" w:rsidRPr="00C91A80" w:rsidRDefault="002608A0" w:rsidP="002608A0">
      <w:pPr>
        <w:pStyle w:val="ad"/>
        <w:tabs>
          <w:tab w:val="left" w:pos="1134"/>
        </w:tabs>
        <w:ind w:firstLine="709"/>
        <w:jc w:val="both"/>
        <w:rPr>
          <w:rFonts w:ascii="Times New Roman" w:eastAsia="MS Mincho" w:hAnsi="Times New Roman"/>
          <w:sz w:val="28"/>
          <w:szCs w:val="28"/>
        </w:rPr>
      </w:pPr>
      <w:r w:rsidRPr="00C91A80">
        <w:rPr>
          <w:rFonts w:ascii="Times New Roman" w:eastAsia="MS Mincho" w:hAnsi="Times New Roman"/>
          <w:sz w:val="28"/>
          <w:szCs w:val="28"/>
        </w:rPr>
        <w:t xml:space="preserve">5.2.6. Крупной сделкой является сделка/договор или несколько взаимосвязанных сделок/договоров, </w:t>
      </w:r>
      <w:r w:rsidR="0028033A" w:rsidRPr="00C91A80">
        <w:rPr>
          <w:rFonts w:ascii="Times New Roman" w:eastAsia="MS Mincho" w:hAnsi="Times New Roman"/>
          <w:sz w:val="28"/>
          <w:szCs w:val="28"/>
        </w:rPr>
        <w:t>цена</w:t>
      </w:r>
      <w:r w:rsidRPr="00C91A80">
        <w:rPr>
          <w:rFonts w:ascii="Times New Roman" w:eastAsia="MS Mincho" w:hAnsi="Times New Roman"/>
          <w:sz w:val="28"/>
          <w:szCs w:val="28"/>
        </w:rPr>
        <w:t xml:space="preserve"> которых превышает размер </w:t>
      </w:r>
      <w:proofErr w:type="spellStart"/>
      <w:r w:rsidR="00E81B84" w:rsidRPr="00C91A80">
        <w:rPr>
          <w:rFonts w:ascii="Times New Roman" w:eastAsia="MS Mincho" w:hAnsi="Times New Roman"/>
          <w:sz w:val="28"/>
          <w:szCs w:val="28"/>
        </w:rPr>
        <w:t>максимальной</w:t>
      </w:r>
      <w:r w:rsidR="0028033A" w:rsidRPr="00C91A80">
        <w:rPr>
          <w:rFonts w:ascii="Times New Roman" w:eastAsia="MS Mincho" w:hAnsi="Times New Roman"/>
          <w:sz w:val="28"/>
          <w:szCs w:val="28"/>
        </w:rPr>
        <w:t>цены</w:t>
      </w:r>
      <w:proofErr w:type="spellEnd"/>
      <w:r w:rsidR="0028033A" w:rsidRPr="00C91A80">
        <w:rPr>
          <w:rFonts w:ascii="Times New Roman" w:eastAsia="MS Mincho" w:hAnsi="Times New Roman"/>
          <w:sz w:val="28"/>
          <w:szCs w:val="28"/>
        </w:rPr>
        <w:t xml:space="preserve"> </w:t>
      </w:r>
      <w:r w:rsidRPr="00C91A80">
        <w:rPr>
          <w:rFonts w:ascii="Times New Roman" w:eastAsia="MS Mincho" w:hAnsi="Times New Roman"/>
          <w:sz w:val="28"/>
          <w:szCs w:val="28"/>
        </w:rPr>
        <w:t xml:space="preserve">сделки, </w:t>
      </w:r>
      <w:r w:rsidR="0028033A" w:rsidRPr="00C91A80">
        <w:rPr>
          <w:rFonts w:ascii="Times New Roman" w:eastAsia="MS Mincho" w:hAnsi="Times New Roman"/>
          <w:sz w:val="28"/>
          <w:szCs w:val="28"/>
        </w:rPr>
        <w:t>определенной</w:t>
      </w:r>
      <w:r w:rsidRPr="00C91A80">
        <w:rPr>
          <w:rFonts w:ascii="Times New Roman" w:eastAsia="MS Mincho" w:hAnsi="Times New Roman"/>
          <w:sz w:val="28"/>
          <w:szCs w:val="28"/>
        </w:rPr>
        <w:t xml:space="preserve"> Наблюдательным </w:t>
      </w:r>
      <w:proofErr w:type="spellStart"/>
      <w:r w:rsidRPr="00C91A80">
        <w:rPr>
          <w:rFonts w:ascii="Times New Roman" w:eastAsia="MS Mincho" w:hAnsi="Times New Roman"/>
          <w:sz w:val="28"/>
          <w:szCs w:val="28"/>
        </w:rPr>
        <w:t>Советом</w:t>
      </w:r>
      <w:r w:rsidR="0028033A" w:rsidRPr="00C91A80">
        <w:rPr>
          <w:rFonts w:ascii="Times New Roman" w:eastAsia="MS Mincho" w:hAnsi="Times New Roman"/>
          <w:sz w:val="28"/>
          <w:szCs w:val="28"/>
        </w:rPr>
        <w:t>в</w:t>
      </w:r>
      <w:proofErr w:type="spellEnd"/>
      <w:r w:rsidR="0028033A" w:rsidRPr="00C91A80">
        <w:rPr>
          <w:rFonts w:ascii="Times New Roman" w:eastAsia="MS Mincho" w:hAnsi="Times New Roman"/>
          <w:sz w:val="28"/>
          <w:szCs w:val="28"/>
        </w:rPr>
        <w:t xml:space="preserve"> </w:t>
      </w:r>
      <w:r w:rsidR="00B67A74" w:rsidRPr="00C91A80">
        <w:rPr>
          <w:rFonts w:ascii="Times New Roman" w:eastAsia="MS Mincho" w:hAnsi="Times New Roman"/>
          <w:sz w:val="28"/>
          <w:szCs w:val="28"/>
        </w:rPr>
        <w:t>соответствии с пунктом 6.2.14 Устава Дирекци</w:t>
      </w:r>
      <w:r w:rsidR="0028033A" w:rsidRPr="00C91A80">
        <w:rPr>
          <w:rFonts w:ascii="Times New Roman" w:eastAsia="MS Mincho" w:hAnsi="Times New Roman"/>
          <w:sz w:val="28"/>
          <w:szCs w:val="28"/>
        </w:rPr>
        <w:t>и</w:t>
      </w:r>
      <w:r w:rsidRPr="00C91A80">
        <w:rPr>
          <w:rFonts w:ascii="Times New Roman" w:eastAsia="MS Mincho" w:hAnsi="Times New Roman"/>
          <w:sz w:val="28"/>
          <w:szCs w:val="28"/>
        </w:rPr>
        <w:t>.</w:t>
      </w:r>
    </w:p>
    <w:p w:rsidR="002608A0" w:rsidRPr="00C91A80" w:rsidRDefault="002608A0" w:rsidP="002608A0">
      <w:pPr>
        <w:pStyle w:val="ad"/>
        <w:tabs>
          <w:tab w:val="left" w:pos="1134"/>
        </w:tabs>
        <w:ind w:firstLine="709"/>
        <w:jc w:val="both"/>
        <w:rPr>
          <w:rFonts w:ascii="Times New Roman" w:eastAsia="MS Mincho" w:hAnsi="Times New Roman"/>
          <w:sz w:val="28"/>
          <w:szCs w:val="28"/>
        </w:rPr>
      </w:pPr>
      <w:r w:rsidRPr="00C91A80">
        <w:rPr>
          <w:rFonts w:ascii="Times New Roman" w:eastAsia="MS Mincho" w:hAnsi="Times New Roman"/>
          <w:sz w:val="28"/>
          <w:szCs w:val="28"/>
        </w:rPr>
        <w:t>5.2.7. До совершения крупной сделки/заключения договора Дирекция обязана получить</w:t>
      </w:r>
      <w:r w:rsidR="0028033A" w:rsidRPr="00C91A80">
        <w:rPr>
          <w:rFonts w:ascii="Times New Roman" w:eastAsia="MS Mincho" w:hAnsi="Times New Roman"/>
          <w:sz w:val="28"/>
          <w:szCs w:val="28"/>
        </w:rPr>
        <w:t xml:space="preserve"> одобрение</w:t>
      </w:r>
      <w:r w:rsidRPr="00C91A80">
        <w:rPr>
          <w:rFonts w:ascii="Times New Roman" w:eastAsia="MS Mincho" w:hAnsi="Times New Roman"/>
          <w:sz w:val="28"/>
          <w:szCs w:val="28"/>
        </w:rPr>
        <w:t xml:space="preserve"> Наблюдательного Совета на заключение такой сделки/договора.</w:t>
      </w:r>
    </w:p>
    <w:p w:rsidR="00C82B1B" w:rsidRPr="00C91A80" w:rsidRDefault="00C82B1B" w:rsidP="002608A0">
      <w:pPr>
        <w:pStyle w:val="ad"/>
        <w:tabs>
          <w:tab w:val="left" w:pos="1134"/>
        </w:tabs>
        <w:ind w:firstLine="709"/>
        <w:jc w:val="both"/>
        <w:rPr>
          <w:rFonts w:ascii="Times New Roman" w:eastAsia="MS Mincho" w:hAnsi="Times New Roman"/>
          <w:sz w:val="28"/>
          <w:szCs w:val="28"/>
        </w:rPr>
      </w:pPr>
      <w:r w:rsidRPr="00C91A80">
        <w:rPr>
          <w:rFonts w:ascii="Times New Roman" w:eastAsia="MS Mincho" w:hAnsi="Times New Roman"/>
          <w:sz w:val="28"/>
          <w:szCs w:val="28"/>
        </w:rPr>
        <w:t>5.2.8. В случае неполучения</w:t>
      </w:r>
      <w:r w:rsidR="0028033A" w:rsidRPr="00C91A80">
        <w:rPr>
          <w:rFonts w:ascii="Times New Roman" w:eastAsia="MS Mincho" w:hAnsi="Times New Roman"/>
          <w:sz w:val="28"/>
          <w:szCs w:val="28"/>
        </w:rPr>
        <w:t xml:space="preserve"> одобрения</w:t>
      </w:r>
      <w:r w:rsidRPr="00C91A80">
        <w:rPr>
          <w:rFonts w:ascii="Times New Roman" w:eastAsia="MS Mincho" w:hAnsi="Times New Roman"/>
          <w:sz w:val="28"/>
          <w:szCs w:val="28"/>
        </w:rPr>
        <w:t xml:space="preserve"> Наблюдательного Совета на з</w:t>
      </w:r>
      <w:r w:rsidR="0028033A" w:rsidRPr="00C91A80">
        <w:rPr>
          <w:rFonts w:ascii="Times New Roman" w:eastAsia="MS Mincho" w:hAnsi="Times New Roman"/>
          <w:sz w:val="28"/>
          <w:szCs w:val="28"/>
        </w:rPr>
        <w:t>аключение такой сделки/договора</w:t>
      </w:r>
      <w:r w:rsidRPr="00C91A80">
        <w:rPr>
          <w:rFonts w:ascii="Times New Roman" w:eastAsia="MS Mincho" w:hAnsi="Times New Roman"/>
          <w:sz w:val="28"/>
          <w:szCs w:val="28"/>
        </w:rPr>
        <w:t xml:space="preserve"> сделка/договор не заключается.</w:t>
      </w:r>
    </w:p>
    <w:p w:rsidR="002608A0" w:rsidRPr="00370BA7" w:rsidRDefault="002608A0" w:rsidP="002608A0">
      <w:pPr>
        <w:pStyle w:val="ad"/>
        <w:tabs>
          <w:tab w:val="left" w:pos="1134"/>
        </w:tabs>
        <w:ind w:firstLine="709"/>
        <w:jc w:val="both"/>
        <w:rPr>
          <w:rFonts w:ascii="Times New Roman" w:eastAsia="MS Mincho" w:hAnsi="Times New Roman"/>
          <w:sz w:val="28"/>
          <w:szCs w:val="28"/>
        </w:rPr>
      </w:pPr>
      <w:r w:rsidRPr="00C91A80">
        <w:rPr>
          <w:rFonts w:ascii="Times New Roman" w:eastAsia="MS Mincho" w:hAnsi="Times New Roman"/>
          <w:sz w:val="28"/>
          <w:szCs w:val="28"/>
        </w:rPr>
        <w:t>5.2.</w:t>
      </w:r>
      <w:r w:rsidR="00C82B1B" w:rsidRPr="00C91A80">
        <w:rPr>
          <w:rFonts w:ascii="Times New Roman" w:eastAsia="MS Mincho" w:hAnsi="Times New Roman"/>
          <w:sz w:val="28"/>
          <w:szCs w:val="28"/>
        </w:rPr>
        <w:t>9</w:t>
      </w:r>
      <w:r w:rsidRPr="00C91A80">
        <w:rPr>
          <w:rFonts w:ascii="Times New Roman" w:eastAsia="MS Mincho" w:hAnsi="Times New Roman"/>
          <w:sz w:val="28"/>
          <w:szCs w:val="28"/>
        </w:rPr>
        <w:t xml:space="preserve">. Дирекция при размещении закупочной информации, в том числе извещения о закупке, сообщает о том, подлежит ли данная сделка </w:t>
      </w:r>
      <w:r w:rsidR="00C91A80" w:rsidRPr="00C91A80">
        <w:rPr>
          <w:rFonts w:ascii="Times New Roman" w:eastAsia="MS Mincho" w:hAnsi="Times New Roman"/>
          <w:sz w:val="28"/>
          <w:szCs w:val="28"/>
        </w:rPr>
        <w:t>одобрению</w:t>
      </w:r>
      <w:r w:rsidRPr="00C91A80">
        <w:rPr>
          <w:rFonts w:ascii="Times New Roman" w:eastAsia="MS Mincho" w:hAnsi="Times New Roman"/>
          <w:sz w:val="28"/>
          <w:szCs w:val="28"/>
        </w:rPr>
        <w:t xml:space="preserve"> Наблюдательн</w:t>
      </w:r>
      <w:r w:rsidR="00C91A80" w:rsidRPr="00C91A80">
        <w:rPr>
          <w:rFonts w:ascii="Times New Roman" w:eastAsia="MS Mincho" w:hAnsi="Times New Roman"/>
          <w:sz w:val="28"/>
          <w:szCs w:val="28"/>
        </w:rPr>
        <w:t>ы</w:t>
      </w:r>
      <w:r w:rsidRPr="00C91A80">
        <w:rPr>
          <w:rFonts w:ascii="Times New Roman" w:eastAsia="MS Mincho" w:hAnsi="Times New Roman"/>
          <w:sz w:val="28"/>
          <w:szCs w:val="28"/>
        </w:rPr>
        <w:t>м Совет</w:t>
      </w:r>
      <w:r w:rsidR="00C91A80" w:rsidRPr="00C91A80">
        <w:rPr>
          <w:rFonts w:ascii="Times New Roman" w:eastAsia="MS Mincho" w:hAnsi="Times New Roman"/>
          <w:sz w:val="28"/>
          <w:szCs w:val="28"/>
        </w:rPr>
        <w:t>ом</w:t>
      </w:r>
      <w:r w:rsidRPr="00C91A80">
        <w:rPr>
          <w:rFonts w:ascii="Times New Roman" w:eastAsia="MS Mincho" w:hAnsi="Times New Roman"/>
          <w:sz w:val="28"/>
          <w:szCs w:val="28"/>
        </w:rPr>
        <w:t xml:space="preserve"> и уведомляет, что договор с победителем объявляемой закупочной процедуры, проводимой в соответствии с настоящим </w:t>
      </w:r>
      <w:r w:rsidRPr="00C91A80">
        <w:rPr>
          <w:rFonts w:ascii="Times New Roman" w:eastAsia="MS Mincho" w:hAnsi="Times New Roman"/>
          <w:sz w:val="28"/>
          <w:szCs w:val="28"/>
        </w:rPr>
        <w:lastRenderedPageBreak/>
        <w:t xml:space="preserve">Положением, подлежит заключению только после </w:t>
      </w:r>
      <w:r w:rsidR="00C91A80" w:rsidRPr="00C91A80">
        <w:rPr>
          <w:rFonts w:ascii="Times New Roman" w:eastAsia="MS Mincho" w:hAnsi="Times New Roman"/>
          <w:sz w:val="28"/>
          <w:szCs w:val="28"/>
        </w:rPr>
        <w:t xml:space="preserve">одобрения сделки </w:t>
      </w:r>
      <w:r w:rsidRPr="00C91A80">
        <w:rPr>
          <w:rFonts w:ascii="Times New Roman" w:eastAsia="MS Mincho" w:hAnsi="Times New Roman"/>
          <w:sz w:val="28"/>
          <w:szCs w:val="28"/>
        </w:rPr>
        <w:t>Наблюдательн</w:t>
      </w:r>
      <w:r w:rsidR="00C91A80" w:rsidRPr="00C91A80">
        <w:rPr>
          <w:rFonts w:ascii="Times New Roman" w:eastAsia="MS Mincho" w:hAnsi="Times New Roman"/>
          <w:sz w:val="28"/>
          <w:szCs w:val="28"/>
        </w:rPr>
        <w:t>ы</w:t>
      </w:r>
      <w:r w:rsidRPr="00C91A80">
        <w:rPr>
          <w:rFonts w:ascii="Times New Roman" w:eastAsia="MS Mincho" w:hAnsi="Times New Roman"/>
          <w:sz w:val="28"/>
          <w:szCs w:val="28"/>
        </w:rPr>
        <w:t>м Совет</w:t>
      </w:r>
      <w:r w:rsidR="00C91A80" w:rsidRPr="00C91A80">
        <w:rPr>
          <w:rFonts w:ascii="Times New Roman" w:eastAsia="MS Mincho" w:hAnsi="Times New Roman"/>
          <w:sz w:val="28"/>
          <w:szCs w:val="28"/>
        </w:rPr>
        <w:t>ом</w:t>
      </w:r>
      <w:r w:rsidRPr="00C91A80">
        <w:rPr>
          <w:rFonts w:ascii="Times New Roman" w:eastAsia="MS Mincho" w:hAnsi="Times New Roman"/>
          <w:sz w:val="28"/>
          <w:szCs w:val="28"/>
        </w:rPr>
        <w:t>.</w:t>
      </w:r>
    </w:p>
    <w:p w:rsidR="002608A0" w:rsidRPr="00370BA7" w:rsidRDefault="002608A0" w:rsidP="00DF7967">
      <w:pPr>
        <w:pStyle w:val="ad"/>
        <w:tabs>
          <w:tab w:val="left" w:pos="1134"/>
        </w:tabs>
        <w:ind w:firstLine="709"/>
        <w:jc w:val="both"/>
        <w:rPr>
          <w:rFonts w:ascii="Times New Roman" w:eastAsia="MS Mincho" w:hAnsi="Times New Roman"/>
          <w:sz w:val="28"/>
          <w:szCs w:val="28"/>
        </w:rPr>
      </w:pPr>
    </w:p>
    <w:p w:rsidR="009B5E5B" w:rsidRPr="00370BA7" w:rsidRDefault="00967597" w:rsidP="00B826AE">
      <w:pPr>
        <w:pStyle w:val="2"/>
        <w:numPr>
          <w:ilvl w:val="1"/>
          <w:numId w:val="0"/>
        </w:numPr>
        <w:tabs>
          <w:tab w:val="num" w:pos="1701"/>
        </w:tabs>
        <w:suppressAutoHyphens/>
        <w:ind w:right="0" w:firstLine="709"/>
        <w:rPr>
          <w:sz w:val="28"/>
          <w:szCs w:val="28"/>
        </w:rPr>
      </w:pPr>
      <w:bookmarkStart w:id="16" w:name="_Ref240169595"/>
      <w:bookmarkStart w:id="17" w:name="_Toc247716107"/>
      <w:r w:rsidRPr="00370BA7">
        <w:rPr>
          <w:sz w:val="28"/>
          <w:szCs w:val="28"/>
        </w:rPr>
        <w:t>5</w:t>
      </w:r>
      <w:r w:rsidR="00EC3BFC" w:rsidRPr="00370BA7">
        <w:rPr>
          <w:sz w:val="28"/>
          <w:szCs w:val="28"/>
        </w:rPr>
        <w:t xml:space="preserve">.3. </w:t>
      </w:r>
      <w:r w:rsidR="009B5E5B" w:rsidRPr="00370BA7">
        <w:rPr>
          <w:sz w:val="28"/>
          <w:szCs w:val="28"/>
        </w:rPr>
        <w:t>Генеральный директор</w:t>
      </w:r>
      <w:bookmarkEnd w:id="16"/>
      <w:bookmarkEnd w:id="17"/>
    </w:p>
    <w:p w:rsidR="00FB2498" w:rsidRPr="00370BA7" w:rsidRDefault="00967597" w:rsidP="00E10825">
      <w:pPr>
        <w:autoSpaceDE w:val="0"/>
        <w:autoSpaceDN w:val="0"/>
        <w:adjustRightInd w:val="0"/>
        <w:spacing w:after="0" w:line="240" w:lineRule="auto"/>
        <w:ind w:firstLine="709"/>
        <w:jc w:val="both"/>
        <w:rPr>
          <w:rFonts w:ascii="Times New Roman" w:eastAsia="SimSun" w:hAnsi="Times New Roman"/>
          <w:sz w:val="28"/>
          <w:szCs w:val="28"/>
          <w:lang w:eastAsia="zh-CN"/>
        </w:rPr>
      </w:pPr>
      <w:bookmarkStart w:id="18" w:name="_Ref245730851"/>
      <w:r w:rsidRPr="00370BA7">
        <w:rPr>
          <w:rFonts w:ascii="Times New Roman" w:eastAsia="SimSun" w:hAnsi="Times New Roman"/>
          <w:sz w:val="28"/>
          <w:szCs w:val="28"/>
          <w:lang w:eastAsia="zh-CN"/>
        </w:rPr>
        <w:t>5</w:t>
      </w:r>
      <w:r w:rsidR="00FB2498" w:rsidRPr="00370BA7">
        <w:rPr>
          <w:rFonts w:ascii="Times New Roman" w:eastAsia="SimSun" w:hAnsi="Times New Roman"/>
          <w:sz w:val="28"/>
          <w:szCs w:val="28"/>
          <w:lang w:eastAsia="zh-CN"/>
        </w:rPr>
        <w:t xml:space="preserve">.3.1. Генеральный директор по вопросам деятельности </w:t>
      </w:r>
      <w:r w:rsidR="0096464E" w:rsidRPr="00370BA7">
        <w:rPr>
          <w:rFonts w:ascii="Times New Roman" w:eastAsia="SimSun" w:hAnsi="Times New Roman"/>
          <w:sz w:val="28"/>
          <w:szCs w:val="28"/>
          <w:lang w:eastAsia="zh-CN"/>
        </w:rPr>
        <w:t xml:space="preserve">по размещению заказов </w:t>
      </w:r>
      <w:r w:rsidR="009A4597" w:rsidRPr="00370BA7">
        <w:rPr>
          <w:rFonts w:ascii="Times New Roman" w:hAnsi="Times New Roman"/>
          <w:sz w:val="28"/>
          <w:szCs w:val="28"/>
        </w:rPr>
        <w:t xml:space="preserve">в соответствии с Уставом и настоящим Положением </w:t>
      </w:r>
      <w:r w:rsidR="00FB2498" w:rsidRPr="00370BA7">
        <w:rPr>
          <w:rFonts w:ascii="Times New Roman" w:hAnsi="Times New Roman"/>
          <w:sz w:val="28"/>
          <w:szCs w:val="28"/>
        </w:rPr>
        <w:t>утверждает</w:t>
      </w:r>
      <w:r w:rsidR="00FB2498" w:rsidRPr="00370BA7">
        <w:rPr>
          <w:rFonts w:ascii="Times New Roman" w:eastAsia="SimSun" w:hAnsi="Times New Roman"/>
          <w:sz w:val="28"/>
          <w:szCs w:val="28"/>
          <w:lang w:eastAsia="zh-CN"/>
        </w:rPr>
        <w:t xml:space="preserve"> организационно-распорядительные </w:t>
      </w:r>
      <w:proofErr w:type="spellStart"/>
      <w:r w:rsidR="00FB2498" w:rsidRPr="00370BA7">
        <w:rPr>
          <w:rFonts w:ascii="Times New Roman" w:eastAsia="SimSun" w:hAnsi="Times New Roman"/>
          <w:sz w:val="28"/>
          <w:szCs w:val="28"/>
          <w:lang w:eastAsia="zh-CN"/>
        </w:rPr>
        <w:t>документыДирекции</w:t>
      </w:r>
      <w:proofErr w:type="spellEnd"/>
      <w:r w:rsidR="00FB2498" w:rsidRPr="00370BA7">
        <w:rPr>
          <w:rFonts w:ascii="Times New Roman" w:eastAsia="SimSun" w:hAnsi="Times New Roman"/>
          <w:sz w:val="28"/>
          <w:szCs w:val="28"/>
          <w:lang w:eastAsia="zh-CN"/>
        </w:rPr>
        <w:t xml:space="preserve"> в области </w:t>
      </w:r>
      <w:r w:rsidRPr="00370BA7">
        <w:rPr>
          <w:rFonts w:ascii="Times New Roman" w:eastAsia="SimSun" w:hAnsi="Times New Roman"/>
          <w:sz w:val="28"/>
          <w:szCs w:val="28"/>
          <w:lang w:eastAsia="zh-CN"/>
        </w:rPr>
        <w:t>закупок</w:t>
      </w:r>
      <w:r w:rsidR="00FB2498" w:rsidRPr="00370BA7">
        <w:rPr>
          <w:rFonts w:ascii="Times New Roman" w:eastAsia="SimSun" w:hAnsi="Times New Roman"/>
          <w:sz w:val="28"/>
          <w:szCs w:val="28"/>
          <w:lang w:eastAsia="zh-CN"/>
        </w:rPr>
        <w:t xml:space="preserve"> и обеспечивает их выполнение</w:t>
      </w:r>
      <w:r w:rsidR="00C40E4C" w:rsidRPr="00370BA7">
        <w:rPr>
          <w:rFonts w:ascii="Times New Roman" w:eastAsia="SimSun" w:hAnsi="Times New Roman"/>
          <w:sz w:val="28"/>
          <w:szCs w:val="28"/>
          <w:lang w:eastAsia="zh-CN"/>
        </w:rPr>
        <w:t xml:space="preserve">, в </w:t>
      </w:r>
      <w:proofErr w:type="spellStart"/>
      <w:r w:rsidR="00C40E4C" w:rsidRPr="00370BA7">
        <w:rPr>
          <w:rFonts w:ascii="Times New Roman" w:eastAsia="SimSun" w:hAnsi="Times New Roman"/>
          <w:sz w:val="28"/>
          <w:szCs w:val="28"/>
          <w:lang w:eastAsia="zh-CN"/>
        </w:rPr>
        <w:t>т.ч</w:t>
      </w:r>
      <w:proofErr w:type="spellEnd"/>
      <w:r w:rsidR="00C40E4C" w:rsidRPr="00370BA7">
        <w:rPr>
          <w:rFonts w:ascii="Times New Roman" w:eastAsia="SimSun" w:hAnsi="Times New Roman"/>
          <w:sz w:val="28"/>
          <w:szCs w:val="28"/>
          <w:lang w:eastAsia="zh-CN"/>
        </w:rPr>
        <w:t>. следующие:</w:t>
      </w:r>
    </w:p>
    <w:p w:rsidR="00B16FEA" w:rsidRPr="00370BA7" w:rsidRDefault="00B16FEA" w:rsidP="00286EBF">
      <w:pPr>
        <w:pStyle w:val="-6"/>
        <w:numPr>
          <w:ilvl w:val="0"/>
          <w:numId w:val="13"/>
        </w:numPr>
        <w:tabs>
          <w:tab w:val="left" w:pos="1134"/>
        </w:tabs>
        <w:spacing w:line="240" w:lineRule="auto"/>
        <w:ind w:left="0" w:firstLine="709"/>
        <w:rPr>
          <w:szCs w:val="28"/>
        </w:rPr>
      </w:pPr>
      <w:r w:rsidRPr="00370BA7">
        <w:rPr>
          <w:szCs w:val="28"/>
        </w:rPr>
        <w:t>по утверждению перечня и полномочий лиц, имеющих право подписи договоров от имени Дирекции;</w:t>
      </w:r>
    </w:p>
    <w:p w:rsidR="00B16FEA" w:rsidRPr="00370BA7" w:rsidRDefault="00B16FEA" w:rsidP="00286EBF">
      <w:pPr>
        <w:pStyle w:val="-6"/>
        <w:numPr>
          <w:ilvl w:val="0"/>
          <w:numId w:val="13"/>
        </w:numPr>
        <w:tabs>
          <w:tab w:val="left" w:pos="1134"/>
        </w:tabs>
        <w:spacing w:line="240" w:lineRule="auto"/>
        <w:ind w:left="0" w:firstLine="709"/>
        <w:rPr>
          <w:szCs w:val="28"/>
        </w:rPr>
      </w:pPr>
      <w:bookmarkStart w:id="19" w:name="_Ref236030497"/>
      <w:r w:rsidRPr="00370BA7">
        <w:rPr>
          <w:szCs w:val="28"/>
        </w:rPr>
        <w:t>по утверждению Положения о договорной работе Дирекции;</w:t>
      </w:r>
      <w:bookmarkEnd w:id="19"/>
    </w:p>
    <w:p w:rsidR="005A7DA3" w:rsidRPr="00370BA7" w:rsidRDefault="005A7DA3" w:rsidP="00286EBF">
      <w:pPr>
        <w:pStyle w:val="-6"/>
        <w:numPr>
          <w:ilvl w:val="0"/>
          <w:numId w:val="13"/>
        </w:numPr>
        <w:tabs>
          <w:tab w:val="left" w:pos="1134"/>
        </w:tabs>
        <w:spacing w:line="240" w:lineRule="auto"/>
        <w:ind w:left="0" w:firstLine="709"/>
        <w:rPr>
          <w:szCs w:val="28"/>
        </w:rPr>
      </w:pPr>
      <w:r w:rsidRPr="00370BA7">
        <w:rPr>
          <w:szCs w:val="28"/>
        </w:rPr>
        <w:t>по утверждению положения о Комиссии по размещению заказов;</w:t>
      </w:r>
    </w:p>
    <w:p w:rsidR="00B16FEA" w:rsidRPr="00370BA7" w:rsidRDefault="00B16FEA" w:rsidP="00286EBF">
      <w:pPr>
        <w:pStyle w:val="-6"/>
        <w:numPr>
          <w:ilvl w:val="0"/>
          <w:numId w:val="13"/>
        </w:numPr>
        <w:tabs>
          <w:tab w:val="left" w:pos="1134"/>
        </w:tabs>
        <w:spacing w:line="240" w:lineRule="auto"/>
        <w:ind w:left="0" w:firstLine="709"/>
        <w:rPr>
          <w:szCs w:val="28"/>
        </w:rPr>
      </w:pPr>
      <w:r w:rsidRPr="00370BA7">
        <w:rPr>
          <w:szCs w:val="28"/>
        </w:rPr>
        <w:t>по утв</w:t>
      </w:r>
      <w:r w:rsidR="00967597" w:rsidRPr="00370BA7">
        <w:rPr>
          <w:szCs w:val="28"/>
        </w:rPr>
        <w:t>ерждению персонального состава К</w:t>
      </w:r>
      <w:r w:rsidRPr="00370BA7">
        <w:rPr>
          <w:szCs w:val="28"/>
        </w:rPr>
        <w:t xml:space="preserve">омиссии по размещению </w:t>
      </w:r>
      <w:proofErr w:type="spellStart"/>
      <w:r w:rsidRPr="00370BA7">
        <w:rPr>
          <w:szCs w:val="28"/>
        </w:rPr>
        <w:t>заказ</w:t>
      </w:r>
      <w:r w:rsidR="00562F80" w:rsidRPr="00370BA7">
        <w:rPr>
          <w:szCs w:val="28"/>
        </w:rPr>
        <w:t>ов</w:t>
      </w:r>
      <w:r w:rsidRPr="00370BA7">
        <w:rPr>
          <w:szCs w:val="28"/>
        </w:rPr>
        <w:t>Дирекции</w:t>
      </w:r>
      <w:proofErr w:type="spellEnd"/>
      <w:r w:rsidRPr="00370BA7">
        <w:rPr>
          <w:szCs w:val="28"/>
        </w:rPr>
        <w:t xml:space="preserve">, </w:t>
      </w:r>
    </w:p>
    <w:p w:rsidR="009A4597" w:rsidRPr="00370BA7" w:rsidRDefault="00B16FEA" w:rsidP="00412B6E">
      <w:pPr>
        <w:pStyle w:val="-6"/>
        <w:numPr>
          <w:ilvl w:val="0"/>
          <w:numId w:val="13"/>
        </w:numPr>
        <w:tabs>
          <w:tab w:val="left" w:pos="1134"/>
        </w:tabs>
        <w:spacing w:line="240" w:lineRule="auto"/>
        <w:ind w:left="0" w:firstLine="709"/>
        <w:rPr>
          <w:szCs w:val="28"/>
        </w:rPr>
      </w:pPr>
      <w:r w:rsidRPr="00370BA7">
        <w:rPr>
          <w:szCs w:val="28"/>
        </w:rPr>
        <w:t xml:space="preserve">о проведении процедуры размещения заказа(конкурса, </w:t>
      </w:r>
      <w:r w:rsidR="004B2671" w:rsidRPr="00370BA7">
        <w:rPr>
          <w:szCs w:val="28"/>
        </w:rPr>
        <w:t>«</w:t>
      </w:r>
      <w:r w:rsidR="002530B3" w:rsidRPr="00370BA7">
        <w:rPr>
          <w:szCs w:val="28"/>
        </w:rPr>
        <w:t>аукциона</w:t>
      </w:r>
      <w:r w:rsidR="004B2671" w:rsidRPr="00370BA7">
        <w:rPr>
          <w:szCs w:val="28"/>
        </w:rPr>
        <w:t xml:space="preserve"> покупателя»</w:t>
      </w:r>
      <w:r w:rsidR="002530B3" w:rsidRPr="00370BA7">
        <w:rPr>
          <w:szCs w:val="28"/>
        </w:rPr>
        <w:t xml:space="preserve">, </w:t>
      </w:r>
      <w:r w:rsidRPr="00370BA7">
        <w:rPr>
          <w:szCs w:val="28"/>
        </w:rPr>
        <w:t>з</w:t>
      </w:r>
      <w:r w:rsidR="00CA7271" w:rsidRPr="00370BA7">
        <w:rPr>
          <w:szCs w:val="28"/>
        </w:rPr>
        <w:t xml:space="preserve">апроса предложений </w:t>
      </w:r>
      <w:r w:rsidR="002063AC" w:rsidRPr="00370BA7">
        <w:rPr>
          <w:szCs w:val="28"/>
        </w:rPr>
        <w:t>и пр.</w:t>
      </w:r>
      <w:r w:rsidR="009A4597" w:rsidRPr="00370BA7">
        <w:rPr>
          <w:szCs w:val="28"/>
        </w:rPr>
        <w:t>),</w:t>
      </w:r>
    </w:p>
    <w:p w:rsidR="00E10825" w:rsidRPr="00370BA7" w:rsidRDefault="00B16FEA" w:rsidP="00E10825">
      <w:pPr>
        <w:pStyle w:val="-6"/>
        <w:numPr>
          <w:ilvl w:val="0"/>
          <w:numId w:val="13"/>
        </w:numPr>
        <w:tabs>
          <w:tab w:val="left" w:pos="1134"/>
        </w:tabs>
        <w:spacing w:line="240" w:lineRule="auto"/>
        <w:ind w:left="0" w:firstLine="709"/>
        <w:rPr>
          <w:szCs w:val="28"/>
        </w:rPr>
      </w:pPr>
      <w:r w:rsidRPr="00370BA7">
        <w:rPr>
          <w:szCs w:val="28"/>
        </w:rPr>
        <w:t>закупочную документацию (</w:t>
      </w:r>
      <w:r w:rsidR="009A4597" w:rsidRPr="00370BA7">
        <w:rPr>
          <w:szCs w:val="28"/>
        </w:rPr>
        <w:t>конкурсную документацию, документацию об аукционе и пр.</w:t>
      </w:r>
      <w:r w:rsidRPr="00370BA7">
        <w:rPr>
          <w:szCs w:val="28"/>
        </w:rPr>
        <w:t>);</w:t>
      </w:r>
    </w:p>
    <w:p w:rsidR="00B16FEA" w:rsidRPr="00370BA7" w:rsidRDefault="00B16FEA" w:rsidP="00E10825">
      <w:pPr>
        <w:pStyle w:val="-6"/>
        <w:numPr>
          <w:ilvl w:val="0"/>
          <w:numId w:val="13"/>
        </w:numPr>
        <w:tabs>
          <w:tab w:val="left" w:pos="1134"/>
        </w:tabs>
        <w:spacing w:line="240" w:lineRule="auto"/>
        <w:ind w:left="0" w:firstLine="709"/>
        <w:rPr>
          <w:szCs w:val="28"/>
        </w:rPr>
      </w:pPr>
      <w:r w:rsidRPr="00370BA7">
        <w:rPr>
          <w:szCs w:val="28"/>
        </w:rPr>
        <w:t>план</w:t>
      </w:r>
      <w:r w:rsidR="00F2255E" w:rsidRPr="00370BA7">
        <w:rPr>
          <w:szCs w:val="28"/>
        </w:rPr>
        <w:t>-график</w:t>
      </w:r>
      <w:r w:rsidRPr="00370BA7">
        <w:rPr>
          <w:szCs w:val="28"/>
        </w:rPr>
        <w:t xml:space="preserve"> размещения заказ</w:t>
      </w:r>
      <w:r w:rsidR="001B73EA" w:rsidRPr="00370BA7">
        <w:rPr>
          <w:szCs w:val="28"/>
        </w:rPr>
        <w:t>ов</w:t>
      </w:r>
      <w:r w:rsidR="00377638" w:rsidRPr="00370BA7">
        <w:rPr>
          <w:szCs w:val="28"/>
        </w:rPr>
        <w:t xml:space="preserve"> и его изменения</w:t>
      </w:r>
      <w:r w:rsidR="00E10825" w:rsidRPr="00370BA7">
        <w:rPr>
          <w:szCs w:val="28"/>
        </w:rPr>
        <w:t>.</w:t>
      </w:r>
    </w:p>
    <w:bookmarkEnd w:id="18"/>
    <w:p w:rsidR="000C1508" w:rsidRPr="00370BA7" w:rsidRDefault="000C1508" w:rsidP="00B826AE">
      <w:pPr>
        <w:spacing w:after="0" w:line="240" w:lineRule="auto"/>
        <w:ind w:firstLine="709"/>
        <w:jc w:val="both"/>
        <w:rPr>
          <w:rFonts w:ascii="Times New Roman" w:hAnsi="Times New Roman"/>
          <w:b/>
          <w:bCs/>
          <w:sz w:val="28"/>
          <w:szCs w:val="28"/>
        </w:rPr>
      </w:pPr>
    </w:p>
    <w:p w:rsidR="000C1508" w:rsidRPr="00370BA7" w:rsidRDefault="00D378FC" w:rsidP="00B826AE">
      <w:pPr>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t>5</w:t>
      </w:r>
      <w:r w:rsidR="00265298" w:rsidRPr="00370BA7">
        <w:rPr>
          <w:rFonts w:ascii="Times New Roman" w:hAnsi="Times New Roman"/>
          <w:b/>
          <w:bCs/>
          <w:sz w:val="28"/>
          <w:szCs w:val="28"/>
        </w:rPr>
        <w:t xml:space="preserve">.4. </w:t>
      </w:r>
      <w:r w:rsidR="00693734" w:rsidRPr="00370BA7">
        <w:rPr>
          <w:rFonts w:ascii="Times New Roman" w:hAnsi="Times New Roman"/>
          <w:b/>
          <w:bCs/>
          <w:sz w:val="28"/>
          <w:szCs w:val="28"/>
        </w:rPr>
        <w:t>К</w:t>
      </w:r>
      <w:r w:rsidR="00265298" w:rsidRPr="00370BA7">
        <w:rPr>
          <w:rFonts w:ascii="Times New Roman" w:hAnsi="Times New Roman"/>
          <w:b/>
          <w:bCs/>
          <w:sz w:val="28"/>
          <w:szCs w:val="28"/>
        </w:rPr>
        <w:t>омисси</w:t>
      </w:r>
      <w:r w:rsidR="00693734" w:rsidRPr="00370BA7">
        <w:rPr>
          <w:rFonts w:ascii="Times New Roman" w:hAnsi="Times New Roman"/>
          <w:b/>
          <w:bCs/>
          <w:sz w:val="28"/>
          <w:szCs w:val="28"/>
        </w:rPr>
        <w:t>и</w:t>
      </w:r>
      <w:r w:rsidR="00265298" w:rsidRPr="00370BA7">
        <w:rPr>
          <w:rFonts w:ascii="Times New Roman" w:hAnsi="Times New Roman"/>
          <w:b/>
          <w:bCs/>
          <w:sz w:val="28"/>
          <w:szCs w:val="28"/>
        </w:rPr>
        <w:t xml:space="preserve"> по размещению заказов</w:t>
      </w:r>
    </w:p>
    <w:p w:rsidR="00C65A07" w:rsidRPr="00370BA7" w:rsidRDefault="00AF553D" w:rsidP="007E6A9F">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hAnsi="Times New Roman"/>
          <w:sz w:val="28"/>
          <w:szCs w:val="28"/>
        </w:rPr>
        <w:t>5</w:t>
      </w:r>
      <w:r w:rsidR="006B2DD9" w:rsidRPr="00370BA7">
        <w:rPr>
          <w:rFonts w:ascii="Times New Roman" w:hAnsi="Times New Roman"/>
          <w:sz w:val="28"/>
          <w:szCs w:val="28"/>
        </w:rPr>
        <w:t>.4.</w:t>
      </w:r>
      <w:r w:rsidR="007E6A9F" w:rsidRPr="00370BA7">
        <w:rPr>
          <w:rFonts w:ascii="Times New Roman" w:hAnsi="Times New Roman"/>
          <w:sz w:val="28"/>
          <w:szCs w:val="28"/>
        </w:rPr>
        <w:t>1</w:t>
      </w:r>
      <w:r w:rsidR="006B2DD9" w:rsidRPr="00370BA7">
        <w:rPr>
          <w:rFonts w:ascii="Times New Roman" w:hAnsi="Times New Roman"/>
          <w:sz w:val="28"/>
          <w:szCs w:val="28"/>
        </w:rPr>
        <w:t>. Дирекция может создать единую комиссию</w:t>
      </w:r>
      <w:r w:rsidR="00C65A07" w:rsidRPr="00370BA7">
        <w:rPr>
          <w:rFonts w:ascii="Times New Roman" w:hAnsi="Times New Roman"/>
          <w:sz w:val="28"/>
          <w:szCs w:val="28"/>
        </w:rPr>
        <w:t>, которая действует на постоянной основе,</w:t>
      </w:r>
      <w:r w:rsidR="006B2DD9" w:rsidRPr="00370BA7">
        <w:rPr>
          <w:rFonts w:ascii="Times New Roman" w:hAnsi="Times New Roman"/>
          <w:sz w:val="28"/>
          <w:szCs w:val="28"/>
        </w:rPr>
        <w:t xml:space="preserve"> либо несколько комиссий по проведению процедур размещения заказа</w:t>
      </w:r>
      <w:r w:rsidR="002530B3" w:rsidRPr="00370BA7">
        <w:rPr>
          <w:rFonts w:ascii="Times New Roman" w:hAnsi="Times New Roman"/>
          <w:sz w:val="28"/>
          <w:szCs w:val="28"/>
        </w:rPr>
        <w:t xml:space="preserve"> (конкурсная комиссия, аукционная комиссия и т.д.)</w:t>
      </w:r>
      <w:r w:rsidR="00C65A07" w:rsidRPr="00370BA7">
        <w:rPr>
          <w:rFonts w:ascii="Times New Roman" w:hAnsi="Times New Roman"/>
          <w:sz w:val="28"/>
          <w:szCs w:val="28"/>
        </w:rPr>
        <w:t xml:space="preserve">, либо </w:t>
      </w:r>
      <w:r w:rsidR="00C65A07" w:rsidRPr="00370BA7">
        <w:rPr>
          <w:rFonts w:ascii="Times New Roman" w:eastAsia="SimSun" w:hAnsi="Times New Roman"/>
          <w:sz w:val="28"/>
          <w:szCs w:val="28"/>
          <w:lang w:eastAsia="zh-CN"/>
        </w:rPr>
        <w:t>комисси</w:t>
      </w:r>
      <w:r w:rsidR="001C2247" w:rsidRPr="00370BA7">
        <w:rPr>
          <w:rFonts w:ascii="Times New Roman" w:eastAsia="SimSun" w:hAnsi="Times New Roman"/>
          <w:sz w:val="28"/>
          <w:szCs w:val="28"/>
          <w:lang w:eastAsia="zh-CN"/>
        </w:rPr>
        <w:t>я</w:t>
      </w:r>
      <w:r w:rsidR="00C65A07" w:rsidRPr="00370BA7">
        <w:rPr>
          <w:rFonts w:ascii="Times New Roman" w:eastAsia="SimSun" w:hAnsi="Times New Roman"/>
          <w:sz w:val="28"/>
          <w:szCs w:val="28"/>
          <w:lang w:eastAsia="zh-CN"/>
        </w:rPr>
        <w:t xml:space="preserve"> мо</w:t>
      </w:r>
      <w:r w:rsidR="001C2247" w:rsidRPr="00370BA7">
        <w:rPr>
          <w:rFonts w:ascii="Times New Roman" w:eastAsia="SimSun" w:hAnsi="Times New Roman"/>
          <w:sz w:val="28"/>
          <w:szCs w:val="28"/>
          <w:lang w:eastAsia="zh-CN"/>
        </w:rPr>
        <w:t>жет</w:t>
      </w:r>
      <w:r w:rsidR="00C65A07" w:rsidRPr="00370BA7">
        <w:rPr>
          <w:rFonts w:ascii="Times New Roman" w:eastAsia="SimSun" w:hAnsi="Times New Roman"/>
          <w:sz w:val="28"/>
          <w:szCs w:val="28"/>
          <w:lang w:eastAsia="zh-CN"/>
        </w:rPr>
        <w:t xml:space="preserve"> создаваться для </w:t>
      </w:r>
      <w:proofErr w:type="spellStart"/>
      <w:r w:rsidR="00C65A07" w:rsidRPr="00370BA7">
        <w:rPr>
          <w:rFonts w:ascii="Times New Roman" w:eastAsia="SimSun" w:hAnsi="Times New Roman"/>
          <w:sz w:val="28"/>
          <w:szCs w:val="28"/>
          <w:lang w:eastAsia="zh-CN"/>
        </w:rPr>
        <w:t>проведенияотдельно</w:t>
      </w:r>
      <w:proofErr w:type="spellEnd"/>
      <w:r w:rsidR="00C65A07" w:rsidRPr="00370BA7">
        <w:rPr>
          <w:rFonts w:ascii="Times New Roman" w:eastAsia="SimSun" w:hAnsi="Times New Roman"/>
          <w:sz w:val="28"/>
          <w:szCs w:val="28"/>
          <w:lang w:eastAsia="zh-CN"/>
        </w:rPr>
        <w:t xml:space="preserve"> взятой процедуры размещения заказа.</w:t>
      </w:r>
    </w:p>
    <w:p w:rsidR="00DD0FB1" w:rsidRPr="00370BA7" w:rsidRDefault="00AF553D" w:rsidP="007E6A9F">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5.4.</w:t>
      </w:r>
      <w:r w:rsidR="007E6A9F" w:rsidRPr="00370BA7">
        <w:rPr>
          <w:rFonts w:ascii="Times New Roman" w:hAnsi="Times New Roman"/>
          <w:sz w:val="28"/>
          <w:szCs w:val="28"/>
        </w:rPr>
        <w:t>2</w:t>
      </w:r>
      <w:r w:rsidRPr="00370BA7">
        <w:rPr>
          <w:rFonts w:ascii="Times New Roman" w:hAnsi="Times New Roman"/>
          <w:sz w:val="28"/>
          <w:szCs w:val="28"/>
        </w:rPr>
        <w:t xml:space="preserve">. Решение о создании </w:t>
      </w:r>
      <w:r w:rsidR="00D1013B" w:rsidRPr="00370BA7">
        <w:rPr>
          <w:rFonts w:ascii="Times New Roman" w:hAnsi="Times New Roman"/>
          <w:sz w:val="28"/>
          <w:szCs w:val="28"/>
        </w:rPr>
        <w:t>к</w:t>
      </w:r>
      <w:r w:rsidRPr="00370BA7">
        <w:rPr>
          <w:rFonts w:ascii="Times New Roman" w:hAnsi="Times New Roman"/>
          <w:sz w:val="28"/>
          <w:szCs w:val="28"/>
        </w:rPr>
        <w:t>омиссии</w:t>
      </w:r>
      <w:r w:rsidR="00FC0FCD" w:rsidRPr="00370BA7">
        <w:rPr>
          <w:rFonts w:ascii="Times New Roman" w:hAnsi="Times New Roman"/>
          <w:sz w:val="28"/>
          <w:szCs w:val="28"/>
        </w:rPr>
        <w:t xml:space="preserve">, ее составе, назначении председателя </w:t>
      </w:r>
      <w:r w:rsidR="00D1013B" w:rsidRPr="00370BA7">
        <w:rPr>
          <w:rFonts w:ascii="Times New Roman" w:hAnsi="Times New Roman"/>
          <w:sz w:val="28"/>
          <w:szCs w:val="28"/>
        </w:rPr>
        <w:t>к</w:t>
      </w:r>
      <w:r w:rsidR="00A40485" w:rsidRPr="00370BA7">
        <w:rPr>
          <w:rFonts w:ascii="Times New Roman" w:hAnsi="Times New Roman"/>
          <w:sz w:val="28"/>
          <w:szCs w:val="28"/>
        </w:rPr>
        <w:t xml:space="preserve">омиссии </w:t>
      </w:r>
      <w:r w:rsidR="00FC0FCD" w:rsidRPr="00370BA7">
        <w:rPr>
          <w:rFonts w:ascii="Times New Roman" w:hAnsi="Times New Roman"/>
          <w:sz w:val="28"/>
          <w:szCs w:val="28"/>
        </w:rPr>
        <w:t xml:space="preserve">принимается </w:t>
      </w:r>
      <w:r w:rsidR="00460AC0" w:rsidRPr="00370BA7">
        <w:rPr>
          <w:rFonts w:ascii="Times New Roman" w:hAnsi="Times New Roman"/>
          <w:sz w:val="28"/>
          <w:szCs w:val="28"/>
        </w:rPr>
        <w:t>Г</w:t>
      </w:r>
      <w:r w:rsidR="00FC0FCD" w:rsidRPr="00370BA7">
        <w:rPr>
          <w:rFonts w:ascii="Times New Roman" w:hAnsi="Times New Roman"/>
          <w:sz w:val="28"/>
          <w:szCs w:val="28"/>
        </w:rPr>
        <w:t>енеральным директором.</w:t>
      </w:r>
    </w:p>
    <w:p w:rsidR="003451DC" w:rsidRPr="00370BA7" w:rsidRDefault="00AF553D" w:rsidP="00A662B4">
      <w:pPr>
        <w:spacing w:after="0" w:line="240" w:lineRule="auto"/>
        <w:ind w:firstLine="709"/>
        <w:jc w:val="both"/>
        <w:rPr>
          <w:rFonts w:ascii="Times New Roman" w:eastAsia="SimSun" w:hAnsi="Times New Roman"/>
          <w:i/>
          <w:iCs/>
          <w:sz w:val="28"/>
          <w:szCs w:val="28"/>
          <w:lang w:eastAsia="zh-CN"/>
        </w:rPr>
      </w:pPr>
      <w:r w:rsidRPr="00370BA7">
        <w:rPr>
          <w:rFonts w:ascii="Times New Roman" w:hAnsi="Times New Roman"/>
          <w:sz w:val="28"/>
          <w:szCs w:val="28"/>
        </w:rPr>
        <w:t>5</w:t>
      </w:r>
      <w:r w:rsidR="00A40485" w:rsidRPr="00370BA7">
        <w:rPr>
          <w:rFonts w:ascii="Times New Roman" w:hAnsi="Times New Roman"/>
          <w:sz w:val="28"/>
          <w:szCs w:val="28"/>
        </w:rPr>
        <w:t>.4.</w:t>
      </w:r>
      <w:r w:rsidR="007E6A9F" w:rsidRPr="00370BA7">
        <w:rPr>
          <w:rFonts w:ascii="Times New Roman" w:hAnsi="Times New Roman"/>
          <w:sz w:val="28"/>
          <w:szCs w:val="28"/>
        </w:rPr>
        <w:t>3</w:t>
      </w:r>
      <w:r w:rsidR="00A40485" w:rsidRPr="00370BA7">
        <w:rPr>
          <w:rFonts w:ascii="Times New Roman" w:hAnsi="Times New Roman"/>
          <w:sz w:val="28"/>
          <w:szCs w:val="28"/>
        </w:rPr>
        <w:t xml:space="preserve">. В состав </w:t>
      </w:r>
      <w:r w:rsidR="00701344" w:rsidRPr="00370BA7">
        <w:rPr>
          <w:rFonts w:ascii="Times New Roman" w:hAnsi="Times New Roman"/>
          <w:sz w:val="28"/>
          <w:szCs w:val="28"/>
        </w:rPr>
        <w:t>к</w:t>
      </w:r>
      <w:r w:rsidR="003451DC" w:rsidRPr="00370BA7">
        <w:rPr>
          <w:rFonts w:ascii="Times New Roman" w:hAnsi="Times New Roman"/>
          <w:sz w:val="28"/>
          <w:szCs w:val="28"/>
        </w:rPr>
        <w:t xml:space="preserve">омиссии могут входить как сотрудники Дирекции, так и сторонние лица. В состав комиссий не могут включаться лица, лично заинтересованные в результатах размещения заказа (представители участников, подавших заявки на участие в процедуре закупки, </w:t>
      </w:r>
      <w:r w:rsidR="001739D8" w:rsidRPr="00370BA7">
        <w:rPr>
          <w:rFonts w:ascii="Times New Roman" w:hAnsi="Times New Roman"/>
          <w:sz w:val="28"/>
          <w:szCs w:val="28"/>
        </w:rPr>
        <w:t xml:space="preserve">либо </w:t>
      </w:r>
      <w:r w:rsidR="003451DC" w:rsidRPr="00370BA7">
        <w:rPr>
          <w:rFonts w:ascii="Times New Roman" w:hAnsi="Times New Roman"/>
          <w:sz w:val="28"/>
          <w:szCs w:val="28"/>
        </w:rPr>
        <w:t xml:space="preserve">состоящие в штате организаций, подавших указанные заявки), лица, на которых способны оказывать влияние участники размещения заказа </w:t>
      </w:r>
      <w:r w:rsidR="003451DC" w:rsidRPr="00370BA7">
        <w:rPr>
          <w:rFonts w:ascii="Times New Roman" w:eastAsia="SimSun" w:hAnsi="Times New Roman"/>
          <w:sz w:val="28"/>
          <w:szCs w:val="28"/>
          <w:lang w:eastAsia="zh-CN"/>
        </w:rPr>
        <w:t>(в том числе лица, являющиеся участниками или акционерами этих организаций, членами их органов управления, их к</w:t>
      </w:r>
      <w:r w:rsidR="00BD0675" w:rsidRPr="00370BA7">
        <w:rPr>
          <w:rFonts w:ascii="Times New Roman" w:eastAsia="SimSun" w:hAnsi="Times New Roman"/>
          <w:sz w:val="28"/>
          <w:szCs w:val="28"/>
          <w:lang w:eastAsia="zh-CN"/>
        </w:rPr>
        <w:t>редиторами)</w:t>
      </w:r>
      <w:r w:rsidR="00A662B4" w:rsidRPr="00370BA7">
        <w:rPr>
          <w:rFonts w:ascii="Times New Roman" w:eastAsia="SimSun" w:hAnsi="Times New Roman"/>
          <w:sz w:val="28"/>
          <w:szCs w:val="28"/>
          <w:lang w:eastAsia="zh-CN"/>
        </w:rPr>
        <w:t>.</w:t>
      </w:r>
    </w:p>
    <w:p w:rsidR="003451DC" w:rsidRPr="00370BA7" w:rsidRDefault="00AF553D" w:rsidP="007E6A9F">
      <w:pPr>
        <w:spacing w:after="0" w:line="240" w:lineRule="auto"/>
        <w:ind w:firstLine="709"/>
        <w:jc w:val="both"/>
        <w:rPr>
          <w:rFonts w:ascii="Times New Roman" w:eastAsia="SimSun" w:hAnsi="Times New Roman"/>
          <w:sz w:val="28"/>
          <w:szCs w:val="28"/>
          <w:lang w:eastAsia="zh-CN"/>
        </w:rPr>
      </w:pPr>
      <w:r w:rsidRPr="00370BA7">
        <w:rPr>
          <w:rFonts w:ascii="Times New Roman" w:hAnsi="Times New Roman"/>
          <w:sz w:val="28"/>
          <w:szCs w:val="28"/>
        </w:rPr>
        <w:t>5</w:t>
      </w:r>
      <w:r w:rsidR="00DD0FB1" w:rsidRPr="00370BA7">
        <w:rPr>
          <w:rFonts w:ascii="Times New Roman" w:hAnsi="Times New Roman"/>
          <w:sz w:val="28"/>
          <w:szCs w:val="28"/>
        </w:rPr>
        <w:t>.4.</w:t>
      </w:r>
      <w:r w:rsidR="007E6A9F" w:rsidRPr="00370BA7">
        <w:rPr>
          <w:rFonts w:ascii="Times New Roman" w:hAnsi="Times New Roman"/>
          <w:sz w:val="28"/>
          <w:szCs w:val="28"/>
        </w:rPr>
        <w:t>4</w:t>
      </w:r>
      <w:r w:rsidR="00DD0FB1" w:rsidRPr="00370BA7">
        <w:rPr>
          <w:rFonts w:ascii="Times New Roman" w:hAnsi="Times New Roman"/>
          <w:sz w:val="28"/>
          <w:szCs w:val="28"/>
        </w:rPr>
        <w:t>.</w:t>
      </w:r>
      <w:r w:rsidR="00DD0FB1" w:rsidRPr="00370BA7">
        <w:rPr>
          <w:rFonts w:ascii="Times New Roman" w:eastAsia="SimSun" w:hAnsi="Times New Roman"/>
          <w:sz w:val="28"/>
          <w:szCs w:val="28"/>
          <w:lang w:eastAsia="zh-CN"/>
        </w:rPr>
        <w:t xml:space="preserve"> Состав комиссии должен быть утвержден до публичного объявления открытой процедуры размещения заказа или приглашения к участию в закрытой процедуре размещения заказа. </w:t>
      </w:r>
    </w:p>
    <w:p w:rsidR="00971D4B" w:rsidRPr="00370BA7" w:rsidRDefault="00AF553D" w:rsidP="001D37D3">
      <w:pPr>
        <w:autoSpaceDE w:val="0"/>
        <w:autoSpaceDN w:val="0"/>
        <w:adjustRightInd w:val="0"/>
        <w:spacing w:after="0" w:line="240" w:lineRule="auto"/>
        <w:ind w:firstLine="540"/>
        <w:jc w:val="both"/>
        <w:outlineLvl w:val="1"/>
        <w:rPr>
          <w:rFonts w:ascii="Times New Roman" w:eastAsia="SimSun" w:hAnsi="Times New Roman"/>
          <w:i/>
          <w:iCs/>
          <w:sz w:val="28"/>
          <w:szCs w:val="28"/>
          <w:lang w:eastAsia="zh-CN"/>
        </w:rPr>
      </w:pPr>
      <w:r w:rsidRPr="00370BA7">
        <w:rPr>
          <w:rFonts w:ascii="Times New Roman" w:eastAsia="SimSun" w:hAnsi="Times New Roman"/>
          <w:sz w:val="28"/>
          <w:szCs w:val="28"/>
        </w:rPr>
        <w:t>5</w:t>
      </w:r>
      <w:r w:rsidR="0014305A" w:rsidRPr="00370BA7">
        <w:rPr>
          <w:rFonts w:ascii="Times New Roman" w:eastAsia="SimSun" w:hAnsi="Times New Roman"/>
          <w:sz w:val="28"/>
          <w:szCs w:val="28"/>
        </w:rPr>
        <w:t>.4.</w:t>
      </w:r>
      <w:r w:rsidR="007E6A9F" w:rsidRPr="00370BA7">
        <w:rPr>
          <w:rFonts w:ascii="Times New Roman" w:eastAsia="SimSun" w:hAnsi="Times New Roman"/>
          <w:sz w:val="28"/>
          <w:szCs w:val="28"/>
        </w:rPr>
        <w:t>5</w:t>
      </w:r>
      <w:r w:rsidR="0014305A" w:rsidRPr="00370BA7">
        <w:rPr>
          <w:rFonts w:ascii="Times New Roman" w:eastAsia="SimSun" w:hAnsi="Times New Roman"/>
          <w:sz w:val="28"/>
          <w:szCs w:val="28"/>
        </w:rPr>
        <w:t xml:space="preserve">. </w:t>
      </w:r>
      <w:r w:rsidR="00971D4B" w:rsidRPr="00370BA7">
        <w:rPr>
          <w:rFonts w:ascii="Times New Roman" w:eastAsia="SimSun" w:hAnsi="Times New Roman"/>
          <w:sz w:val="28"/>
          <w:szCs w:val="28"/>
          <w:lang w:eastAsia="zh-CN"/>
        </w:rPr>
        <w:t xml:space="preserve">Замена члена комиссии допускается только по решению </w:t>
      </w:r>
      <w:r w:rsidR="00460AC0" w:rsidRPr="00370BA7">
        <w:rPr>
          <w:rFonts w:ascii="Times New Roman" w:eastAsia="SimSun" w:hAnsi="Times New Roman"/>
          <w:sz w:val="28"/>
          <w:szCs w:val="28"/>
          <w:lang w:eastAsia="zh-CN"/>
        </w:rPr>
        <w:t>Г</w:t>
      </w:r>
      <w:r w:rsidR="00971D4B" w:rsidRPr="00370BA7">
        <w:rPr>
          <w:rFonts w:ascii="Times New Roman" w:eastAsia="SimSun" w:hAnsi="Times New Roman"/>
          <w:sz w:val="28"/>
          <w:szCs w:val="28"/>
          <w:lang w:eastAsia="zh-CN"/>
        </w:rPr>
        <w:t>енерального директора.</w:t>
      </w:r>
    </w:p>
    <w:p w:rsidR="008E4F16" w:rsidRPr="00370BA7" w:rsidRDefault="00AF553D" w:rsidP="007E6A9F">
      <w:pPr>
        <w:spacing w:after="0" w:line="240" w:lineRule="auto"/>
        <w:ind w:firstLine="709"/>
        <w:jc w:val="both"/>
        <w:rPr>
          <w:rFonts w:ascii="Times New Roman" w:hAnsi="Times New Roman"/>
          <w:sz w:val="28"/>
          <w:szCs w:val="28"/>
        </w:rPr>
      </w:pPr>
      <w:r w:rsidRPr="00370BA7">
        <w:rPr>
          <w:rFonts w:ascii="Times New Roman" w:eastAsia="SimSun" w:hAnsi="Times New Roman"/>
          <w:sz w:val="28"/>
          <w:szCs w:val="28"/>
        </w:rPr>
        <w:t>5</w:t>
      </w:r>
      <w:r w:rsidR="001E74B0" w:rsidRPr="00370BA7">
        <w:rPr>
          <w:rFonts w:ascii="Times New Roman" w:eastAsia="SimSun" w:hAnsi="Times New Roman"/>
          <w:sz w:val="28"/>
          <w:szCs w:val="28"/>
        </w:rPr>
        <w:t>.4.</w:t>
      </w:r>
      <w:r w:rsidR="007E6A9F" w:rsidRPr="00370BA7">
        <w:rPr>
          <w:rFonts w:ascii="Times New Roman" w:eastAsia="SimSun" w:hAnsi="Times New Roman"/>
          <w:sz w:val="28"/>
          <w:szCs w:val="28"/>
        </w:rPr>
        <w:t>6</w:t>
      </w:r>
      <w:r w:rsidR="001E74B0" w:rsidRPr="00370BA7">
        <w:rPr>
          <w:rFonts w:ascii="Times New Roman" w:eastAsia="SimSun" w:hAnsi="Times New Roman"/>
          <w:sz w:val="28"/>
          <w:szCs w:val="28"/>
        </w:rPr>
        <w:t>.</w:t>
      </w:r>
      <w:r w:rsidR="008E4F16" w:rsidRPr="00370BA7">
        <w:rPr>
          <w:rFonts w:ascii="Times New Roman" w:hAnsi="Times New Roman"/>
          <w:sz w:val="28"/>
          <w:szCs w:val="28"/>
        </w:rPr>
        <w:t xml:space="preserve">Комиссия правомочна осуществлять </w:t>
      </w:r>
      <w:r w:rsidR="00890689" w:rsidRPr="00370BA7">
        <w:rPr>
          <w:rFonts w:ascii="Times New Roman" w:hAnsi="Times New Roman"/>
          <w:sz w:val="28"/>
          <w:szCs w:val="28"/>
        </w:rPr>
        <w:t xml:space="preserve">свои </w:t>
      </w:r>
      <w:r w:rsidR="008E4F16" w:rsidRPr="00370BA7">
        <w:rPr>
          <w:rFonts w:ascii="Times New Roman" w:hAnsi="Times New Roman"/>
          <w:sz w:val="28"/>
          <w:szCs w:val="28"/>
        </w:rPr>
        <w:t xml:space="preserve">функции, если на заседании комиссии присутствует не менее чем </w:t>
      </w:r>
      <w:r w:rsidR="00230AF2" w:rsidRPr="00370BA7">
        <w:rPr>
          <w:rFonts w:ascii="Times New Roman" w:hAnsi="Times New Roman"/>
          <w:sz w:val="28"/>
          <w:szCs w:val="28"/>
        </w:rPr>
        <w:t>50% (</w:t>
      </w:r>
      <w:r w:rsidR="008E4F16" w:rsidRPr="00370BA7">
        <w:rPr>
          <w:rFonts w:ascii="Times New Roman" w:hAnsi="Times New Roman"/>
          <w:sz w:val="28"/>
          <w:szCs w:val="28"/>
        </w:rPr>
        <w:t>пят</w:t>
      </w:r>
      <w:r w:rsidR="00842550" w:rsidRPr="00370BA7">
        <w:rPr>
          <w:rFonts w:ascii="Times New Roman" w:hAnsi="Times New Roman"/>
          <w:sz w:val="28"/>
          <w:szCs w:val="28"/>
        </w:rPr>
        <w:t>ь</w:t>
      </w:r>
      <w:r w:rsidR="008E4F16" w:rsidRPr="00370BA7">
        <w:rPr>
          <w:rFonts w:ascii="Times New Roman" w:hAnsi="Times New Roman"/>
          <w:sz w:val="28"/>
          <w:szCs w:val="28"/>
        </w:rPr>
        <w:t>десят процентов</w:t>
      </w:r>
      <w:r w:rsidR="00230AF2" w:rsidRPr="00370BA7">
        <w:rPr>
          <w:rFonts w:ascii="Times New Roman" w:hAnsi="Times New Roman"/>
          <w:sz w:val="28"/>
          <w:szCs w:val="28"/>
        </w:rPr>
        <w:t>)</w:t>
      </w:r>
      <w:r w:rsidR="008E4F16" w:rsidRPr="00370BA7">
        <w:rPr>
          <w:rFonts w:ascii="Times New Roman" w:hAnsi="Times New Roman"/>
          <w:sz w:val="28"/>
          <w:szCs w:val="28"/>
        </w:rPr>
        <w:t xml:space="preserve">общего числа ее членов. Члены комиссии должны быть </w:t>
      </w:r>
      <w:r w:rsidR="008E4F16" w:rsidRPr="00370BA7">
        <w:rPr>
          <w:rFonts w:ascii="Times New Roman" w:hAnsi="Times New Roman"/>
          <w:sz w:val="28"/>
          <w:szCs w:val="28"/>
        </w:rPr>
        <w:lastRenderedPageBreak/>
        <w:t>своевременно уведомлены о месте, дате и времени проведения заседания комиссии.</w:t>
      </w:r>
    </w:p>
    <w:p w:rsidR="00822B40" w:rsidRPr="00370BA7" w:rsidRDefault="00AF553D" w:rsidP="00A662B4">
      <w:pPr>
        <w:pStyle w:val="-3"/>
        <w:numPr>
          <w:ilvl w:val="2"/>
          <w:numId w:val="0"/>
        </w:numPr>
        <w:tabs>
          <w:tab w:val="num" w:pos="1701"/>
        </w:tabs>
        <w:spacing w:line="240" w:lineRule="auto"/>
        <w:ind w:firstLine="709"/>
        <w:rPr>
          <w:i/>
          <w:iCs/>
          <w:szCs w:val="28"/>
        </w:rPr>
      </w:pPr>
      <w:r w:rsidRPr="00370BA7">
        <w:rPr>
          <w:szCs w:val="28"/>
        </w:rPr>
        <w:t>5</w:t>
      </w:r>
      <w:r w:rsidR="00890689" w:rsidRPr="00370BA7">
        <w:rPr>
          <w:szCs w:val="28"/>
        </w:rPr>
        <w:t>.4.</w:t>
      </w:r>
      <w:r w:rsidR="007E6A9F" w:rsidRPr="00370BA7">
        <w:rPr>
          <w:szCs w:val="28"/>
        </w:rPr>
        <w:t>7</w:t>
      </w:r>
      <w:r w:rsidR="00CC3201" w:rsidRPr="00370BA7">
        <w:rPr>
          <w:szCs w:val="28"/>
        </w:rPr>
        <w:t>.</w:t>
      </w:r>
      <w:r w:rsidR="009F0D0A" w:rsidRPr="00370BA7">
        <w:rPr>
          <w:szCs w:val="28"/>
        </w:rPr>
        <w:t xml:space="preserve">В рамках своей </w:t>
      </w:r>
      <w:proofErr w:type="spellStart"/>
      <w:r w:rsidR="009F0D0A" w:rsidRPr="00370BA7">
        <w:rPr>
          <w:szCs w:val="28"/>
        </w:rPr>
        <w:t>компетенциидля</w:t>
      </w:r>
      <w:proofErr w:type="spellEnd"/>
      <w:r w:rsidR="009F0D0A" w:rsidRPr="00370BA7">
        <w:rPr>
          <w:szCs w:val="28"/>
        </w:rPr>
        <w:t xml:space="preserve"> получения экспертного заключения </w:t>
      </w:r>
      <w:r w:rsidR="00C7659C" w:rsidRPr="00370BA7">
        <w:rPr>
          <w:szCs w:val="28"/>
        </w:rPr>
        <w:t xml:space="preserve">комиссия вправе привлекать иных лиц. </w:t>
      </w:r>
    </w:p>
    <w:p w:rsidR="0003520F" w:rsidRPr="00370BA7" w:rsidRDefault="00AF553D" w:rsidP="00003332">
      <w:pPr>
        <w:spacing w:after="0" w:line="240" w:lineRule="auto"/>
        <w:ind w:firstLine="709"/>
        <w:jc w:val="both"/>
        <w:rPr>
          <w:rFonts w:ascii="Times New Roman" w:hAnsi="Times New Roman"/>
          <w:sz w:val="28"/>
          <w:szCs w:val="28"/>
        </w:rPr>
      </w:pPr>
      <w:r w:rsidRPr="00370BA7">
        <w:rPr>
          <w:rFonts w:ascii="Times New Roman" w:hAnsi="Times New Roman"/>
          <w:sz w:val="28"/>
          <w:szCs w:val="28"/>
        </w:rPr>
        <w:t>5</w:t>
      </w:r>
      <w:r w:rsidR="00D84574" w:rsidRPr="00370BA7">
        <w:rPr>
          <w:rFonts w:ascii="Times New Roman" w:hAnsi="Times New Roman"/>
          <w:sz w:val="28"/>
          <w:szCs w:val="28"/>
        </w:rPr>
        <w:t>.4.</w:t>
      </w:r>
      <w:r w:rsidR="007E6A9F" w:rsidRPr="00370BA7">
        <w:rPr>
          <w:rFonts w:ascii="Times New Roman" w:hAnsi="Times New Roman"/>
          <w:sz w:val="28"/>
          <w:szCs w:val="28"/>
        </w:rPr>
        <w:t>8</w:t>
      </w:r>
      <w:r w:rsidR="00D84574" w:rsidRPr="00370BA7">
        <w:rPr>
          <w:rFonts w:ascii="Times New Roman" w:hAnsi="Times New Roman"/>
          <w:sz w:val="28"/>
          <w:szCs w:val="28"/>
        </w:rPr>
        <w:t>.</w:t>
      </w:r>
      <w:r w:rsidR="0003520F" w:rsidRPr="00370BA7">
        <w:rPr>
          <w:rFonts w:ascii="Times New Roman" w:hAnsi="Times New Roman"/>
          <w:sz w:val="28"/>
          <w:szCs w:val="28"/>
        </w:rPr>
        <w:t xml:space="preserve"> Комиссия может просить участников</w:t>
      </w:r>
      <w:r w:rsidR="00D56C12" w:rsidRPr="00370BA7">
        <w:rPr>
          <w:rFonts w:ascii="Times New Roman" w:hAnsi="Times New Roman"/>
          <w:sz w:val="28"/>
          <w:szCs w:val="28"/>
        </w:rPr>
        <w:t xml:space="preserve"> размещения заказа</w:t>
      </w:r>
      <w:r w:rsidR="0003520F" w:rsidRPr="00370BA7">
        <w:rPr>
          <w:rFonts w:ascii="Times New Roman" w:hAnsi="Times New Roman"/>
          <w:sz w:val="28"/>
          <w:szCs w:val="28"/>
        </w:rPr>
        <w:t xml:space="preserve"> представить разъяснения в связи с их </w:t>
      </w:r>
      <w:r w:rsidR="004F51ED" w:rsidRPr="00370BA7">
        <w:rPr>
          <w:rFonts w:ascii="Times New Roman" w:hAnsi="Times New Roman"/>
          <w:sz w:val="28"/>
          <w:szCs w:val="28"/>
        </w:rPr>
        <w:t xml:space="preserve">заявками на участие </w:t>
      </w:r>
      <w:r w:rsidR="00D84574" w:rsidRPr="00370BA7">
        <w:rPr>
          <w:rFonts w:ascii="Times New Roman" w:hAnsi="Times New Roman"/>
          <w:sz w:val="28"/>
          <w:szCs w:val="28"/>
        </w:rPr>
        <w:t>в процедурах размещения заказа</w:t>
      </w:r>
      <w:r w:rsidR="0003520F" w:rsidRPr="00370BA7">
        <w:rPr>
          <w:rFonts w:ascii="Times New Roman" w:hAnsi="Times New Roman"/>
          <w:sz w:val="28"/>
          <w:szCs w:val="28"/>
        </w:rPr>
        <w:t>. Не допускается никаких запросов, предложений или раз</w:t>
      </w:r>
      <w:r w:rsidR="00003332" w:rsidRPr="00370BA7">
        <w:rPr>
          <w:rFonts w:ascii="Times New Roman" w:hAnsi="Times New Roman"/>
          <w:sz w:val="28"/>
          <w:szCs w:val="28"/>
        </w:rPr>
        <w:t>ъяснений</w:t>
      </w:r>
      <w:r w:rsidR="0003520F" w:rsidRPr="00370BA7">
        <w:rPr>
          <w:rFonts w:ascii="Times New Roman" w:hAnsi="Times New Roman"/>
          <w:sz w:val="28"/>
          <w:szCs w:val="28"/>
        </w:rPr>
        <w:t xml:space="preserve"> с целью изменения существа заявки, включая изменения цены и изменения, направленные на то, чтобы сделать заявку, не отвечающую формальным требованиям, отвечающей формальным требованиям.</w:t>
      </w:r>
    </w:p>
    <w:p w:rsidR="009B3B3C" w:rsidRPr="00370BA7" w:rsidRDefault="009B3B3C" w:rsidP="00B826AE">
      <w:pPr>
        <w:pStyle w:val="10"/>
        <w:keepLines/>
        <w:tabs>
          <w:tab w:val="num" w:pos="0"/>
        </w:tabs>
        <w:suppressAutoHyphens/>
        <w:ind w:firstLine="709"/>
        <w:jc w:val="center"/>
        <w:rPr>
          <w:b/>
          <w:bCs/>
          <w:sz w:val="28"/>
          <w:szCs w:val="28"/>
        </w:rPr>
      </w:pPr>
      <w:bookmarkStart w:id="20" w:name="_Ref243994921"/>
    </w:p>
    <w:p w:rsidR="002E4D9E" w:rsidRPr="00370BA7" w:rsidRDefault="005108E8" w:rsidP="00B826AE">
      <w:pPr>
        <w:pStyle w:val="10"/>
        <w:keepLines/>
        <w:tabs>
          <w:tab w:val="num" w:pos="0"/>
        </w:tabs>
        <w:suppressAutoHyphens/>
        <w:ind w:firstLine="709"/>
        <w:jc w:val="center"/>
        <w:rPr>
          <w:b/>
          <w:bCs/>
          <w:sz w:val="28"/>
          <w:szCs w:val="28"/>
        </w:rPr>
      </w:pPr>
      <w:r w:rsidRPr="00370BA7">
        <w:rPr>
          <w:b/>
          <w:bCs/>
          <w:sz w:val="28"/>
          <w:szCs w:val="28"/>
        </w:rPr>
        <w:t xml:space="preserve">Подраздел </w:t>
      </w:r>
      <w:r w:rsidR="001A1465" w:rsidRPr="00370BA7">
        <w:rPr>
          <w:b/>
          <w:bCs/>
          <w:sz w:val="28"/>
          <w:szCs w:val="28"/>
        </w:rPr>
        <w:t>6</w:t>
      </w:r>
      <w:r w:rsidR="002E4D9E" w:rsidRPr="00370BA7">
        <w:rPr>
          <w:b/>
          <w:bCs/>
          <w:sz w:val="28"/>
          <w:szCs w:val="28"/>
        </w:rPr>
        <w:t>. Обеспечение открытости размещения заказа</w:t>
      </w:r>
    </w:p>
    <w:p w:rsidR="002E4D9E" w:rsidRPr="00370BA7" w:rsidRDefault="002E4D9E" w:rsidP="00B826AE">
      <w:pPr>
        <w:pStyle w:val="2"/>
        <w:numPr>
          <w:ilvl w:val="1"/>
          <w:numId w:val="0"/>
        </w:numPr>
        <w:tabs>
          <w:tab w:val="num" w:pos="1701"/>
        </w:tabs>
        <w:suppressAutoHyphens/>
        <w:ind w:right="0" w:firstLine="709"/>
        <w:rPr>
          <w:sz w:val="28"/>
          <w:szCs w:val="28"/>
        </w:rPr>
      </w:pPr>
      <w:bookmarkStart w:id="21" w:name="_Toc247716116"/>
    </w:p>
    <w:p w:rsidR="002E4D9E" w:rsidRPr="00370BA7" w:rsidRDefault="001A1465" w:rsidP="00B826AE">
      <w:pPr>
        <w:pStyle w:val="2"/>
        <w:numPr>
          <w:ilvl w:val="1"/>
          <w:numId w:val="0"/>
        </w:numPr>
        <w:tabs>
          <w:tab w:val="num" w:pos="1701"/>
        </w:tabs>
        <w:suppressAutoHyphens/>
        <w:ind w:right="0" w:firstLine="709"/>
        <w:rPr>
          <w:sz w:val="28"/>
          <w:szCs w:val="28"/>
        </w:rPr>
      </w:pPr>
      <w:r w:rsidRPr="00370BA7">
        <w:rPr>
          <w:sz w:val="28"/>
          <w:szCs w:val="28"/>
        </w:rPr>
        <w:t>6</w:t>
      </w:r>
      <w:r w:rsidR="002E4D9E" w:rsidRPr="00370BA7">
        <w:rPr>
          <w:sz w:val="28"/>
          <w:szCs w:val="28"/>
        </w:rPr>
        <w:t xml:space="preserve">.1. Обеспечение открытости </w:t>
      </w:r>
      <w:bookmarkEnd w:id="21"/>
      <w:r w:rsidR="002E4D9E" w:rsidRPr="00370BA7">
        <w:rPr>
          <w:sz w:val="28"/>
          <w:szCs w:val="28"/>
        </w:rPr>
        <w:t>размещения заказа Дирекции</w:t>
      </w:r>
    </w:p>
    <w:p w:rsidR="00907081" w:rsidRPr="00370BA7" w:rsidRDefault="001A1465" w:rsidP="00B826AE">
      <w:pPr>
        <w:pStyle w:val="-3"/>
        <w:numPr>
          <w:ilvl w:val="2"/>
          <w:numId w:val="0"/>
        </w:numPr>
        <w:tabs>
          <w:tab w:val="num" w:pos="1701"/>
        </w:tabs>
        <w:spacing w:line="240" w:lineRule="auto"/>
        <w:ind w:firstLine="709"/>
        <w:rPr>
          <w:szCs w:val="28"/>
        </w:rPr>
      </w:pPr>
      <w:r w:rsidRPr="00370BA7">
        <w:rPr>
          <w:szCs w:val="28"/>
        </w:rPr>
        <w:t>6</w:t>
      </w:r>
      <w:r w:rsidR="002E4D9E" w:rsidRPr="00370BA7">
        <w:rPr>
          <w:szCs w:val="28"/>
        </w:rPr>
        <w:t xml:space="preserve">.1.1. В качестве официального информационного ресурса Дирекции в сфере размещения заказа </w:t>
      </w:r>
      <w:r w:rsidR="00990D16" w:rsidRPr="00370BA7">
        <w:rPr>
          <w:szCs w:val="28"/>
        </w:rPr>
        <w:t>определен сайт в сети «Интернет» (</w:t>
      </w:r>
      <w:r w:rsidR="00990D16" w:rsidRPr="00370BA7">
        <w:rPr>
          <w:szCs w:val="28"/>
          <w:lang w:val="en-US"/>
        </w:rPr>
        <w:t>www</w:t>
      </w:r>
      <w:r w:rsidR="00990D16" w:rsidRPr="00370BA7">
        <w:rPr>
          <w:szCs w:val="28"/>
        </w:rPr>
        <w:t>.</w:t>
      </w:r>
      <w:proofErr w:type="spellStart"/>
      <w:r w:rsidR="00203DAE" w:rsidRPr="00370BA7">
        <w:rPr>
          <w:szCs w:val="28"/>
          <w:lang w:val="en-US"/>
        </w:rPr>
        <w:t>spbtrd</w:t>
      </w:r>
      <w:proofErr w:type="spellEnd"/>
      <w:r w:rsidR="00907081" w:rsidRPr="00370BA7">
        <w:rPr>
          <w:szCs w:val="28"/>
        </w:rPr>
        <w:t>.</w:t>
      </w:r>
      <w:proofErr w:type="spellStart"/>
      <w:r w:rsidR="00990D16" w:rsidRPr="00370BA7">
        <w:rPr>
          <w:szCs w:val="28"/>
          <w:lang w:val="en-US"/>
        </w:rPr>
        <w:t>ru</w:t>
      </w:r>
      <w:proofErr w:type="spellEnd"/>
      <w:r w:rsidR="00990D16" w:rsidRPr="00370BA7">
        <w:rPr>
          <w:szCs w:val="28"/>
        </w:rPr>
        <w:t>) (далее –</w:t>
      </w:r>
      <w:r w:rsidR="002E4D9E" w:rsidRPr="00370BA7">
        <w:rPr>
          <w:szCs w:val="28"/>
        </w:rPr>
        <w:t xml:space="preserve"> официальный сайт).</w:t>
      </w:r>
    </w:p>
    <w:p w:rsidR="002E4D9E" w:rsidRPr="00370BA7" w:rsidRDefault="00E51742" w:rsidP="00B826AE">
      <w:pPr>
        <w:pStyle w:val="-3"/>
        <w:numPr>
          <w:ilvl w:val="2"/>
          <w:numId w:val="0"/>
        </w:numPr>
        <w:tabs>
          <w:tab w:val="num" w:pos="1701"/>
        </w:tabs>
        <w:spacing w:line="240" w:lineRule="auto"/>
        <w:ind w:firstLine="709"/>
        <w:rPr>
          <w:szCs w:val="28"/>
        </w:rPr>
      </w:pPr>
      <w:r w:rsidRPr="00370BA7">
        <w:rPr>
          <w:szCs w:val="28"/>
        </w:rPr>
        <w:t>6</w:t>
      </w:r>
      <w:r w:rsidR="002E4D9E" w:rsidRPr="00370BA7">
        <w:rPr>
          <w:szCs w:val="28"/>
        </w:rPr>
        <w:t xml:space="preserve">.1.2. Обеспечение открытости </w:t>
      </w:r>
      <w:r w:rsidRPr="00370BA7">
        <w:rPr>
          <w:szCs w:val="28"/>
        </w:rPr>
        <w:t>процедур размещения заказа</w:t>
      </w:r>
      <w:r w:rsidR="002E4D9E" w:rsidRPr="00370BA7">
        <w:rPr>
          <w:szCs w:val="28"/>
        </w:rPr>
        <w:t xml:space="preserve"> Дирекции осуществляется путем публикации на официальном сайте </w:t>
      </w:r>
      <w:r w:rsidR="009674B3" w:rsidRPr="00370BA7">
        <w:rPr>
          <w:szCs w:val="28"/>
        </w:rPr>
        <w:t xml:space="preserve">Дирекции </w:t>
      </w:r>
      <w:r w:rsidR="002E4D9E" w:rsidRPr="00370BA7">
        <w:rPr>
          <w:szCs w:val="28"/>
        </w:rPr>
        <w:t xml:space="preserve">информации </w:t>
      </w:r>
      <w:r w:rsidR="00201B48" w:rsidRPr="00370BA7">
        <w:rPr>
          <w:szCs w:val="28"/>
        </w:rPr>
        <w:t>об открытых</w:t>
      </w:r>
      <w:r w:rsidR="002E4D9E" w:rsidRPr="00370BA7">
        <w:rPr>
          <w:szCs w:val="28"/>
        </w:rPr>
        <w:t xml:space="preserve"> конкурентных закупочных процедурах.</w:t>
      </w:r>
    </w:p>
    <w:p w:rsidR="00E01009" w:rsidRPr="00370BA7" w:rsidRDefault="00E01009" w:rsidP="00231AB3">
      <w:pPr>
        <w:pStyle w:val="-3"/>
        <w:numPr>
          <w:ilvl w:val="2"/>
          <w:numId w:val="0"/>
        </w:numPr>
        <w:tabs>
          <w:tab w:val="num" w:pos="1701"/>
        </w:tabs>
        <w:spacing w:line="240" w:lineRule="auto"/>
        <w:ind w:firstLine="709"/>
        <w:rPr>
          <w:szCs w:val="28"/>
        </w:rPr>
      </w:pPr>
      <w:r w:rsidRPr="00370BA7">
        <w:rPr>
          <w:szCs w:val="28"/>
        </w:rPr>
        <w:t xml:space="preserve">6.1.3. В качестве основного источника информации обо всех проводимых Дирекцией открытых процедурах используется </w:t>
      </w:r>
      <w:r w:rsidR="00555FF0" w:rsidRPr="00370BA7">
        <w:rPr>
          <w:szCs w:val="28"/>
        </w:rPr>
        <w:t>официальный сайт</w:t>
      </w:r>
      <w:r w:rsidRPr="00370BA7">
        <w:rPr>
          <w:szCs w:val="28"/>
        </w:rPr>
        <w:t>. Вместе с тем, дополнительно к нему</w:t>
      </w:r>
      <w:r w:rsidR="00555FF0" w:rsidRPr="00370BA7">
        <w:rPr>
          <w:szCs w:val="28"/>
        </w:rPr>
        <w:t xml:space="preserve">, </w:t>
      </w:r>
      <w:r w:rsidRPr="00370BA7">
        <w:rPr>
          <w:szCs w:val="28"/>
        </w:rPr>
        <w:t xml:space="preserve"> информация об открытых процедурах размеща</w:t>
      </w:r>
      <w:r w:rsidR="00231AB3" w:rsidRPr="00370BA7">
        <w:rPr>
          <w:szCs w:val="28"/>
        </w:rPr>
        <w:t>ется</w:t>
      </w:r>
      <w:r w:rsidRPr="00370BA7">
        <w:rPr>
          <w:szCs w:val="28"/>
        </w:rPr>
        <w:t xml:space="preserve"> в любых иных целесообразных для этого источниках (средствах массовой информации, Интернет-ресурсах и др.).</w:t>
      </w:r>
    </w:p>
    <w:p w:rsidR="002E4D9E" w:rsidRPr="00370BA7" w:rsidRDefault="00037EA2" w:rsidP="00E01009">
      <w:pPr>
        <w:pStyle w:val="-3"/>
        <w:numPr>
          <w:ilvl w:val="2"/>
          <w:numId w:val="0"/>
        </w:numPr>
        <w:tabs>
          <w:tab w:val="num" w:pos="1701"/>
        </w:tabs>
        <w:spacing w:line="240" w:lineRule="auto"/>
        <w:ind w:firstLine="709"/>
        <w:rPr>
          <w:szCs w:val="28"/>
        </w:rPr>
      </w:pPr>
      <w:r w:rsidRPr="00370BA7">
        <w:rPr>
          <w:szCs w:val="28"/>
        </w:rPr>
        <w:t>6</w:t>
      </w:r>
      <w:r w:rsidR="002E4D9E" w:rsidRPr="00370BA7">
        <w:rPr>
          <w:szCs w:val="28"/>
        </w:rPr>
        <w:t>.1.</w:t>
      </w:r>
      <w:r w:rsidR="00E01009" w:rsidRPr="00370BA7">
        <w:rPr>
          <w:szCs w:val="28"/>
        </w:rPr>
        <w:t>4</w:t>
      </w:r>
      <w:r w:rsidR="002E4D9E" w:rsidRPr="00370BA7">
        <w:rPr>
          <w:szCs w:val="28"/>
        </w:rPr>
        <w:t>. Сведения, публикуемые на офици</w:t>
      </w:r>
      <w:r w:rsidR="00555FF0" w:rsidRPr="00370BA7">
        <w:rPr>
          <w:szCs w:val="28"/>
        </w:rPr>
        <w:t>альном сайте</w:t>
      </w:r>
      <w:r w:rsidR="009674B3" w:rsidRPr="00370BA7">
        <w:rPr>
          <w:szCs w:val="28"/>
        </w:rPr>
        <w:t xml:space="preserve"> Дирекции</w:t>
      </w:r>
      <w:r w:rsidR="002E4D9E" w:rsidRPr="00370BA7">
        <w:rPr>
          <w:szCs w:val="28"/>
        </w:rPr>
        <w:t xml:space="preserve"> в сети «Интернет», находятся в свободном бесплатном доступе. </w:t>
      </w:r>
    </w:p>
    <w:p w:rsidR="002E4D9E" w:rsidRPr="00370BA7" w:rsidRDefault="002E4D9E" w:rsidP="00B826AE">
      <w:pPr>
        <w:pStyle w:val="2"/>
        <w:numPr>
          <w:ilvl w:val="1"/>
          <w:numId w:val="0"/>
        </w:numPr>
        <w:tabs>
          <w:tab w:val="num" w:pos="1701"/>
        </w:tabs>
        <w:suppressAutoHyphens/>
        <w:ind w:right="0" w:firstLine="709"/>
        <w:rPr>
          <w:sz w:val="28"/>
          <w:szCs w:val="28"/>
        </w:rPr>
      </w:pPr>
      <w:bookmarkStart w:id="22" w:name="_Toc247716117"/>
    </w:p>
    <w:p w:rsidR="002E4D9E" w:rsidRPr="00370BA7" w:rsidRDefault="00304E70" w:rsidP="00B826AE">
      <w:pPr>
        <w:pStyle w:val="2"/>
        <w:numPr>
          <w:ilvl w:val="1"/>
          <w:numId w:val="0"/>
        </w:numPr>
        <w:tabs>
          <w:tab w:val="num" w:pos="1701"/>
        </w:tabs>
        <w:suppressAutoHyphens/>
        <w:ind w:right="0" w:firstLine="709"/>
        <w:rPr>
          <w:sz w:val="28"/>
          <w:szCs w:val="28"/>
        </w:rPr>
      </w:pPr>
      <w:r w:rsidRPr="00370BA7">
        <w:rPr>
          <w:sz w:val="28"/>
          <w:szCs w:val="28"/>
        </w:rPr>
        <w:t>6</w:t>
      </w:r>
      <w:r w:rsidR="002E4D9E" w:rsidRPr="00370BA7">
        <w:rPr>
          <w:sz w:val="28"/>
          <w:szCs w:val="28"/>
        </w:rPr>
        <w:t>.2. Публикация сведен</w:t>
      </w:r>
      <w:r w:rsidR="00555FF0" w:rsidRPr="00370BA7">
        <w:rPr>
          <w:sz w:val="28"/>
          <w:szCs w:val="28"/>
        </w:rPr>
        <w:t>ий на официальном сайте</w:t>
      </w:r>
      <w:r w:rsidR="009674B3" w:rsidRPr="00370BA7">
        <w:rPr>
          <w:sz w:val="28"/>
          <w:szCs w:val="28"/>
        </w:rPr>
        <w:t xml:space="preserve"> Дирекции</w:t>
      </w:r>
      <w:r w:rsidR="002E4D9E" w:rsidRPr="00370BA7">
        <w:rPr>
          <w:sz w:val="28"/>
          <w:szCs w:val="28"/>
        </w:rPr>
        <w:t xml:space="preserve"> в сети «Интернет»</w:t>
      </w:r>
      <w:bookmarkEnd w:id="22"/>
    </w:p>
    <w:p w:rsidR="002E4D9E" w:rsidRPr="00370BA7" w:rsidRDefault="00304E70" w:rsidP="00B826AE">
      <w:pPr>
        <w:pStyle w:val="-3"/>
        <w:numPr>
          <w:ilvl w:val="2"/>
          <w:numId w:val="0"/>
        </w:numPr>
        <w:tabs>
          <w:tab w:val="num" w:pos="1701"/>
        </w:tabs>
        <w:spacing w:line="240" w:lineRule="auto"/>
        <w:ind w:firstLine="709"/>
        <w:rPr>
          <w:szCs w:val="28"/>
        </w:rPr>
      </w:pPr>
      <w:r w:rsidRPr="00370BA7">
        <w:rPr>
          <w:szCs w:val="28"/>
        </w:rPr>
        <w:t>6</w:t>
      </w:r>
      <w:r w:rsidR="002E4D9E" w:rsidRPr="00370BA7">
        <w:rPr>
          <w:szCs w:val="28"/>
        </w:rPr>
        <w:t>.2.1. Подлежит публикац</w:t>
      </w:r>
      <w:r w:rsidR="00555FF0" w:rsidRPr="00370BA7">
        <w:rPr>
          <w:szCs w:val="28"/>
        </w:rPr>
        <w:t>ии на официальном сайте</w:t>
      </w:r>
      <w:r w:rsidR="002E4D9E" w:rsidRPr="00370BA7">
        <w:rPr>
          <w:szCs w:val="28"/>
        </w:rPr>
        <w:t xml:space="preserve"> в свободном бесплатном доступе для любых лиц следующая информация по размещению заказов:</w:t>
      </w:r>
    </w:p>
    <w:p w:rsidR="007D4C8C" w:rsidRPr="00370BA7" w:rsidRDefault="00EF53BF" w:rsidP="00B826AE">
      <w:pPr>
        <w:pStyle w:val="-6"/>
        <w:numPr>
          <w:ilvl w:val="5"/>
          <w:numId w:val="0"/>
        </w:numPr>
        <w:tabs>
          <w:tab w:val="num" w:pos="2034"/>
        </w:tabs>
        <w:spacing w:line="240" w:lineRule="auto"/>
        <w:ind w:firstLine="709"/>
        <w:rPr>
          <w:szCs w:val="28"/>
        </w:rPr>
      </w:pPr>
      <w:r w:rsidRPr="00370BA7">
        <w:rPr>
          <w:szCs w:val="28"/>
        </w:rPr>
        <w:t>а</w:t>
      </w:r>
      <w:r w:rsidR="002E4D9E" w:rsidRPr="00370BA7">
        <w:rPr>
          <w:szCs w:val="28"/>
        </w:rPr>
        <w:t xml:space="preserve">) извещения о проводимых </w:t>
      </w:r>
      <w:r w:rsidR="00475EC7" w:rsidRPr="00370BA7">
        <w:rPr>
          <w:szCs w:val="28"/>
        </w:rPr>
        <w:t xml:space="preserve">открытых </w:t>
      </w:r>
      <w:r w:rsidR="002E4D9E" w:rsidRPr="00370BA7">
        <w:rPr>
          <w:szCs w:val="28"/>
        </w:rPr>
        <w:t>процедурах размещения заказа</w:t>
      </w:r>
      <w:r w:rsidR="00555FF0" w:rsidRPr="00370BA7">
        <w:rPr>
          <w:szCs w:val="28"/>
        </w:rPr>
        <w:t xml:space="preserve"> и документацию о закупках, в том числе разъяснения такой документации</w:t>
      </w:r>
      <w:r w:rsidR="007D4C8C" w:rsidRPr="00370BA7">
        <w:rPr>
          <w:szCs w:val="28"/>
        </w:rPr>
        <w:t>;</w:t>
      </w:r>
    </w:p>
    <w:p w:rsidR="002E4D9E" w:rsidRPr="00370BA7" w:rsidRDefault="007D4C8C" w:rsidP="00B826AE">
      <w:pPr>
        <w:pStyle w:val="-6"/>
        <w:numPr>
          <w:ilvl w:val="5"/>
          <w:numId w:val="0"/>
        </w:numPr>
        <w:tabs>
          <w:tab w:val="num" w:pos="2034"/>
        </w:tabs>
        <w:spacing w:line="240" w:lineRule="auto"/>
        <w:ind w:firstLine="709"/>
        <w:rPr>
          <w:szCs w:val="28"/>
        </w:rPr>
      </w:pPr>
      <w:r w:rsidRPr="00370BA7">
        <w:rPr>
          <w:szCs w:val="28"/>
        </w:rPr>
        <w:t>б) извещения</w:t>
      </w:r>
      <w:r w:rsidR="005B641A" w:rsidRPr="00370BA7">
        <w:rPr>
          <w:szCs w:val="28"/>
        </w:rPr>
        <w:t xml:space="preserve"> и документацию</w:t>
      </w:r>
      <w:r w:rsidRPr="00370BA7">
        <w:rPr>
          <w:szCs w:val="28"/>
        </w:rPr>
        <w:t xml:space="preserve"> о проводимых процедурах</w:t>
      </w:r>
      <w:r w:rsidR="009F48D7" w:rsidRPr="00370BA7">
        <w:rPr>
          <w:szCs w:val="28"/>
        </w:rPr>
        <w:t xml:space="preserve"> предварительного отбора</w:t>
      </w:r>
      <w:r w:rsidR="002E4D9E" w:rsidRPr="00370BA7">
        <w:rPr>
          <w:szCs w:val="28"/>
        </w:rPr>
        <w:t>;</w:t>
      </w:r>
    </w:p>
    <w:p w:rsidR="00832FA6" w:rsidRPr="00370BA7" w:rsidRDefault="00832FA6" w:rsidP="00B826AE">
      <w:pPr>
        <w:pStyle w:val="-6"/>
        <w:numPr>
          <w:ilvl w:val="5"/>
          <w:numId w:val="0"/>
        </w:numPr>
        <w:tabs>
          <w:tab w:val="num" w:pos="2034"/>
        </w:tabs>
        <w:spacing w:line="240" w:lineRule="auto"/>
        <w:ind w:firstLine="709"/>
        <w:rPr>
          <w:szCs w:val="28"/>
        </w:rPr>
      </w:pPr>
      <w:r w:rsidRPr="00370BA7">
        <w:rPr>
          <w:szCs w:val="28"/>
        </w:rPr>
        <w:t>в) сведения о вносимых изменениях в процедуры размещения заказов;</w:t>
      </w:r>
    </w:p>
    <w:p w:rsidR="002E4D9E" w:rsidRPr="00370BA7" w:rsidRDefault="00832FA6" w:rsidP="00B826AE">
      <w:pPr>
        <w:pStyle w:val="-6"/>
        <w:numPr>
          <w:ilvl w:val="5"/>
          <w:numId w:val="0"/>
        </w:numPr>
        <w:tabs>
          <w:tab w:val="num" w:pos="2034"/>
        </w:tabs>
        <w:spacing w:line="240" w:lineRule="auto"/>
        <w:ind w:firstLine="709"/>
        <w:rPr>
          <w:szCs w:val="28"/>
        </w:rPr>
      </w:pPr>
      <w:r w:rsidRPr="00370BA7">
        <w:rPr>
          <w:szCs w:val="28"/>
        </w:rPr>
        <w:t>г</w:t>
      </w:r>
      <w:r w:rsidR="002E4D9E" w:rsidRPr="00370BA7">
        <w:rPr>
          <w:szCs w:val="28"/>
        </w:rPr>
        <w:t xml:space="preserve">) сведения об отказе от проведения </w:t>
      </w:r>
      <w:r w:rsidR="00475EC7" w:rsidRPr="00370BA7">
        <w:rPr>
          <w:szCs w:val="28"/>
        </w:rPr>
        <w:t xml:space="preserve">открытых </w:t>
      </w:r>
      <w:r w:rsidR="002E4D9E" w:rsidRPr="00370BA7">
        <w:rPr>
          <w:szCs w:val="28"/>
        </w:rPr>
        <w:t>закупочных процедур;</w:t>
      </w:r>
    </w:p>
    <w:p w:rsidR="002E4D9E" w:rsidRPr="00370BA7" w:rsidRDefault="00832FA6" w:rsidP="00B826AE">
      <w:pPr>
        <w:pStyle w:val="-6"/>
        <w:numPr>
          <w:ilvl w:val="5"/>
          <w:numId w:val="0"/>
        </w:numPr>
        <w:tabs>
          <w:tab w:val="num" w:pos="2034"/>
        </w:tabs>
        <w:spacing w:line="240" w:lineRule="auto"/>
        <w:ind w:firstLine="709"/>
        <w:rPr>
          <w:szCs w:val="28"/>
        </w:rPr>
      </w:pPr>
      <w:r w:rsidRPr="00370BA7">
        <w:rPr>
          <w:szCs w:val="28"/>
        </w:rPr>
        <w:t>д</w:t>
      </w:r>
      <w:r w:rsidR="002E4D9E" w:rsidRPr="00370BA7">
        <w:rPr>
          <w:szCs w:val="28"/>
        </w:rPr>
        <w:t xml:space="preserve">) информация о результатах </w:t>
      </w:r>
      <w:r w:rsidR="00475EC7" w:rsidRPr="00370BA7">
        <w:rPr>
          <w:szCs w:val="28"/>
        </w:rPr>
        <w:t xml:space="preserve">открытых </w:t>
      </w:r>
      <w:r w:rsidR="002E4D9E" w:rsidRPr="00370BA7">
        <w:rPr>
          <w:szCs w:val="28"/>
        </w:rPr>
        <w:t>закупочных процедур</w:t>
      </w:r>
      <w:r w:rsidR="00555FF0" w:rsidRPr="00370BA7">
        <w:rPr>
          <w:szCs w:val="28"/>
        </w:rPr>
        <w:t>, в том числе протоколы, составляемые в ходе закупок</w:t>
      </w:r>
      <w:r w:rsidR="002E4D9E" w:rsidRPr="00370BA7">
        <w:rPr>
          <w:szCs w:val="28"/>
        </w:rPr>
        <w:t>;</w:t>
      </w:r>
    </w:p>
    <w:p w:rsidR="002E4D9E" w:rsidRPr="00370BA7" w:rsidRDefault="00832FA6" w:rsidP="00B826AE">
      <w:pPr>
        <w:pStyle w:val="-6"/>
        <w:numPr>
          <w:ilvl w:val="5"/>
          <w:numId w:val="0"/>
        </w:numPr>
        <w:tabs>
          <w:tab w:val="num" w:pos="2034"/>
        </w:tabs>
        <w:spacing w:line="240" w:lineRule="auto"/>
        <w:ind w:firstLine="709"/>
        <w:rPr>
          <w:szCs w:val="28"/>
        </w:rPr>
      </w:pPr>
      <w:r w:rsidRPr="00370BA7">
        <w:rPr>
          <w:szCs w:val="28"/>
        </w:rPr>
        <w:t>е</w:t>
      </w:r>
      <w:r w:rsidR="00555FF0" w:rsidRPr="00370BA7">
        <w:rPr>
          <w:szCs w:val="28"/>
        </w:rPr>
        <w:t xml:space="preserve">) </w:t>
      </w:r>
      <w:r w:rsidR="009674B3" w:rsidRPr="00370BA7">
        <w:rPr>
          <w:szCs w:val="28"/>
        </w:rPr>
        <w:t xml:space="preserve">анонсы будущих закупок, в том числе </w:t>
      </w:r>
      <w:r w:rsidR="00555FF0" w:rsidRPr="00370BA7">
        <w:rPr>
          <w:szCs w:val="28"/>
        </w:rPr>
        <w:t>планы-графики</w:t>
      </w:r>
      <w:r w:rsidR="0056642A" w:rsidRPr="00370BA7">
        <w:rPr>
          <w:szCs w:val="28"/>
        </w:rPr>
        <w:t xml:space="preserve"> закупок</w:t>
      </w:r>
      <w:r w:rsidR="009674B3" w:rsidRPr="00370BA7">
        <w:rPr>
          <w:szCs w:val="28"/>
        </w:rPr>
        <w:t xml:space="preserve"> при их наличии</w:t>
      </w:r>
      <w:r w:rsidR="0056642A" w:rsidRPr="00370BA7">
        <w:rPr>
          <w:szCs w:val="28"/>
        </w:rPr>
        <w:t>;</w:t>
      </w:r>
    </w:p>
    <w:p w:rsidR="002E4D9E" w:rsidRPr="00370BA7" w:rsidRDefault="00832FA6" w:rsidP="00B826AE">
      <w:pPr>
        <w:pStyle w:val="-6"/>
        <w:numPr>
          <w:ilvl w:val="5"/>
          <w:numId w:val="0"/>
        </w:numPr>
        <w:tabs>
          <w:tab w:val="num" w:pos="2034"/>
        </w:tabs>
        <w:spacing w:line="240" w:lineRule="auto"/>
        <w:ind w:firstLine="709"/>
        <w:rPr>
          <w:szCs w:val="28"/>
        </w:rPr>
      </w:pPr>
      <w:r w:rsidRPr="00370BA7">
        <w:rPr>
          <w:szCs w:val="28"/>
        </w:rPr>
        <w:lastRenderedPageBreak/>
        <w:t>ж</w:t>
      </w:r>
      <w:r w:rsidR="002E4D9E" w:rsidRPr="00370BA7">
        <w:rPr>
          <w:szCs w:val="28"/>
        </w:rPr>
        <w:t xml:space="preserve">) </w:t>
      </w:r>
      <w:r w:rsidR="005B641A" w:rsidRPr="00370BA7">
        <w:rPr>
          <w:szCs w:val="28"/>
        </w:rPr>
        <w:t xml:space="preserve">иная информация, размещение которой </w:t>
      </w:r>
      <w:r w:rsidR="009674B3" w:rsidRPr="00370BA7">
        <w:rPr>
          <w:szCs w:val="28"/>
        </w:rPr>
        <w:t>на официальном сайте будет сочтено целесообразным</w:t>
      </w:r>
      <w:r w:rsidR="002E4D9E" w:rsidRPr="00370BA7">
        <w:rPr>
          <w:szCs w:val="28"/>
        </w:rPr>
        <w:t xml:space="preserve">. </w:t>
      </w:r>
    </w:p>
    <w:p w:rsidR="009E1435" w:rsidRPr="00370BA7" w:rsidRDefault="00304E70" w:rsidP="009E1435">
      <w:pPr>
        <w:pStyle w:val="-3"/>
        <w:numPr>
          <w:ilvl w:val="2"/>
          <w:numId w:val="0"/>
        </w:numPr>
        <w:tabs>
          <w:tab w:val="num" w:pos="1701"/>
        </w:tabs>
        <w:spacing w:line="240" w:lineRule="auto"/>
        <w:ind w:firstLine="709"/>
        <w:rPr>
          <w:szCs w:val="28"/>
        </w:rPr>
      </w:pPr>
      <w:r w:rsidRPr="00370BA7">
        <w:rPr>
          <w:szCs w:val="28"/>
        </w:rPr>
        <w:t>6</w:t>
      </w:r>
      <w:r w:rsidR="002E4D9E" w:rsidRPr="00370BA7">
        <w:rPr>
          <w:szCs w:val="28"/>
        </w:rPr>
        <w:t>.2.2. Информаци</w:t>
      </w:r>
      <w:r w:rsidR="008E3D14" w:rsidRPr="00370BA7">
        <w:rPr>
          <w:szCs w:val="28"/>
        </w:rPr>
        <w:t xml:space="preserve">я, опубликованная </w:t>
      </w:r>
      <w:proofErr w:type="spellStart"/>
      <w:r w:rsidR="008E3D14" w:rsidRPr="00370BA7">
        <w:rPr>
          <w:szCs w:val="28"/>
        </w:rPr>
        <w:t>на</w:t>
      </w:r>
      <w:r w:rsidR="009674B3" w:rsidRPr="00370BA7">
        <w:rPr>
          <w:szCs w:val="28"/>
        </w:rPr>
        <w:t>официальном</w:t>
      </w:r>
      <w:proofErr w:type="spellEnd"/>
      <w:r w:rsidR="009674B3" w:rsidRPr="00370BA7">
        <w:rPr>
          <w:szCs w:val="28"/>
        </w:rPr>
        <w:t xml:space="preserve"> </w:t>
      </w:r>
      <w:r w:rsidR="002E4D9E" w:rsidRPr="00370BA7">
        <w:rPr>
          <w:szCs w:val="28"/>
        </w:rPr>
        <w:t xml:space="preserve">сайте Дирекции в сети «Интернет» по закупочной деятельности должна быть доступна для просмотра в течение </w:t>
      </w:r>
      <w:r w:rsidR="0020305B" w:rsidRPr="00370BA7">
        <w:rPr>
          <w:szCs w:val="28"/>
        </w:rPr>
        <w:t xml:space="preserve">календарного </w:t>
      </w:r>
      <w:r w:rsidR="006F7DCB" w:rsidRPr="00370BA7">
        <w:rPr>
          <w:szCs w:val="28"/>
        </w:rPr>
        <w:t>года, в котором проводилась закупка.</w:t>
      </w:r>
    </w:p>
    <w:p w:rsidR="00E437E4" w:rsidRPr="00370BA7" w:rsidRDefault="00E437E4" w:rsidP="00B826AE">
      <w:pPr>
        <w:spacing w:after="0" w:line="240" w:lineRule="auto"/>
        <w:ind w:firstLine="709"/>
        <w:rPr>
          <w:rFonts w:ascii="Times New Roman" w:hAnsi="Times New Roman"/>
          <w:sz w:val="28"/>
          <w:szCs w:val="28"/>
        </w:rPr>
      </w:pPr>
      <w:bookmarkStart w:id="23" w:name="_Ref241649086"/>
      <w:bookmarkStart w:id="24" w:name="_Toc241649540"/>
      <w:bookmarkStart w:id="25" w:name="_Toc247716096"/>
      <w:bookmarkStart w:id="26" w:name="_Toc247716115"/>
      <w:bookmarkEnd w:id="20"/>
    </w:p>
    <w:p w:rsidR="004B2CB1" w:rsidRPr="00370BA7" w:rsidRDefault="00745B9C" w:rsidP="00966007">
      <w:pPr>
        <w:pStyle w:val="10"/>
        <w:keepLines/>
        <w:tabs>
          <w:tab w:val="num" w:pos="0"/>
        </w:tabs>
        <w:suppressAutoHyphens/>
        <w:ind w:firstLine="709"/>
        <w:jc w:val="center"/>
        <w:rPr>
          <w:b/>
          <w:bCs/>
          <w:sz w:val="28"/>
          <w:szCs w:val="28"/>
        </w:rPr>
      </w:pPr>
      <w:bookmarkStart w:id="27" w:name="_Toc247716136"/>
      <w:bookmarkEnd w:id="23"/>
      <w:bookmarkEnd w:id="24"/>
      <w:bookmarkEnd w:id="25"/>
      <w:r w:rsidRPr="00370BA7">
        <w:rPr>
          <w:b/>
          <w:bCs/>
          <w:sz w:val="28"/>
          <w:szCs w:val="28"/>
        </w:rPr>
        <w:t xml:space="preserve">Подраздел </w:t>
      </w:r>
      <w:r w:rsidR="00966007" w:rsidRPr="00370BA7">
        <w:rPr>
          <w:b/>
          <w:bCs/>
          <w:sz w:val="28"/>
          <w:szCs w:val="28"/>
        </w:rPr>
        <w:t>7</w:t>
      </w:r>
      <w:r w:rsidR="004F18AE" w:rsidRPr="00370BA7">
        <w:rPr>
          <w:b/>
          <w:bCs/>
          <w:sz w:val="28"/>
          <w:szCs w:val="28"/>
        </w:rPr>
        <w:t xml:space="preserve">. </w:t>
      </w:r>
      <w:r w:rsidR="0055251C" w:rsidRPr="00370BA7">
        <w:rPr>
          <w:b/>
          <w:bCs/>
          <w:sz w:val="28"/>
          <w:szCs w:val="28"/>
        </w:rPr>
        <w:t>Способы размещения заказа</w:t>
      </w:r>
      <w:bookmarkEnd w:id="27"/>
    </w:p>
    <w:p w:rsidR="002E75E9" w:rsidRPr="00370BA7" w:rsidRDefault="002E75E9" w:rsidP="00B826AE">
      <w:pPr>
        <w:pStyle w:val="2"/>
        <w:numPr>
          <w:ilvl w:val="1"/>
          <w:numId w:val="0"/>
        </w:numPr>
        <w:tabs>
          <w:tab w:val="num" w:pos="1701"/>
        </w:tabs>
        <w:suppressAutoHyphens/>
        <w:ind w:right="0" w:firstLine="709"/>
        <w:rPr>
          <w:sz w:val="28"/>
          <w:szCs w:val="28"/>
        </w:rPr>
      </w:pPr>
      <w:bookmarkStart w:id="28" w:name="_Toc244458219"/>
      <w:bookmarkStart w:id="29" w:name="_Toc244458666"/>
      <w:bookmarkStart w:id="30" w:name="_Toc244458920"/>
      <w:bookmarkStart w:id="31" w:name="_Toc244585277"/>
      <w:bookmarkStart w:id="32" w:name="_Toc244591294"/>
      <w:bookmarkStart w:id="33" w:name="_Toc244613045"/>
      <w:bookmarkStart w:id="34" w:name="_Toc244616849"/>
      <w:bookmarkStart w:id="35" w:name="_Toc244458220"/>
      <w:bookmarkStart w:id="36" w:name="_Toc244458667"/>
      <w:bookmarkStart w:id="37" w:name="_Toc244458921"/>
      <w:bookmarkStart w:id="38" w:name="_Toc244585278"/>
      <w:bookmarkStart w:id="39" w:name="_Toc244591295"/>
      <w:bookmarkStart w:id="40" w:name="_Toc244613046"/>
      <w:bookmarkStart w:id="41" w:name="_Toc244616850"/>
      <w:bookmarkStart w:id="42" w:name="_Ref222877435"/>
      <w:bookmarkStart w:id="43" w:name="_Ref241486061"/>
      <w:bookmarkStart w:id="44" w:name="_Ref241653838"/>
      <w:bookmarkStart w:id="45" w:name="_Toc24771613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4B2CB1" w:rsidRPr="00370BA7" w:rsidRDefault="00686A85" w:rsidP="009A6475">
      <w:pPr>
        <w:pStyle w:val="2"/>
        <w:numPr>
          <w:ilvl w:val="1"/>
          <w:numId w:val="0"/>
        </w:numPr>
        <w:tabs>
          <w:tab w:val="num" w:pos="1701"/>
        </w:tabs>
        <w:suppressAutoHyphens/>
        <w:ind w:right="0" w:firstLine="709"/>
        <w:rPr>
          <w:sz w:val="28"/>
          <w:szCs w:val="28"/>
        </w:rPr>
      </w:pPr>
      <w:r w:rsidRPr="00370BA7">
        <w:rPr>
          <w:sz w:val="28"/>
          <w:szCs w:val="28"/>
        </w:rPr>
        <w:t>7</w:t>
      </w:r>
      <w:r w:rsidR="00D82B39" w:rsidRPr="00370BA7">
        <w:rPr>
          <w:sz w:val="28"/>
          <w:szCs w:val="28"/>
        </w:rPr>
        <w:t xml:space="preserve">.1. </w:t>
      </w:r>
      <w:r w:rsidR="004B2CB1" w:rsidRPr="00370BA7">
        <w:rPr>
          <w:sz w:val="28"/>
          <w:szCs w:val="28"/>
        </w:rPr>
        <w:t xml:space="preserve">Определение способа </w:t>
      </w:r>
      <w:r w:rsidR="009A6475" w:rsidRPr="00370BA7">
        <w:rPr>
          <w:sz w:val="28"/>
          <w:szCs w:val="28"/>
        </w:rPr>
        <w:t>размещения заказа</w:t>
      </w:r>
      <w:bookmarkEnd w:id="42"/>
      <w:bookmarkEnd w:id="43"/>
      <w:bookmarkEnd w:id="44"/>
      <w:bookmarkEnd w:id="45"/>
    </w:p>
    <w:p w:rsidR="0055251C" w:rsidRPr="00370BA7" w:rsidRDefault="00686A85" w:rsidP="00686A85">
      <w:pPr>
        <w:spacing w:after="0" w:line="240" w:lineRule="auto"/>
        <w:ind w:firstLine="709"/>
        <w:jc w:val="both"/>
        <w:rPr>
          <w:rFonts w:ascii="Times New Roman" w:hAnsi="Times New Roman"/>
          <w:sz w:val="28"/>
          <w:szCs w:val="28"/>
        </w:rPr>
      </w:pPr>
      <w:r w:rsidRPr="00370BA7">
        <w:rPr>
          <w:rFonts w:ascii="Times New Roman" w:hAnsi="Times New Roman"/>
          <w:sz w:val="28"/>
          <w:szCs w:val="28"/>
        </w:rPr>
        <w:t>7</w:t>
      </w:r>
      <w:r w:rsidR="0055251C" w:rsidRPr="00370BA7">
        <w:rPr>
          <w:rFonts w:ascii="Times New Roman" w:hAnsi="Times New Roman"/>
          <w:sz w:val="28"/>
          <w:szCs w:val="28"/>
        </w:rPr>
        <w:t>.1.</w:t>
      </w:r>
      <w:r w:rsidRPr="00370BA7">
        <w:rPr>
          <w:rFonts w:ascii="Times New Roman" w:hAnsi="Times New Roman"/>
          <w:sz w:val="28"/>
          <w:szCs w:val="28"/>
        </w:rPr>
        <w:t>1</w:t>
      </w:r>
      <w:r w:rsidR="0055251C" w:rsidRPr="00370BA7">
        <w:rPr>
          <w:rFonts w:ascii="Times New Roman" w:hAnsi="Times New Roman"/>
          <w:sz w:val="28"/>
          <w:szCs w:val="28"/>
        </w:rPr>
        <w:t>. Выбор поставщика осуществляется с помощью следующих процедур размещения заказа, предусмотренных настоящим Положением:</w:t>
      </w:r>
    </w:p>
    <w:p w:rsidR="0055251C" w:rsidRPr="00370BA7" w:rsidRDefault="00686A85" w:rsidP="00F437F5">
      <w:pPr>
        <w:spacing w:after="0" w:line="240" w:lineRule="auto"/>
        <w:ind w:firstLine="709"/>
        <w:jc w:val="both"/>
        <w:rPr>
          <w:rFonts w:ascii="Times New Roman" w:hAnsi="Times New Roman"/>
          <w:sz w:val="28"/>
          <w:szCs w:val="28"/>
        </w:rPr>
      </w:pPr>
      <w:r w:rsidRPr="00370BA7">
        <w:rPr>
          <w:rFonts w:ascii="Times New Roman" w:hAnsi="Times New Roman"/>
          <w:sz w:val="28"/>
          <w:szCs w:val="28"/>
        </w:rPr>
        <w:t>7.1.1.1</w:t>
      </w:r>
      <w:r w:rsidR="0055251C" w:rsidRPr="00370BA7">
        <w:rPr>
          <w:rFonts w:ascii="Times New Roman" w:hAnsi="Times New Roman"/>
          <w:sz w:val="28"/>
          <w:szCs w:val="28"/>
        </w:rPr>
        <w:t xml:space="preserve">. конкурс (подраздел </w:t>
      </w:r>
      <w:r w:rsidR="00F437F5" w:rsidRPr="00370BA7">
        <w:rPr>
          <w:rFonts w:ascii="Times New Roman" w:hAnsi="Times New Roman"/>
          <w:sz w:val="28"/>
          <w:szCs w:val="28"/>
        </w:rPr>
        <w:t>9</w:t>
      </w:r>
      <w:r w:rsidR="0055251C" w:rsidRPr="00370BA7">
        <w:rPr>
          <w:rFonts w:ascii="Times New Roman" w:hAnsi="Times New Roman"/>
          <w:sz w:val="28"/>
          <w:szCs w:val="28"/>
        </w:rPr>
        <w:t xml:space="preserve"> настоящего Положения);</w:t>
      </w:r>
    </w:p>
    <w:p w:rsidR="0055251C" w:rsidRPr="00370BA7" w:rsidRDefault="00686A85" w:rsidP="00F437F5">
      <w:pPr>
        <w:spacing w:after="0" w:line="240" w:lineRule="auto"/>
        <w:ind w:firstLine="709"/>
        <w:jc w:val="both"/>
        <w:rPr>
          <w:rFonts w:ascii="Times New Roman" w:hAnsi="Times New Roman"/>
          <w:sz w:val="28"/>
          <w:szCs w:val="28"/>
        </w:rPr>
      </w:pPr>
      <w:r w:rsidRPr="00370BA7">
        <w:rPr>
          <w:rFonts w:ascii="Times New Roman" w:hAnsi="Times New Roman"/>
          <w:sz w:val="28"/>
          <w:szCs w:val="28"/>
        </w:rPr>
        <w:t>7.1.1.2.</w:t>
      </w:r>
      <w:r w:rsidR="0055251C" w:rsidRPr="00370BA7">
        <w:rPr>
          <w:rFonts w:ascii="Times New Roman" w:hAnsi="Times New Roman"/>
          <w:sz w:val="28"/>
          <w:szCs w:val="28"/>
        </w:rPr>
        <w:t xml:space="preserve"> «аукцион покупателя» (подраздел 1</w:t>
      </w:r>
      <w:r w:rsidR="00F437F5" w:rsidRPr="00370BA7">
        <w:rPr>
          <w:rFonts w:ascii="Times New Roman" w:hAnsi="Times New Roman"/>
          <w:sz w:val="28"/>
          <w:szCs w:val="28"/>
        </w:rPr>
        <w:t>0</w:t>
      </w:r>
      <w:r w:rsidR="0055251C" w:rsidRPr="00370BA7">
        <w:rPr>
          <w:rFonts w:ascii="Times New Roman" w:hAnsi="Times New Roman"/>
          <w:sz w:val="28"/>
          <w:szCs w:val="28"/>
        </w:rPr>
        <w:t xml:space="preserve"> настоящего Положения)</w:t>
      </w:r>
      <w:r w:rsidR="00FF24A6" w:rsidRPr="00370BA7">
        <w:rPr>
          <w:rFonts w:ascii="Times New Roman" w:hAnsi="Times New Roman"/>
          <w:sz w:val="28"/>
          <w:szCs w:val="28"/>
        </w:rPr>
        <w:t>, в том числе электронный аукцион</w:t>
      </w:r>
      <w:r w:rsidR="0055251C" w:rsidRPr="00370BA7">
        <w:rPr>
          <w:rFonts w:ascii="Times New Roman" w:hAnsi="Times New Roman"/>
          <w:sz w:val="28"/>
          <w:szCs w:val="28"/>
        </w:rPr>
        <w:t>;</w:t>
      </w:r>
    </w:p>
    <w:p w:rsidR="0055251C" w:rsidRPr="00370BA7" w:rsidRDefault="00686A85" w:rsidP="00F437F5">
      <w:pPr>
        <w:spacing w:after="0" w:line="240" w:lineRule="auto"/>
        <w:ind w:firstLine="709"/>
        <w:jc w:val="both"/>
        <w:rPr>
          <w:rFonts w:ascii="Times New Roman" w:hAnsi="Times New Roman"/>
          <w:sz w:val="28"/>
          <w:szCs w:val="28"/>
        </w:rPr>
      </w:pPr>
      <w:r w:rsidRPr="00370BA7">
        <w:rPr>
          <w:rFonts w:ascii="Times New Roman" w:hAnsi="Times New Roman"/>
          <w:sz w:val="28"/>
          <w:szCs w:val="28"/>
        </w:rPr>
        <w:t>7.1.1.3.</w:t>
      </w:r>
      <w:r w:rsidR="0055251C" w:rsidRPr="00370BA7">
        <w:rPr>
          <w:rFonts w:ascii="Times New Roman" w:hAnsi="Times New Roman"/>
          <w:sz w:val="28"/>
          <w:szCs w:val="28"/>
        </w:rPr>
        <w:t xml:space="preserve"> запрос предложений (подраздел 1</w:t>
      </w:r>
      <w:r w:rsidR="00F437F5" w:rsidRPr="00370BA7">
        <w:rPr>
          <w:rFonts w:ascii="Times New Roman" w:hAnsi="Times New Roman"/>
          <w:sz w:val="28"/>
          <w:szCs w:val="28"/>
        </w:rPr>
        <w:t>1</w:t>
      </w:r>
      <w:r w:rsidR="0055251C" w:rsidRPr="00370BA7">
        <w:rPr>
          <w:rFonts w:ascii="Times New Roman" w:hAnsi="Times New Roman"/>
          <w:sz w:val="28"/>
          <w:szCs w:val="28"/>
        </w:rPr>
        <w:t xml:space="preserve"> настоящего Положения);</w:t>
      </w:r>
    </w:p>
    <w:p w:rsidR="0055251C" w:rsidRPr="00370BA7" w:rsidRDefault="00686A85" w:rsidP="00F437F5">
      <w:pPr>
        <w:spacing w:after="0" w:line="240" w:lineRule="auto"/>
        <w:ind w:firstLine="709"/>
        <w:jc w:val="both"/>
        <w:rPr>
          <w:rFonts w:ascii="Times New Roman" w:hAnsi="Times New Roman"/>
          <w:sz w:val="28"/>
          <w:szCs w:val="28"/>
        </w:rPr>
      </w:pPr>
      <w:r w:rsidRPr="00370BA7">
        <w:rPr>
          <w:rFonts w:ascii="Times New Roman" w:hAnsi="Times New Roman"/>
          <w:sz w:val="28"/>
          <w:szCs w:val="28"/>
        </w:rPr>
        <w:t>7.1.1.4.</w:t>
      </w:r>
      <w:r w:rsidR="0055251C" w:rsidRPr="00370BA7">
        <w:rPr>
          <w:rFonts w:ascii="Times New Roman" w:hAnsi="Times New Roman"/>
          <w:sz w:val="28"/>
          <w:szCs w:val="28"/>
        </w:rPr>
        <w:t xml:space="preserve"> запрос котировок цен (подраздел 1</w:t>
      </w:r>
      <w:r w:rsidR="00F437F5" w:rsidRPr="00370BA7">
        <w:rPr>
          <w:rFonts w:ascii="Times New Roman" w:hAnsi="Times New Roman"/>
          <w:sz w:val="28"/>
          <w:szCs w:val="28"/>
        </w:rPr>
        <w:t>2</w:t>
      </w:r>
      <w:r w:rsidR="0055251C" w:rsidRPr="00370BA7">
        <w:rPr>
          <w:rFonts w:ascii="Times New Roman" w:hAnsi="Times New Roman"/>
          <w:sz w:val="28"/>
          <w:szCs w:val="28"/>
        </w:rPr>
        <w:t xml:space="preserve"> настоящего Положения);</w:t>
      </w:r>
    </w:p>
    <w:p w:rsidR="0055251C" w:rsidRPr="00370BA7" w:rsidRDefault="00BC6652" w:rsidP="00F437F5">
      <w:pPr>
        <w:spacing w:after="0" w:line="240" w:lineRule="auto"/>
        <w:ind w:firstLine="709"/>
        <w:jc w:val="both"/>
        <w:rPr>
          <w:rFonts w:ascii="Times New Roman" w:hAnsi="Times New Roman"/>
          <w:sz w:val="28"/>
          <w:szCs w:val="28"/>
        </w:rPr>
      </w:pPr>
      <w:r w:rsidRPr="00370BA7">
        <w:rPr>
          <w:rFonts w:ascii="Times New Roman" w:hAnsi="Times New Roman"/>
          <w:sz w:val="28"/>
          <w:szCs w:val="28"/>
        </w:rPr>
        <w:t>7.1.1</w:t>
      </w:r>
      <w:r w:rsidR="0055251C" w:rsidRPr="00370BA7">
        <w:rPr>
          <w:rFonts w:ascii="Times New Roman" w:hAnsi="Times New Roman"/>
          <w:sz w:val="28"/>
          <w:szCs w:val="28"/>
        </w:rPr>
        <w:t>.</w:t>
      </w:r>
      <w:r w:rsidR="00541AB4" w:rsidRPr="00541AB4">
        <w:rPr>
          <w:rFonts w:ascii="Times New Roman" w:hAnsi="Times New Roman"/>
          <w:sz w:val="28"/>
          <w:szCs w:val="28"/>
        </w:rPr>
        <w:t>5</w:t>
      </w:r>
      <w:r w:rsidR="0055251C" w:rsidRPr="00370BA7">
        <w:rPr>
          <w:rFonts w:ascii="Times New Roman" w:hAnsi="Times New Roman"/>
          <w:sz w:val="28"/>
          <w:szCs w:val="28"/>
        </w:rPr>
        <w:t xml:space="preserve">. у единственного источника (подраздел </w:t>
      </w:r>
      <w:r w:rsidR="00F437F5" w:rsidRPr="00370BA7">
        <w:rPr>
          <w:rFonts w:ascii="Times New Roman" w:hAnsi="Times New Roman"/>
          <w:sz w:val="28"/>
          <w:szCs w:val="28"/>
        </w:rPr>
        <w:t>1</w:t>
      </w:r>
      <w:r w:rsidR="00541AB4" w:rsidRPr="00E84461">
        <w:rPr>
          <w:rFonts w:ascii="Times New Roman" w:hAnsi="Times New Roman"/>
          <w:sz w:val="28"/>
          <w:szCs w:val="28"/>
        </w:rPr>
        <w:t>3</w:t>
      </w:r>
      <w:r w:rsidR="0055251C" w:rsidRPr="00370BA7">
        <w:rPr>
          <w:rFonts w:ascii="Times New Roman" w:hAnsi="Times New Roman"/>
          <w:sz w:val="28"/>
          <w:szCs w:val="28"/>
        </w:rPr>
        <w:t xml:space="preserve"> настоящего Положения).</w:t>
      </w:r>
    </w:p>
    <w:p w:rsidR="0055251C" w:rsidRPr="00370BA7" w:rsidRDefault="00BC6652" w:rsidP="0055251C">
      <w:pPr>
        <w:pStyle w:val="Oaeno"/>
        <w:ind w:firstLine="709"/>
        <w:jc w:val="both"/>
        <w:rPr>
          <w:rFonts w:ascii="Times New Roman" w:hAnsi="Times New Roman"/>
          <w:sz w:val="28"/>
          <w:szCs w:val="28"/>
          <w:u w:val="single"/>
        </w:rPr>
      </w:pPr>
      <w:r w:rsidRPr="00370BA7">
        <w:rPr>
          <w:rFonts w:ascii="Times New Roman" w:hAnsi="Times New Roman"/>
          <w:sz w:val="28"/>
          <w:szCs w:val="28"/>
        </w:rPr>
        <w:t>7.1.2.</w:t>
      </w:r>
      <w:r w:rsidR="0055251C" w:rsidRPr="00370BA7">
        <w:rPr>
          <w:rFonts w:ascii="Times New Roman" w:hAnsi="Times New Roman"/>
          <w:sz w:val="28"/>
          <w:szCs w:val="28"/>
        </w:rPr>
        <w:t xml:space="preserve"> Основными закупочными процедурами являются открытый конкурс, открытый «аукцион покупателя»</w:t>
      </w:r>
      <w:r w:rsidR="00FF24A6" w:rsidRPr="00370BA7">
        <w:rPr>
          <w:rFonts w:ascii="Times New Roman" w:hAnsi="Times New Roman"/>
          <w:sz w:val="28"/>
          <w:szCs w:val="28"/>
        </w:rPr>
        <w:t xml:space="preserve"> (электронный аукцион)</w:t>
      </w:r>
      <w:r w:rsidR="0055251C" w:rsidRPr="00370BA7">
        <w:rPr>
          <w:rFonts w:ascii="Times New Roman" w:hAnsi="Times New Roman"/>
          <w:sz w:val="28"/>
          <w:szCs w:val="28"/>
        </w:rPr>
        <w:t>, открытый запрос предложений, открытый запрос котировок цен. Применение иных процедур закупки возможно в случаях, предусмотренных соответствующими пунктами настоящего Положения.</w:t>
      </w:r>
    </w:p>
    <w:p w:rsidR="0055251C" w:rsidRPr="00370BA7" w:rsidRDefault="00BC6652" w:rsidP="00BC6652">
      <w:pPr>
        <w:pStyle w:val="Oaeno"/>
        <w:ind w:firstLine="709"/>
        <w:jc w:val="both"/>
        <w:rPr>
          <w:rFonts w:ascii="Times New Roman" w:hAnsi="Times New Roman"/>
          <w:sz w:val="28"/>
          <w:szCs w:val="28"/>
        </w:rPr>
      </w:pPr>
      <w:r w:rsidRPr="00370BA7">
        <w:rPr>
          <w:rFonts w:ascii="Times New Roman" w:hAnsi="Times New Roman"/>
          <w:sz w:val="28"/>
          <w:szCs w:val="28"/>
        </w:rPr>
        <w:t>7.1.3</w:t>
      </w:r>
      <w:r w:rsidR="0055251C" w:rsidRPr="00370BA7">
        <w:rPr>
          <w:rFonts w:ascii="Times New Roman" w:hAnsi="Times New Roman"/>
          <w:sz w:val="28"/>
          <w:szCs w:val="28"/>
        </w:rPr>
        <w:t xml:space="preserve">. Указанные в пунктах </w:t>
      </w:r>
      <w:r w:rsidRPr="00370BA7">
        <w:rPr>
          <w:rFonts w:ascii="Times New Roman" w:hAnsi="Times New Roman"/>
          <w:sz w:val="28"/>
          <w:szCs w:val="28"/>
        </w:rPr>
        <w:t>7.1.1</w:t>
      </w:r>
      <w:r w:rsidR="0055251C" w:rsidRPr="00370BA7">
        <w:rPr>
          <w:rFonts w:ascii="Times New Roman" w:hAnsi="Times New Roman"/>
          <w:sz w:val="28"/>
          <w:szCs w:val="28"/>
        </w:rPr>
        <w:t xml:space="preserve">.1. – </w:t>
      </w:r>
      <w:r w:rsidRPr="00370BA7">
        <w:rPr>
          <w:rFonts w:ascii="Times New Roman" w:hAnsi="Times New Roman"/>
          <w:sz w:val="28"/>
          <w:szCs w:val="28"/>
        </w:rPr>
        <w:t>7.1.1</w:t>
      </w:r>
      <w:r w:rsidR="0055251C" w:rsidRPr="00370BA7">
        <w:rPr>
          <w:rFonts w:ascii="Times New Roman" w:hAnsi="Times New Roman"/>
          <w:sz w:val="28"/>
          <w:szCs w:val="28"/>
        </w:rPr>
        <w:t xml:space="preserve">.5. процедуры размещения заказа могут быть открытыми и закрытыми. Закрытые процедуры проводятся в случаях, установленных в пункте </w:t>
      </w:r>
      <w:r w:rsidRPr="00370BA7">
        <w:rPr>
          <w:rFonts w:ascii="Times New Roman" w:hAnsi="Times New Roman"/>
          <w:sz w:val="28"/>
          <w:szCs w:val="28"/>
        </w:rPr>
        <w:t>7</w:t>
      </w:r>
      <w:r w:rsidR="0055251C" w:rsidRPr="00370BA7">
        <w:rPr>
          <w:rFonts w:ascii="Times New Roman" w:hAnsi="Times New Roman"/>
          <w:sz w:val="28"/>
          <w:szCs w:val="28"/>
        </w:rPr>
        <w:t>.2. настоящего Положения.</w:t>
      </w:r>
    </w:p>
    <w:p w:rsidR="0055251C" w:rsidRPr="00370BA7" w:rsidRDefault="00BC6652" w:rsidP="00EE5151">
      <w:pPr>
        <w:spacing w:after="0" w:line="240" w:lineRule="auto"/>
        <w:ind w:firstLine="709"/>
        <w:jc w:val="both"/>
        <w:rPr>
          <w:rFonts w:ascii="Times New Roman" w:hAnsi="Times New Roman"/>
          <w:sz w:val="28"/>
          <w:szCs w:val="28"/>
        </w:rPr>
      </w:pPr>
      <w:r w:rsidRPr="00370BA7">
        <w:rPr>
          <w:rFonts w:ascii="Times New Roman" w:hAnsi="Times New Roman"/>
          <w:sz w:val="28"/>
          <w:szCs w:val="28"/>
        </w:rPr>
        <w:t>7.1.4</w:t>
      </w:r>
      <w:r w:rsidR="0055251C" w:rsidRPr="00370BA7">
        <w:rPr>
          <w:rFonts w:ascii="Times New Roman" w:hAnsi="Times New Roman"/>
          <w:sz w:val="28"/>
          <w:szCs w:val="28"/>
        </w:rPr>
        <w:t xml:space="preserve">. При размещении заказа у единственного источника договор заключается напрямую с поставщиком, без использования конкурентных процедур, предусмотренных настоящим </w:t>
      </w:r>
      <w:proofErr w:type="spellStart"/>
      <w:r w:rsidR="0055251C" w:rsidRPr="00370BA7">
        <w:rPr>
          <w:rFonts w:ascii="Times New Roman" w:hAnsi="Times New Roman"/>
          <w:sz w:val="28"/>
          <w:szCs w:val="28"/>
        </w:rPr>
        <w:t>Положением</w:t>
      </w:r>
      <w:r w:rsidR="002F2D7B" w:rsidRPr="00370BA7">
        <w:rPr>
          <w:rFonts w:ascii="Times New Roman" w:hAnsi="Times New Roman"/>
          <w:sz w:val="28"/>
          <w:szCs w:val="28"/>
        </w:rPr>
        <w:t>,и</w:t>
      </w:r>
      <w:proofErr w:type="spellEnd"/>
      <w:r w:rsidR="002F2D7B" w:rsidRPr="00370BA7">
        <w:rPr>
          <w:rFonts w:ascii="Times New Roman" w:hAnsi="Times New Roman"/>
          <w:sz w:val="28"/>
          <w:szCs w:val="28"/>
        </w:rPr>
        <w:t>/</w:t>
      </w:r>
      <w:r w:rsidR="0055251C" w:rsidRPr="00370BA7">
        <w:rPr>
          <w:rFonts w:ascii="Times New Roman" w:hAnsi="Times New Roman"/>
          <w:sz w:val="28"/>
          <w:szCs w:val="28"/>
        </w:rPr>
        <w:t>или по итогам несостоявшихся процедур размещения заказа</w:t>
      </w:r>
      <w:r w:rsidR="00843FD2" w:rsidRPr="00370BA7">
        <w:rPr>
          <w:rFonts w:ascii="Times New Roman" w:hAnsi="Times New Roman"/>
          <w:sz w:val="28"/>
          <w:szCs w:val="28"/>
        </w:rPr>
        <w:t xml:space="preserve"> в порядке, предусмотренном настоящим Положением</w:t>
      </w:r>
      <w:r w:rsidR="00EE5151" w:rsidRPr="00370BA7">
        <w:rPr>
          <w:rFonts w:ascii="Times New Roman" w:hAnsi="Times New Roman"/>
          <w:sz w:val="28"/>
          <w:szCs w:val="28"/>
        </w:rPr>
        <w:t>.</w:t>
      </w:r>
    </w:p>
    <w:p w:rsidR="002E75E9" w:rsidRPr="00370BA7" w:rsidRDefault="00BC6652" w:rsidP="00B826AE">
      <w:pPr>
        <w:pStyle w:val="-3"/>
        <w:numPr>
          <w:ilvl w:val="2"/>
          <w:numId w:val="0"/>
        </w:numPr>
        <w:tabs>
          <w:tab w:val="num" w:pos="1701"/>
        </w:tabs>
        <w:spacing w:line="240" w:lineRule="auto"/>
        <w:ind w:firstLine="709"/>
        <w:rPr>
          <w:szCs w:val="28"/>
        </w:rPr>
      </w:pPr>
      <w:bookmarkStart w:id="46" w:name="_Ref237778126"/>
      <w:r w:rsidRPr="00370BA7">
        <w:rPr>
          <w:szCs w:val="28"/>
        </w:rPr>
        <w:t>7.1.5</w:t>
      </w:r>
      <w:r w:rsidR="00E53545" w:rsidRPr="00370BA7">
        <w:rPr>
          <w:szCs w:val="28"/>
        </w:rPr>
        <w:t xml:space="preserve">. </w:t>
      </w:r>
      <w:r w:rsidR="004B2CB1" w:rsidRPr="00370BA7">
        <w:rPr>
          <w:szCs w:val="28"/>
        </w:rPr>
        <w:t>Основной формой любой процедуры</w:t>
      </w:r>
      <w:r w:rsidR="00E53545" w:rsidRPr="00370BA7">
        <w:rPr>
          <w:szCs w:val="28"/>
        </w:rPr>
        <w:t xml:space="preserve"> размещения заказа</w:t>
      </w:r>
      <w:r w:rsidR="004B2CB1" w:rsidRPr="00370BA7">
        <w:rPr>
          <w:szCs w:val="28"/>
        </w:rPr>
        <w:t xml:space="preserve"> является открытая форма, принять участие в которой (получить закупочную документацию и подать заявку на участие в процедуре) может любое лицо.</w:t>
      </w:r>
    </w:p>
    <w:p w:rsidR="00984F2B"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7.1.6. При размещении заказов на поставки товаров, выполнение работ, оказание услуг могут выделяться лоты (</w:t>
      </w:r>
      <w:proofErr w:type="spellStart"/>
      <w:r w:rsidRPr="00370BA7">
        <w:rPr>
          <w:rFonts w:ascii="Times New Roman" w:hAnsi="Times New Roman" w:cs="Times New Roman"/>
          <w:sz w:val="28"/>
          <w:szCs w:val="28"/>
        </w:rPr>
        <w:t>многолотовая</w:t>
      </w:r>
      <w:proofErr w:type="spellEnd"/>
      <w:r w:rsidRPr="00370BA7">
        <w:rPr>
          <w:rFonts w:ascii="Times New Roman" w:hAnsi="Times New Roman" w:cs="Times New Roman"/>
          <w:sz w:val="28"/>
          <w:szCs w:val="28"/>
        </w:rPr>
        <w:t xml:space="preserve"> закупка), в отношении которых в извещении о проведении процедуры размещения заказа, в закупочной документации отдельно указываются предмет, начальная (максимальная) цена (если установлена), сроки и иные условия поставки товаров, выполнения работ или оказания услуг. Участник размещения заказа подает заявку на участие в процедуре размещения заказа в отношении определенного лота. В отношении каждого лота заключается отдельный договор.</w:t>
      </w:r>
    </w:p>
    <w:p w:rsidR="002E75E9" w:rsidRPr="00370BA7" w:rsidRDefault="002E75E9" w:rsidP="00B826AE">
      <w:pPr>
        <w:pStyle w:val="-3"/>
        <w:numPr>
          <w:ilvl w:val="2"/>
          <w:numId w:val="0"/>
        </w:numPr>
        <w:tabs>
          <w:tab w:val="num" w:pos="1701"/>
        </w:tabs>
        <w:spacing w:line="240" w:lineRule="auto"/>
        <w:ind w:firstLine="709"/>
        <w:rPr>
          <w:szCs w:val="28"/>
        </w:rPr>
      </w:pPr>
    </w:p>
    <w:p w:rsidR="004B2CB1" w:rsidRPr="00370BA7" w:rsidRDefault="00A614EE" w:rsidP="00B826AE">
      <w:pPr>
        <w:pStyle w:val="-3"/>
        <w:numPr>
          <w:ilvl w:val="2"/>
          <w:numId w:val="0"/>
        </w:numPr>
        <w:tabs>
          <w:tab w:val="num" w:pos="1701"/>
        </w:tabs>
        <w:spacing w:line="240" w:lineRule="auto"/>
        <w:ind w:firstLine="709"/>
        <w:rPr>
          <w:b/>
          <w:bCs/>
          <w:szCs w:val="28"/>
        </w:rPr>
      </w:pPr>
      <w:r w:rsidRPr="00370BA7">
        <w:rPr>
          <w:b/>
          <w:bCs/>
          <w:szCs w:val="28"/>
        </w:rPr>
        <w:lastRenderedPageBreak/>
        <w:t xml:space="preserve">7.2. Закрытые процедуры размещения заказов </w:t>
      </w:r>
    </w:p>
    <w:p w:rsidR="00D614AE" w:rsidRPr="00370BA7" w:rsidRDefault="00A614EE" w:rsidP="00B826AE">
      <w:pPr>
        <w:snapToGrid w:val="0"/>
        <w:spacing w:after="0" w:line="240" w:lineRule="auto"/>
        <w:ind w:firstLine="709"/>
        <w:jc w:val="both"/>
        <w:rPr>
          <w:rFonts w:ascii="Times New Roman" w:hAnsi="Times New Roman"/>
          <w:sz w:val="28"/>
          <w:szCs w:val="28"/>
        </w:rPr>
      </w:pPr>
      <w:r w:rsidRPr="00370BA7">
        <w:rPr>
          <w:rFonts w:ascii="Times New Roman" w:hAnsi="Times New Roman"/>
          <w:sz w:val="28"/>
          <w:szCs w:val="28"/>
        </w:rPr>
        <w:t>7.2.1. Любые закрытые процедуры размещения заказа, предусмотренные настоящим Положением, могут осуществляться в связи с наличием любого из следующих обстоятельств:</w:t>
      </w:r>
    </w:p>
    <w:p w:rsidR="00AC3612" w:rsidRPr="00370BA7" w:rsidRDefault="00A614EE" w:rsidP="00BE5CD4">
      <w:pPr>
        <w:spacing w:after="0" w:line="240" w:lineRule="auto"/>
        <w:ind w:firstLine="709"/>
        <w:jc w:val="both"/>
        <w:rPr>
          <w:rFonts w:ascii="Times New Roman" w:hAnsi="Times New Roman"/>
          <w:sz w:val="28"/>
          <w:szCs w:val="28"/>
        </w:rPr>
      </w:pPr>
      <w:r w:rsidRPr="00370BA7">
        <w:rPr>
          <w:rFonts w:ascii="Times New Roman" w:hAnsi="Times New Roman"/>
          <w:sz w:val="28"/>
          <w:szCs w:val="28"/>
        </w:rPr>
        <w:t>7.2.1.</w:t>
      </w:r>
      <w:r w:rsidR="00AC15ED" w:rsidRPr="00370BA7">
        <w:rPr>
          <w:rFonts w:ascii="Times New Roman" w:hAnsi="Times New Roman"/>
          <w:sz w:val="28"/>
          <w:szCs w:val="28"/>
        </w:rPr>
        <w:t>1</w:t>
      </w:r>
      <w:r w:rsidRPr="00370BA7">
        <w:rPr>
          <w:rFonts w:ascii="Times New Roman" w:hAnsi="Times New Roman"/>
          <w:sz w:val="28"/>
          <w:szCs w:val="28"/>
        </w:rPr>
        <w:t>. Когда содержащиеся в закупочной документации сведения или информация о закупаемой продукции составляют государственную или коммерческую тайну.</w:t>
      </w:r>
    </w:p>
    <w:p w:rsidR="008257E6" w:rsidRPr="00370BA7" w:rsidRDefault="00A614EE" w:rsidP="00E25ABE">
      <w:pPr>
        <w:tabs>
          <w:tab w:val="left" w:pos="851"/>
          <w:tab w:val="left" w:pos="1134"/>
          <w:tab w:val="left" w:pos="1276"/>
        </w:tabs>
        <w:spacing w:after="0" w:line="240" w:lineRule="auto"/>
        <w:ind w:firstLine="709"/>
        <w:jc w:val="both"/>
        <w:rPr>
          <w:rFonts w:ascii="Times New Roman" w:hAnsi="Times New Roman"/>
          <w:sz w:val="28"/>
          <w:szCs w:val="28"/>
        </w:rPr>
      </w:pPr>
      <w:r w:rsidRPr="00370BA7">
        <w:rPr>
          <w:rFonts w:ascii="Times New Roman" w:hAnsi="Times New Roman"/>
          <w:sz w:val="28"/>
          <w:szCs w:val="28"/>
        </w:rPr>
        <w:t>7.2.1.</w:t>
      </w:r>
      <w:r w:rsidR="00AC15ED" w:rsidRPr="00370BA7">
        <w:rPr>
          <w:rFonts w:ascii="Times New Roman" w:hAnsi="Times New Roman"/>
          <w:sz w:val="28"/>
          <w:szCs w:val="28"/>
        </w:rPr>
        <w:t>2</w:t>
      </w:r>
      <w:r w:rsidRPr="00370BA7">
        <w:rPr>
          <w:rFonts w:ascii="Times New Roman" w:hAnsi="Times New Roman"/>
          <w:sz w:val="28"/>
          <w:szCs w:val="28"/>
        </w:rPr>
        <w:t>. Осуществляется закупка товаров, работ, услуг среди поставщиков (подрядчиков, исполнителей), прошедших предварительный отбор по категориям товаров, работ, услуг на которые проводились такие отборы (подраздел 15. настоящего Положения).</w:t>
      </w:r>
    </w:p>
    <w:p w:rsidR="00D614AE" w:rsidRPr="00370BA7" w:rsidRDefault="00361784"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7</w:t>
      </w:r>
      <w:r w:rsidR="002E75E9" w:rsidRPr="00370BA7">
        <w:rPr>
          <w:rFonts w:ascii="Times New Roman" w:hAnsi="Times New Roman"/>
          <w:sz w:val="28"/>
          <w:szCs w:val="28"/>
        </w:rPr>
        <w:t xml:space="preserve">.2.2. </w:t>
      </w:r>
      <w:r w:rsidR="00D614AE" w:rsidRPr="00370BA7">
        <w:rPr>
          <w:rFonts w:ascii="Times New Roman" w:hAnsi="Times New Roman"/>
          <w:sz w:val="28"/>
          <w:szCs w:val="28"/>
        </w:rPr>
        <w:t>В случае проведения закрытой процедуры размещения заказа извещения о проведении закрытой процедуры размещения заказа направляются определенному Дирекцией кругу поставщиков.</w:t>
      </w:r>
    </w:p>
    <w:p w:rsidR="002E4D9E" w:rsidRPr="00370BA7" w:rsidRDefault="002E4D9E" w:rsidP="00B826AE">
      <w:pPr>
        <w:pStyle w:val="-3"/>
        <w:numPr>
          <w:ilvl w:val="2"/>
          <w:numId w:val="0"/>
        </w:numPr>
        <w:tabs>
          <w:tab w:val="num" w:pos="1701"/>
        </w:tabs>
        <w:spacing w:line="240" w:lineRule="auto"/>
        <w:ind w:firstLine="709"/>
        <w:rPr>
          <w:szCs w:val="28"/>
        </w:rPr>
      </w:pPr>
    </w:p>
    <w:p w:rsidR="00296F38" w:rsidRPr="00370BA7" w:rsidRDefault="00A614EE" w:rsidP="00B826AE">
      <w:pPr>
        <w:pStyle w:val="2"/>
        <w:numPr>
          <w:ilvl w:val="1"/>
          <w:numId w:val="0"/>
        </w:numPr>
        <w:tabs>
          <w:tab w:val="num" w:pos="1701"/>
        </w:tabs>
        <w:suppressAutoHyphens/>
        <w:ind w:right="0" w:firstLine="709"/>
        <w:rPr>
          <w:sz w:val="28"/>
          <w:szCs w:val="28"/>
        </w:rPr>
      </w:pPr>
      <w:bookmarkStart w:id="47" w:name="_Ref240273990"/>
      <w:bookmarkStart w:id="48" w:name="_Toc247716138"/>
      <w:bookmarkEnd w:id="26"/>
      <w:bookmarkEnd w:id="46"/>
      <w:r w:rsidRPr="00370BA7">
        <w:rPr>
          <w:sz w:val="28"/>
          <w:szCs w:val="28"/>
        </w:rPr>
        <w:t>7.3. Дополнительные элементы закупочных процедур</w:t>
      </w:r>
      <w:bookmarkEnd w:id="47"/>
      <w:bookmarkEnd w:id="48"/>
    </w:p>
    <w:p w:rsidR="00296F38" w:rsidRPr="00370BA7" w:rsidRDefault="00A614EE" w:rsidP="008810A4">
      <w:pPr>
        <w:pStyle w:val="-3"/>
        <w:numPr>
          <w:ilvl w:val="2"/>
          <w:numId w:val="0"/>
        </w:numPr>
        <w:tabs>
          <w:tab w:val="num" w:pos="1701"/>
        </w:tabs>
        <w:spacing w:line="240" w:lineRule="auto"/>
        <w:ind w:firstLine="709"/>
        <w:rPr>
          <w:szCs w:val="28"/>
        </w:rPr>
      </w:pPr>
      <w:r w:rsidRPr="00370BA7">
        <w:rPr>
          <w:szCs w:val="28"/>
        </w:rPr>
        <w:t>7.3.1. В целях настоящего Положения под дополнительными элементами закупочных процедур понимаются процедуры или их элементы, которые сами по себе не являются процедурой закупки и по их результатам не может быть заключен договор.</w:t>
      </w:r>
    </w:p>
    <w:p w:rsidR="00A26766" w:rsidRPr="00370BA7" w:rsidRDefault="00A614EE" w:rsidP="00262CF7">
      <w:pPr>
        <w:pStyle w:val="-3"/>
        <w:numPr>
          <w:ilvl w:val="2"/>
          <w:numId w:val="0"/>
        </w:numPr>
        <w:tabs>
          <w:tab w:val="num" w:pos="1701"/>
        </w:tabs>
        <w:spacing w:line="240" w:lineRule="auto"/>
        <w:ind w:firstLine="709"/>
        <w:rPr>
          <w:szCs w:val="28"/>
        </w:rPr>
      </w:pPr>
      <w:r w:rsidRPr="00370BA7">
        <w:rPr>
          <w:szCs w:val="28"/>
        </w:rPr>
        <w:t xml:space="preserve">7.3.2. К дополнительным элементам закупочных процедур относится предварительный отбор </w:t>
      </w:r>
    </w:p>
    <w:p w:rsidR="00A67B47" w:rsidRPr="00370BA7" w:rsidRDefault="00A614EE" w:rsidP="00A67B47">
      <w:pPr>
        <w:pStyle w:val="-3"/>
        <w:numPr>
          <w:ilvl w:val="2"/>
          <w:numId w:val="0"/>
        </w:numPr>
        <w:tabs>
          <w:tab w:val="num" w:pos="1701"/>
        </w:tabs>
        <w:spacing w:line="240" w:lineRule="auto"/>
        <w:ind w:firstLine="709"/>
        <w:rPr>
          <w:szCs w:val="28"/>
        </w:rPr>
      </w:pPr>
      <w:r w:rsidRPr="00370BA7">
        <w:rPr>
          <w:szCs w:val="28"/>
        </w:rPr>
        <w:t>Предварительный отбор целесообразно проводить в случаях:</w:t>
      </w:r>
    </w:p>
    <w:p w:rsidR="00EB4BEF" w:rsidRPr="00370BA7" w:rsidRDefault="00A614EE" w:rsidP="00EB4BEF">
      <w:pPr>
        <w:tabs>
          <w:tab w:val="left" w:pos="851"/>
          <w:tab w:val="left" w:pos="1134"/>
          <w:tab w:val="left" w:pos="1276"/>
        </w:tabs>
        <w:spacing w:after="0" w:line="240" w:lineRule="auto"/>
        <w:ind w:firstLine="709"/>
        <w:jc w:val="both"/>
        <w:rPr>
          <w:rFonts w:ascii="Times New Roman" w:hAnsi="Times New Roman"/>
          <w:sz w:val="28"/>
          <w:szCs w:val="28"/>
        </w:rPr>
      </w:pPr>
      <w:r w:rsidRPr="00370BA7">
        <w:rPr>
          <w:rFonts w:ascii="Times New Roman" w:hAnsi="Times New Roman"/>
          <w:sz w:val="28"/>
          <w:szCs w:val="28"/>
        </w:rPr>
        <w:t>- закупки постоянно (длительно) потребляемой продукции (например, товары для офиса, полиграфические услуги);</w:t>
      </w:r>
    </w:p>
    <w:p w:rsidR="007725E4" w:rsidRPr="00370BA7" w:rsidRDefault="00A614EE" w:rsidP="00E16A16">
      <w:pPr>
        <w:pStyle w:val="-3"/>
        <w:numPr>
          <w:ilvl w:val="2"/>
          <w:numId w:val="0"/>
        </w:numPr>
        <w:tabs>
          <w:tab w:val="num" w:pos="1701"/>
        </w:tabs>
        <w:spacing w:line="240" w:lineRule="auto"/>
        <w:ind w:firstLine="709"/>
        <w:rPr>
          <w:szCs w:val="28"/>
        </w:rPr>
      </w:pPr>
      <w:r w:rsidRPr="00370BA7">
        <w:rPr>
          <w:szCs w:val="28"/>
        </w:rPr>
        <w:t>- закупки работ, услуг, когда квалификация будущего поставщика (опыт работы, деловая репутация, наличие ресурсных возможностей) и возможность выполнения работ и оказания услуг качественно и в короткие сроки играет ключевую роль в успешном проведении закупочной процедуры и исполнении договора.</w:t>
      </w:r>
    </w:p>
    <w:p w:rsidR="007C66C5" w:rsidRPr="00370BA7" w:rsidRDefault="00A614EE" w:rsidP="001152D7">
      <w:pPr>
        <w:spacing w:after="0" w:line="240" w:lineRule="auto"/>
        <w:ind w:firstLine="709"/>
        <w:jc w:val="both"/>
        <w:rPr>
          <w:rFonts w:ascii="Times New Roman" w:hAnsi="Times New Roman"/>
          <w:sz w:val="28"/>
          <w:szCs w:val="28"/>
        </w:rPr>
      </w:pPr>
      <w:r w:rsidRPr="00370BA7">
        <w:rPr>
          <w:rFonts w:ascii="Times New Roman" w:hAnsi="Times New Roman"/>
          <w:sz w:val="28"/>
          <w:szCs w:val="28"/>
        </w:rPr>
        <w:t>Предварительный отбор может предшествовать проведению процедуры размещения заказа (или нескольких процедур), в этом случае документация процедуры размещения заказа предоставляется только поставщикам, прошедшим отбор, и отбор может проводиться как для отдельных процедур, так и на определенный срок (не более года).</w:t>
      </w:r>
    </w:p>
    <w:p w:rsidR="000D2CF9" w:rsidRPr="00370BA7" w:rsidRDefault="000D2CF9" w:rsidP="00B826AE">
      <w:pPr>
        <w:pStyle w:val="ad"/>
        <w:ind w:firstLine="709"/>
        <w:jc w:val="both"/>
        <w:rPr>
          <w:rFonts w:ascii="Times New Roman" w:eastAsia="MS Mincho" w:hAnsi="Times New Roman"/>
          <w:b/>
          <w:sz w:val="28"/>
          <w:szCs w:val="28"/>
        </w:rPr>
      </w:pPr>
      <w:bookmarkStart w:id="49" w:name="_Toc239662052"/>
      <w:bookmarkStart w:id="50" w:name="_Toc239662238"/>
      <w:bookmarkStart w:id="51" w:name="_Toc239662424"/>
      <w:bookmarkStart w:id="52" w:name="_Toc239674931"/>
      <w:bookmarkStart w:id="53" w:name="_Toc239677412"/>
      <w:bookmarkStart w:id="54" w:name="_Toc239705078"/>
      <w:bookmarkStart w:id="55" w:name="_Toc239707651"/>
      <w:bookmarkEnd w:id="49"/>
      <w:bookmarkEnd w:id="50"/>
      <w:bookmarkEnd w:id="51"/>
      <w:bookmarkEnd w:id="52"/>
      <w:bookmarkEnd w:id="53"/>
      <w:bookmarkEnd w:id="54"/>
      <w:bookmarkEnd w:id="55"/>
    </w:p>
    <w:p w:rsidR="00292D65" w:rsidRPr="00370BA7" w:rsidRDefault="00A614EE" w:rsidP="00B826AE">
      <w:pPr>
        <w:pStyle w:val="ad"/>
        <w:ind w:firstLine="709"/>
        <w:jc w:val="both"/>
        <w:rPr>
          <w:rFonts w:ascii="Times New Roman" w:eastAsia="MS Mincho" w:hAnsi="Times New Roman"/>
          <w:b/>
          <w:sz w:val="28"/>
          <w:szCs w:val="28"/>
        </w:rPr>
      </w:pPr>
      <w:r w:rsidRPr="00370BA7">
        <w:rPr>
          <w:rFonts w:ascii="Times New Roman" w:eastAsia="MS Mincho" w:hAnsi="Times New Roman"/>
          <w:b/>
          <w:sz w:val="28"/>
          <w:szCs w:val="28"/>
        </w:rPr>
        <w:t>Подраздел 8. Установление требований при размещении заказов</w:t>
      </w:r>
    </w:p>
    <w:p w:rsidR="00292D65" w:rsidRPr="00370BA7" w:rsidRDefault="00292D65" w:rsidP="00292D65">
      <w:pPr>
        <w:autoSpaceDE w:val="0"/>
        <w:autoSpaceDN w:val="0"/>
        <w:adjustRightInd w:val="0"/>
        <w:spacing w:after="0" w:line="240" w:lineRule="auto"/>
        <w:ind w:firstLine="709"/>
        <w:jc w:val="both"/>
        <w:rPr>
          <w:rFonts w:ascii="Times New Roman" w:eastAsia="SimSun" w:hAnsi="Times New Roman"/>
          <w:b/>
          <w:bCs/>
          <w:sz w:val="28"/>
          <w:szCs w:val="28"/>
          <w:lang w:eastAsia="zh-CN"/>
        </w:rPr>
      </w:pPr>
    </w:p>
    <w:p w:rsidR="00763245" w:rsidRPr="00370BA7" w:rsidRDefault="00A614EE" w:rsidP="00292D65">
      <w:pPr>
        <w:autoSpaceDE w:val="0"/>
        <w:autoSpaceDN w:val="0"/>
        <w:adjustRightInd w:val="0"/>
        <w:spacing w:after="0" w:line="240" w:lineRule="auto"/>
        <w:ind w:firstLine="709"/>
        <w:jc w:val="both"/>
        <w:rPr>
          <w:rFonts w:ascii="Times New Roman" w:eastAsia="SimSun" w:hAnsi="Times New Roman"/>
          <w:b/>
          <w:bCs/>
          <w:sz w:val="28"/>
          <w:szCs w:val="28"/>
          <w:lang w:eastAsia="zh-CN"/>
        </w:rPr>
      </w:pPr>
      <w:r w:rsidRPr="00370BA7">
        <w:rPr>
          <w:rFonts w:ascii="Times New Roman" w:eastAsia="SimSun" w:hAnsi="Times New Roman"/>
          <w:b/>
          <w:bCs/>
          <w:sz w:val="28"/>
          <w:szCs w:val="28"/>
          <w:lang w:eastAsia="zh-CN"/>
        </w:rPr>
        <w:t>8.1. Установление требований к продукции</w:t>
      </w:r>
    </w:p>
    <w:p w:rsidR="006F391B" w:rsidRPr="00370BA7" w:rsidRDefault="00A614EE" w:rsidP="00E804A8">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 xml:space="preserve">8.1.1. Дирекция ориентируется на приобретение качественных товаров, работ, услуг и иных благ, отвечающих предъявляемым к ним требованиям назначения, имеющих необходимые потребительские свойства и технические характеристики, характеристики экологической и промышленной безопасности. </w:t>
      </w:r>
    </w:p>
    <w:p w:rsidR="00763245" w:rsidRPr="00370BA7" w:rsidRDefault="00A614EE" w:rsidP="00292D65">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lastRenderedPageBreak/>
        <w:t>8.1.2. Если у Дирекции принята техническая политика и/или технические решения в отношении отдельных видов товаров, работ или услуг, при определении требований к закупаемым товарам, работам, услугам или иным благам, должны быть применены требования данной технической политики.</w:t>
      </w:r>
    </w:p>
    <w:p w:rsidR="00763245" w:rsidRPr="00370BA7" w:rsidRDefault="00A614EE" w:rsidP="00E804A8">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8.1.3. Приобретаемые товары должны быть новыми, не бывшими ранее в употреблении. Подрядные работы должны выполняться квалифицированным персоналом с использованием современных технологий производства работ и управления проектами, с использованием современных и качественных материалов. Услуги должны оказываться квалифицированным персоналом с использованием современных методов, подходов, концепций, технологий.</w:t>
      </w:r>
    </w:p>
    <w:p w:rsidR="000D2CF9" w:rsidRPr="00370BA7" w:rsidRDefault="000D2CF9" w:rsidP="00B826AE">
      <w:pPr>
        <w:pStyle w:val="ad"/>
        <w:ind w:firstLine="709"/>
        <w:jc w:val="both"/>
        <w:rPr>
          <w:rFonts w:ascii="Times New Roman" w:eastAsia="MS Mincho" w:hAnsi="Times New Roman"/>
          <w:b/>
          <w:sz w:val="28"/>
          <w:szCs w:val="28"/>
        </w:rPr>
      </w:pPr>
    </w:p>
    <w:p w:rsidR="00767BEA" w:rsidRPr="00370BA7" w:rsidRDefault="00A614EE" w:rsidP="00B102C5">
      <w:pPr>
        <w:autoSpaceDE w:val="0"/>
        <w:autoSpaceDN w:val="0"/>
        <w:adjustRightInd w:val="0"/>
        <w:spacing w:after="0" w:line="240" w:lineRule="auto"/>
        <w:ind w:firstLine="709"/>
        <w:jc w:val="both"/>
        <w:rPr>
          <w:rFonts w:ascii="Times New Roman" w:eastAsia="SimSun" w:hAnsi="Times New Roman"/>
          <w:b/>
          <w:bCs/>
          <w:sz w:val="28"/>
          <w:szCs w:val="28"/>
          <w:lang w:eastAsia="zh-CN"/>
        </w:rPr>
      </w:pPr>
      <w:r w:rsidRPr="00370BA7">
        <w:rPr>
          <w:rFonts w:ascii="Times New Roman" w:eastAsia="SimSun" w:hAnsi="Times New Roman"/>
          <w:b/>
          <w:bCs/>
          <w:sz w:val="28"/>
          <w:szCs w:val="28"/>
          <w:lang w:eastAsia="zh-CN"/>
        </w:rPr>
        <w:t xml:space="preserve">8.2. Установление требований к участникам </w:t>
      </w:r>
    </w:p>
    <w:p w:rsidR="0040628A" w:rsidRPr="00370BA7" w:rsidRDefault="00A614EE" w:rsidP="00B826AE">
      <w:pPr>
        <w:pStyle w:val="-3"/>
        <w:numPr>
          <w:ilvl w:val="2"/>
          <w:numId w:val="0"/>
        </w:numPr>
        <w:tabs>
          <w:tab w:val="num" w:pos="1701"/>
        </w:tabs>
        <w:spacing w:line="240" w:lineRule="auto"/>
        <w:ind w:firstLine="709"/>
        <w:rPr>
          <w:szCs w:val="28"/>
        </w:rPr>
      </w:pPr>
      <w:r w:rsidRPr="00370BA7">
        <w:rPr>
          <w:szCs w:val="28"/>
        </w:rPr>
        <w:t>8.2.1. Дирекция ориентируется на работу с правоспособными и квалифицированными поставщиками, подрядчиками, исполнителями, имеющими положительную деловую репутацию и необходимые ресурсные возможности для своевременного и успешного выполнения договора.</w:t>
      </w:r>
    </w:p>
    <w:p w:rsidR="00967EC6" w:rsidRPr="00370BA7" w:rsidRDefault="00A614EE" w:rsidP="0055251C">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8.2.2. При размещении заказа и/или проведении предварительного отбора Дирекцией устанавливаются следующие обязательные требования к участникам размещения заказа:</w:t>
      </w:r>
    </w:p>
    <w:p w:rsidR="00967EC6"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а) соответствие участников размещения заказа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договора (наличие лицензии, допуска к выполнению работ и т.д.);</w:t>
      </w:r>
    </w:p>
    <w:p w:rsidR="00967EC6"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б) </w:t>
      </w:r>
      <w:proofErr w:type="spellStart"/>
      <w:r w:rsidRPr="00370BA7">
        <w:rPr>
          <w:rFonts w:ascii="Times New Roman" w:hAnsi="Times New Roman" w:cs="Times New Roman"/>
          <w:sz w:val="28"/>
          <w:szCs w:val="28"/>
        </w:rPr>
        <w:t>непроведение</w:t>
      </w:r>
      <w:proofErr w:type="spellEnd"/>
      <w:r w:rsidRPr="00370BA7">
        <w:rPr>
          <w:rFonts w:ascii="Times New Roman" w:hAnsi="Times New Roman" w:cs="Times New Roman"/>
          <w:sz w:val="28"/>
          <w:szCs w:val="28"/>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rsidR="00967EC6"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в) </w:t>
      </w:r>
      <w:proofErr w:type="spellStart"/>
      <w:r w:rsidRPr="00370BA7">
        <w:rPr>
          <w:rFonts w:ascii="Times New Roman" w:hAnsi="Times New Roman" w:cs="Times New Roman"/>
          <w:sz w:val="28"/>
          <w:szCs w:val="28"/>
        </w:rPr>
        <w:t>неприостановление</w:t>
      </w:r>
      <w:proofErr w:type="spellEnd"/>
      <w:r w:rsidRPr="00370BA7">
        <w:rPr>
          <w:rFonts w:ascii="Times New Roman" w:hAnsi="Times New Roman" w:cs="Times New Roman"/>
          <w:sz w:val="28"/>
          <w:szCs w:val="28"/>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 в конкурсе или заявки на участие в «аукционе покупателя»;</w:t>
      </w:r>
    </w:p>
    <w:p w:rsidR="00967EC6" w:rsidRPr="00370BA7" w:rsidRDefault="00A614EE" w:rsidP="00B826AE">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г) отсутствие у участника размещения заказа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размещения заказа по данным бухгалтерской отчетности за последний завершенный отчетный период. Участник процедуры размещения заказа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процедуре размещения заказа не принято.</w:t>
      </w:r>
    </w:p>
    <w:p w:rsidR="00B102C5" w:rsidRPr="00370BA7" w:rsidRDefault="00A614EE" w:rsidP="005E3C4C">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8.2.3. При размещении заказа Дирекция может установить также следующие требования к участникам размещения заказа:</w:t>
      </w:r>
    </w:p>
    <w:p w:rsidR="00EE601E"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а) обладание участниками размещения заказа исключительными правами на объекты интеллектуальной собственности (при необходимости);</w:t>
      </w:r>
    </w:p>
    <w:p w:rsidR="00EE601E"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б) отсутствие в реестре недобросовестных поставщиков Российской Федерации сведений об участниках размещения заказа (соответствие данному требованию участника размещения заказа </w:t>
      </w:r>
      <w:r w:rsidR="00111F6C" w:rsidRPr="00370BA7">
        <w:rPr>
          <w:rFonts w:ascii="Times New Roman" w:hAnsi="Times New Roman" w:cs="Times New Roman"/>
          <w:sz w:val="28"/>
          <w:szCs w:val="28"/>
        </w:rPr>
        <w:t xml:space="preserve">проверяет </w:t>
      </w:r>
      <w:r w:rsidR="005E3C4C" w:rsidRPr="00370BA7">
        <w:rPr>
          <w:rFonts w:ascii="Times New Roman" w:hAnsi="Times New Roman" w:cs="Times New Roman"/>
          <w:sz w:val="28"/>
          <w:szCs w:val="28"/>
        </w:rPr>
        <w:t>комиссия) (при необходимости);</w:t>
      </w:r>
    </w:p>
    <w:p w:rsidR="00E309F4" w:rsidRPr="00370BA7" w:rsidRDefault="005B3DBE" w:rsidP="00C00FB6">
      <w:pPr>
        <w:autoSpaceDE w:val="0"/>
        <w:autoSpaceDN w:val="0"/>
        <w:adjustRightInd w:val="0"/>
        <w:spacing w:after="0" w:line="240" w:lineRule="auto"/>
        <w:ind w:firstLine="539"/>
        <w:jc w:val="both"/>
        <w:rPr>
          <w:rFonts w:ascii="Times New Roman" w:eastAsia="SimSun" w:hAnsi="Times New Roman"/>
          <w:sz w:val="28"/>
          <w:szCs w:val="28"/>
          <w:lang w:eastAsia="zh-CN"/>
        </w:rPr>
      </w:pPr>
      <w:r w:rsidRPr="00370BA7">
        <w:rPr>
          <w:rFonts w:ascii="Times New Roman" w:hAnsi="Times New Roman"/>
          <w:sz w:val="28"/>
          <w:szCs w:val="28"/>
        </w:rPr>
        <w:t xml:space="preserve">в) отсутствие у участника размещения заказа договора с Дирекцией, расторгнутого в связи с неисполнением или </w:t>
      </w:r>
      <w:r w:rsidR="00A614EE" w:rsidRPr="00370BA7">
        <w:rPr>
          <w:rFonts w:ascii="Times New Roman" w:eastAsia="SimSun" w:hAnsi="Times New Roman"/>
          <w:sz w:val="28"/>
          <w:szCs w:val="28"/>
          <w:lang w:eastAsia="zh-CN"/>
        </w:rPr>
        <w:t>ненадлежащим исполнением поставщиком своих обязательств по исполнению договора;</w:t>
      </w:r>
    </w:p>
    <w:p w:rsidR="005B3DBE" w:rsidRPr="00370BA7" w:rsidRDefault="00A614EE" w:rsidP="00C00FB6">
      <w:pPr>
        <w:autoSpaceDE w:val="0"/>
        <w:autoSpaceDN w:val="0"/>
        <w:adjustRightInd w:val="0"/>
        <w:spacing w:after="0" w:line="240" w:lineRule="auto"/>
        <w:ind w:firstLine="539"/>
        <w:jc w:val="both"/>
        <w:rPr>
          <w:rFonts w:ascii="Times New Roman" w:eastAsia="SimSun" w:hAnsi="Times New Roman"/>
          <w:bCs/>
          <w:sz w:val="28"/>
          <w:szCs w:val="28"/>
          <w:lang w:eastAsia="zh-CN"/>
        </w:rPr>
      </w:pPr>
      <w:r w:rsidRPr="00370BA7">
        <w:rPr>
          <w:rFonts w:ascii="Times New Roman" w:eastAsia="SimSun" w:hAnsi="Times New Roman"/>
          <w:sz w:val="28"/>
          <w:szCs w:val="28"/>
          <w:lang w:eastAsia="zh-CN"/>
        </w:rPr>
        <w:t>г)</w:t>
      </w:r>
      <w:r w:rsidRPr="00370BA7">
        <w:rPr>
          <w:rFonts w:ascii="Times New Roman" w:eastAsia="SimSun" w:hAnsi="Times New Roman"/>
          <w:bCs/>
          <w:sz w:val="28"/>
          <w:szCs w:val="28"/>
          <w:lang w:eastAsia="zh-CN"/>
        </w:rPr>
        <w:t>наличие за последний год, предшествующий размещению заказа, опыта выполнения не менее двух аналогичных поставок товаров, работ, услуг стоимостью не менее пятидесяти процентов начальной (максимальной) цены договора, установленной документацией о размещении заказа. При этом, в документации о размещении заказа должно быть указано какие товары, работы, услуги будут считаться аналогичными закупаемым;</w:t>
      </w:r>
    </w:p>
    <w:p w:rsidR="005E3C4C" w:rsidRPr="00370BA7" w:rsidRDefault="00A614EE" w:rsidP="005E3C4C">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 иные требования, в том числе требование к квалификации участника размещения заказа (</w:t>
      </w:r>
      <w:r w:rsidRPr="00370BA7">
        <w:rPr>
          <w:rFonts w:ascii="Times New Roman" w:eastAsia="Times New Roman" w:hAnsi="Times New Roman" w:cs="Times New Roman"/>
          <w:sz w:val="28"/>
          <w:szCs w:val="28"/>
          <w:lang w:eastAsia="ru-RU"/>
        </w:rPr>
        <w:t>обладание необходимыми профессиональными и техническими квалификационными данными, профессиональной и технической компетентностью, финансовыми ресурсами, оборудованием и другими материальными возможностями, управленческой компетентностью, надежностью, опытом и репутацией, людскими ресурсами для исполнения контракта и пр.).</w:t>
      </w:r>
    </w:p>
    <w:p w:rsidR="00BD75BB" w:rsidRPr="00370BA7" w:rsidRDefault="00A614EE" w:rsidP="0055251C">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8.2.4. Требования, предъявляемые к участникам заказа, предъявляются ко всем участникам данного заказа в равной степени.</w:t>
      </w:r>
    </w:p>
    <w:p w:rsidR="009A7E38" w:rsidRPr="00370BA7" w:rsidRDefault="00A614EE" w:rsidP="009A7E38">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8.2.5. После определения лица, с которым в соответствии с настоящим Положением заключается договор, в срок, предусмотренный для заключения договора, Дирекция обязана отказаться от заключения договора с таким лицом, в случае установления факта:</w:t>
      </w:r>
    </w:p>
    <w:p w:rsidR="009A7E38" w:rsidRPr="00370BA7" w:rsidRDefault="00A614EE" w:rsidP="009A7E38">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 проведения ликвидации участника размещения заказа или принятия арбитражным судом решения о признании участника банкротом и об открытии конкурсного производства;</w:t>
      </w:r>
    </w:p>
    <w:p w:rsidR="009A7E38" w:rsidRPr="00370BA7" w:rsidRDefault="00A614EE" w:rsidP="009A7E38">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 приостановления деятельности указанных лиц в порядке, предусмотренном Кодексом Российской Федерации об административных правонарушениях;</w:t>
      </w:r>
    </w:p>
    <w:p w:rsidR="009A7E38" w:rsidRPr="00370BA7" w:rsidRDefault="00A614EE" w:rsidP="009A7E38">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 предоставления указанными лицами заведомо ложных сведений, содержащихся в документах, представленных в составе заявки на участие в процедуре размещения заказа;</w:t>
      </w:r>
    </w:p>
    <w:p w:rsidR="009A7E38" w:rsidRPr="00370BA7" w:rsidRDefault="00A614EE" w:rsidP="009A7E38">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9A7E38" w:rsidRPr="00370BA7" w:rsidRDefault="00A614EE" w:rsidP="006E2FC4">
      <w:pPr>
        <w:pStyle w:val="-3"/>
        <w:numPr>
          <w:ilvl w:val="2"/>
          <w:numId w:val="0"/>
        </w:numPr>
        <w:tabs>
          <w:tab w:val="num" w:pos="1701"/>
        </w:tabs>
        <w:spacing w:line="240" w:lineRule="auto"/>
        <w:ind w:firstLine="709"/>
        <w:rPr>
          <w:i/>
          <w:iCs/>
          <w:szCs w:val="28"/>
        </w:rPr>
      </w:pPr>
      <w:r w:rsidRPr="00370BA7">
        <w:rPr>
          <w:szCs w:val="28"/>
        </w:rPr>
        <w:lastRenderedPageBreak/>
        <w:t>-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6E2FC4" w:rsidRPr="00370BA7" w:rsidRDefault="006E2FC4" w:rsidP="006E2FC4">
      <w:pPr>
        <w:pStyle w:val="-3"/>
        <w:numPr>
          <w:ilvl w:val="2"/>
          <w:numId w:val="0"/>
        </w:numPr>
        <w:tabs>
          <w:tab w:val="num" w:pos="1701"/>
        </w:tabs>
        <w:spacing w:line="240" w:lineRule="auto"/>
        <w:ind w:firstLine="709"/>
        <w:rPr>
          <w:szCs w:val="28"/>
        </w:rPr>
      </w:pPr>
    </w:p>
    <w:p w:rsidR="00CC0C07" w:rsidRPr="00370BA7" w:rsidRDefault="00A614EE" w:rsidP="00CC0C07">
      <w:pPr>
        <w:spacing w:after="0" w:line="240" w:lineRule="auto"/>
        <w:ind w:firstLine="709"/>
        <w:jc w:val="center"/>
        <w:rPr>
          <w:rFonts w:ascii="Times New Roman" w:hAnsi="Times New Roman"/>
          <w:b/>
          <w:bCs/>
          <w:shadow/>
          <w:sz w:val="28"/>
          <w:szCs w:val="28"/>
        </w:rPr>
      </w:pPr>
      <w:r w:rsidRPr="00370BA7">
        <w:rPr>
          <w:rFonts w:ascii="Times New Roman" w:hAnsi="Times New Roman"/>
          <w:b/>
          <w:bCs/>
          <w:shadow/>
          <w:sz w:val="28"/>
          <w:szCs w:val="28"/>
        </w:rPr>
        <w:t xml:space="preserve">РАЗДЕЛ </w:t>
      </w:r>
      <w:r w:rsidRPr="00370BA7">
        <w:rPr>
          <w:rFonts w:ascii="Times New Roman" w:hAnsi="Times New Roman"/>
          <w:b/>
          <w:bCs/>
          <w:shadow/>
          <w:sz w:val="28"/>
          <w:szCs w:val="28"/>
          <w:lang w:val="en-US"/>
        </w:rPr>
        <w:t>II</w:t>
      </w:r>
      <w:r w:rsidRPr="00370BA7">
        <w:rPr>
          <w:rFonts w:ascii="Times New Roman" w:hAnsi="Times New Roman"/>
          <w:b/>
          <w:bCs/>
          <w:shadow/>
          <w:sz w:val="28"/>
          <w:szCs w:val="28"/>
        </w:rPr>
        <w:t>. ПОРЯДОК ПРОВЕДЕНИЯ ПРОЦЕДУР РАЗМЕЩЕНИЯ ЗАКАЗА</w:t>
      </w:r>
    </w:p>
    <w:p w:rsidR="00CC0C07" w:rsidRPr="00370BA7" w:rsidRDefault="00CC0C07" w:rsidP="00B826AE">
      <w:pPr>
        <w:pStyle w:val="-3"/>
        <w:numPr>
          <w:ilvl w:val="2"/>
          <w:numId w:val="0"/>
        </w:numPr>
        <w:tabs>
          <w:tab w:val="num" w:pos="1701"/>
        </w:tabs>
        <w:spacing w:line="240" w:lineRule="auto"/>
        <w:ind w:firstLine="709"/>
        <w:rPr>
          <w:szCs w:val="28"/>
        </w:rPr>
      </w:pPr>
    </w:p>
    <w:p w:rsidR="00D8062D" w:rsidRPr="00370BA7" w:rsidRDefault="00A614EE" w:rsidP="00CC0C07">
      <w:pPr>
        <w:autoSpaceDE w:val="0"/>
        <w:autoSpaceDN w:val="0"/>
        <w:adjustRightInd w:val="0"/>
        <w:spacing w:after="0" w:line="240" w:lineRule="auto"/>
        <w:ind w:firstLine="709"/>
        <w:jc w:val="center"/>
        <w:rPr>
          <w:rFonts w:ascii="Times New Roman" w:eastAsia="MS Mincho" w:hAnsi="Times New Roman"/>
          <w:b/>
          <w:bCs/>
          <w:sz w:val="28"/>
          <w:szCs w:val="28"/>
        </w:rPr>
      </w:pPr>
      <w:r w:rsidRPr="00370BA7">
        <w:rPr>
          <w:rFonts w:ascii="Times New Roman" w:hAnsi="Times New Roman"/>
          <w:b/>
          <w:bCs/>
          <w:sz w:val="28"/>
          <w:szCs w:val="28"/>
        </w:rPr>
        <w:t xml:space="preserve">Подраздел </w:t>
      </w:r>
      <w:r w:rsidRPr="00370BA7">
        <w:rPr>
          <w:rFonts w:ascii="Times New Roman" w:eastAsia="MS Mincho" w:hAnsi="Times New Roman"/>
          <w:b/>
          <w:bCs/>
          <w:sz w:val="28"/>
          <w:szCs w:val="28"/>
        </w:rPr>
        <w:t>9. Размещение заказа путем проведения конкурса</w:t>
      </w:r>
    </w:p>
    <w:p w:rsidR="00E85C95" w:rsidRPr="00370BA7" w:rsidRDefault="00E85C95" w:rsidP="00B826AE">
      <w:pPr>
        <w:autoSpaceDE w:val="0"/>
        <w:autoSpaceDN w:val="0"/>
        <w:adjustRightInd w:val="0"/>
        <w:spacing w:after="0" w:line="240" w:lineRule="auto"/>
        <w:ind w:firstLine="709"/>
        <w:jc w:val="both"/>
        <w:rPr>
          <w:rFonts w:ascii="Times New Roman" w:eastAsia="MS Mincho" w:hAnsi="Times New Roman"/>
          <w:b/>
          <w:bCs/>
          <w:sz w:val="28"/>
          <w:szCs w:val="28"/>
        </w:rPr>
      </w:pPr>
    </w:p>
    <w:p w:rsidR="007A69D6" w:rsidRPr="00370BA7" w:rsidRDefault="00A614EE" w:rsidP="00B826AE">
      <w:pPr>
        <w:pStyle w:val="2"/>
        <w:numPr>
          <w:ilvl w:val="1"/>
          <w:numId w:val="0"/>
        </w:numPr>
        <w:tabs>
          <w:tab w:val="num" w:pos="1701"/>
        </w:tabs>
        <w:suppressAutoHyphens/>
        <w:ind w:right="0" w:firstLine="709"/>
        <w:rPr>
          <w:sz w:val="28"/>
          <w:szCs w:val="28"/>
        </w:rPr>
      </w:pPr>
      <w:bookmarkStart w:id="56" w:name="_Toc247716170"/>
      <w:r w:rsidRPr="00370BA7">
        <w:rPr>
          <w:sz w:val="28"/>
          <w:szCs w:val="28"/>
        </w:rPr>
        <w:t>9.1. Общие положения проведения конкурса</w:t>
      </w:r>
      <w:bookmarkEnd w:id="56"/>
    </w:p>
    <w:p w:rsidR="007A69D6"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hAnsi="Times New Roman"/>
          <w:sz w:val="28"/>
          <w:szCs w:val="28"/>
        </w:rPr>
        <w:t xml:space="preserve">9.1.1. Конкурс является разновидностью </w:t>
      </w:r>
      <w:proofErr w:type="spellStart"/>
      <w:r w:rsidRPr="00370BA7">
        <w:rPr>
          <w:rFonts w:ascii="Times New Roman" w:hAnsi="Times New Roman"/>
          <w:sz w:val="28"/>
          <w:szCs w:val="28"/>
        </w:rPr>
        <w:t>торгов.</w:t>
      </w:r>
      <w:r w:rsidRPr="00370BA7">
        <w:rPr>
          <w:rFonts w:ascii="Times New Roman" w:eastAsia="SimSun" w:hAnsi="Times New Roman"/>
          <w:sz w:val="28"/>
          <w:szCs w:val="28"/>
          <w:lang w:eastAsia="zh-CN"/>
        </w:rPr>
        <w:t>При</w:t>
      </w:r>
      <w:proofErr w:type="spellEnd"/>
      <w:r w:rsidRPr="00370BA7">
        <w:rPr>
          <w:rFonts w:ascii="Times New Roman" w:eastAsia="SimSun" w:hAnsi="Times New Roman"/>
          <w:sz w:val="28"/>
          <w:szCs w:val="28"/>
          <w:lang w:eastAsia="zh-CN"/>
        </w:rPr>
        <w:t xml:space="preserve"> проведении конкурса извещение о проведении конкурса вместе с конкурсной документацией является офертой Дирекции (публичной офертой в случае открытого конкурса); подача заявки на участие в конкурсе является акцептом оферты Дирекции со стороны потенциального участника конкурса; заявка на участие в конкурсе является офертой потенциального участника конкурса; выбор конкурсной комиссией победителя конкурса является акцептом оферты участника конкурса.</w:t>
      </w:r>
    </w:p>
    <w:p w:rsidR="00ED7510" w:rsidRPr="00370BA7" w:rsidRDefault="00A614EE" w:rsidP="00A77245">
      <w:pPr>
        <w:pStyle w:val="-3"/>
        <w:numPr>
          <w:ilvl w:val="2"/>
          <w:numId w:val="0"/>
        </w:numPr>
        <w:tabs>
          <w:tab w:val="num" w:pos="1701"/>
        </w:tabs>
        <w:spacing w:line="240" w:lineRule="auto"/>
        <w:ind w:firstLine="709"/>
        <w:rPr>
          <w:szCs w:val="28"/>
        </w:rPr>
      </w:pPr>
      <w:r w:rsidRPr="00370BA7">
        <w:rPr>
          <w:szCs w:val="28"/>
        </w:rPr>
        <w:t>9.1.2. В целях настоящего Положения под конкурсом понимается продолжительная процедура торгов, предусматривающая формальный запрос технико-коммерческих предложений (оферт) с выбором победителя по лучшей совокупности условий исполнения договора и с обязанностью Дирекции заключить договор с победителем такой процедуры.</w:t>
      </w:r>
    </w:p>
    <w:p w:rsidR="00A77245" w:rsidRPr="00370BA7" w:rsidRDefault="00A614EE" w:rsidP="00A77245">
      <w:pPr>
        <w:pStyle w:val="-3"/>
        <w:numPr>
          <w:ilvl w:val="2"/>
          <w:numId w:val="0"/>
        </w:numPr>
        <w:tabs>
          <w:tab w:val="num" w:pos="1701"/>
        </w:tabs>
        <w:spacing w:line="240" w:lineRule="auto"/>
        <w:ind w:firstLine="709"/>
        <w:rPr>
          <w:szCs w:val="28"/>
        </w:rPr>
      </w:pPr>
      <w:r w:rsidRPr="00370BA7">
        <w:rPr>
          <w:szCs w:val="28"/>
        </w:rPr>
        <w:t>9.1.3. Конкурс проводится при закупках продукции средней и высокой степени сложности, либо простой продукции в значительных объемах.</w:t>
      </w:r>
    </w:p>
    <w:p w:rsidR="00411FF8" w:rsidRPr="00370BA7" w:rsidRDefault="00A614EE" w:rsidP="00BE5277">
      <w:pPr>
        <w:snapToGrid w:val="0"/>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9.1.4. Процедуру конкурса целесообразно проводить в случае, если предполагаемый объем закупок (начальная (максимальная) цена договора) превышает </w:t>
      </w:r>
      <w:r w:rsidR="00AC15ED" w:rsidRPr="00370BA7">
        <w:rPr>
          <w:rFonts w:ascii="Times New Roman" w:hAnsi="Times New Roman"/>
          <w:sz w:val="28"/>
          <w:szCs w:val="28"/>
        </w:rPr>
        <w:t>5</w:t>
      </w:r>
      <w:r w:rsidRPr="00370BA7">
        <w:rPr>
          <w:rFonts w:ascii="Times New Roman" w:hAnsi="Times New Roman"/>
          <w:sz w:val="28"/>
          <w:szCs w:val="28"/>
        </w:rPr>
        <w:t>00 000 (</w:t>
      </w:r>
      <w:r w:rsidR="00AC15ED" w:rsidRPr="00370BA7">
        <w:rPr>
          <w:rFonts w:ascii="Times New Roman" w:hAnsi="Times New Roman"/>
          <w:sz w:val="28"/>
          <w:szCs w:val="28"/>
        </w:rPr>
        <w:t>Пятьсот тысяч</w:t>
      </w:r>
      <w:r w:rsidRPr="00370BA7">
        <w:rPr>
          <w:rFonts w:ascii="Times New Roman" w:hAnsi="Times New Roman"/>
          <w:sz w:val="28"/>
          <w:szCs w:val="28"/>
        </w:rPr>
        <w:t>) рублей с учетом НДС.</w:t>
      </w:r>
    </w:p>
    <w:p w:rsidR="005060F1" w:rsidRPr="00370BA7" w:rsidRDefault="00A614EE" w:rsidP="00792081">
      <w:pPr>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9.1.5. Конкурс может быть открытым или закрытым. Размещение заказа путем проведения закрытого конкурса проводится в случаях, установленных в пункте 7.2. настоящего Положения. </w:t>
      </w:r>
    </w:p>
    <w:p w:rsidR="00792081" w:rsidRPr="00370BA7" w:rsidRDefault="00A614EE" w:rsidP="00C00FB6">
      <w:pPr>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9.1.6. Конкурс может предусматривать проведение квалификационного отбора. </w:t>
      </w:r>
    </w:p>
    <w:p w:rsidR="007A69D6" w:rsidRPr="00370BA7" w:rsidRDefault="00A614EE" w:rsidP="004C4762">
      <w:pPr>
        <w:pStyle w:val="-3"/>
        <w:numPr>
          <w:ilvl w:val="2"/>
          <w:numId w:val="0"/>
        </w:numPr>
        <w:tabs>
          <w:tab w:val="num" w:pos="1701"/>
        </w:tabs>
        <w:spacing w:line="240" w:lineRule="auto"/>
        <w:ind w:firstLine="709"/>
        <w:rPr>
          <w:szCs w:val="28"/>
        </w:rPr>
      </w:pPr>
      <w:r w:rsidRPr="00370BA7">
        <w:rPr>
          <w:szCs w:val="28"/>
        </w:rPr>
        <w:t>9.1.7. Общий порядок проведения конкурса в открытой форме описан в пунктах 9.2. – 9.9. настоящего Положения. Особенности проведения закрытого конкурса описаны в пункте 9.10. настоящего Положения.</w:t>
      </w:r>
    </w:p>
    <w:p w:rsidR="007A69D6" w:rsidRPr="00370BA7" w:rsidRDefault="00A614EE" w:rsidP="004C4762">
      <w:pPr>
        <w:pStyle w:val="-3"/>
        <w:numPr>
          <w:ilvl w:val="2"/>
          <w:numId w:val="0"/>
        </w:numPr>
        <w:tabs>
          <w:tab w:val="num" w:pos="1701"/>
        </w:tabs>
        <w:spacing w:line="240" w:lineRule="auto"/>
        <w:ind w:firstLine="709"/>
        <w:rPr>
          <w:szCs w:val="28"/>
        </w:rPr>
      </w:pPr>
      <w:r w:rsidRPr="00370BA7">
        <w:rPr>
          <w:szCs w:val="28"/>
        </w:rPr>
        <w:t xml:space="preserve">9.1.8. Порядок проведения конкретного конкурса устанавливается в извещении о проведении данного конкурса и в конкурсной документации, </w:t>
      </w:r>
      <w:r w:rsidRPr="00370BA7">
        <w:rPr>
          <w:szCs w:val="28"/>
        </w:rPr>
        <w:lastRenderedPageBreak/>
        <w:t>подготовленных в соответствии с требованиями настоящего Положения и принятых в его развитие локальных нормативных актов Дирекции.</w:t>
      </w:r>
    </w:p>
    <w:p w:rsidR="00C7282D" w:rsidRPr="00370BA7" w:rsidRDefault="00A614EE" w:rsidP="004C4762">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9.1.9. Конкурс проводится в следующей последовательности:</w:t>
      </w:r>
    </w:p>
    <w:p w:rsidR="00C7282D"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а) извещение о проведении конкурса;</w:t>
      </w:r>
    </w:p>
    <w:p w:rsidR="00C7282D"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б) предоставление конкурсной документации потенциальным участникам размещения заказа;</w:t>
      </w:r>
    </w:p>
    <w:p w:rsidR="00C7282D"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в) подготовка потенциальными участниками размещения заказа своих заявок на участие в конкурсе;</w:t>
      </w:r>
    </w:p>
    <w:p w:rsidR="00C7282D"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г) разъяснения конкурсной документации, внесение изменений в конкурсную документацию;</w:t>
      </w:r>
    </w:p>
    <w:p w:rsidR="00C7282D"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д) подача и прием заявок на участие в конкурсе;</w:t>
      </w:r>
    </w:p>
    <w:p w:rsidR="00C7282D"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е) проведение процедуры вскрытия конвертов (подготовка протокола вскрытия конвертов с заявками на участие в конкурсе);</w:t>
      </w:r>
    </w:p>
    <w:p w:rsidR="009103BC"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ж) рассмотрение заявок и отбор участников конкурса (подготовка протокола рассмотрения заявок на участие в конкурсе),</w:t>
      </w:r>
    </w:p>
    <w:p w:rsidR="00C7282D" w:rsidRPr="00370BA7" w:rsidRDefault="00A614EE" w:rsidP="00244E9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з) оценка, сопоставление заявок и выбор победителя (подготовка протокола оценки и сопоставления заявок на участие в конкурсе);</w:t>
      </w:r>
    </w:p>
    <w:p w:rsidR="00C7282D"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и) подписание договора с победителем конкурса;</w:t>
      </w:r>
    </w:p>
    <w:p w:rsidR="00C7282D"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к) выполнение завершающих процедур (подготовка отчета по итогам проведенного конкурса).</w:t>
      </w:r>
    </w:p>
    <w:p w:rsidR="008941F5" w:rsidRPr="00370BA7" w:rsidRDefault="00A614EE" w:rsidP="004C476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9.1.10. Организатор конкурса не взимает плату с участников размещения заказа за участие в конкурсе, за исключением платы за предоставление конкурсной документации (если предусмотрено извещением о проведении конкурса).  </w:t>
      </w:r>
    </w:p>
    <w:p w:rsidR="008941F5" w:rsidRPr="00370BA7" w:rsidRDefault="00A614EE" w:rsidP="004C476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9.1.11. Дирекцией может быть установлено требование о внесении денежных средств в качестве обеспечения заявки на участие в конкурсе.</w:t>
      </w:r>
    </w:p>
    <w:p w:rsidR="00A26C5E" w:rsidRPr="00370BA7" w:rsidRDefault="00A614EE" w:rsidP="004C4762">
      <w:pPr>
        <w:pStyle w:val="-3"/>
        <w:numPr>
          <w:ilvl w:val="2"/>
          <w:numId w:val="0"/>
        </w:numPr>
        <w:tabs>
          <w:tab w:val="num" w:pos="1701"/>
        </w:tabs>
        <w:spacing w:line="240" w:lineRule="auto"/>
        <w:ind w:firstLine="709"/>
        <w:rPr>
          <w:szCs w:val="28"/>
        </w:rPr>
      </w:pPr>
      <w:r w:rsidRPr="00370BA7">
        <w:rPr>
          <w:szCs w:val="28"/>
        </w:rPr>
        <w:t>9.1.12. В соответствии с требованиями Дирекции, обеспечиваться могут следующие обязательства:</w:t>
      </w:r>
    </w:p>
    <w:p w:rsidR="00A26C5E" w:rsidRPr="00370BA7" w:rsidRDefault="00A614EE" w:rsidP="00B826AE">
      <w:pPr>
        <w:pStyle w:val="-6"/>
        <w:numPr>
          <w:ilvl w:val="5"/>
          <w:numId w:val="0"/>
        </w:numPr>
        <w:tabs>
          <w:tab w:val="num" w:pos="2034"/>
        </w:tabs>
        <w:spacing w:line="240" w:lineRule="auto"/>
        <w:ind w:firstLine="709"/>
        <w:rPr>
          <w:szCs w:val="28"/>
        </w:rPr>
      </w:pPr>
      <w:r w:rsidRPr="00370BA7">
        <w:rPr>
          <w:szCs w:val="28"/>
        </w:rPr>
        <w:t>а) обязательство не изменять или не отзывать заявку на участие в конкурсе после окончания срока подачи заявок;</w:t>
      </w:r>
    </w:p>
    <w:p w:rsidR="00A26C5E" w:rsidRPr="00370BA7" w:rsidRDefault="00A614EE" w:rsidP="00B826AE">
      <w:pPr>
        <w:pStyle w:val="-6"/>
        <w:numPr>
          <w:ilvl w:val="5"/>
          <w:numId w:val="0"/>
        </w:numPr>
        <w:tabs>
          <w:tab w:val="num" w:pos="2034"/>
        </w:tabs>
        <w:spacing w:line="240" w:lineRule="auto"/>
        <w:ind w:firstLine="709"/>
        <w:rPr>
          <w:szCs w:val="28"/>
        </w:rPr>
      </w:pPr>
      <w:r w:rsidRPr="00370BA7">
        <w:rPr>
          <w:szCs w:val="28"/>
        </w:rPr>
        <w:t>б) обязательство заключить договор на условиях заявки на участие в конкурсе в течение срока ее действия, если Дирекция потребует этого.</w:t>
      </w:r>
    </w:p>
    <w:p w:rsidR="005D7B8F" w:rsidRPr="00370BA7" w:rsidRDefault="00A614EE" w:rsidP="004C4762">
      <w:pPr>
        <w:spacing w:after="0" w:line="240" w:lineRule="auto"/>
        <w:ind w:firstLine="709"/>
        <w:jc w:val="both"/>
        <w:rPr>
          <w:rFonts w:ascii="Times New Roman" w:hAnsi="Times New Roman"/>
          <w:sz w:val="28"/>
          <w:szCs w:val="28"/>
        </w:rPr>
      </w:pPr>
      <w:r w:rsidRPr="00370BA7">
        <w:rPr>
          <w:rFonts w:ascii="Times New Roman" w:hAnsi="Times New Roman"/>
          <w:sz w:val="28"/>
          <w:szCs w:val="28"/>
        </w:rPr>
        <w:t>9.1.13. Размер обеспечения заявки на участие в конкурсе не должен превышать 5% (</w:t>
      </w:r>
      <w:r w:rsidRPr="00370BA7">
        <w:rPr>
          <w:rFonts w:ascii="Times New Roman" w:hAnsi="Times New Roman"/>
          <w:bCs/>
          <w:sz w:val="28"/>
          <w:szCs w:val="28"/>
        </w:rPr>
        <w:t xml:space="preserve">пяти) процентов начальной (максимальной) цены договора </w:t>
      </w:r>
      <w:r w:rsidRPr="00370BA7">
        <w:rPr>
          <w:rFonts w:ascii="Times New Roman" w:hAnsi="Times New Roman"/>
          <w:sz w:val="28"/>
          <w:szCs w:val="28"/>
        </w:rPr>
        <w:t>(цены лота), если такая цена установлена. В случае если по условиям конкурса не установлена начальная (максимальная) цена договора, Дирекция устанавливает разумный размер обеспечения заявки на участие в конкурсе.</w:t>
      </w:r>
    </w:p>
    <w:p w:rsidR="00A26C5E" w:rsidRPr="00370BA7" w:rsidRDefault="00A614EE" w:rsidP="004C4762">
      <w:pPr>
        <w:spacing w:after="0" w:line="240" w:lineRule="auto"/>
        <w:ind w:firstLine="709"/>
        <w:jc w:val="both"/>
        <w:rPr>
          <w:rFonts w:ascii="Times New Roman" w:hAnsi="Times New Roman"/>
          <w:sz w:val="28"/>
          <w:szCs w:val="28"/>
        </w:rPr>
      </w:pPr>
      <w:r w:rsidRPr="00370BA7">
        <w:rPr>
          <w:rFonts w:ascii="Times New Roman" w:hAnsi="Times New Roman"/>
          <w:sz w:val="28"/>
          <w:szCs w:val="28"/>
        </w:rPr>
        <w:t>9.1.14. Обеспечение заявки на участие в конкурсе должно быть действительным в течение как минимум срока действия заявки на участие в конкурсе. Требования по предоставлению обеспечения заявки одинаковым образом применяются ко всем потенциальным участникам конкурса.</w:t>
      </w:r>
    </w:p>
    <w:p w:rsidR="00A26C5E" w:rsidRPr="00370BA7" w:rsidRDefault="00A614EE" w:rsidP="004C4762">
      <w:pPr>
        <w:pStyle w:val="-3"/>
        <w:numPr>
          <w:ilvl w:val="2"/>
          <w:numId w:val="0"/>
        </w:numPr>
        <w:tabs>
          <w:tab w:val="num" w:pos="1701"/>
        </w:tabs>
        <w:spacing w:line="240" w:lineRule="auto"/>
        <w:ind w:firstLine="709"/>
        <w:rPr>
          <w:szCs w:val="28"/>
        </w:rPr>
      </w:pPr>
      <w:r w:rsidRPr="00370BA7">
        <w:rPr>
          <w:szCs w:val="28"/>
        </w:rPr>
        <w:t>9.1.15. Конкретные требования к форме и условиям обеспечения заявки на участие в конкурсе, сроку и порядку его предоставления, указываются в конкурсной документации.</w:t>
      </w:r>
    </w:p>
    <w:p w:rsidR="003B54AF" w:rsidRPr="00370BA7" w:rsidRDefault="003B54AF" w:rsidP="00B826AE">
      <w:pPr>
        <w:spacing w:after="0" w:line="240" w:lineRule="auto"/>
        <w:ind w:firstLine="709"/>
        <w:jc w:val="both"/>
        <w:rPr>
          <w:rFonts w:ascii="Times New Roman" w:hAnsi="Times New Roman"/>
          <w:sz w:val="28"/>
          <w:szCs w:val="28"/>
        </w:rPr>
      </w:pPr>
    </w:p>
    <w:p w:rsidR="005060F1" w:rsidRPr="00370BA7" w:rsidRDefault="00A614EE" w:rsidP="00B826AE">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9.2. Извещение о проведении конкурса</w:t>
      </w:r>
    </w:p>
    <w:p w:rsidR="009D115C" w:rsidRPr="00370BA7" w:rsidRDefault="00A614EE" w:rsidP="00B826AE">
      <w:pPr>
        <w:spacing w:after="0" w:line="240" w:lineRule="auto"/>
        <w:ind w:firstLine="709"/>
        <w:jc w:val="both"/>
        <w:rPr>
          <w:rFonts w:ascii="Times New Roman" w:hAnsi="Times New Roman"/>
          <w:sz w:val="28"/>
          <w:szCs w:val="28"/>
        </w:rPr>
      </w:pPr>
      <w:r w:rsidRPr="00370BA7">
        <w:rPr>
          <w:rFonts w:ascii="Times New Roman" w:eastAsia="SimSun" w:hAnsi="Times New Roman"/>
          <w:sz w:val="28"/>
          <w:szCs w:val="28"/>
          <w:lang w:eastAsia="zh-CN"/>
        </w:rPr>
        <w:t xml:space="preserve">9.2.1. </w:t>
      </w:r>
      <w:r w:rsidRPr="00370BA7">
        <w:rPr>
          <w:rFonts w:ascii="Times New Roman" w:hAnsi="Times New Roman"/>
          <w:sz w:val="28"/>
          <w:szCs w:val="28"/>
        </w:rPr>
        <w:t>Извещение о проведении открытого конкурса размещается организатором конкурса на официальном сайте в сети «Интернет» не менее чем за 30 (тридцать) календарных дней до дня вскрытия конвертов с заявками на участие в конкурсе.</w:t>
      </w:r>
    </w:p>
    <w:p w:rsidR="005060F1"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9.2.2. В извещении о проведении конкурса указываются обычно следующие сведения:</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а) указание на способ размещения заказа (конкурс) и форму его проведения;</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б) наименование, место нахождения, почтовый адрес и адрес электронной почты, номер контактного телефона организатора конкурса;</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в) предмет договора (по возможности с указанием количества поставляемого товара, объема выполняемых работ, оказываемых услуг);</w:t>
      </w:r>
    </w:p>
    <w:p w:rsidR="005060F1" w:rsidRPr="00370BA7" w:rsidRDefault="00A614EE" w:rsidP="003A799C">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г) место поставки товара, выполнения работ, оказания услуг, предоставления иных объектов гражданских права; </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 срок, место и порядок предоставления конкурсной документации, размер, порядок и сроки внесения платы, взимаемой организатором торгов за предоставление конкурсной документации, если такая плата установлена;</w:t>
      </w:r>
    </w:p>
    <w:p w:rsidR="009D115C"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е) дату и место окончания подачи заявок на участие в конкурсе;</w:t>
      </w:r>
    </w:p>
    <w:p w:rsidR="006A6667"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ж) сведения о начальной ( максимальной) цене договора (лота);</w:t>
      </w:r>
    </w:p>
    <w:p w:rsidR="00116D31" w:rsidRPr="00370BA7" w:rsidRDefault="00A614EE" w:rsidP="0099666F">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 xml:space="preserve">з) в извещение о проведении конкурса могут быть включены другие сведения, в том числе цена единицы продукции на поставку товаров, работ и услуг в целом, отдельных этапов работ (услуг), полученные по результатам анализа рынка, на основании сметного расчета и т.д.), </w:t>
      </w:r>
      <w:r w:rsidRPr="00370BA7">
        <w:rPr>
          <w:rFonts w:ascii="Times New Roman" w:hAnsi="Times New Roman"/>
          <w:sz w:val="28"/>
          <w:szCs w:val="28"/>
        </w:rPr>
        <w:t xml:space="preserve">порядок формирования цены договора (цены лота) </w:t>
      </w:r>
      <w:r w:rsidRPr="00370BA7">
        <w:rPr>
          <w:rFonts w:ascii="Times New Roman" w:eastAsia="SimSun" w:hAnsi="Times New Roman"/>
          <w:sz w:val="28"/>
          <w:szCs w:val="28"/>
          <w:lang w:eastAsia="zh-CN"/>
        </w:rPr>
        <w:t>или указание на то, что начальная (максимальная) цена договора не установлена;</w:t>
      </w:r>
    </w:p>
    <w:p w:rsidR="00FF6CD5" w:rsidRPr="00370BA7" w:rsidRDefault="00A614EE" w:rsidP="00116D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и) место и дата рассмотрения предложений (заявок) участников конкурса;</w:t>
      </w:r>
    </w:p>
    <w:p w:rsidR="009D115C"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к) прочие сведения, при необходимости.</w:t>
      </w:r>
    </w:p>
    <w:p w:rsidR="005060F1" w:rsidRPr="00370BA7" w:rsidRDefault="00A614EE" w:rsidP="00B9282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9.2.3. Дирекция вправе принять решение о внесении изменений в извещение о проведении конкурса не позднее чем за 5 (пять) рабочих дней до даты окончания подачи заявок на участие в конкурсе. Изменение предмета конкурса не допускается. В течение 2 (двух) рабочих дней со дня принятия указанного решения такие изменения размещаются на официальном сайте. При этом Дирекция принимает решение о продлении срока подачи заявок, в зависимости от характера вносимых изменений.</w:t>
      </w:r>
    </w:p>
    <w:p w:rsidR="005060F1" w:rsidRPr="00370BA7" w:rsidRDefault="005060F1" w:rsidP="00B826AE">
      <w:pPr>
        <w:pStyle w:val="ConsPlusTitle"/>
        <w:widowControl/>
        <w:ind w:firstLine="709"/>
        <w:jc w:val="both"/>
        <w:outlineLvl w:val="0"/>
        <w:rPr>
          <w:rFonts w:ascii="Times New Roman" w:hAnsi="Times New Roman" w:cs="Times New Roman"/>
          <w:sz w:val="28"/>
          <w:szCs w:val="28"/>
        </w:rPr>
      </w:pPr>
    </w:p>
    <w:p w:rsidR="005060F1" w:rsidRPr="00370BA7" w:rsidRDefault="00A614EE" w:rsidP="00B826AE">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9.3. Содержание и порядок предоставления конкурсной документации</w:t>
      </w:r>
    </w:p>
    <w:p w:rsidR="00012AB8" w:rsidRPr="00370BA7" w:rsidRDefault="00A614EE" w:rsidP="00933533">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9.3.1. Сведения, содержащиеся в конкурсной документации, должны соответствовать сведениям, указанным в извещении о проведении конкурса.</w:t>
      </w:r>
    </w:p>
    <w:p w:rsidR="005060F1" w:rsidRPr="00370BA7" w:rsidRDefault="00A614EE" w:rsidP="000058A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9.3.2. Конкурсная документация содержит преимущественно все требования, установленные Дирекцией к закупаемой продукции, к качеству, техническим характеристикам товара, работ, услуг, требования к их </w:t>
      </w:r>
      <w:r w:rsidRPr="00370BA7">
        <w:rPr>
          <w:rFonts w:ascii="Times New Roman" w:hAnsi="Times New Roman" w:cs="Times New Roman"/>
          <w:sz w:val="28"/>
          <w:szCs w:val="28"/>
        </w:rPr>
        <w:lastRenderedPageBreak/>
        <w:t>безопасности, требования к функциональным характеристикам (потребительским свойствам) товара, требования к размерам, упаковке, отгрузке товара, требования к результатам работ и иные показатели, связанные с определением соответствия поставляемого товара, выполняемых работ, оказываемых услуг потребностям Дирекции, а также требования к участнику размещения заказа.</w:t>
      </w:r>
    </w:p>
    <w:p w:rsidR="005060F1" w:rsidRPr="00370BA7" w:rsidRDefault="00A614EE" w:rsidP="0093561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9.3.3. Конкурсная документация, как правило, содержит следующие основные части:</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I</w:t>
      </w:r>
      <w:r w:rsidRPr="00370BA7">
        <w:rPr>
          <w:rFonts w:ascii="Times New Roman" w:hAnsi="Times New Roman" w:cs="Times New Roman"/>
          <w:sz w:val="28"/>
          <w:szCs w:val="28"/>
        </w:rPr>
        <w:t>. Общие условия проведения конкурса (общие положения).</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II</w:t>
      </w:r>
      <w:r w:rsidRPr="00370BA7">
        <w:rPr>
          <w:rFonts w:ascii="Times New Roman" w:hAnsi="Times New Roman" w:cs="Times New Roman"/>
          <w:sz w:val="28"/>
          <w:szCs w:val="28"/>
        </w:rPr>
        <w:t>. Информационная карта конкурса.</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III</w:t>
      </w:r>
      <w:r w:rsidRPr="00370BA7">
        <w:rPr>
          <w:rFonts w:ascii="Times New Roman" w:hAnsi="Times New Roman" w:cs="Times New Roman"/>
          <w:sz w:val="28"/>
          <w:szCs w:val="28"/>
        </w:rPr>
        <w:t>. Образцы форм и документов, заполняемых участниками.</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IV</w:t>
      </w:r>
      <w:r w:rsidRPr="00370BA7">
        <w:rPr>
          <w:rFonts w:ascii="Times New Roman" w:hAnsi="Times New Roman" w:cs="Times New Roman"/>
          <w:sz w:val="28"/>
          <w:szCs w:val="28"/>
        </w:rPr>
        <w:t>. Проект договора.</w:t>
      </w:r>
    </w:p>
    <w:p w:rsidR="003B3B56"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V</w:t>
      </w:r>
      <w:r w:rsidRPr="00370BA7">
        <w:rPr>
          <w:rFonts w:ascii="Times New Roman" w:hAnsi="Times New Roman" w:cs="Times New Roman"/>
          <w:sz w:val="28"/>
          <w:szCs w:val="28"/>
        </w:rPr>
        <w:t>. Техническая часть (техническое задание).</w:t>
      </w:r>
    </w:p>
    <w:p w:rsidR="005060F1" w:rsidRPr="00370BA7" w:rsidRDefault="00A614EE" w:rsidP="0093561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9.3.4. В конкурсной документации отражается следующая информация (в зависимости от предмета договора и требований Дирекции):</w:t>
      </w:r>
    </w:p>
    <w:p w:rsidR="00B75D1B" w:rsidRPr="00370BA7" w:rsidRDefault="00A614EE" w:rsidP="0093561E">
      <w:pPr>
        <w:pStyle w:val="-6"/>
        <w:numPr>
          <w:ilvl w:val="5"/>
          <w:numId w:val="0"/>
        </w:numPr>
        <w:tabs>
          <w:tab w:val="num" w:pos="2034"/>
        </w:tabs>
        <w:spacing w:line="240" w:lineRule="auto"/>
        <w:ind w:firstLine="709"/>
        <w:rPr>
          <w:szCs w:val="28"/>
        </w:rPr>
      </w:pPr>
      <w:r w:rsidRPr="00370BA7">
        <w:rPr>
          <w:szCs w:val="28"/>
        </w:rPr>
        <w:t xml:space="preserve">а) требования к продукции, установленные в соответствии с пунктом 8.1. настоящего Положения; </w:t>
      </w:r>
    </w:p>
    <w:p w:rsidR="00B75D1B" w:rsidRPr="00370BA7" w:rsidRDefault="00A614EE" w:rsidP="00B826AE">
      <w:pPr>
        <w:pStyle w:val="-6"/>
        <w:numPr>
          <w:ilvl w:val="5"/>
          <w:numId w:val="0"/>
        </w:numPr>
        <w:tabs>
          <w:tab w:val="num" w:pos="2034"/>
        </w:tabs>
        <w:spacing w:line="240" w:lineRule="auto"/>
        <w:ind w:firstLine="709"/>
        <w:rPr>
          <w:szCs w:val="28"/>
        </w:rPr>
      </w:pPr>
      <w:r w:rsidRPr="00370BA7">
        <w:rPr>
          <w:szCs w:val="28"/>
        </w:rPr>
        <w:t>б) указание количества приобретаемых товаров, объема работ или услуг или порядка их определения (при возможности);</w:t>
      </w:r>
    </w:p>
    <w:p w:rsidR="00730070"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в) форма, сроки и порядок оплаты продукции;</w:t>
      </w:r>
    </w:p>
    <w:p w:rsidR="00730070" w:rsidRPr="00370BA7" w:rsidRDefault="00A614EE" w:rsidP="00B826AE">
      <w:pPr>
        <w:pStyle w:val="-6"/>
        <w:numPr>
          <w:ilvl w:val="5"/>
          <w:numId w:val="0"/>
        </w:numPr>
        <w:tabs>
          <w:tab w:val="num" w:pos="2034"/>
        </w:tabs>
        <w:spacing w:line="240" w:lineRule="auto"/>
        <w:ind w:firstLine="709"/>
        <w:rPr>
          <w:szCs w:val="28"/>
        </w:rPr>
      </w:pPr>
      <w:r w:rsidRPr="00370BA7">
        <w:rPr>
          <w:szCs w:val="28"/>
        </w:rPr>
        <w:t>г) начальную (максимальную) цену договора или порядок ее определения, либо указание, что начальная (максимальная) цена не установлена;</w:t>
      </w:r>
    </w:p>
    <w:p w:rsidR="00D66B5F"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 положение о том, что потенциальный участник вправе подать только одну заявку на участие в конкурсе;</w:t>
      </w:r>
    </w:p>
    <w:p w:rsidR="00D65808" w:rsidRPr="00370BA7" w:rsidRDefault="00A614EE" w:rsidP="00B826AE">
      <w:pPr>
        <w:pStyle w:val="-6"/>
        <w:numPr>
          <w:ilvl w:val="5"/>
          <w:numId w:val="0"/>
        </w:numPr>
        <w:tabs>
          <w:tab w:val="num" w:pos="2034"/>
        </w:tabs>
        <w:spacing w:line="240" w:lineRule="auto"/>
        <w:ind w:firstLine="709"/>
        <w:rPr>
          <w:szCs w:val="28"/>
        </w:rPr>
      </w:pPr>
      <w:r w:rsidRPr="00370BA7">
        <w:rPr>
          <w:szCs w:val="28"/>
        </w:rPr>
        <w:t>е) требования к сроку и (или) объему предоставления гарантий качества товара, работ, услуг, иных объектов гражданского прав</w:t>
      </w:r>
      <w:r w:rsidR="00111F6C" w:rsidRPr="00370BA7">
        <w:rPr>
          <w:szCs w:val="28"/>
        </w:rPr>
        <w:t>а</w:t>
      </w:r>
      <w:r w:rsidR="00D65808" w:rsidRPr="00370BA7">
        <w:rPr>
          <w:szCs w:val="28"/>
        </w:rPr>
        <w:t>, к обслуживанию товара, к расходам на эксплуатацию товара (при необходимости);</w:t>
      </w:r>
    </w:p>
    <w:p w:rsidR="000E2339" w:rsidRPr="00370BA7" w:rsidRDefault="00A614EE" w:rsidP="00B826AE">
      <w:pPr>
        <w:pStyle w:val="-6"/>
        <w:numPr>
          <w:ilvl w:val="5"/>
          <w:numId w:val="0"/>
        </w:numPr>
        <w:tabs>
          <w:tab w:val="num" w:pos="2034"/>
        </w:tabs>
        <w:spacing w:line="240" w:lineRule="auto"/>
        <w:ind w:firstLine="709"/>
        <w:rPr>
          <w:szCs w:val="28"/>
        </w:rPr>
      </w:pPr>
      <w:r w:rsidRPr="00370BA7">
        <w:rPr>
          <w:szCs w:val="28"/>
        </w:rPr>
        <w:t>ж) место, условия и сроки (периоды) поставки товара, выполнения работ, оказания услуг, предоставлению иных объектов гражданск</w:t>
      </w:r>
      <w:r w:rsidR="00111F6C" w:rsidRPr="00370BA7">
        <w:rPr>
          <w:szCs w:val="28"/>
        </w:rPr>
        <w:t xml:space="preserve">ого </w:t>
      </w:r>
      <w:r w:rsidR="000E2339" w:rsidRPr="00370BA7">
        <w:rPr>
          <w:szCs w:val="28"/>
        </w:rPr>
        <w:t>права;</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з) требования к содержанию, форме, оформлению и составу заявки, инструкции по ее заполнению;</w:t>
      </w:r>
    </w:p>
    <w:p w:rsidR="009843EE" w:rsidRPr="00370BA7" w:rsidRDefault="00A614EE" w:rsidP="00B826AE">
      <w:pPr>
        <w:pStyle w:val="-6"/>
        <w:numPr>
          <w:ilvl w:val="5"/>
          <w:numId w:val="0"/>
        </w:numPr>
        <w:tabs>
          <w:tab w:val="num" w:pos="2034"/>
        </w:tabs>
        <w:spacing w:line="240" w:lineRule="auto"/>
        <w:ind w:firstLine="709"/>
        <w:rPr>
          <w:szCs w:val="28"/>
        </w:rPr>
      </w:pPr>
      <w:r w:rsidRPr="00370BA7">
        <w:rPr>
          <w:szCs w:val="28"/>
        </w:rPr>
        <w:t>и) требования к указанию потенциальными участниками конкурса в заявке цены единицы товара и расчета общей стоимости товара, единичных расценок или тарифов работ или услуг и расчета общей стоимости работ или услуг (при необходимости);</w:t>
      </w:r>
    </w:p>
    <w:p w:rsidR="009843EE" w:rsidRPr="00370BA7" w:rsidRDefault="00A614EE" w:rsidP="00B826AE">
      <w:pPr>
        <w:pStyle w:val="-6"/>
        <w:numPr>
          <w:ilvl w:val="5"/>
          <w:numId w:val="0"/>
        </w:numPr>
        <w:tabs>
          <w:tab w:val="num" w:pos="2034"/>
        </w:tabs>
        <w:spacing w:line="240" w:lineRule="auto"/>
        <w:ind w:firstLine="709"/>
        <w:rPr>
          <w:szCs w:val="28"/>
        </w:rPr>
      </w:pPr>
      <w:r w:rsidRPr="00370BA7">
        <w:rPr>
          <w:szCs w:val="28"/>
        </w:rPr>
        <w:t>к) требование к сроку действия заявки на участие в конкурсе;</w:t>
      </w:r>
    </w:p>
    <w:p w:rsidR="009843EE" w:rsidRPr="00370BA7" w:rsidRDefault="00A614EE" w:rsidP="0093561E">
      <w:pPr>
        <w:pStyle w:val="-6"/>
        <w:numPr>
          <w:ilvl w:val="5"/>
          <w:numId w:val="0"/>
        </w:numPr>
        <w:tabs>
          <w:tab w:val="num" w:pos="2034"/>
        </w:tabs>
        <w:spacing w:line="240" w:lineRule="auto"/>
        <w:ind w:firstLine="709"/>
        <w:rPr>
          <w:szCs w:val="28"/>
        </w:rPr>
      </w:pPr>
      <w:r w:rsidRPr="00370BA7">
        <w:rPr>
          <w:szCs w:val="28"/>
        </w:rPr>
        <w:t>л) требования к потенциальным участникам конкурса, устанавливаемые в соответствии с пунктом 8.2. настоящего Положения;</w:t>
      </w:r>
    </w:p>
    <w:p w:rsidR="009843EE" w:rsidRPr="00370BA7" w:rsidRDefault="00A614EE" w:rsidP="0093561E">
      <w:pPr>
        <w:pStyle w:val="-7"/>
        <w:numPr>
          <w:ilvl w:val="6"/>
          <w:numId w:val="0"/>
        </w:numPr>
        <w:tabs>
          <w:tab w:val="num" w:pos="1701"/>
        </w:tabs>
        <w:spacing w:line="240" w:lineRule="auto"/>
        <w:ind w:firstLine="709"/>
        <w:rPr>
          <w:szCs w:val="28"/>
        </w:rPr>
      </w:pPr>
      <w:r w:rsidRPr="00370BA7">
        <w:rPr>
          <w:szCs w:val="28"/>
        </w:rPr>
        <w:t xml:space="preserve">м) в случае, если разрешено участие коллективных участников — особенности требований к коллективному участнику; </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н) порядок и срок отзыва заявок на участие в конкурсе, порядок внесения изменений в такие заявки;</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о) формы, порядок, даты начала и окончания срока предоставления участникам размещения заказа разъяснений положений конкурсной документации;</w:t>
      </w:r>
    </w:p>
    <w:p w:rsidR="000C5FF5"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п) порядок, место, дату начала и дату окончания срока подачи заявок на участие в конкурсе; </w:t>
      </w:r>
    </w:p>
    <w:p w:rsidR="005060F1" w:rsidRPr="00370BA7" w:rsidRDefault="00A614EE" w:rsidP="0093561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р) место, порядок, дата и время вскрытия конвертов с заявками на участие в конкурсе, срок, в течение которого проводится рассмотрение, оценка и сопоставление заявок, подведение итогов конкурса;</w:t>
      </w:r>
    </w:p>
    <w:p w:rsidR="005060F1" w:rsidRPr="00370BA7" w:rsidRDefault="00A614EE" w:rsidP="005F162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с) критерии и порядок отбора заявок на участие в конкурсе, </w:t>
      </w:r>
    </w:p>
    <w:p w:rsidR="00603AFC"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т) порядок оценки и сопоставления заявок на участие в конкурсе</w:t>
      </w:r>
    </w:p>
    <w:p w:rsidR="00603AFC" w:rsidRPr="00370BA7" w:rsidRDefault="00603AFC"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Оценка заявок производится с использованием не менее 2 критериев оценки заявок, одним из которых является критерий "цена контракта" ("цена контракта за единицу товара, работы, услуги"), значимость которого не может быть менее 40 процентов.</w:t>
      </w:r>
    </w:p>
    <w:p w:rsidR="005060F1" w:rsidRPr="00370BA7" w:rsidRDefault="00603AFC"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В случае проведения конкурса на выполнение научно-исследовательских, опытно-конструкторских или технологических работ, на разработку документов, регламентирующих обучение, воспитание, контроль качества образования в соответствии с законодательством Российской Федерации в области образования, на выполнение аварийно-спасательных работ, на реставрацию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документов Архивного </w:t>
      </w:r>
      <w:proofErr w:type="spellStart"/>
      <w:r w:rsidRPr="00370BA7">
        <w:rPr>
          <w:rFonts w:ascii="Times New Roman" w:hAnsi="Times New Roman" w:cs="Times New Roman"/>
          <w:sz w:val="28"/>
          <w:szCs w:val="28"/>
        </w:rPr>
        <w:t>фондаРоссийской</w:t>
      </w:r>
      <w:proofErr w:type="spellEnd"/>
      <w:r w:rsidRPr="00370BA7">
        <w:rPr>
          <w:rFonts w:ascii="Times New Roman" w:hAnsi="Times New Roman" w:cs="Times New Roman"/>
          <w:sz w:val="28"/>
          <w:szCs w:val="28"/>
        </w:rPr>
        <w:t xml:space="preserve"> Федерации, особо ценных и редких документов, входящих в состав библиотечных фондов, на оказание медицинских услуг, образовательных услуг (обучение, воспитание), юридических услуг, услуг по проведению экспертизы, услуг по обслуживанию официального сайта и обеспечению функционирования такого сайта, услуг специализированной организации, уполномоченной для осуществления функций по размещению заказа, значимость критерия "цена контракта" ("цена контракта за единицу товара, работы, услуги") не может быть менее 35 процентов.</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у) размер обеспечения заявки на участие в конкурсе, срок и порядок внесения денежных средств в качестве обеспечения такой заявки, реквизиты счета для перечисления указанных денежных средств в случае установления Дирекцией требования обеспечения заявки на участие в конкурсе.  </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ф) размер обеспечения исполнения договора, срок и порядок его предоставления в случае, если Дирекцией установлено требование обеспечения исполнения договора;</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х) сведения о валюте, используемой для формирования цены договора и расчетов с поставщиками;</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ц) срок, в течение которого победитель конкурса должен подписать проект договора;</w:t>
      </w:r>
    </w:p>
    <w:p w:rsidR="0099666F" w:rsidRPr="00370BA7" w:rsidRDefault="00A614EE" w:rsidP="00AE43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ч) указание на право Дирекции отказаться от проведения конкурса и срок для такого отказа;</w:t>
      </w:r>
    </w:p>
    <w:p w:rsidR="00B409BC" w:rsidRPr="00370BA7" w:rsidRDefault="00A614EE" w:rsidP="00AE43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ш) иная информация, предусмотренная действующим законодательством, а  также дополнительная информация по усмотрению заказчика.</w:t>
      </w:r>
    </w:p>
    <w:p w:rsidR="005060F1" w:rsidRPr="00370BA7" w:rsidRDefault="00A614EE" w:rsidP="0093561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9.3.5. В состав конкурсной документации входит проект договора (в случае проведения конкурса по нескольким лотам - проект договора в отношении каждого лота), который является неотъемлемой частью конкурсной документации.</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9.3.6. Конкурсная документация предоставляется на основании заявления любого заинтересованного лица, поданного в письменной форме, по факсу, по электронной почте, в течение 2 (двух) рабочих дней со дня получения соответствующего заявления. При этом конкурсная документация предоставляется только после внесения участником размещения заказа платы за ее предоставление, если такая плата установлена и указание об этом содержится в извещении о проведении конкурса. </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9.3.7. Конкурсная документация до размещения на официальном сайте извещения о проведении конкурса не предоставляется. </w:t>
      </w:r>
    </w:p>
    <w:p w:rsidR="005060F1" w:rsidRPr="00370BA7" w:rsidRDefault="005060F1" w:rsidP="00B826AE">
      <w:pPr>
        <w:pStyle w:val="ConsPlusNormal"/>
        <w:widowControl/>
        <w:ind w:firstLine="709"/>
        <w:jc w:val="both"/>
        <w:rPr>
          <w:rFonts w:ascii="Times New Roman" w:hAnsi="Times New Roman" w:cs="Times New Roman"/>
          <w:sz w:val="28"/>
          <w:szCs w:val="28"/>
        </w:rPr>
      </w:pPr>
    </w:p>
    <w:p w:rsidR="005060F1" w:rsidRPr="00370BA7" w:rsidRDefault="00A614EE" w:rsidP="00B826AE">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9.4. Разъяснение положений конкурсной документации, внесение изменений, отказ от проведения конкурса</w:t>
      </w:r>
    </w:p>
    <w:p w:rsidR="005060F1" w:rsidRPr="00370BA7" w:rsidRDefault="00A614EE" w:rsidP="0056189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9.4.1. В случае получения в письменном виде или по электронной почте запроса участника о разъяснении положений документации, организатор конкурса в течение 2 (двух) рабочих дней со дня поступления указанного запроса направляет в письменной или электронной форме разъяснения положений конкурсной документации, если указанный запрос поступил не позднее чем за 5 (пять) рабочих дней до дня окончания подачи заявок на участие в конкурсе.</w:t>
      </w:r>
    </w:p>
    <w:p w:rsidR="008D7B2A" w:rsidRPr="00370BA7" w:rsidRDefault="00A614EE" w:rsidP="000434C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9.4.2. Дирекция вправе принять решение о внесении изменений в конкурсную документацию не позднее чем за 5 (пять) рабочих дней до даты окончания подачи заявок на участие в конкурсе. Изменения объекта (предмета) закупки и увеличение размера обеспечения заявок на участие в конкурсе не допускается. В течение одного рабочего дня с даты принятия решения о внесении изменений конкурсную документацию такие изменения размещаются заказчиком в порядке, установленном для размещения извещения. В течение 2 (двух) рабочих дней со дня принятия решения о внесении изменений в конкурсную документацию такие изменения направляются всем участникам размещения заказа, которым по запросу была предоставлена конкурсная документация. При этом срок подачи заявок на участие в конкурсе должен быть продлен таким образом, чтобы с даты размещения на официальном сайте таких изменений до даты окончания срока подачи заявок срок составлял не менее чем десять  дней.</w:t>
      </w:r>
    </w:p>
    <w:p w:rsidR="0096139E" w:rsidRPr="00370BA7" w:rsidRDefault="00A614EE" w:rsidP="008C358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9.4.3. Дирекция вправе отказаться от проведения конкурса в определенный в извещении срок, вплоть до подведения итогов конкурса. Извещение об отказе от проведения конкурса размещается в течение 2 (двух) рабочих дней со дня принятия такого решения на официальном сайте. В течение 5 (пяти) рабочих дней со дня принятия указанного решения конкурсной </w:t>
      </w:r>
      <w:r w:rsidRPr="00370BA7">
        <w:rPr>
          <w:rFonts w:ascii="Times New Roman" w:hAnsi="Times New Roman" w:cs="Times New Roman"/>
          <w:sz w:val="28"/>
          <w:szCs w:val="28"/>
        </w:rPr>
        <w:lastRenderedPageBreak/>
        <w:t>комиссией вскрываются (в случае, если на конверте не указаны почтовый адрес (для юридического лица) или сведения о месте жительства (для физического лица) участника размещения заказа) конверты с заявками на участие в конкурсе, и направляются соответствующие уведомления всем участникам размещения заказа, подавшим заявки на участие в конкурсе. В случае если установлено требование обеспечения заявки на участие в конкурсе, Дирекция возвращает участникам размещения заказа денежные средства, внесенные в качестве обеспечения заявок, в течение 5 (пяти) рабочих дней со дня принятия решения об отказе от проведения конкурса.</w:t>
      </w:r>
    </w:p>
    <w:p w:rsidR="005060F1" w:rsidRPr="00370BA7" w:rsidRDefault="005060F1" w:rsidP="00B826AE">
      <w:pPr>
        <w:pStyle w:val="ConsPlusNormal"/>
        <w:widowControl/>
        <w:ind w:firstLine="709"/>
        <w:jc w:val="both"/>
        <w:outlineLvl w:val="1"/>
        <w:rPr>
          <w:rFonts w:ascii="Times New Roman" w:hAnsi="Times New Roman" w:cs="Times New Roman"/>
          <w:b/>
          <w:bCs/>
          <w:sz w:val="28"/>
          <w:szCs w:val="28"/>
        </w:rPr>
      </w:pPr>
    </w:p>
    <w:p w:rsidR="005060F1" w:rsidRPr="00370BA7" w:rsidRDefault="00A614EE" w:rsidP="00B826AE">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9.5. Порядок подачи заявок на участие в конкурсе</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9.5.1. Для участия в конкурсе участник размещения заказа подает заявку на участие в конкурсе в срок и по форме, которые установлены конкурсной документацией.</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9.5.2. Участник размещения заказа подает заявку на участие в конкурсе в письменной форме в запечатанном конверте.</w:t>
      </w:r>
    </w:p>
    <w:p w:rsidR="00514B1C"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9.5.3. Участник размещения заказа вправе подать только 1 (одну) заявку на участие в конкурсе в отношении каждого предмета конкурса (лота).</w:t>
      </w:r>
    </w:p>
    <w:p w:rsidR="005800CF"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9.5.4. Заявка на участие в конкурсе действует в течение срока, установленного в ней потенциальным участником конкурса в соответствии с требованиями конкурсной документации.</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9.5.5. Заявка на участие в конкурсе должна содержать документы, предусмотренные конкурсной документацией, как правило, следующие:</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9.5.5.1. Сведения и документы об участнике размещения заказа, подавшем такую заявку:</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а) фирменное наименование (наименование), сведения об организационно-правовой форме, о месте нахождения, почтовый адрес (для юридического лица), банковские реквизиты, фамилия, имя, отчество, паспортные данные, сведения о месте жительства (для физического лица), номер контактного телефона, адрес электронной почты;</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б) полученную не ранее чем за 6 (шесть) месяцев до дня размещения на официальном сайте извещения о проведении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шесть месяцев до дня размещения на официальном сайте извещения о проведении конкурса выписку из единого государственного реестра индивидуальных предпринимателей </w:t>
      </w:r>
      <w:proofErr w:type="spellStart"/>
      <w:r w:rsidRPr="00370BA7">
        <w:rPr>
          <w:rFonts w:ascii="Times New Roman" w:hAnsi="Times New Roman" w:cs="Times New Roman"/>
          <w:sz w:val="28"/>
          <w:szCs w:val="28"/>
        </w:rPr>
        <w:t>илинотариально</w:t>
      </w:r>
      <w:proofErr w:type="spellEnd"/>
      <w:r w:rsidRPr="00370BA7">
        <w:rPr>
          <w:rFonts w:ascii="Times New Roman" w:hAnsi="Times New Roman" w:cs="Times New Roman"/>
          <w:sz w:val="28"/>
          <w:szCs w:val="28"/>
        </w:rPr>
        <w:t xml:space="preserve">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w:t>
      </w:r>
      <w:r w:rsidRPr="00370BA7">
        <w:rPr>
          <w:rFonts w:ascii="Times New Roman" w:hAnsi="Times New Roman" w:cs="Times New Roman"/>
          <w:sz w:val="28"/>
          <w:szCs w:val="28"/>
        </w:rPr>
        <w:lastRenderedPageBreak/>
        <w:t>чем за 6 (шесть) месяцев до дня размещения на официальном сайте извещения о проведении конкурса;</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в) документ, подтверждающий полномочия лица на осуществление действий от имени участника размещения заказа;</w:t>
      </w:r>
    </w:p>
    <w:p w:rsidR="00730C7D"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г) копии учредительных документов участника размещения заказа (для юридических лиц);</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д)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размещения заказа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w:t>
      </w:r>
      <w:proofErr w:type="spellStart"/>
      <w:r w:rsidRPr="00370BA7">
        <w:rPr>
          <w:rFonts w:ascii="Times New Roman" w:hAnsi="Times New Roman" w:cs="Times New Roman"/>
          <w:sz w:val="28"/>
          <w:szCs w:val="28"/>
        </w:rPr>
        <w:t>вконкурсе</w:t>
      </w:r>
      <w:proofErr w:type="spellEnd"/>
      <w:r w:rsidRPr="00370BA7">
        <w:rPr>
          <w:rFonts w:ascii="Times New Roman" w:hAnsi="Times New Roman" w:cs="Times New Roman"/>
          <w:sz w:val="28"/>
          <w:szCs w:val="28"/>
        </w:rPr>
        <w:t>, обеспечения исполнения договора, являются крупной сделкой.</w:t>
      </w:r>
    </w:p>
    <w:p w:rsidR="00C276F6"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9.5.5.2. Документы или копии документов, подтверждающих соответствие участника размещения заказа требованиям и условиям допуска к участию в конкурсе:</w:t>
      </w:r>
    </w:p>
    <w:p w:rsidR="00C276F6" w:rsidRPr="00370BA7" w:rsidRDefault="00A614EE" w:rsidP="00CF29F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а) документы или копии документов, подтверждающие соответствие участника размещения заказа требованиям, установленным конкурсной документацией, в том числе квалификационным требованиям, в соответствии с пунктом 8.2. настоящего Положения; </w:t>
      </w:r>
    </w:p>
    <w:p w:rsidR="009A3FE2"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б) документы, подтверждающие внесение денежных средств в качестве обеспечения заявки на участие в конкурсе (если требуется) (платежное поручение, подтверждающее перечисление денежных средств в качестве обеспечения заявки на участие в конкурсе);</w:t>
      </w:r>
    </w:p>
    <w:p w:rsidR="009A3FE2"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в) документы, подтверждающие обладание участниками процедуры размещения заказа исключительными правами на объекты интеллектуальной собственности, если в связи с исполнением договора Дирекция приобретает права на объекты интеллектуальной собственности.</w:t>
      </w:r>
    </w:p>
    <w:p w:rsidR="00463127" w:rsidRPr="00370BA7" w:rsidRDefault="00A614EE" w:rsidP="00B826AE">
      <w:pPr>
        <w:pStyle w:val="ConsPlusNormal"/>
        <w:widowControl/>
        <w:ind w:firstLine="709"/>
        <w:jc w:val="both"/>
        <w:rPr>
          <w:rFonts w:ascii="Times New Roman" w:hAnsi="Times New Roman" w:cs="Times New Roman"/>
          <w:sz w:val="28"/>
          <w:szCs w:val="28"/>
        </w:rPr>
      </w:pPr>
      <w:bookmarkStart w:id="57" w:name="_Ref238923372"/>
      <w:r w:rsidRPr="00370BA7">
        <w:rPr>
          <w:rFonts w:ascii="Times New Roman" w:hAnsi="Times New Roman" w:cs="Times New Roman"/>
          <w:sz w:val="28"/>
          <w:szCs w:val="28"/>
        </w:rPr>
        <w:t>9.5.5.3. Предложения по критериям заявки, установленным в конкурсной документации:</w:t>
      </w:r>
    </w:p>
    <w:p w:rsidR="00A952F8" w:rsidRPr="00370BA7" w:rsidRDefault="00A614EE" w:rsidP="00B826AE">
      <w:pPr>
        <w:pStyle w:val="-4"/>
        <w:numPr>
          <w:ilvl w:val="3"/>
          <w:numId w:val="0"/>
        </w:numPr>
        <w:tabs>
          <w:tab w:val="num" w:pos="1701"/>
        </w:tabs>
        <w:spacing w:line="240" w:lineRule="auto"/>
        <w:ind w:firstLine="709"/>
        <w:rPr>
          <w:szCs w:val="28"/>
        </w:rPr>
      </w:pPr>
      <w:r w:rsidRPr="00370BA7">
        <w:rPr>
          <w:szCs w:val="28"/>
        </w:rPr>
        <w:t>а) предложение о характеристиках и качестве товара, работ, услуг, иных объектов гражданских прав, подготовленное в соответствии с требованиями конкурсной документации, например:</w:t>
      </w:r>
      <w:bookmarkEnd w:id="57"/>
    </w:p>
    <w:p w:rsidR="00A952F8" w:rsidRPr="00370BA7" w:rsidRDefault="00A614EE" w:rsidP="00B826AE">
      <w:pPr>
        <w:pStyle w:val="-6"/>
        <w:numPr>
          <w:ilvl w:val="5"/>
          <w:numId w:val="0"/>
        </w:numPr>
        <w:tabs>
          <w:tab w:val="num" w:pos="2034"/>
        </w:tabs>
        <w:spacing w:line="240" w:lineRule="auto"/>
        <w:ind w:firstLine="709"/>
        <w:rPr>
          <w:szCs w:val="28"/>
        </w:rPr>
      </w:pPr>
      <w:r w:rsidRPr="00370BA7">
        <w:rPr>
          <w:szCs w:val="28"/>
        </w:rPr>
        <w:t>- описание функциональных характеристик (потребительских свойств) товара, его количественных и качественных характеристик;</w:t>
      </w:r>
    </w:p>
    <w:p w:rsidR="00A952F8" w:rsidRPr="00370BA7" w:rsidRDefault="00A614EE" w:rsidP="00B826AE">
      <w:pPr>
        <w:pStyle w:val="-6"/>
        <w:numPr>
          <w:ilvl w:val="5"/>
          <w:numId w:val="0"/>
        </w:numPr>
        <w:tabs>
          <w:tab w:val="num" w:pos="2034"/>
        </w:tabs>
        <w:spacing w:line="240" w:lineRule="auto"/>
        <w:ind w:firstLine="709"/>
        <w:rPr>
          <w:szCs w:val="28"/>
        </w:rPr>
      </w:pPr>
      <w:r w:rsidRPr="00370BA7">
        <w:rPr>
          <w:szCs w:val="28"/>
        </w:rPr>
        <w:t>- указание производителя и страны происхождения товара;</w:t>
      </w:r>
    </w:p>
    <w:p w:rsidR="00A952F8" w:rsidRPr="00370BA7" w:rsidRDefault="00A614EE" w:rsidP="00B826AE">
      <w:pPr>
        <w:pStyle w:val="-6"/>
        <w:numPr>
          <w:ilvl w:val="5"/>
          <w:numId w:val="0"/>
        </w:numPr>
        <w:tabs>
          <w:tab w:val="num" w:pos="2034"/>
        </w:tabs>
        <w:spacing w:line="240" w:lineRule="auto"/>
        <w:ind w:firstLine="709"/>
        <w:rPr>
          <w:szCs w:val="28"/>
        </w:rPr>
      </w:pPr>
      <w:r w:rsidRPr="00370BA7">
        <w:rPr>
          <w:szCs w:val="28"/>
        </w:rPr>
        <w:t>- описание комплектации товара;</w:t>
      </w:r>
    </w:p>
    <w:p w:rsidR="00A952F8" w:rsidRPr="00370BA7" w:rsidRDefault="00A614EE" w:rsidP="00B826AE">
      <w:pPr>
        <w:pStyle w:val="-6"/>
        <w:numPr>
          <w:ilvl w:val="5"/>
          <w:numId w:val="0"/>
        </w:numPr>
        <w:tabs>
          <w:tab w:val="num" w:pos="2034"/>
        </w:tabs>
        <w:spacing w:line="240" w:lineRule="auto"/>
        <w:ind w:firstLine="709"/>
        <w:rPr>
          <w:szCs w:val="28"/>
        </w:rPr>
      </w:pPr>
      <w:r w:rsidRPr="00370BA7">
        <w:rPr>
          <w:szCs w:val="28"/>
        </w:rPr>
        <w:t>- описание выполняемых работ, и оказываемых услуг (в том числе состав работ, услуг и последовательность их выполнения, сроки выполнения работ и услуг, планируемые результаты);</w:t>
      </w:r>
    </w:p>
    <w:p w:rsidR="00A952F8" w:rsidRPr="00370BA7" w:rsidRDefault="00A614EE" w:rsidP="00B826AE">
      <w:pPr>
        <w:pStyle w:val="-6"/>
        <w:numPr>
          <w:ilvl w:val="5"/>
          <w:numId w:val="0"/>
        </w:numPr>
        <w:tabs>
          <w:tab w:val="num" w:pos="2034"/>
        </w:tabs>
        <w:spacing w:line="240" w:lineRule="auto"/>
        <w:ind w:firstLine="709"/>
        <w:rPr>
          <w:szCs w:val="28"/>
        </w:rPr>
      </w:pPr>
      <w:r w:rsidRPr="00370BA7">
        <w:rPr>
          <w:szCs w:val="28"/>
        </w:rPr>
        <w:t>- указание количества товаров, объема работ или услуг;</w:t>
      </w:r>
    </w:p>
    <w:p w:rsidR="00A952F8" w:rsidRPr="00370BA7" w:rsidRDefault="00A614EE" w:rsidP="00B826AE">
      <w:pPr>
        <w:pStyle w:val="-6"/>
        <w:numPr>
          <w:ilvl w:val="5"/>
          <w:numId w:val="0"/>
        </w:numPr>
        <w:tabs>
          <w:tab w:val="num" w:pos="2034"/>
        </w:tabs>
        <w:spacing w:line="240" w:lineRule="auto"/>
        <w:ind w:firstLine="709"/>
        <w:rPr>
          <w:szCs w:val="28"/>
        </w:rPr>
      </w:pPr>
      <w:bookmarkStart w:id="58" w:name="_Ref241655001"/>
      <w:r w:rsidRPr="00370BA7">
        <w:rPr>
          <w:szCs w:val="28"/>
        </w:rPr>
        <w:lastRenderedPageBreak/>
        <w:t>б) предложение о цене договора, о цене единицы товара, единичных расценках или тарифах работ или услуг и расчет общей стоимости работ или услуг;</w:t>
      </w:r>
      <w:bookmarkEnd w:id="58"/>
    </w:p>
    <w:p w:rsidR="00123665" w:rsidRPr="00370BA7" w:rsidRDefault="00A614EE" w:rsidP="00B826AE">
      <w:pPr>
        <w:pStyle w:val="-6"/>
        <w:numPr>
          <w:ilvl w:val="5"/>
          <w:numId w:val="0"/>
        </w:numPr>
        <w:tabs>
          <w:tab w:val="num" w:pos="2034"/>
        </w:tabs>
        <w:spacing w:line="240" w:lineRule="auto"/>
        <w:ind w:firstLine="709"/>
        <w:rPr>
          <w:szCs w:val="28"/>
        </w:rPr>
      </w:pPr>
      <w:r w:rsidRPr="00370BA7">
        <w:rPr>
          <w:szCs w:val="28"/>
        </w:rPr>
        <w:t>в) предложения по квалификации участника размещения заказа;</w:t>
      </w:r>
    </w:p>
    <w:p w:rsidR="00A952F8" w:rsidRPr="00370BA7" w:rsidRDefault="00A614EE" w:rsidP="00B826AE">
      <w:pPr>
        <w:pStyle w:val="-6"/>
        <w:numPr>
          <w:ilvl w:val="5"/>
          <w:numId w:val="0"/>
        </w:numPr>
        <w:tabs>
          <w:tab w:val="num" w:pos="2034"/>
        </w:tabs>
        <w:spacing w:line="240" w:lineRule="auto"/>
        <w:ind w:firstLine="709"/>
        <w:rPr>
          <w:szCs w:val="28"/>
        </w:rPr>
      </w:pPr>
      <w:r w:rsidRPr="00370BA7">
        <w:rPr>
          <w:szCs w:val="28"/>
        </w:rPr>
        <w:t>г) иные предложения об условиях исполнения договора;</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9.5.6. Прием заявок на участие в конкурсе прекращается в день вскрытия конвертов с такими заявками.</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9.5.7. Участник размещения заказа, подавший заявку на участие в конкурсе, вправе изменить или отозвать заявку на участие в конкурсе в любое время до момента вскрытия конкурсной комиссией конвертов с заявками на участие в конкурсе. В случае если было установлено требование обеспечения заявки на участие в конкурсе, Дирекция возвращает внесенные в качестве обеспечения заявки на участие в конкурсе денежные средства участнику размещения заказа, отозвавшему заявку на участие в конкурсе, в течение 5 (пяти) рабочих дней со дня поступления в Дирекцию уведомления об отзыве заявки на участие в конкурсе.</w:t>
      </w:r>
    </w:p>
    <w:p w:rsidR="003238C5"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9.5.8. Каждый конверт с заявкой на участие в конкурсе, поступивший в срок, указанный в конкурсной документации, регистрируется.</w:t>
      </w:r>
    </w:p>
    <w:p w:rsidR="003238C5"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9.5.9. Организатор конкурса выдает расписку о получении заявки на участие в конкурсе лицу, подавшему такую заявку, по требованию такого лица.</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9.5.10. В случае если по окончании срока подачи заявок на участие в конкурсе подана только одна заявка на участие в конкурсе или не подана ни одна заявка на участие в конкурсе, конкурс признается несостоявшимся (в отношении конкретного лота).</w:t>
      </w:r>
    </w:p>
    <w:p w:rsidR="001B4A9C" w:rsidRPr="00370BA7" w:rsidRDefault="00A614EE" w:rsidP="00AE43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В случае если на участие в конкурсе не подана ни одна заявка Дирекция вправе провести повторную процедуру размещения заказа, в том числе иным способом размещения заказа, предусмотренным настоящим Положением. </w:t>
      </w:r>
    </w:p>
    <w:p w:rsidR="00AB0B32" w:rsidRPr="00370BA7" w:rsidRDefault="00A614EE" w:rsidP="009E747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9.5.11. В случае если по окончании срока подачи заявок на участие в конкурсе подана только одна заявка на участие в конкурсе, конверт с указанной заявкой вскрывается и указанная заявка рассматривается конкурсной комиссией.</w:t>
      </w:r>
    </w:p>
    <w:p w:rsidR="00AB0B32" w:rsidRPr="00370BA7" w:rsidRDefault="00A614EE" w:rsidP="003144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9.5.12. В случае если указанная заявка соответствует требованиям и условиям, предусмотренным конкурсной документацией, готовится проект договора и в течение 3 (трех) рабочих дней со дня рассмотрения заявки на участие в конкурсе проект договора передается такому участнику. При этом договор заключается с единственным участником на условиях и по цене, которые предусмотрены заявкой на участие в конкурсе и конкурсной документацией.</w:t>
      </w:r>
    </w:p>
    <w:p w:rsidR="00AB0B32"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Участник размещения заказа, подавший указанную заявку, не вправе отказаться от заключения договора.</w:t>
      </w:r>
    </w:p>
    <w:p w:rsidR="00AB0B32"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Денежные средства, внесенные в качестве обеспечения заявки, возвращаются участнику в течение 5 (пяти) рабочих дней со дня заключения с ним договора.</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При непредставлении Дирекции таким участником в срок, предусмотренный конкурсной документацией, подписанного договора, и/или обеспечения исполнения договора в случае, если было установлено данное требование, такой участник признается уклонившимся от заключения договора. В случае уклонения участника размещения заказа от заключения договора денежные средства, внесенные в качестве обеспечения заявки на участие в конкурсе, не возвращаются.</w:t>
      </w:r>
    </w:p>
    <w:p w:rsidR="00C472ED" w:rsidRPr="00370BA7" w:rsidRDefault="00A614EE" w:rsidP="00AE43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В случае если такой участник уклонился от заключения договора Дирекция вправе обратиться в суд с требованием о понуждении единственного участника конкурса заключить договор, а также о возмещении убытков, причиненных уклонением от заключения договора, либо провести повторную процедуру размещения заказа, в том числе иным способом размещения заказа, предусмотренным настоящим Положением. </w:t>
      </w:r>
    </w:p>
    <w:p w:rsidR="005060F1" w:rsidRPr="00370BA7" w:rsidRDefault="005060F1" w:rsidP="00B826AE">
      <w:pPr>
        <w:spacing w:after="0" w:line="240" w:lineRule="auto"/>
        <w:ind w:firstLine="709"/>
        <w:jc w:val="center"/>
        <w:outlineLvl w:val="3"/>
        <w:rPr>
          <w:rFonts w:ascii="Times New Roman" w:hAnsi="Times New Roman"/>
          <w:b/>
          <w:bCs/>
          <w:sz w:val="28"/>
          <w:szCs w:val="28"/>
        </w:rPr>
      </w:pPr>
    </w:p>
    <w:p w:rsidR="005060F1" w:rsidRPr="00370BA7" w:rsidRDefault="00A614EE" w:rsidP="00B826AE">
      <w:pPr>
        <w:pStyle w:val="ConsPlusNormal"/>
        <w:widowControl/>
        <w:ind w:firstLine="709"/>
        <w:outlineLvl w:val="1"/>
        <w:rPr>
          <w:rFonts w:ascii="Times New Roman" w:hAnsi="Times New Roman" w:cs="Times New Roman"/>
          <w:b/>
          <w:bCs/>
          <w:sz w:val="28"/>
          <w:szCs w:val="28"/>
        </w:rPr>
      </w:pPr>
      <w:r w:rsidRPr="00370BA7">
        <w:rPr>
          <w:rFonts w:ascii="Times New Roman" w:hAnsi="Times New Roman" w:cs="Times New Roman"/>
          <w:b/>
          <w:bCs/>
          <w:sz w:val="28"/>
          <w:szCs w:val="28"/>
        </w:rPr>
        <w:t>9.6. Порядок вскрытия конвертов с заявками на участие в конкурсе</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9.6.1. Публично в день, во время и в месте, указанные в извещении о проведении открытого конкурса, конкурсной комиссией вскрываются конверты с заявками на участие в конкурсе.</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9.6.2. В день вскрытия конвертов с заявками на участие в конкурсе непосредственно перед вскрытием конвертов с заявками, но не раньше времени, указанного в извещении о проведении конкурса и конкурсной документации, конкурсная комиссия объявляет присутствующим при вскрытии таких конвертов участникам размещения заказа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9.6.3. Конкурсной комиссией вскрываются конверты с заявками на участие в конкурсе, которые поступили в Дирекцию до вскрытия заявок на участие в конкурсе.</w:t>
      </w:r>
    </w:p>
    <w:p w:rsidR="005060F1" w:rsidRPr="00370BA7" w:rsidRDefault="00A614EE" w:rsidP="0032523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9.6.4. Участники размещения заказа, подавшие заявки на участие в конкурсе, или их представители (в количестве не более 2 (двух) человек) вправе присутствовать при вскрытии конвертов с заявками на участие в конкурсе.</w:t>
      </w:r>
    </w:p>
    <w:p w:rsidR="005060F1" w:rsidRPr="00370BA7" w:rsidRDefault="00A614EE" w:rsidP="00F4327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9.6.5. Наименование (для юридического лица), фамилия, имя, отчество (для физического лица) и почтовый адрес каждого участника размещения заказа, конверт с заявкой на участие в конкурсе которого вскрывается, наличие сведений и документов, предусмотренных конкурсной документацией, условия исполнения договора, указанные в такой заявке, объявляются при вскрытии конвертов с заявками и заносятся в протокол вскрытия конвертов с заявками на участие в конкурсе. В 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в указанный протокол вносится информация о признании конкурса несостоявшимся.</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9.6.6. Протокол вскрытия конвертов с заявками на участие в конкурсе ведется конкурсной комиссией и подписывается всеми присутствующими </w:t>
      </w:r>
      <w:r w:rsidRPr="00370BA7">
        <w:rPr>
          <w:rFonts w:ascii="Times New Roman" w:hAnsi="Times New Roman" w:cs="Times New Roman"/>
          <w:sz w:val="28"/>
          <w:szCs w:val="28"/>
        </w:rPr>
        <w:lastRenderedPageBreak/>
        <w:t xml:space="preserve">членами конкурсной комиссии непосредственно после вскрытия конвертов с заявками на участие в конкурсе. </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9.6.7. Полученные после окончания приема конвертов с заявками на участие в конкурсе конверты возвращаются участникам размещения заказа. В случае если было установлено требование обеспечения заявки на участие в конкурсе, Дирекция возвращает внесенные в качестве обеспечения заявки денежные средства указанным участникам размещения заказа в течение 5 (пяти) рабочих дней со дня подписания протокола оценки и сопоставления заявок на участие в конкурсе.</w:t>
      </w:r>
    </w:p>
    <w:p w:rsidR="005060F1" w:rsidRPr="00370BA7" w:rsidRDefault="005060F1" w:rsidP="00B826AE">
      <w:pPr>
        <w:spacing w:after="0" w:line="240" w:lineRule="auto"/>
        <w:ind w:firstLine="709"/>
        <w:jc w:val="both"/>
        <w:outlineLvl w:val="3"/>
        <w:rPr>
          <w:rFonts w:ascii="Times New Roman" w:hAnsi="Times New Roman"/>
          <w:b/>
          <w:bCs/>
          <w:sz w:val="28"/>
          <w:szCs w:val="28"/>
        </w:rPr>
      </w:pPr>
    </w:p>
    <w:p w:rsidR="005060F1" w:rsidRPr="00370BA7" w:rsidRDefault="00A614EE" w:rsidP="00B826AE">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9.7. Порядок рассмотрения и оценки заявок на участие в конкурсе</w:t>
      </w:r>
    </w:p>
    <w:p w:rsidR="00C25B0C"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9.7.1. Срок рассмотрения и оценки заявок на участие в конкурсе не может превышать 20 (двадцать) календарных дней с даты вскрытия конвертов  на участие в конкурсе. Заказчик вправе продлить срок рассмотрения и оценки заявок на участие в конкурсе на поставку товара, работ, услуг в сфере науки, культуре или искусства, но не более чем на десять рабочих дней.</w:t>
      </w:r>
    </w:p>
    <w:p w:rsidR="00D529ED" w:rsidRPr="00370BA7" w:rsidRDefault="00A614EE" w:rsidP="00D529ED">
      <w:pPr>
        <w:pStyle w:val="-3"/>
        <w:numPr>
          <w:ilvl w:val="2"/>
          <w:numId w:val="0"/>
        </w:numPr>
        <w:tabs>
          <w:tab w:val="num" w:pos="1701"/>
        </w:tabs>
        <w:spacing w:line="240" w:lineRule="auto"/>
        <w:ind w:firstLine="709"/>
        <w:rPr>
          <w:szCs w:val="28"/>
        </w:rPr>
      </w:pPr>
      <w:bookmarkStart w:id="59" w:name="_Ref238923486"/>
      <w:r w:rsidRPr="00370BA7">
        <w:rPr>
          <w:szCs w:val="28"/>
        </w:rPr>
        <w:t>9.7.2.</w:t>
      </w:r>
      <w:bookmarkEnd w:id="59"/>
      <w:r w:rsidRPr="00370BA7">
        <w:rPr>
          <w:szCs w:val="28"/>
        </w:rPr>
        <w:t xml:space="preserve"> Заявка на участие в конкурсе признается надлежащей, если она соответствует требованиям  конкурсной документации и извещению, а участник подавший такую заявку соответствует требованиям, которые предъявляются к  участнику закупки и указаны в конкурсной документации.</w:t>
      </w:r>
    </w:p>
    <w:p w:rsidR="00A114B1" w:rsidRPr="00370BA7" w:rsidRDefault="00A614EE" w:rsidP="00D529ED">
      <w:pPr>
        <w:pStyle w:val="-3"/>
        <w:numPr>
          <w:ilvl w:val="2"/>
          <w:numId w:val="0"/>
        </w:numPr>
        <w:tabs>
          <w:tab w:val="num" w:pos="1701"/>
        </w:tabs>
        <w:spacing w:line="240" w:lineRule="auto"/>
        <w:ind w:firstLine="709"/>
        <w:rPr>
          <w:szCs w:val="28"/>
        </w:rPr>
      </w:pPr>
      <w:r w:rsidRPr="00370BA7">
        <w:rPr>
          <w:szCs w:val="28"/>
        </w:rPr>
        <w:t xml:space="preserve">9.7.3. Конкурсная комиссия отклоняет заявку на участие в конкурсе, если подавший ее участник не соответствует требованиям к участнику конкурса, указанным в конкурсной документации или заявка признана не соответствующей требованиям, указанным в конкурсной документации.  </w:t>
      </w:r>
    </w:p>
    <w:p w:rsidR="006D5962" w:rsidRPr="00370BA7" w:rsidRDefault="00A614EE" w:rsidP="00A114B1">
      <w:pPr>
        <w:pStyle w:val="-3"/>
        <w:numPr>
          <w:ilvl w:val="2"/>
          <w:numId w:val="0"/>
        </w:numPr>
        <w:tabs>
          <w:tab w:val="num" w:pos="1701"/>
        </w:tabs>
        <w:spacing w:line="240" w:lineRule="auto"/>
        <w:ind w:firstLine="709"/>
        <w:rPr>
          <w:szCs w:val="28"/>
        </w:rPr>
      </w:pPr>
      <w:r w:rsidRPr="00370BA7">
        <w:rPr>
          <w:szCs w:val="28"/>
        </w:rPr>
        <w:t xml:space="preserve">9.7.4. Конкурсная комиссия в целях борьбы с демпингом при обнаружении предложений, стоимость которых ниже среднеарифметической цены всех поданных участниками предложений более чем на 20 % (двадцать процентов), имеет право запросить дополнительные разъяснения порядка ценообразования и обоснованности такого снижения цены, а при отсутствии обоснованных разъяснений – отклонить поданное предложение. </w:t>
      </w:r>
    </w:p>
    <w:p w:rsidR="00A114B1" w:rsidRPr="00370BA7" w:rsidRDefault="00A614EE" w:rsidP="00A114B1">
      <w:pPr>
        <w:pStyle w:val="-3"/>
        <w:numPr>
          <w:ilvl w:val="2"/>
          <w:numId w:val="0"/>
        </w:numPr>
        <w:tabs>
          <w:tab w:val="num" w:pos="1701"/>
        </w:tabs>
        <w:spacing w:line="240" w:lineRule="auto"/>
        <w:ind w:firstLine="709"/>
        <w:rPr>
          <w:szCs w:val="28"/>
        </w:rPr>
      </w:pPr>
      <w:r w:rsidRPr="00370BA7">
        <w:rPr>
          <w:szCs w:val="28"/>
        </w:rPr>
        <w:t>9.7.5. Результаты рассмотрения заявок на участие в конкурсе фиксируются в протоколе рассмотрения и оценки заявок на участие в конкурсе.</w:t>
      </w:r>
    </w:p>
    <w:p w:rsidR="0027245B"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9.7.6. Порядок оценки заявок на участие в конкурсе устанавливается в конкурсной документации для каждой отдельной процедуры.</w:t>
      </w:r>
    </w:p>
    <w:p w:rsidR="00A114B1"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Конкурсная комиссия осуществляет оценку заявок на участие в конкурсе, которые не были отклонены, для выявления победителя конкурса на основе критериев и процедур оценок, указанных в конкурсной документации.</w:t>
      </w:r>
    </w:p>
    <w:p w:rsidR="008F4F74"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9.7.7. В случае, если по результатам рассмотрения заявок на участие в конкурсе конкурсная комиссия отклонила все такие заявки или только одна такая заявка соответствует требованиям документации, конкурс признается несостоявшимся.</w:t>
      </w:r>
    </w:p>
    <w:p w:rsidR="008F4F74"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9.7.8. На основании результатов оценки заявок на участие в конкурсе конкурсная комиссия присваивает каждой заявке порядковый номер в порядке уменьшения степени выгодности содержащихся в них условий исполнения </w:t>
      </w:r>
      <w:r w:rsidRPr="00370BA7">
        <w:rPr>
          <w:rFonts w:ascii="Times New Roman" w:hAnsi="Times New Roman" w:cs="Times New Roman"/>
          <w:sz w:val="28"/>
          <w:szCs w:val="28"/>
        </w:rPr>
        <w:lastRenderedPageBreak/>
        <w:t>договора. Заявк</w:t>
      </w:r>
      <w:r w:rsidR="006061AE" w:rsidRPr="00370BA7">
        <w:rPr>
          <w:rFonts w:ascii="Times New Roman" w:hAnsi="Times New Roman" w:cs="Times New Roman"/>
          <w:sz w:val="28"/>
          <w:szCs w:val="28"/>
        </w:rPr>
        <w:t xml:space="preserve">е </w:t>
      </w:r>
      <w:r w:rsidRPr="00370BA7">
        <w:rPr>
          <w:rFonts w:ascii="Times New Roman" w:hAnsi="Times New Roman" w:cs="Times New Roman"/>
          <w:sz w:val="28"/>
          <w:szCs w:val="28"/>
        </w:rPr>
        <w:t>с лучшими условиями исполнения договора присваивается первый номер. В случае, если в нескольких заявках содержатся одинаковые условия исполнения договора, меньший порядковый номер присваивается заявке, которая поступила ранее других заявок, содержащих такие же условия.</w:t>
      </w:r>
    </w:p>
    <w:p w:rsidR="002A072E"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9.7.9. Победителем конкурса признается участник, который предложил лучшие условия исполнения договора на основе критериев и процедур оценки, указанных в конкурсной документации, и заявке которого присвоен первый порядковый номер.</w:t>
      </w:r>
    </w:p>
    <w:p w:rsidR="002A072E"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9.7.10. Результаты рассмотрения и оценки заявок на участие в конкурсе фиксируются в протоколе рассмотрения и оценки таких заявок, в котором должна содержаться следующая информация:</w:t>
      </w:r>
    </w:p>
    <w:p w:rsidR="002A072E"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место,  дата и время  рассмотрения и оценки таких заявок;</w:t>
      </w:r>
    </w:p>
    <w:p w:rsidR="002A072E"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информация об участниках конкурса, заявки которых были отклонены, с указанием причин отклонения, в том числе положением конкурсной документации которым не соответствуют такие заявки;</w:t>
      </w:r>
    </w:p>
    <w:p w:rsidR="006A1D8E"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решение каждого члена комиссии об отклонении заявок;</w:t>
      </w:r>
    </w:p>
    <w:p w:rsidR="006A1D8E"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порядок оценки заявок на участие в конкурсе;</w:t>
      </w:r>
    </w:p>
    <w:p w:rsidR="006A1D8E"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присвоенные заявкам на участие в конкурсе значения по каждому из предусмотренных критериев оценки заявок;</w:t>
      </w:r>
    </w:p>
    <w:p w:rsidR="006A1D8E"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принятое на основании результатов оценки заявок решение о присвоении таким заявкам порядковых номеров;</w:t>
      </w:r>
    </w:p>
    <w:p w:rsidR="006A1D8E" w:rsidRPr="00370BA7" w:rsidRDefault="00A614EE" w:rsidP="006A1D8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наименования (для юридических лиц), фамилии, имена, отчества (физических лиц), почтовые адреса участников конкурса, заявкам которых присвоены первый и второй порядковый номера.</w:t>
      </w:r>
    </w:p>
    <w:p w:rsidR="006A1D8E" w:rsidRPr="00370BA7" w:rsidRDefault="00A614EE" w:rsidP="006A1D8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9.7.11. Результаты рассмотрения единственной заявки на участие в конкурсе на предмет соответствия такой заявки требованиям конкурсной документации фиксируются в протоколе рассмотрения единственной заявки, в котором должна содержаться следующая информация:</w:t>
      </w:r>
    </w:p>
    <w:p w:rsidR="00A66DD9" w:rsidRPr="00370BA7" w:rsidRDefault="00A614EE" w:rsidP="006A1D8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 место, дата, время проведения рассмотрения заявки;</w:t>
      </w:r>
    </w:p>
    <w:p w:rsidR="00A66DD9" w:rsidRPr="00370BA7" w:rsidRDefault="00A614EE" w:rsidP="006A1D8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2) наименование (для юридического лица), фамилия, имя, отчество (для физического лица) почтовый адрес участника;</w:t>
      </w:r>
    </w:p>
    <w:p w:rsidR="00A66DD9" w:rsidRPr="00370BA7" w:rsidRDefault="00A614EE" w:rsidP="006A1D8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3) решение каждого члена конкурсной комиссии;</w:t>
      </w:r>
    </w:p>
    <w:p w:rsidR="00A66DD9" w:rsidRPr="00370BA7" w:rsidRDefault="00A614EE" w:rsidP="006A1D8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4) решение о возможности заключения договора с данным участником конкурса.</w:t>
      </w:r>
    </w:p>
    <w:p w:rsidR="00A66DD9" w:rsidRPr="00370BA7" w:rsidRDefault="00A614EE" w:rsidP="006A1D8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9.7.12. Протоколы, указанные в пунктах 9.7.10 и 9.7.11 составляются в двух экземплярах, которые подписываются всеми присутствующими членами конкурсной комиссии. Один экземпляр протокола хранится у заказчика, другой экземпляр в течение трех рабочих дней, с даты его подписания, направляется победителю конкурса с приложением проекта договора, который составляется путем включения в данный проект условий договора, предложенных победителем конкурса. Указанные протоколы не позднее рабочего дня, следующего за датой их подписания, размещаются на официальном сайте.</w:t>
      </w:r>
    </w:p>
    <w:p w:rsidR="005060F1" w:rsidRPr="00370BA7" w:rsidRDefault="00A614EE" w:rsidP="006E74A4">
      <w:pPr>
        <w:pStyle w:val="ConsPlusNormal"/>
        <w:widowControl/>
        <w:ind w:firstLine="708"/>
        <w:jc w:val="both"/>
        <w:rPr>
          <w:rFonts w:ascii="Times New Roman" w:hAnsi="Times New Roman" w:cs="Times New Roman"/>
          <w:sz w:val="28"/>
          <w:szCs w:val="28"/>
        </w:rPr>
      </w:pPr>
      <w:r w:rsidRPr="00370BA7">
        <w:rPr>
          <w:rFonts w:ascii="Times New Roman" w:hAnsi="Times New Roman" w:cs="Times New Roman"/>
          <w:sz w:val="28"/>
          <w:szCs w:val="28"/>
        </w:rPr>
        <w:t xml:space="preserve">9.7.13. В случае если было установлено требование обеспечения заявки на участие в конкурсе, Дирекция возвращает внесенные в качестве обеспечения </w:t>
      </w:r>
      <w:r w:rsidRPr="00370BA7">
        <w:rPr>
          <w:rFonts w:ascii="Times New Roman" w:hAnsi="Times New Roman" w:cs="Times New Roman"/>
          <w:sz w:val="28"/>
          <w:szCs w:val="28"/>
        </w:rPr>
        <w:lastRenderedPageBreak/>
        <w:t>заявки на участие в конкурсе денежные средства участнику размещения заказа, подавшему заявку на участие в конкурсе и не допущенному к участию в конкурсе, в течение 5 (пяти) рабочих дней со дня подписания протокола рассмотрения и оценки заявок.</w:t>
      </w:r>
    </w:p>
    <w:p w:rsidR="00747DF0" w:rsidRPr="00370BA7" w:rsidRDefault="00A614EE" w:rsidP="00D529E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9.7.14. В случае если на основании результатов рассмотрения и оценки заявок принято решение об отказе в допуске к участию всех участников размещения заказа, подавших заявки, или о допуске к участию в конкурсе и признании участником конкурса только одного участника, подавшего заявку, конкурс признается несостоявшимся.</w:t>
      </w:r>
    </w:p>
    <w:p w:rsidR="008C7732" w:rsidRPr="00370BA7" w:rsidRDefault="00A614EE" w:rsidP="00AE43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В случае если конкурс признан несостоявшимся и принято решение об отказе в допуске к участию всех участников Дирекция вправе провести повторную процедуру размещения заказа, в том числе иным способом размещения заказа, предусмотренным настоящим Положением. </w:t>
      </w:r>
    </w:p>
    <w:p w:rsidR="005060F1" w:rsidRPr="00370BA7" w:rsidRDefault="00A614EE" w:rsidP="001D021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При этом Дирекция в случае, если было установлено требование обеспечения заявки на участие в конкурсе, возвращает внесенные в качестве обеспечения заявки денежные средства участникам размещения заказа, подавшим заявки на участие в конкурсе, в течение 5 (пяти) рабочих дней со дня признания конкурса несостоявшимся и подписания соответствующего протокола, за исключением участника размещения заказа, признанного участником конкурса.</w:t>
      </w:r>
    </w:p>
    <w:p w:rsidR="00747DF0" w:rsidRPr="00370BA7" w:rsidRDefault="00A614EE" w:rsidP="00CA688C">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9.7.15. Денежные средства, внесенные в качестве обеспечения заявки на участие в конкурсе, возвращаются участнику конкурса, признанного победителем, в течение 5 (пяти) рабочих дней со дня заключения с ним договора.</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При непредставлении в Дирекцию таким участником конкурса в срок, предусмотренный конкурсной документацией, подписанного договора, и/или обеспечения исполнения договора в случае, если такое требование было установлено, такой участник конкурса признается уклонившимся от заключения договора. В случае уклонения такого участника конкурса от заключения договора, денежные средства, внесенные в качестве обеспечения заявки на участие в конкурсе, не возвращаются.</w:t>
      </w:r>
    </w:p>
    <w:p w:rsidR="00CE237C" w:rsidRPr="00370BA7" w:rsidRDefault="00A614EE" w:rsidP="00AE43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9.7.16. В случае если такой участник конкурса уклонился от заключения договора Дирекция вправе обратиться в суд с требованием о понуждении единственного участника конкурса заключить договор, а также о возмещении убытков, причиненных уклонением от заключения договора, либо провести повторную процедуру размещения заказа, в том числе иным способом размещения заказа, предусмотренным настоящим Положением.</w:t>
      </w:r>
    </w:p>
    <w:p w:rsidR="005060F1" w:rsidRPr="00370BA7" w:rsidRDefault="00A614EE" w:rsidP="00CA688C">
      <w:pPr>
        <w:pStyle w:val="ConsPlusNormal"/>
        <w:widowControl/>
        <w:ind w:firstLine="708"/>
        <w:jc w:val="both"/>
        <w:rPr>
          <w:rFonts w:ascii="Times New Roman" w:hAnsi="Times New Roman" w:cs="Times New Roman"/>
          <w:sz w:val="28"/>
          <w:szCs w:val="28"/>
        </w:rPr>
      </w:pPr>
      <w:r w:rsidRPr="00370BA7">
        <w:rPr>
          <w:rFonts w:ascii="Times New Roman" w:hAnsi="Times New Roman" w:cs="Times New Roman"/>
          <w:sz w:val="28"/>
          <w:szCs w:val="28"/>
        </w:rPr>
        <w:t>9.7.17. Основные группы критериев оценки подаваемых заявок:</w:t>
      </w:r>
    </w:p>
    <w:p w:rsidR="005060F1" w:rsidRPr="00370BA7" w:rsidRDefault="00A614EE" w:rsidP="00B826AE">
      <w:pPr>
        <w:pStyle w:val="ConsPlusNorma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а) ценовые (коммерческие предложение участника) (стоимость предлагаемой продукции, рассматриваемой либо непосредственно, либо с учетом издержек, например, цена плюс расходы на эксплуатацию, обслуживание и ремонт, требуемые дополнительные затраты, обоснованность расчета предлагаемой цены, степень полноты учета затрат, срок фиксации цены с учетом уровня инфляции, и др.). </w:t>
      </w:r>
    </w:p>
    <w:p w:rsidR="005060F1" w:rsidRPr="00370BA7" w:rsidRDefault="00A614EE" w:rsidP="00B826AE">
      <w:pPr>
        <w:pStyle w:val="ConsPlusNorma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б) технические (техническое предложение участника) (функциональные, качественные, эксплуатационные и потребительские свойства товара, качественные характеристики работ, услуг формы, порядок и сроки осуществления поставки товара, выполнения работ, оказания услуг, объем предлагаемой гарантии, срок гарантии и др.).</w:t>
      </w:r>
    </w:p>
    <w:p w:rsidR="005060F1" w:rsidRPr="00370BA7" w:rsidRDefault="00A614EE" w:rsidP="00B826AE">
      <w:pPr>
        <w:pStyle w:val="ConsPlusNormal"/>
        <w:ind w:firstLine="709"/>
        <w:jc w:val="both"/>
        <w:rPr>
          <w:rFonts w:ascii="Times New Roman" w:hAnsi="Times New Roman" w:cs="Times New Roman"/>
          <w:sz w:val="28"/>
          <w:szCs w:val="28"/>
        </w:rPr>
      </w:pPr>
      <w:r w:rsidRPr="00370BA7">
        <w:rPr>
          <w:rFonts w:ascii="Times New Roman" w:hAnsi="Times New Roman" w:cs="Times New Roman"/>
          <w:sz w:val="28"/>
          <w:szCs w:val="28"/>
        </w:rPr>
        <w:t>в) квалификационные (предложение участника по квалификации) (опыт работы, общий стаж, наличие квалифицированного персонала, наличие материально-технической возможности, финансовых, информационных ресурсов, деловая репутация и пр.).</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9.7.18. Конкурсная комиссия при оценке и сопоставлении заявок на участие в конкурсе вправе оценивать деловую репутацию участника конкурса, наличие у участника конкурса опыта выполнения работ, оказания услуг, наличие у него производственных мощностей, технологического оборудования, трудовых, финансовых ресурсов и иные показатели, необходимые для выполнения работ, оказания услуг, являющиеся предметом договора, в том числе квалификацию работников участника конкурса, в случае, если это предусмотрено конкурсной документацией.</w:t>
      </w:r>
    </w:p>
    <w:p w:rsidR="00FD52B9" w:rsidRPr="00370BA7" w:rsidRDefault="00A614EE" w:rsidP="0029675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9.7.19. В случае, если было установлено требование обеспечения заявок на участие в конкурсе, Дирекция возвращает в течение 5 (пяти) рабочих дней со дня подписания протокола оценки и сопоставления заявок на участие в конкурсе денежные средства, внесенные в качестве обеспечения заявки, участникам конкурса, которые участвовали в конкурсе, но не стали победителями конкурса и не заняли второго места (участнику, занявшему второе место после победителя денежные средства, внесенные в качестве обеспечения заявки на участие в конкурсе, возвращаются после подписания договора с победителем торгов).</w:t>
      </w:r>
    </w:p>
    <w:p w:rsidR="005060F1" w:rsidRPr="00370BA7" w:rsidRDefault="00A614EE" w:rsidP="0029675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9.7.20. Любой участник конкурса после размещения результата конкурса на официальном сайте вправе направить в Дирекцию запрос о разъяснении результатов конкурса. Дирекция в течение 5 (пяти) рабочих дней со дня поступления такого запроса предоставляет участнику конкурса соответствующие разъяснения.</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9.7.21. Протоколы, составленные в ходе проведения конкурса, заявки на участие в конкурсе, конкурсная документация, изменения, внесенные в конкурсную документацию, и разъяснения конкурсной документации хранятся Дирекцией не менее чем 3 (три) года.</w:t>
      </w:r>
    </w:p>
    <w:p w:rsidR="005060F1" w:rsidRPr="00370BA7" w:rsidRDefault="005060F1" w:rsidP="00B826AE">
      <w:pPr>
        <w:spacing w:after="0" w:line="240" w:lineRule="auto"/>
        <w:ind w:firstLine="709"/>
        <w:jc w:val="center"/>
        <w:outlineLvl w:val="3"/>
        <w:rPr>
          <w:rFonts w:ascii="Times New Roman" w:hAnsi="Times New Roman"/>
          <w:b/>
          <w:bCs/>
          <w:sz w:val="28"/>
          <w:szCs w:val="28"/>
        </w:rPr>
      </w:pPr>
    </w:p>
    <w:p w:rsidR="005060F1" w:rsidRPr="00370BA7" w:rsidRDefault="00A614EE" w:rsidP="00B826AE">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9.8. Заключение договора по результатам проведения конкурса</w:t>
      </w:r>
    </w:p>
    <w:p w:rsidR="0027085E" w:rsidRPr="00370BA7" w:rsidRDefault="0027085E" w:rsidP="00B826AE">
      <w:pPr>
        <w:pStyle w:val="ConsPlusNormal"/>
        <w:widowControl/>
        <w:ind w:firstLine="709"/>
        <w:jc w:val="both"/>
        <w:outlineLvl w:val="1"/>
        <w:rPr>
          <w:rFonts w:ascii="Times New Roman" w:hAnsi="Times New Roman" w:cs="Times New Roman"/>
          <w:b/>
          <w:bCs/>
          <w:sz w:val="28"/>
          <w:szCs w:val="28"/>
        </w:rPr>
      </w:pP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9.8.1. В случае если победитель конкурса или участник конкурса, заявке на участие в конкурсе которого присвоен второй номер, в срок, предусмотренный конкурсной документацией, не представил в Дирекцию подписанный договор, а также обеспечение исполнения договора в случае, если было установлено такое требование, победитель конкурса или участник </w:t>
      </w:r>
      <w:r w:rsidRPr="00370BA7">
        <w:rPr>
          <w:rFonts w:ascii="Times New Roman" w:hAnsi="Times New Roman" w:cs="Times New Roman"/>
          <w:sz w:val="28"/>
          <w:szCs w:val="28"/>
        </w:rPr>
        <w:lastRenderedPageBreak/>
        <w:t>конкурса, заявке на участие в конкурсе которого присвоен второй номер, признается уклонившимся от заключения договора.</w:t>
      </w:r>
    </w:p>
    <w:p w:rsidR="005060F1" w:rsidRPr="00370BA7" w:rsidRDefault="00A614EE" w:rsidP="00F8210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9.8.2. В случае если победитель конкурса признан уклонившимся от заключения договора, Дирекция вправе обратиться в суд с требованием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w:t>
      </w:r>
    </w:p>
    <w:p w:rsidR="008F249F" w:rsidRPr="00370BA7" w:rsidRDefault="00A614EE" w:rsidP="00AE43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9.8.3. В случае если участник конкурса, заявке на участие которого присвоен второй номер, уклонился от заключения договора Дирекция вправе обратиться в суд с требованием о понуждении такого участника конкурса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и провести повторную процедуру размещения заказа, в том числе иным способом размещения заказа, предусмотренным настоящим Положением.</w:t>
      </w:r>
    </w:p>
    <w:p w:rsidR="005060F1" w:rsidRPr="00370BA7" w:rsidRDefault="00A614EE" w:rsidP="001119F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9.8.4. В случае уклонения победителя конкурса или участника конкурса, заявке на участие в конкурсе которого присвоен второй номер, от заключения договора денежные средства, внесенные ими в качестве обеспечения заявки на участие в конкурсе, не возвращаются. В случае если Дирекция отказалась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 </w:t>
      </w:r>
    </w:p>
    <w:p w:rsidR="005060F1" w:rsidRPr="00370BA7" w:rsidRDefault="00A614EE" w:rsidP="00E865A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9.8.5. Договор заключается на условиях, указанных в поданной участником конкурса, с которым заключается договор, заявке на участие в конкурсе и в конкурсной </w:t>
      </w:r>
      <w:proofErr w:type="spellStart"/>
      <w:r w:rsidRPr="00370BA7">
        <w:rPr>
          <w:rFonts w:ascii="Times New Roman" w:hAnsi="Times New Roman" w:cs="Times New Roman"/>
          <w:sz w:val="28"/>
          <w:szCs w:val="28"/>
        </w:rPr>
        <w:t>документации</w:t>
      </w:r>
      <w:r w:rsidR="00D41457" w:rsidRPr="00370BA7">
        <w:rPr>
          <w:rFonts w:ascii="Times New Roman" w:hAnsi="Times New Roman" w:cs="Times New Roman"/>
          <w:sz w:val="28"/>
          <w:szCs w:val="28"/>
        </w:rPr>
        <w:t>в</w:t>
      </w:r>
      <w:proofErr w:type="spellEnd"/>
      <w:r w:rsidR="00D41457" w:rsidRPr="00370BA7">
        <w:rPr>
          <w:rFonts w:ascii="Times New Roman" w:hAnsi="Times New Roman" w:cs="Times New Roman"/>
          <w:sz w:val="28"/>
          <w:szCs w:val="28"/>
        </w:rPr>
        <w:t xml:space="preserve"> течение установленного в извещении о проведении закупочной процедуры и закупочной документации срока</w:t>
      </w:r>
      <w:r w:rsidR="005060F1" w:rsidRPr="00370BA7">
        <w:rPr>
          <w:rFonts w:ascii="Times New Roman" w:hAnsi="Times New Roman" w:cs="Times New Roman"/>
          <w:sz w:val="28"/>
          <w:szCs w:val="28"/>
        </w:rPr>
        <w:t>.</w:t>
      </w:r>
    </w:p>
    <w:p w:rsidR="00F058BB" w:rsidRPr="00370BA7" w:rsidRDefault="00F058BB" w:rsidP="00E865A1">
      <w:pPr>
        <w:pStyle w:val="ConsPlusNormal"/>
        <w:widowControl/>
        <w:ind w:firstLine="709"/>
        <w:jc w:val="both"/>
        <w:rPr>
          <w:rFonts w:ascii="Times New Roman" w:hAnsi="Times New Roman" w:cs="Times New Roman"/>
          <w:sz w:val="28"/>
          <w:szCs w:val="28"/>
        </w:rPr>
      </w:pPr>
    </w:p>
    <w:p w:rsidR="00F058BB" w:rsidRPr="00370BA7" w:rsidRDefault="00A614EE" w:rsidP="00E865A1">
      <w:pPr>
        <w:pStyle w:val="ConsPlusNormal"/>
        <w:widowControl/>
        <w:ind w:firstLine="709"/>
        <w:jc w:val="both"/>
        <w:rPr>
          <w:rFonts w:ascii="Times New Roman" w:hAnsi="Times New Roman" w:cs="Times New Roman"/>
          <w:b/>
          <w:sz w:val="28"/>
          <w:szCs w:val="28"/>
        </w:rPr>
      </w:pPr>
      <w:r w:rsidRPr="00370BA7">
        <w:rPr>
          <w:rFonts w:ascii="Times New Roman" w:hAnsi="Times New Roman" w:cs="Times New Roman"/>
          <w:b/>
          <w:sz w:val="28"/>
          <w:szCs w:val="28"/>
        </w:rPr>
        <w:t>9.9. Обеспечение исполнения договора.</w:t>
      </w:r>
    </w:p>
    <w:p w:rsidR="00F058BB" w:rsidRPr="00370BA7" w:rsidRDefault="00F058BB" w:rsidP="00E865A1">
      <w:pPr>
        <w:pStyle w:val="ConsPlusNormal"/>
        <w:widowControl/>
        <w:ind w:firstLine="709"/>
        <w:jc w:val="both"/>
        <w:rPr>
          <w:rFonts w:ascii="Times New Roman" w:hAnsi="Times New Roman" w:cs="Times New Roman"/>
          <w:sz w:val="28"/>
          <w:szCs w:val="28"/>
        </w:rPr>
      </w:pPr>
    </w:p>
    <w:p w:rsidR="00D41457" w:rsidRPr="00370BA7" w:rsidRDefault="00A614EE" w:rsidP="001119F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9.9.1. В случае если установлено требование обеспечения исполнения обязательств по договору, договор заключается только после предоставления участником конкурса, с которым заключается договор, такого обеспечения.</w:t>
      </w:r>
    </w:p>
    <w:p w:rsidR="00AA2D2C" w:rsidRPr="00370BA7" w:rsidRDefault="00A614EE" w:rsidP="00074618">
      <w:pPr>
        <w:pStyle w:val="-3"/>
        <w:numPr>
          <w:ilvl w:val="2"/>
          <w:numId w:val="0"/>
        </w:numPr>
        <w:tabs>
          <w:tab w:val="num" w:pos="1701"/>
        </w:tabs>
        <w:spacing w:line="240" w:lineRule="auto"/>
        <w:ind w:firstLine="709"/>
        <w:rPr>
          <w:rFonts w:eastAsia="SimSun"/>
          <w:szCs w:val="28"/>
          <w:lang w:eastAsia="zh-CN"/>
        </w:rPr>
      </w:pPr>
      <w:r w:rsidRPr="00370BA7">
        <w:rPr>
          <w:szCs w:val="28"/>
        </w:rPr>
        <w:t>9.9.2. Обеспечение исполнения обязательств по договору может быть предоставлено в форме неустойки, удержания имущества должника, поручительством, безотзывной банковской гарантии, задатком, залога денежных средств или другими способами предусмотренными законом.  Размер требуемого обеспечения не должен превышать 30% (тридцать процентов) цены договора.</w:t>
      </w:r>
      <w:r w:rsidRPr="00370BA7">
        <w:rPr>
          <w:rFonts w:eastAsia="SimSun"/>
          <w:szCs w:val="28"/>
          <w:lang w:eastAsia="zh-CN"/>
        </w:rPr>
        <w:t xml:space="preserve"> Если победителем размещения заказа или участником, с которыми заключается договор, является бюджетное учреждение и Дирекцией установлено требование обеспечения исполнения договора, предоставление обеспечения исполнения договора не требуется.</w:t>
      </w:r>
    </w:p>
    <w:p w:rsidR="00AA2D2C" w:rsidRPr="00370BA7" w:rsidRDefault="00A614EE" w:rsidP="00AA2D2C">
      <w:pPr>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Если условиями процедуры закупки предусмотрена выплата аванса, то Дирекция в случае наличия риска неисполнения участником, с которым будет </w:t>
      </w:r>
      <w:r w:rsidRPr="00370BA7">
        <w:rPr>
          <w:rFonts w:ascii="Times New Roman" w:hAnsi="Times New Roman"/>
          <w:sz w:val="28"/>
          <w:szCs w:val="28"/>
        </w:rPr>
        <w:lastRenderedPageBreak/>
        <w:t>заключен договор, своих обязательств вправе установить в закупочной документации требование о предоставлении обеспечения возврата аванса в размере аванса. Требование об обеспечении возврата аванса может быть установлено помимо требования об обеспечении исполнения договора.</w:t>
      </w:r>
    </w:p>
    <w:p w:rsidR="0014264C" w:rsidRPr="00370BA7" w:rsidRDefault="00A614EE" w:rsidP="00AA2D2C">
      <w:pPr>
        <w:spacing w:after="0" w:line="240" w:lineRule="auto"/>
        <w:ind w:firstLine="709"/>
        <w:jc w:val="both"/>
        <w:rPr>
          <w:rFonts w:ascii="Times New Roman" w:hAnsi="Times New Roman"/>
          <w:sz w:val="28"/>
          <w:szCs w:val="28"/>
        </w:rPr>
      </w:pPr>
      <w:r w:rsidRPr="00370BA7">
        <w:rPr>
          <w:rFonts w:ascii="Times New Roman" w:hAnsi="Times New Roman"/>
          <w:sz w:val="28"/>
          <w:szCs w:val="28"/>
        </w:rPr>
        <w:t>Возможные, из числа указанных в абзаце 1 настоящего пункта,  для конкретного способа закупки формы обеспечения исполнения договора устанавливаются заказчиком и  указываются в документации о закупке. Победитель выбирает способ обеспечения договора из перечня форм, указанных в документации о закупке.</w:t>
      </w:r>
    </w:p>
    <w:p w:rsidR="000F4737" w:rsidRPr="00370BA7" w:rsidRDefault="00A614EE" w:rsidP="00AA2D2C">
      <w:pPr>
        <w:spacing w:after="0" w:line="240" w:lineRule="auto"/>
        <w:ind w:firstLine="709"/>
        <w:jc w:val="both"/>
        <w:rPr>
          <w:rFonts w:ascii="Times New Roman" w:hAnsi="Times New Roman"/>
          <w:sz w:val="28"/>
          <w:szCs w:val="28"/>
        </w:rPr>
      </w:pPr>
      <w:r w:rsidRPr="00370BA7">
        <w:rPr>
          <w:rFonts w:ascii="Times New Roman" w:hAnsi="Times New Roman"/>
          <w:sz w:val="28"/>
          <w:szCs w:val="28"/>
        </w:rPr>
        <w:t>9.9.3. В случае если было установлено требование обеспечения заявки на участие в конкурсе, денежные средства, внесенные в качестве обеспечения заявки на участие в конкурсе, возвращаются победителю конкурса в течение 5 (пяти) рабочих дней со дня заключения с ним договора. Денежные средства, внесенные в качестве обеспечения заявки на участие в конкурсе, возвращаются участнику конкурса, заявке на участие в конкурсе которого присвоен второй номер, в течение 5 (пяти) рабочих дней со дня заключения договора с победителем конкурса или с таким участником конкурса.</w:t>
      </w:r>
    </w:p>
    <w:p w:rsidR="009A7D43" w:rsidRPr="00370BA7" w:rsidRDefault="00A614EE" w:rsidP="009A7D43">
      <w:pPr>
        <w:pStyle w:val="-3"/>
        <w:numPr>
          <w:ilvl w:val="2"/>
          <w:numId w:val="0"/>
        </w:numPr>
        <w:tabs>
          <w:tab w:val="num" w:pos="1701"/>
        </w:tabs>
        <w:spacing w:line="240" w:lineRule="auto"/>
        <w:ind w:firstLine="709"/>
        <w:rPr>
          <w:rFonts w:eastAsia="SimSun"/>
          <w:i/>
          <w:iCs/>
          <w:color w:val="FF0000"/>
          <w:szCs w:val="28"/>
          <w:lang w:eastAsia="zh-CN"/>
        </w:rPr>
      </w:pPr>
      <w:r w:rsidRPr="00370BA7">
        <w:rPr>
          <w:szCs w:val="28"/>
        </w:rPr>
        <w:t>9.9.4. Заказ признается размещенным со дня заключения договора.</w:t>
      </w:r>
    </w:p>
    <w:p w:rsidR="002643CD" w:rsidRPr="00370BA7" w:rsidRDefault="00A614EE" w:rsidP="001F12B9">
      <w:pPr>
        <w:pStyle w:val="-3"/>
        <w:numPr>
          <w:ilvl w:val="2"/>
          <w:numId w:val="0"/>
        </w:numPr>
        <w:tabs>
          <w:tab w:val="num" w:pos="1701"/>
        </w:tabs>
        <w:spacing w:line="240" w:lineRule="auto"/>
        <w:ind w:firstLine="709"/>
        <w:rPr>
          <w:szCs w:val="28"/>
        </w:rPr>
      </w:pPr>
      <w:r w:rsidRPr="00370BA7">
        <w:rPr>
          <w:szCs w:val="28"/>
        </w:rPr>
        <w:t>9.9.5. В случае расторжения договора в связи с неисполнением или ненадлежащим исполнением поставщиком (исполнителем, подрядчиком) своих обязательств по такому договору Дирекция вправе заключить договор с участником размещения заказа, с которым в соответствии с настоящим Положением заключается договор при уклонении победителя от заключения договора, с согласия такого участника размещения заказа.</w:t>
      </w:r>
    </w:p>
    <w:p w:rsidR="005060F1" w:rsidRPr="00370BA7" w:rsidRDefault="005060F1" w:rsidP="00B826AE">
      <w:pPr>
        <w:spacing w:after="0" w:line="240" w:lineRule="auto"/>
        <w:ind w:firstLine="709"/>
        <w:jc w:val="center"/>
        <w:outlineLvl w:val="3"/>
        <w:rPr>
          <w:rFonts w:ascii="Times New Roman" w:hAnsi="Times New Roman"/>
          <w:b/>
          <w:bCs/>
          <w:sz w:val="28"/>
          <w:szCs w:val="28"/>
        </w:rPr>
      </w:pPr>
    </w:p>
    <w:p w:rsidR="005060F1" w:rsidRPr="00370BA7" w:rsidRDefault="00A614EE" w:rsidP="00B826AE">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9.10. Особенности проведения закрытого конкурса</w:t>
      </w:r>
    </w:p>
    <w:p w:rsidR="00FB5836" w:rsidRPr="00370BA7" w:rsidRDefault="00A614EE" w:rsidP="00B826AE">
      <w:pPr>
        <w:pStyle w:val="-3"/>
        <w:numPr>
          <w:ilvl w:val="2"/>
          <w:numId w:val="0"/>
        </w:numPr>
        <w:tabs>
          <w:tab w:val="num" w:pos="1701"/>
        </w:tabs>
        <w:spacing w:line="240" w:lineRule="auto"/>
        <w:ind w:firstLine="709"/>
        <w:rPr>
          <w:szCs w:val="28"/>
        </w:rPr>
      </w:pPr>
      <w:r w:rsidRPr="00370BA7">
        <w:rPr>
          <w:szCs w:val="28"/>
        </w:rPr>
        <w:t>9.10.1. Закрытый конкурс проводится в порядке, установленном настоящим разделом с учетом особенностей, установленных настоящим пунктом.</w:t>
      </w:r>
    </w:p>
    <w:p w:rsidR="005060F1" w:rsidRPr="00370BA7" w:rsidRDefault="00A614EE" w:rsidP="004E54A0">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9.10.2. При проведении закрытого конкурса извещения одновременно направляются Дирекцией только заранее определенным лицам, приглашаемым к данной закрытой процедуре. </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9.10.3. Конкурсная документация предоставляется только приглашенным лицам.</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9.10.4. Сведения о разъяснениях и изменениях конкурсной документации, а также об отказе от проведения конкурса доводятся только до приглашенных лиц.</w:t>
      </w:r>
    </w:p>
    <w:p w:rsidR="005060F1"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9.10.5. Заявки на участие в закрытом конкурсе принимаются только от приглашенных лиц.</w:t>
      </w:r>
    </w:p>
    <w:p w:rsidR="00B67F2D"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9.10.6. Информация об итогах процедуры направляется участникам, которые были приглашены и принимали участие в конкурсе.</w:t>
      </w:r>
    </w:p>
    <w:p w:rsidR="00B67F2D" w:rsidRPr="00370BA7" w:rsidRDefault="00B67F2D" w:rsidP="00850F86">
      <w:pPr>
        <w:pStyle w:val="ConsPlusNormal"/>
        <w:widowControl/>
        <w:ind w:firstLine="709"/>
        <w:jc w:val="both"/>
        <w:rPr>
          <w:rFonts w:ascii="Times New Roman" w:hAnsi="Times New Roman" w:cs="Times New Roman"/>
          <w:sz w:val="28"/>
          <w:szCs w:val="28"/>
        </w:rPr>
      </w:pPr>
    </w:p>
    <w:p w:rsidR="00A4352F" w:rsidRPr="00370BA7" w:rsidRDefault="00A614EE" w:rsidP="009C7DD0">
      <w:pPr>
        <w:pStyle w:val="ConsPlusNormal"/>
        <w:widowControl/>
        <w:ind w:firstLine="709"/>
        <w:jc w:val="center"/>
        <w:rPr>
          <w:rFonts w:ascii="Times New Roman" w:hAnsi="Times New Roman" w:cs="Times New Roman"/>
          <w:b/>
          <w:bCs/>
          <w:sz w:val="28"/>
          <w:szCs w:val="28"/>
        </w:rPr>
      </w:pPr>
      <w:r w:rsidRPr="00370BA7">
        <w:rPr>
          <w:rFonts w:ascii="Times New Roman" w:hAnsi="Times New Roman" w:cs="Times New Roman"/>
          <w:b/>
          <w:bCs/>
          <w:sz w:val="28"/>
          <w:szCs w:val="28"/>
        </w:rPr>
        <w:t>Подраздел 10. Размещение заказа путем проведения</w:t>
      </w:r>
    </w:p>
    <w:p w:rsidR="00324F87" w:rsidRPr="00370BA7" w:rsidRDefault="00A614EE" w:rsidP="00BE589F">
      <w:pPr>
        <w:pStyle w:val="ConsPlusNormal"/>
        <w:widowControl/>
        <w:ind w:firstLine="709"/>
        <w:jc w:val="center"/>
        <w:rPr>
          <w:rFonts w:ascii="Times New Roman" w:hAnsi="Times New Roman" w:cs="Times New Roman"/>
          <w:b/>
          <w:bCs/>
          <w:sz w:val="28"/>
          <w:szCs w:val="28"/>
        </w:rPr>
      </w:pPr>
      <w:r w:rsidRPr="00370BA7">
        <w:rPr>
          <w:rFonts w:ascii="Times New Roman" w:hAnsi="Times New Roman" w:cs="Times New Roman"/>
          <w:b/>
          <w:bCs/>
          <w:sz w:val="28"/>
          <w:szCs w:val="28"/>
        </w:rPr>
        <w:t>«аукциона покупателя»</w:t>
      </w:r>
    </w:p>
    <w:p w:rsidR="00A247F8" w:rsidRPr="00370BA7" w:rsidRDefault="00A247F8" w:rsidP="00850F86">
      <w:pPr>
        <w:pStyle w:val="ConsPlusNormal"/>
        <w:widowControl/>
        <w:ind w:firstLine="709"/>
        <w:jc w:val="center"/>
        <w:rPr>
          <w:rFonts w:ascii="Times New Roman" w:hAnsi="Times New Roman" w:cs="Times New Roman"/>
          <w:b/>
          <w:bCs/>
          <w:sz w:val="28"/>
          <w:szCs w:val="28"/>
        </w:rPr>
      </w:pPr>
    </w:p>
    <w:p w:rsidR="00A247F8" w:rsidRPr="00370BA7" w:rsidRDefault="00A614EE" w:rsidP="00BB0D69">
      <w:pPr>
        <w:pStyle w:val="ConsPlusNormal"/>
        <w:widowControl/>
        <w:ind w:firstLine="709"/>
        <w:outlineLvl w:val="1"/>
        <w:rPr>
          <w:rFonts w:ascii="Times New Roman" w:hAnsi="Times New Roman" w:cs="Times New Roman"/>
          <w:b/>
          <w:bCs/>
          <w:sz w:val="28"/>
          <w:szCs w:val="28"/>
        </w:rPr>
      </w:pPr>
      <w:r w:rsidRPr="00370BA7">
        <w:rPr>
          <w:rFonts w:ascii="Times New Roman" w:hAnsi="Times New Roman" w:cs="Times New Roman"/>
          <w:b/>
          <w:bCs/>
          <w:sz w:val="28"/>
          <w:szCs w:val="28"/>
        </w:rPr>
        <w:t>10.1. Общие положения проведения «аукциона покупателя»</w:t>
      </w:r>
    </w:p>
    <w:p w:rsidR="00535D13" w:rsidRPr="00370BA7" w:rsidRDefault="00A614EE" w:rsidP="00BB0D6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10.1.1. В целях настоящего Положения под «аукционом покупателя» (далее – аукцион) понимается процедура размещения заказа, при которой комиссия по размещению заказа (далее по тексту - аукционная комиссия) определяет победителя, предложившего наиболее низкую цену договора путем проведения торговли по снижению начальной (максимальной) цены договора на поставку продукции (или повышению процента скидки от начальной (максимальной) цены такого договора), по правилам и в порядке, установленном в документации о проведении аукциона покупателя.</w:t>
      </w:r>
    </w:p>
    <w:p w:rsidR="00535D13" w:rsidRPr="00370BA7" w:rsidRDefault="00A614EE" w:rsidP="00BB0D6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10.1.2. Аукцион проводится при размещении заказа на поставку простых товаров (работ, услуг), для которых есть функционирующий рынок, и при котором единственным критерием определения победителя является цена.</w:t>
      </w:r>
    </w:p>
    <w:p w:rsidR="00A247F8" w:rsidRPr="00370BA7" w:rsidRDefault="00A614EE" w:rsidP="00BB0D69">
      <w:pPr>
        <w:snapToGrid w:val="0"/>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10.1.3. Процедуру аукциона целесообразно проводить в случае, если предполагаемый объем закупок (начальная (максимальная) цена договора) превышает </w:t>
      </w:r>
      <w:r w:rsidR="00AC15ED" w:rsidRPr="00370BA7">
        <w:rPr>
          <w:rFonts w:ascii="Times New Roman" w:hAnsi="Times New Roman"/>
          <w:sz w:val="28"/>
          <w:szCs w:val="28"/>
        </w:rPr>
        <w:t>5</w:t>
      </w:r>
      <w:r w:rsidRPr="00370BA7">
        <w:rPr>
          <w:rFonts w:ascii="Times New Roman" w:hAnsi="Times New Roman"/>
          <w:sz w:val="28"/>
          <w:szCs w:val="28"/>
        </w:rPr>
        <w:t>00 000,00 (</w:t>
      </w:r>
      <w:r w:rsidR="00AC15ED" w:rsidRPr="00370BA7">
        <w:rPr>
          <w:rFonts w:ascii="Times New Roman" w:hAnsi="Times New Roman"/>
          <w:sz w:val="28"/>
          <w:szCs w:val="28"/>
        </w:rPr>
        <w:t>Пятьсот тысяч</w:t>
      </w:r>
      <w:r w:rsidRPr="00370BA7">
        <w:rPr>
          <w:rFonts w:ascii="Times New Roman" w:hAnsi="Times New Roman"/>
          <w:sz w:val="28"/>
          <w:szCs w:val="28"/>
        </w:rPr>
        <w:t>) рублей с учетом НДС.</w:t>
      </w:r>
    </w:p>
    <w:p w:rsidR="00A247F8" w:rsidRPr="00370BA7" w:rsidRDefault="00A614EE" w:rsidP="00BB0D6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10.1.4. Аукцион может быть открытым или закрытым. Размещение заказа путем проведения закрытого аукциона проводится в случаях, установленных в пункте 7.2. настоящего Положения. </w:t>
      </w:r>
    </w:p>
    <w:p w:rsidR="00BB0D69" w:rsidRPr="00370BA7" w:rsidRDefault="00A614EE" w:rsidP="00BB0D6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10.1.5. Аукцион может предусматривать проведение квалификационного отбора.</w:t>
      </w:r>
    </w:p>
    <w:p w:rsidR="008B1CF0" w:rsidRPr="00370BA7" w:rsidRDefault="00A614EE" w:rsidP="00BB0D6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10.1.6. Общий порядок проведения аукциона в открытой форме описан в пунктах 10.2. – 10.8. настоящего Положения. Особенности проведения закрытого аукциона описаны в пункте 10.9. настоящего Положения.</w:t>
      </w:r>
    </w:p>
    <w:p w:rsidR="00A444AA" w:rsidRPr="00370BA7" w:rsidRDefault="00A614EE" w:rsidP="00BB0D69">
      <w:pPr>
        <w:pStyle w:val="-3"/>
        <w:numPr>
          <w:ilvl w:val="2"/>
          <w:numId w:val="0"/>
        </w:numPr>
        <w:tabs>
          <w:tab w:val="num" w:pos="1701"/>
        </w:tabs>
        <w:spacing w:line="240" w:lineRule="auto"/>
        <w:ind w:firstLine="709"/>
        <w:rPr>
          <w:szCs w:val="28"/>
        </w:rPr>
      </w:pPr>
      <w:r w:rsidRPr="00370BA7">
        <w:rPr>
          <w:szCs w:val="28"/>
        </w:rPr>
        <w:t>10.1.7. Порядок проведения конкретного аукциона устанавливается в извещении о проведении данного аукциона и в документации об аукционе, подготовленных в соответствии с требованиями настоящего Положения и принятых в его развитие локальных нормативных актов Дирекции.</w:t>
      </w:r>
    </w:p>
    <w:p w:rsidR="00A444AA" w:rsidRPr="00370BA7" w:rsidRDefault="00A614EE" w:rsidP="00BB0D69">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10.1.8. Аукцион проводится в следующей последовательности:</w:t>
      </w:r>
    </w:p>
    <w:p w:rsidR="00A444AA" w:rsidRPr="00370BA7" w:rsidRDefault="00A614EE" w:rsidP="00850F8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а) извещение о проведении аукциона;</w:t>
      </w:r>
    </w:p>
    <w:p w:rsidR="00A444AA" w:rsidRPr="00370BA7" w:rsidRDefault="00A614EE" w:rsidP="00850F8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б) предоставление документации об аукционе потенциальным участникам размещения заказа;</w:t>
      </w:r>
    </w:p>
    <w:p w:rsidR="00A444AA" w:rsidRPr="00370BA7" w:rsidRDefault="00A614EE" w:rsidP="00850F8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в) подготовка потенциальными участниками размещения заказа своих заявок на участие в аукционе;</w:t>
      </w:r>
    </w:p>
    <w:p w:rsidR="00A444AA" w:rsidRPr="00370BA7" w:rsidRDefault="00A614EE" w:rsidP="00850F8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г) разъяснения документации об аукционе, внесение изменений в документацию;</w:t>
      </w:r>
    </w:p>
    <w:p w:rsidR="00A444AA" w:rsidRPr="00370BA7" w:rsidRDefault="00A614EE" w:rsidP="00850F8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д) подача и прием заявок на участие в аукционе;</w:t>
      </w:r>
    </w:p>
    <w:p w:rsidR="00A444AA" w:rsidRPr="00370BA7" w:rsidRDefault="00A614EE" w:rsidP="00850F8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е) рассмотрение заявок и отбор участников аукциона (подготовка протокола рассмотрения заявок на участие в аукционе),</w:t>
      </w:r>
    </w:p>
    <w:p w:rsidR="00A444AA" w:rsidRPr="00370BA7" w:rsidRDefault="00A614EE" w:rsidP="00850F8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ж) проведение аукциона (подготовка протокола аукциона);</w:t>
      </w:r>
    </w:p>
    <w:p w:rsidR="00A444AA" w:rsidRPr="00370BA7" w:rsidRDefault="00A614EE" w:rsidP="00850F8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з) подписание договора с победителем аукциона;</w:t>
      </w:r>
    </w:p>
    <w:p w:rsidR="00A444AA" w:rsidRPr="00370BA7" w:rsidRDefault="00A614EE" w:rsidP="00850F86">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и) выполнение завершающих процедур (подготовка отчета по итогам проведенного аукциона).</w:t>
      </w:r>
    </w:p>
    <w:p w:rsidR="00A444AA" w:rsidRPr="00370BA7" w:rsidRDefault="00A614EE" w:rsidP="00BB0D6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 xml:space="preserve">10.1.9. Организатор аукциона не взимает плату с участников размещения заказа за участие в аукционе, за исключением платы за предоставление документации об аукционе (если предусмотрено извещением о проведении аукциона).  </w:t>
      </w:r>
    </w:p>
    <w:p w:rsidR="00A444AA" w:rsidRPr="00370BA7" w:rsidRDefault="00A614EE" w:rsidP="00BB0D6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10.1.10. Дирекцией может быть установлено требование о внесении денежных средств в качестве обеспечения заявки на участие в аукционе.</w:t>
      </w:r>
    </w:p>
    <w:p w:rsidR="00A444AA" w:rsidRPr="00370BA7" w:rsidRDefault="00A614EE" w:rsidP="001702F8">
      <w:pPr>
        <w:pStyle w:val="-3"/>
        <w:numPr>
          <w:ilvl w:val="2"/>
          <w:numId w:val="0"/>
        </w:numPr>
        <w:tabs>
          <w:tab w:val="num" w:pos="1701"/>
        </w:tabs>
        <w:spacing w:line="240" w:lineRule="auto"/>
        <w:ind w:firstLine="709"/>
        <w:rPr>
          <w:i/>
          <w:iCs/>
          <w:szCs w:val="28"/>
        </w:rPr>
      </w:pPr>
      <w:r w:rsidRPr="00370BA7">
        <w:rPr>
          <w:szCs w:val="28"/>
        </w:rPr>
        <w:t>10.1.11. Обеспечиваться могут обязательства, указанные в пункте 9.1.12., в порядке, предусмотренном пунктами 9.1.13. – 9.1.15 настоящего Положения.</w:t>
      </w:r>
    </w:p>
    <w:p w:rsidR="00A247F8" w:rsidRPr="00370BA7" w:rsidRDefault="00A247F8" w:rsidP="00A247F8">
      <w:pPr>
        <w:pStyle w:val="ConsPlusNormal"/>
        <w:widowControl/>
        <w:ind w:firstLine="709"/>
        <w:jc w:val="both"/>
        <w:rPr>
          <w:rFonts w:ascii="Times New Roman" w:hAnsi="Times New Roman" w:cs="Times New Roman"/>
          <w:sz w:val="28"/>
          <w:szCs w:val="28"/>
        </w:rPr>
      </w:pPr>
    </w:p>
    <w:p w:rsidR="00A247F8" w:rsidRPr="00370BA7" w:rsidRDefault="00A614EE" w:rsidP="00C118DD">
      <w:pPr>
        <w:pStyle w:val="ConsPlusNormal"/>
        <w:widowControl/>
        <w:ind w:firstLine="709"/>
        <w:outlineLvl w:val="1"/>
        <w:rPr>
          <w:rFonts w:ascii="Times New Roman" w:hAnsi="Times New Roman" w:cs="Times New Roman"/>
          <w:b/>
          <w:bCs/>
          <w:sz w:val="28"/>
          <w:szCs w:val="28"/>
        </w:rPr>
      </w:pPr>
      <w:r w:rsidRPr="00370BA7">
        <w:rPr>
          <w:rFonts w:ascii="Times New Roman" w:hAnsi="Times New Roman" w:cs="Times New Roman"/>
          <w:b/>
          <w:bCs/>
          <w:sz w:val="28"/>
          <w:szCs w:val="28"/>
        </w:rPr>
        <w:t>10.2. Извещение о проведении аукциона</w:t>
      </w:r>
    </w:p>
    <w:p w:rsidR="00A247F8" w:rsidRPr="00370BA7" w:rsidRDefault="00A614EE" w:rsidP="00C118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10.2.1. Извещение о проведении открытого аукциона размещается организатором аукциона на официальном сайте Дирекции в сети «Интернет» не менее чем за 20 (двадцать) календарных дней до даты окончания подачи заявок на участие в аукционе. </w:t>
      </w:r>
    </w:p>
    <w:p w:rsidR="00A247F8" w:rsidRPr="00370BA7" w:rsidRDefault="00A614EE" w:rsidP="00C118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10.2.2. В извещении о проведении аукциона указываются обычно следующие сведения:</w:t>
      </w:r>
    </w:p>
    <w:p w:rsidR="00A247F8" w:rsidRPr="00370BA7" w:rsidRDefault="00A614EE" w:rsidP="001201C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а) указание на способ размещения заказа (аукцион) и форму его проведения;</w:t>
      </w:r>
    </w:p>
    <w:p w:rsidR="00A247F8" w:rsidRPr="00370BA7" w:rsidRDefault="00A614EE" w:rsidP="001201C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б) наименование, место нахождения, почтовый адрес и адрес электронной почты, номер контактного телефона организатора аукциона;</w:t>
      </w:r>
    </w:p>
    <w:p w:rsidR="00A247F8" w:rsidRPr="00370BA7" w:rsidRDefault="00A614EE" w:rsidP="001201C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в) предмет договора (по возможности с указанием количества поставляемого товара, объема выполняемых работ, оказываемых услуг);</w:t>
      </w:r>
    </w:p>
    <w:p w:rsidR="00A247F8"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г) место поставки товара, выполнения работ, оказания услуг;</w:t>
      </w:r>
    </w:p>
    <w:p w:rsidR="00011A5F" w:rsidRPr="00370BA7" w:rsidRDefault="00A614EE" w:rsidP="00011A5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 срок, место и порядок предоставления документации об аукционе, размер, порядок и сроки внесения платы, взимаемой организатором аукциона за предоставление документации об аукционе, если такая плата установлена;</w:t>
      </w:r>
    </w:p>
    <w:p w:rsidR="00011A5F"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е) место, дата и время окончания подачи заявок на участие в аукционе;</w:t>
      </w:r>
    </w:p>
    <w:p w:rsidR="00011A5F" w:rsidRPr="00370BA7" w:rsidRDefault="00A614EE" w:rsidP="00011A5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ж) срок (период) рассмотрения заявок на участие в аукционе;</w:t>
      </w:r>
    </w:p>
    <w:p w:rsidR="00011A5F"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з) место, дата и время проведения аукциона;</w:t>
      </w:r>
    </w:p>
    <w:p w:rsidR="00A247F8" w:rsidRPr="00370BA7" w:rsidRDefault="00A614EE" w:rsidP="00011A5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и) начальная (максимальная) цена договора (цена лота);</w:t>
      </w:r>
    </w:p>
    <w:p w:rsidR="00B92DA2" w:rsidRPr="00370BA7" w:rsidRDefault="00A614EE" w:rsidP="00B92DA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к) указание на право Дирекции отказаться от проведения аукциона и срок для такого отказа;</w:t>
      </w:r>
    </w:p>
    <w:p w:rsidR="00FF6CD5" w:rsidRPr="00370BA7" w:rsidRDefault="00A614EE" w:rsidP="00B92DA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л) срок подписания договора по итогам аукциона;</w:t>
      </w:r>
    </w:p>
    <w:p w:rsidR="00A247F8" w:rsidRPr="00370BA7" w:rsidRDefault="00A614EE" w:rsidP="00011A5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м) прочие сведения при необходимости.</w:t>
      </w:r>
    </w:p>
    <w:p w:rsidR="00A247F8" w:rsidRPr="00370BA7" w:rsidRDefault="00A614EE" w:rsidP="00796020">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10.2.3. Дирекция вправе принять решение о внесении изменений в извещение о проведении аукциона не позднее чем за 5 (пять) рабочих дней до даты окончания подачи заявок на участие в аукционе. В течение 2 (двух) рабочих дней со дня принятия указанного решения такие изменения размещаются на официальном сайте Дирекции. При этом Дирекция принимает решение о продлении срока подачи заявок, в зависимости от характера вносимых изменений. </w:t>
      </w:r>
    </w:p>
    <w:p w:rsidR="00A247F8" w:rsidRPr="00370BA7" w:rsidRDefault="00A247F8" w:rsidP="00A247F8">
      <w:pPr>
        <w:pStyle w:val="ConsPlusNormal"/>
        <w:widowControl/>
        <w:ind w:firstLine="709"/>
        <w:jc w:val="both"/>
        <w:outlineLvl w:val="1"/>
        <w:rPr>
          <w:rFonts w:ascii="Times New Roman" w:hAnsi="Times New Roman" w:cs="Times New Roman"/>
          <w:sz w:val="28"/>
          <w:szCs w:val="28"/>
        </w:rPr>
      </w:pPr>
    </w:p>
    <w:p w:rsidR="00A247F8" w:rsidRPr="00370BA7" w:rsidRDefault="00A614EE" w:rsidP="00C118DD">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 xml:space="preserve">10.3. Содержание и порядок предоставления документации об аукционе </w:t>
      </w:r>
    </w:p>
    <w:p w:rsidR="006E7EE8" w:rsidRPr="00370BA7" w:rsidRDefault="00A614EE" w:rsidP="00C118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10.3.1. Сведения, содержащиеся в документации об аукционе, должны соответствовать сведениям, указанным в извещении о проведении аукциона.</w:t>
      </w:r>
    </w:p>
    <w:p w:rsidR="00A247F8" w:rsidRPr="00370BA7" w:rsidRDefault="00A614EE" w:rsidP="009A190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10.3.2. Документация об аукционе содержит преимущественно все требования, установленные Дирекцией к закупаемой продукции, к качеству, техническим характеристикам товара, работ, услуг, требования к их безопасности, требования к функциональным характеристикам (потребительским свойствам) товара, требования к размерам, упаковке, отгрузке товара, требования к результатам работ и иные показатели, связанные с определением соответствия поставляемого товара, выполняемых работ, оказываемых услуг потребностям Дирекции, а также требования к участнику размещения заказа.</w:t>
      </w:r>
    </w:p>
    <w:p w:rsidR="00A247F8" w:rsidRPr="00370BA7" w:rsidRDefault="00A614EE" w:rsidP="00C118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10.3.3. Документация об аукционе, как правило, содержит следующие основные части:</w:t>
      </w:r>
    </w:p>
    <w:p w:rsidR="00A247F8"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I</w:t>
      </w:r>
      <w:r w:rsidRPr="00370BA7">
        <w:rPr>
          <w:rFonts w:ascii="Times New Roman" w:hAnsi="Times New Roman" w:cs="Times New Roman"/>
          <w:sz w:val="28"/>
          <w:szCs w:val="28"/>
        </w:rPr>
        <w:t>. Общие условия проведения аукциона (общие положения).</w:t>
      </w:r>
    </w:p>
    <w:p w:rsidR="00A247F8"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II</w:t>
      </w:r>
      <w:r w:rsidRPr="00370BA7">
        <w:rPr>
          <w:rFonts w:ascii="Times New Roman" w:hAnsi="Times New Roman" w:cs="Times New Roman"/>
          <w:sz w:val="28"/>
          <w:szCs w:val="28"/>
        </w:rPr>
        <w:t>. Информационная карта аукциона.</w:t>
      </w:r>
    </w:p>
    <w:p w:rsidR="00A247F8"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III</w:t>
      </w:r>
      <w:r w:rsidRPr="00370BA7">
        <w:rPr>
          <w:rFonts w:ascii="Times New Roman" w:hAnsi="Times New Roman" w:cs="Times New Roman"/>
          <w:sz w:val="28"/>
          <w:szCs w:val="28"/>
        </w:rPr>
        <w:t>. Образцы форм и документов, заполняемых участниками.</w:t>
      </w:r>
    </w:p>
    <w:p w:rsidR="00A247F8" w:rsidRPr="00370BA7" w:rsidRDefault="00A614EE" w:rsidP="00B14D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IV</w:t>
      </w:r>
      <w:r w:rsidRPr="00370BA7">
        <w:rPr>
          <w:rFonts w:ascii="Times New Roman" w:hAnsi="Times New Roman" w:cs="Times New Roman"/>
          <w:sz w:val="28"/>
          <w:szCs w:val="28"/>
        </w:rPr>
        <w:t>. Проект договора.</w:t>
      </w:r>
    </w:p>
    <w:p w:rsidR="00A247F8" w:rsidRPr="00370BA7" w:rsidRDefault="00A614EE" w:rsidP="00B14D3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lang w:val="en-US"/>
        </w:rPr>
        <w:t>V</w:t>
      </w:r>
      <w:r w:rsidRPr="00370BA7">
        <w:rPr>
          <w:rFonts w:ascii="Times New Roman" w:hAnsi="Times New Roman" w:cs="Times New Roman"/>
          <w:sz w:val="28"/>
          <w:szCs w:val="28"/>
        </w:rPr>
        <w:t>. Техническая часть (техническое задание).</w:t>
      </w:r>
    </w:p>
    <w:p w:rsidR="00A247F8" w:rsidRPr="00370BA7" w:rsidRDefault="00A614EE" w:rsidP="00C118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10.3.4. В документации об аукционе отражается следующая информация (в зависимости от предмета договора и требований Дирекции):</w:t>
      </w:r>
    </w:p>
    <w:p w:rsidR="000D466E" w:rsidRPr="00370BA7" w:rsidRDefault="00A614EE" w:rsidP="00C118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а) требования к продукции, установленные в соответствии с пунктом 8.1. настоящего Положения;</w:t>
      </w:r>
    </w:p>
    <w:p w:rsidR="000D466E"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б) указание количества приобретаемых товаров, объема работ или услуг или порядка их определения;</w:t>
      </w:r>
    </w:p>
    <w:p w:rsidR="000D466E"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в) форма, сроки и порядок оплаты продукции;</w:t>
      </w:r>
    </w:p>
    <w:p w:rsidR="00C626E2" w:rsidRPr="00370BA7" w:rsidRDefault="00A614EE" w:rsidP="00F65FF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г) начальную (максимальную) цену договора (цену лота), а также начальную (максимальную) цену единицы товара, работы, услуги (при необходимости), а также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C626E2" w:rsidRPr="00370BA7" w:rsidRDefault="00A614EE" w:rsidP="00C626E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 положение о том, что потенциальный участник аукциона вправе подать только 1 (одну) заявку на участие в аукционе;</w:t>
      </w:r>
    </w:p>
    <w:p w:rsidR="00102588" w:rsidRPr="00370BA7" w:rsidRDefault="00A614EE" w:rsidP="00C626E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е) требования к сроку и/или объему предоставления гарантий качества товара, работ, услуг, к обслуживанию товара, к расходам на эксплуатацию;</w:t>
      </w:r>
    </w:p>
    <w:p w:rsidR="00102588" w:rsidRPr="00370BA7" w:rsidRDefault="00A614EE" w:rsidP="00C626E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ж) место, условия и сроки (периоды) поставки товара, выполнения работ, оказания услуг;</w:t>
      </w:r>
    </w:p>
    <w:p w:rsidR="00A247F8"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з) требования к содержанию, форме, оформлению и составу заявки и инструкцию по ее заполнению;</w:t>
      </w:r>
    </w:p>
    <w:p w:rsidR="000B23F0"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и) требования к сроку действия заявки на участие в аукционе;</w:t>
      </w:r>
    </w:p>
    <w:p w:rsidR="000B23F0" w:rsidRPr="00370BA7" w:rsidRDefault="00A614EE" w:rsidP="00C118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к) требования к потенциальным участникам аукциона, устанавливаемые в соответствии с пунктом 8.2. настоящего Положения;</w:t>
      </w:r>
    </w:p>
    <w:p w:rsidR="00A65327" w:rsidRPr="00370BA7" w:rsidRDefault="00A614EE" w:rsidP="00A65327">
      <w:pPr>
        <w:pStyle w:val="-7"/>
        <w:numPr>
          <w:ilvl w:val="6"/>
          <w:numId w:val="0"/>
        </w:numPr>
        <w:tabs>
          <w:tab w:val="num" w:pos="1701"/>
        </w:tabs>
        <w:spacing w:line="240" w:lineRule="auto"/>
        <w:ind w:firstLine="709"/>
        <w:rPr>
          <w:szCs w:val="28"/>
        </w:rPr>
      </w:pPr>
      <w:r w:rsidRPr="00370BA7">
        <w:rPr>
          <w:szCs w:val="28"/>
        </w:rPr>
        <w:t xml:space="preserve">л) в случае, если разрешено участие коллективных участников — особенности требований к коллективному участнику; </w:t>
      </w:r>
    </w:p>
    <w:p w:rsidR="000B23F0" w:rsidRPr="00370BA7" w:rsidRDefault="00A614EE" w:rsidP="00DC3E80">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м) порядок и срок отзыва заявок на участие в аукционе;</w:t>
      </w:r>
    </w:p>
    <w:p w:rsidR="00443CC9" w:rsidRPr="00370BA7" w:rsidRDefault="00A614EE" w:rsidP="00443CC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н) формы, порядок, даты начала и окончания срока предоставления участникам размещения заказа разъяснений положений документации об аукционе;</w:t>
      </w:r>
    </w:p>
    <w:p w:rsidR="006F5C9B" w:rsidRPr="00370BA7" w:rsidRDefault="00A614EE" w:rsidP="00443CC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о) порядок, место, дату начала и дату окончания срока подачи заявок на участие в аукционе;</w:t>
      </w:r>
    </w:p>
    <w:p w:rsidR="00A247F8" w:rsidRPr="00370BA7" w:rsidRDefault="00A614EE" w:rsidP="006F5C9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п) сроки рассмотрения заявок на участие в аукционе;</w:t>
      </w:r>
    </w:p>
    <w:p w:rsidR="006F5C9B" w:rsidRPr="00370BA7" w:rsidRDefault="00A614EE" w:rsidP="006F5C9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р) порядок проведения аукциона;</w:t>
      </w:r>
    </w:p>
    <w:p w:rsidR="006F5C9B" w:rsidRPr="00370BA7" w:rsidRDefault="00A614EE" w:rsidP="006F5C9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с) дата, место и время проведения аукциона;</w:t>
      </w:r>
    </w:p>
    <w:p w:rsidR="006F5C9B" w:rsidRPr="00370BA7" w:rsidRDefault="00A614EE" w:rsidP="006F5C9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т) размер обеспечения заявки на участие в аукционе, срок и порядок внесения денежных средств в качестве обеспечения такой заявки, реквизиты счета для перечисления указанных денежных средств в случае установления Дирекцией требования обеспечения заявки на участие в аукционе;</w:t>
      </w:r>
    </w:p>
    <w:p w:rsidR="006F5C9B" w:rsidRPr="00370BA7" w:rsidRDefault="00A614EE" w:rsidP="006F5C9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у) размер обеспечения исполнения договора, срок и порядок его предоставления в случае, если Дирекцией установлено требование обеспечения исполнения договора;</w:t>
      </w:r>
    </w:p>
    <w:p w:rsidR="006F5C9B" w:rsidRPr="00370BA7" w:rsidRDefault="00A614EE" w:rsidP="006F5C9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ф) сведения о валюте, используемой для формирования цены договора;</w:t>
      </w:r>
    </w:p>
    <w:p w:rsidR="00621FE8" w:rsidRPr="00370BA7" w:rsidRDefault="00A614EE" w:rsidP="006F5C9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х) величина понижения начальной цены договора ("шаг аукциона");</w:t>
      </w:r>
    </w:p>
    <w:p w:rsidR="00A247F8" w:rsidRPr="00370BA7" w:rsidRDefault="00A614EE" w:rsidP="006F5C9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ц) срок, в течение которого победитель аукциона должен подписать проект договора; </w:t>
      </w:r>
    </w:p>
    <w:p w:rsidR="003C4BC8" w:rsidRPr="00370BA7" w:rsidRDefault="00A614EE" w:rsidP="001702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ч) указание на право Дирекции отказаться от проведения аукциона и срок для такого отказа.</w:t>
      </w:r>
    </w:p>
    <w:p w:rsidR="00A247F8" w:rsidRPr="00370BA7" w:rsidRDefault="00A614EE" w:rsidP="00C118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10.3.5. В состав документации об аукционе входит проект договора (в случае проведения аукциона по нескольким лотам - проект договора в отношении каждого лота), который является неотъемлемой частью документации об аукционе.</w:t>
      </w:r>
    </w:p>
    <w:p w:rsidR="00A247F8" w:rsidRPr="00370BA7" w:rsidRDefault="00A614EE" w:rsidP="00596AE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10.3.6. Документация об аукционе предоставляется на основании заявления любого заинтересованного лица, поданного в письменной форме, по факсу, по электронной почте, в течение 2 (двух) рабочих дней со дня получения соответствующего заявления. При этом документация об аукционе предоставляется только после внесения участником размещения заказа платы за предоставление документации, если такая плата установлена, и указание об этом содержится в извещении о проведении аукциона. </w:t>
      </w:r>
    </w:p>
    <w:p w:rsidR="00F670D5" w:rsidRPr="00370BA7" w:rsidRDefault="00A614EE" w:rsidP="00596AE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10.3.7. Документация об аукционе до размещения на официальном сайте извещения о проведении аукциона не предоставляется.</w:t>
      </w:r>
    </w:p>
    <w:p w:rsidR="0090230F" w:rsidRPr="00370BA7" w:rsidRDefault="0090230F" w:rsidP="00596AEB">
      <w:pPr>
        <w:pStyle w:val="ConsPlusNormal"/>
        <w:widowControl/>
        <w:ind w:firstLine="709"/>
        <w:jc w:val="both"/>
        <w:rPr>
          <w:rFonts w:ascii="Times New Roman" w:hAnsi="Times New Roman" w:cs="Times New Roman"/>
          <w:sz w:val="28"/>
          <w:szCs w:val="28"/>
        </w:rPr>
      </w:pPr>
    </w:p>
    <w:p w:rsidR="00A247F8" w:rsidRPr="00370BA7" w:rsidRDefault="00A247F8" w:rsidP="00A247F8">
      <w:pPr>
        <w:pStyle w:val="ConsPlusNormal"/>
        <w:widowControl/>
        <w:ind w:firstLine="709"/>
        <w:jc w:val="both"/>
        <w:rPr>
          <w:rFonts w:ascii="Times New Roman" w:hAnsi="Times New Roman" w:cs="Times New Roman"/>
          <w:sz w:val="28"/>
          <w:szCs w:val="28"/>
        </w:rPr>
      </w:pPr>
    </w:p>
    <w:p w:rsidR="00543DA9" w:rsidRPr="00370BA7" w:rsidRDefault="00A614EE" w:rsidP="00596AEB">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10.4. Разъяснение положений документации об аукционе, внесение изменений, отказ от проведения аукциона</w:t>
      </w:r>
    </w:p>
    <w:p w:rsidR="00543DA9"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10.4.1. В случае получения в письменном виде или по электронной почте запроса участника о разъяснении положений документации об аукционе, организатор аукциона в течение 2 (двух) рабочих дней со дня поступления указанного запроса направляет в письменной или электронной форме разъяснения положений документации, если указанный запрос поступил не </w:t>
      </w:r>
      <w:r w:rsidRPr="00370BA7">
        <w:rPr>
          <w:rFonts w:ascii="Times New Roman" w:hAnsi="Times New Roman" w:cs="Times New Roman"/>
          <w:sz w:val="28"/>
          <w:szCs w:val="28"/>
        </w:rPr>
        <w:lastRenderedPageBreak/>
        <w:t>позднее чем за 5 (пять) рабочих дней до дня окончания подачи заявок на участие в аукционе.</w:t>
      </w:r>
    </w:p>
    <w:p w:rsidR="00720D8C" w:rsidRPr="00370BA7" w:rsidRDefault="00A614EE" w:rsidP="009803B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10.4.2. Дирекция вправе принять решение о внесении изменений в документацию о проведении аукциона не позднее чем за 5 (пять) рабочих дней до даты окончания подачи заявок на участие в аукционе. В течение 2 (двух) рабочих дней со дня принятия решения о внесении изменений в документацию об аукционе такие изменения направляются всем участникам размещения заказа, которым по запросу была предоставлена документация. При этом Дирекция принимает решение о продлении срока подачи заявок, в зависимости от характера вносимых изменений.  </w:t>
      </w:r>
    </w:p>
    <w:p w:rsidR="00543DA9"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10.4.3. Дирекция вправе отказаться от проведения аукциона в определенный в извещении срок, вплоть до проведения аукциона. Извещение об отказе от проведения аукциона размещается в течение 2 (двух) рабочих дней со дня принятия такого решения на официальном сайте. В течение 5 (пяти) рабочих дней со дня принятия указанного решения соответствующие уведомления направляются всем участникам размещения заказа, подавшим заявки на участие в аукционе. В случае если установлено требование обеспечения заявки на участие в аукционе, Дирекция возвращает участникам размещения заказа денежные средства, внесенные в качестве обеспечения заявок, в течение 5 (пяти) рабочих дней со дня принятия решения об отказе от проведения аукциона.</w:t>
      </w:r>
    </w:p>
    <w:p w:rsidR="00543DA9" w:rsidRPr="00370BA7" w:rsidRDefault="00543DA9" w:rsidP="00A247F8">
      <w:pPr>
        <w:pStyle w:val="ConsPlusNormal"/>
        <w:widowControl/>
        <w:ind w:firstLine="709"/>
        <w:jc w:val="both"/>
        <w:rPr>
          <w:rFonts w:ascii="Times New Roman" w:hAnsi="Times New Roman" w:cs="Times New Roman"/>
          <w:sz w:val="28"/>
          <w:szCs w:val="28"/>
        </w:rPr>
      </w:pPr>
    </w:p>
    <w:p w:rsidR="00A247F8" w:rsidRPr="00370BA7" w:rsidRDefault="00A614EE" w:rsidP="00292676">
      <w:pPr>
        <w:pStyle w:val="ConsPlusNormal"/>
        <w:widowControl/>
        <w:ind w:firstLine="709"/>
        <w:outlineLvl w:val="1"/>
        <w:rPr>
          <w:rFonts w:ascii="Times New Roman" w:hAnsi="Times New Roman" w:cs="Times New Roman"/>
          <w:b/>
          <w:bCs/>
          <w:sz w:val="28"/>
          <w:szCs w:val="28"/>
        </w:rPr>
      </w:pPr>
      <w:r w:rsidRPr="00370BA7">
        <w:rPr>
          <w:rFonts w:ascii="Times New Roman" w:hAnsi="Times New Roman" w:cs="Times New Roman"/>
          <w:b/>
          <w:bCs/>
          <w:sz w:val="28"/>
          <w:szCs w:val="28"/>
        </w:rPr>
        <w:t>10.5. Порядок подачи заявок на участие в аукционе</w:t>
      </w:r>
    </w:p>
    <w:p w:rsidR="00A247F8"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10.5.1. Для участия в аукционе участник размещения заказа подает заявку на участие в аукционе в срок и по форме, которые установлены документацией об аукционе.</w:t>
      </w:r>
    </w:p>
    <w:p w:rsidR="006D6251"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10.5.2. Участник размещения заказа подает заявку в письменном виде.</w:t>
      </w:r>
    </w:p>
    <w:p w:rsidR="006D6251"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10.5.3. Участник размещения заказа вправе подать только 1 (одну) заявку на участие в аукционе в отношении каждого предмета аукциона (лота).</w:t>
      </w:r>
    </w:p>
    <w:p w:rsidR="00822F36"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10.5.4. Заявка на участие в аукционе действует в течение срока, установленного в ней потенциальным участником аукциона в соответствии с требованиями документации об аукционе.</w:t>
      </w:r>
    </w:p>
    <w:p w:rsidR="00A247F8"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10.5.5. Заявка на участие в аукционе должна содержать документы, предусмотренные документацией об аукционе, как правило, следующие:</w:t>
      </w:r>
    </w:p>
    <w:p w:rsidR="00A247F8"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10.5.5.1. Сведения и документы об участнике размещения заказа, подавшем такую заявку, указанные в пункте 9.5.5.1. настоящего Положения.</w:t>
      </w:r>
    </w:p>
    <w:p w:rsidR="0036145E"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10.5.5.2. Документы или копии документов, подтверждающих соответствие участника размещения заказа требованиям и условиям допуска к участию в аукционе, указанные в пункте 9.5.5.2. Положения.</w:t>
      </w:r>
    </w:p>
    <w:p w:rsidR="00711405" w:rsidRPr="00370BA7" w:rsidRDefault="00A614EE" w:rsidP="002926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10.5.5.3. Сведения о функциональных характеристиках (потребительских свойствах) и качественных характеристиках товара, о качестве работ, услуг, подготовленные в соответствии с требованиями документации об аукционе, например:</w:t>
      </w:r>
    </w:p>
    <w:p w:rsidR="00A247F8" w:rsidRPr="00370BA7" w:rsidRDefault="00A614EE" w:rsidP="00AC145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описание качественных и количественных характеристик товара;</w:t>
      </w:r>
    </w:p>
    <w:p w:rsidR="00B010C3" w:rsidRPr="00370BA7" w:rsidRDefault="00A614EE" w:rsidP="00B010C3">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 описание выполняемых работ, оказываемых услуг;</w:t>
      </w:r>
    </w:p>
    <w:p w:rsidR="00B010C3" w:rsidRPr="00370BA7" w:rsidRDefault="00A614EE" w:rsidP="00AC145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описание комплектности товара;</w:t>
      </w:r>
    </w:p>
    <w:p w:rsidR="00B010C3" w:rsidRPr="00370BA7" w:rsidRDefault="00A614EE" w:rsidP="00A96E7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указание объема работ или услуг;</w:t>
      </w:r>
    </w:p>
    <w:p w:rsidR="00B010C3" w:rsidRPr="00370BA7" w:rsidRDefault="00A614EE" w:rsidP="00AC145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иные предложения об условиях исполнения договора.</w:t>
      </w:r>
    </w:p>
    <w:p w:rsidR="00A247F8" w:rsidRPr="00370BA7" w:rsidRDefault="00A614EE" w:rsidP="001B4E4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10.5.6. Прием заявок на участие в аукционе прекращается в день рассмотрения заявок на участие в аукционе непосредственно до начала рассмотрения заявок на участие в аукционе, указанного в извещении о проведении аукциона.</w:t>
      </w:r>
    </w:p>
    <w:p w:rsidR="00E51268" w:rsidRPr="00370BA7" w:rsidRDefault="00A614EE" w:rsidP="001B4E4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10.5.7. Участник размещения заказа, подавший заявку на участие в аукционе, вправе отозвать такую заявку в любое время до дня и времени начала рассмотрения заявок на участие в аукционе. В случае если было установлено требование обеспечения заявки на участие в аукционе, Дирекция возвращает внесенные в качестве обеспечения заявки на участие в аукционе денежные средства указанному участнику в течение 5 (пяти) рабочих дней со дня поступления уведомления об отзыве заявки на участие в аукционе.</w:t>
      </w:r>
    </w:p>
    <w:p w:rsidR="00A247F8" w:rsidRPr="00370BA7" w:rsidRDefault="00A614EE" w:rsidP="00B1566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10.5.8. Каждая заявка на участие в аукционе, поступившая в срок, указанный в документации об аукционе, регистрируется. </w:t>
      </w:r>
    </w:p>
    <w:p w:rsidR="00FE339D" w:rsidRPr="00370BA7" w:rsidRDefault="00A614EE" w:rsidP="00B1566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10.5.9. Организатор аукциона выдает расписку о получении заявки на участие в аукционе лицу, подавшему такую заявку, по требованию такого лица.</w:t>
      </w:r>
    </w:p>
    <w:p w:rsidR="00D97642" w:rsidRPr="00370BA7" w:rsidRDefault="00A614EE" w:rsidP="00B1566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10.5.10. В случае, если по окончании срока подачи заявок на участие в аукционе подана только одна заявка на участие в аукционе или не подана ни одна заявка на участие в аукционе, аукцион признается несостоявшимся (в отношении конкретного лота).</w:t>
      </w:r>
    </w:p>
    <w:p w:rsidR="00BE2557" w:rsidRPr="00370BA7" w:rsidRDefault="00A614EE" w:rsidP="009A7D43">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В случае если на участие в аукционе не подана ни одна заявка Дирекция вправе провести повторную процедуру размещения заказа, в том числе иным способом размещения заказа, предусмотренным настоящим Положением.</w:t>
      </w:r>
    </w:p>
    <w:p w:rsidR="00D97642" w:rsidRPr="00370BA7" w:rsidRDefault="00A614EE" w:rsidP="00B1566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10.5.11. В случае если по окончании срока подачи заявок на участие в аукционе подана только одна заявка на участие в аукционе, указанная заявка рассматривается аукционной комиссией.</w:t>
      </w:r>
    </w:p>
    <w:p w:rsidR="00D97642" w:rsidRPr="00370BA7" w:rsidRDefault="00A614EE" w:rsidP="00B1566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10.5.12. В случае если указанная заявка соответствует всем требованиям и условиям, предусмотренным документацией об аукционе, готовится проект договора и в течение 3 (трех) рабочих дней со дня рассмотрения заявки на участие в аукционе проект договора передается такому участнику. При этом договор заключается на условиях, предусмотренных документацией об аукционе, по начальной (максимальной) цене договора (цене лота), указанной в извещении о проведении аукциона, или по цене договора, согласованной с подавшим указанную заявку участником размещения заказа и не превышающей начальной (максимальной) цены договора (цены лота).</w:t>
      </w:r>
    </w:p>
    <w:p w:rsidR="00D97642" w:rsidRPr="00370BA7" w:rsidRDefault="00A614EE" w:rsidP="00D9764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Участник размещения заказа, подавший указанную заявку, не вправе отказаться от заключения договора.</w:t>
      </w:r>
    </w:p>
    <w:p w:rsidR="00156697" w:rsidRPr="00370BA7" w:rsidRDefault="00A614EE" w:rsidP="008C39D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Денежные средства, внесенные в качестве обеспечения заявки на участие в аукционе, возвращаются такому участнику в течение 5 (пяти) рабочих дней со дня заключения с ним договора.</w:t>
      </w:r>
    </w:p>
    <w:p w:rsidR="00D97642" w:rsidRPr="00370BA7" w:rsidRDefault="00A614EE" w:rsidP="00FB65B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 xml:space="preserve">При непредставлении Дирекции таким участником размещения заказа в срок, предусмотренный документацией об аукционе, подписанного договора, а также обеспечения исполнения договора в случае, если было установлено такое требование, такой участник признается уклонившимся от заключения договора. В случае уклонения участника размещения заказа от заключения договора денежные средства, внесенные в качестве обеспечения заявки на участие в аукционе, не возвращаются. </w:t>
      </w:r>
    </w:p>
    <w:p w:rsidR="00BF44EB" w:rsidRPr="00370BA7" w:rsidRDefault="00A614EE" w:rsidP="00104CC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В случае если такой участник уклонился от заключения договора Дирекция вправе обратиться в суд с требованием о понуждении заключить договор, а также о возмещении убытков, причиненных уклонением от заключения договора, либо провести повторную процедуру размещения заказа, в том числе иным способом, предусмотренным настоящим Положением.</w:t>
      </w:r>
    </w:p>
    <w:p w:rsidR="00A247F8" w:rsidRPr="00370BA7" w:rsidRDefault="00A614EE" w:rsidP="00B12B0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10.5.13. Полученные после окончания приема заявок на участие в аукционе заявки на участие в аукционе не рассматриваются и возвращаются участникам, подавшим такие заявки. В случае если было установлено требование обеспечения заявки на участие в аукционе, Дирекция возвращает внесенные в качестве обеспечения заявки на участие в аукционе денежные средства указанным участникам в течение 5 (пяти) рабочих дней со дня подписания протокола аукциона.</w:t>
      </w:r>
    </w:p>
    <w:p w:rsidR="00A247F8" w:rsidRPr="00370BA7" w:rsidRDefault="00A247F8" w:rsidP="00A247F8">
      <w:pPr>
        <w:pStyle w:val="ConsPlusNormal"/>
        <w:widowControl/>
        <w:ind w:firstLine="709"/>
        <w:jc w:val="both"/>
        <w:rPr>
          <w:rFonts w:ascii="Times New Roman" w:hAnsi="Times New Roman" w:cs="Times New Roman"/>
          <w:sz w:val="28"/>
          <w:szCs w:val="28"/>
        </w:rPr>
      </w:pPr>
    </w:p>
    <w:p w:rsidR="00A247F8" w:rsidRPr="00370BA7" w:rsidRDefault="00A614EE" w:rsidP="00B12B0B">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10.6. Порядок рассмотрения заявок на участие в аукционе</w:t>
      </w:r>
    </w:p>
    <w:p w:rsidR="00A247F8" w:rsidRPr="00370BA7" w:rsidRDefault="00A614EE" w:rsidP="00B12B0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10.6.1. Аукционная комиссия рассматривает своевременно поданные заявки на участие в аукционе на соответствие требованиям, установленным документацией об аукционе на и соответствие участников размещения заказа требованиям, установленным документацией об аукционе. Срок рассмотрения заявок на участие в аукционе не может превышать 10 (десять) календарных дней со дня окончания подачи заявок на участие в аукционе.</w:t>
      </w:r>
    </w:p>
    <w:p w:rsidR="00E24E9F" w:rsidRPr="00370BA7" w:rsidRDefault="00A614EE" w:rsidP="005D2556">
      <w:pPr>
        <w:pStyle w:val="-3"/>
        <w:numPr>
          <w:ilvl w:val="2"/>
          <w:numId w:val="0"/>
        </w:numPr>
        <w:tabs>
          <w:tab w:val="num" w:pos="1701"/>
        </w:tabs>
        <w:spacing w:line="240" w:lineRule="auto"/>
        <w:ind w:firstLine="709"/>
        <w:rPr>
          <w:szCs w:val="28"/>
        </w:rPr>
      </w:pPr>
      <w:r w:rsidRPr="00370BA7">
        <w:rPr>
          <w:szCs w:val="28"/>
        </w:rPr>
        <w:t>10.6.2. В случае если заявка потенциального участника аукциона или сам потенциальный участник не отвечают какому-либо из требований, указанных в документации об аукционе, его заявка отклоняется.</w:t>
      </w:r>
    </w:p>
    <w:p w:rsidR="00E24E9F" w:rsidRPr="00370BA7" w:rsidRDefault="00A614EE" w:rsidP="005D2556">
      <w:pPr>
        <w:pStyle w:val="-3"/>
        <w:numPr>
          <w:ilvl w:val="2"/>
          <w:numId w:val="0"/>
        </w:numPr>
        <w:tabs>
          <w:tab w:val="num" w:pos="1701"/>
        </w:tabs>
        <w:spacing w:line="240" w:lineRule="auto"/>
        <w:ind w:firstLine="709"/>
        <w:rPr>
          <w:szCs w:val="28"/>
        </w:rPr>
      </w:pPr>
      <w:r w:rsidRPr="00370BA7">
        <w:rPr>
          <w:szCs w:val="28"/>
        </w:rPr>
        <w:t>10.6.3. В случае установления факта подачи одним потенциальным участником двух и более заявок на участие в аукционе, все такие заявки данного потенциального участника могут быть отклонены.</w:t>
      </w:r>
    </w:p>
    <w:p w:rsidR="00E24E9F" w:rsidRPr="00370BA7" w:rsidRDefault="00A614EE" w:rsidP="005D2556">
      <w:pPr>
        <w:pStyle w:val="-3"/>
        <w:numPr>
          <w:ilvl w:val="2"/>
          <w:numId w:val="0"/>
        </w:numPr>
        <w:tabs>
          <w:tab w:val="num" w:pos="1701"/>
        </w:tabs>
        <w:spacing w:line="240" w:lineRule="auto"/>
        <w:ind w:firstLine="709"/>
        <w:rPr>
          <w:szCs w:val="28"/>
        </w:rPr>
      </w:pPr>
      <w:r w:rsidRPr="00370BA7">
        <w:rPr>
          <w:szCs w:val="28"/>
        </w:rPr>
        <w:t>10.6.4. В случае если заявка участника размещения заказа и сам такой потенциальный участник соответствует всем требованиям, указанным документации об аукционе, данный участник размещения заказа допускается к участию в аукционе и признается участником аукциона.</w:t>
      </w:r>
    </w:p>
    <w:p w:rsidR="00E24E9F" w:rsidRPr="00370BA7" w:rsidRDefault="00A614EE" w:rsidP="005D2556">
      <w:pPr>
        <w:pStyle w:val="-3"/>
        <w:numPr>
          <w:ilvl w:val="2"/>
          <w:numId w:val="0"/>
        </w:numPr>
        <w:tabs>
          <w:tab w:val="num" w:pos="1701"/>
        </w:tabs>
        <w:spacing w:line="240" w:lineRule="auto"/>
        <w:ind w:firstLine="709"/>
        <w:rPr>
          <w:szCs w:val="28"/>
        </w:rPr>
      </w:pPr>
      <w:r w:rsidRPr="00370BA7">
        <w:rPr>
          <w:szCs w:val="28"/>
        </w:rPr>
        <w:t xml:space="preserve">10.6.5. Решение об отклонении заявок или о допуске участника к участию в аукционе принимается членами аукционной комиссии на основании результатов рассмотрения заявок путем голосования </w:t>
      </w:r>
      <w:r w:rsidRPr="00370BA7">
        <w:rPr>
          <w:szCs w:val="28"/>
          <w:lang w:val="en-US"/>
        </w:rPr>
        <w:t>c</w:t>
      </w:r>
      <w:r w:rsidRPr="00370BA7">
        <w:rPr>
          <w:szCs w:val="28"/>
        </w:rPr>
        <w:t xml:space="preserve"> фиксацией результатов в протоколе рассмотрения заявок, который ведется аукционной комиссией и подписывается всеми присутствующими на заседании членами аукционной комиссии в день окончания рассмотрения заявок на участие в аукционе.</w:t>
      </w:r>
    </w:p>
    <w:p w:rsidR="00E24E9F" w:rsidRPr="00370BA7" w:rsidRDefault="00A614EE" w:rsidP="00153B95">
      <w:pPr>
        <w:pStyle w:val="-3"/>
        <w:numPr>
          <w:ilvl w:val="2"/>
          <w:numId w:val="0"/>
        </w:numPr>
        <w:tabs>
          <w:tab w:val="num" w:pos="1701"/>
        </w:tabs>
        <w:spacing w:line="240" w:lineRule="auto"/>
        <w:ind w:firstLine="709"/>
        <w:rPr>
          <w:szCs w:val="28"/>
        </w:rPr>
      </w:pPr>
      <w:r w:rsidRPr="00370BA7">
        <w:rPr>
          <w:szCs w:val="28"/>
        </w:rPr>
        <w:lastRenderedPageBreak/>
        <w:t>Протокол содержит сведения об участниках размещения заказа, подавших заявки, решение о допуске участника размещения заказа к участию в аукционе и о признании его участником аукциона или об отказе в допуске участника размещения заказа к участию в аукционе с обоснованием такого решения. Всем лицам, подавшим заявки на участие в аукционе, сообщается о принятом в их отношении решении.</w:t>
      </w:r>
    </w:p>
    <w:p w:rsidR="00E24E9F" w:rsidRPr="00370BA7" w:rsidRDefault="00A614EE" w:rsidP="005D255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10.6.6. В случае если было установлено требование обеспечения заявки на участие в аукционе, Дирекция возвращает внесенные в качестве обеспечения заявки на участие в аукционе денежные средства участнику размещения заказа, подавшему заявку на участие в аукционе и не допущенному к участию в аукционе, в течение 5 (пяти) рабочих дней со дня подписания протокола рассмотрения заявок.</w:t>
      </w:r>
    </w:p>
    <w:p w:rsidR="00E24E9F" w:rsidRPr="00370BA7" w:rsidRDefault="00A614EE" w:rsidP="005D255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10.6.7. В случае если на основании результатов рассмотрения заявок принято решение об отказе в допуске к участию всех участников размещения заказа, подавших заявки, или о допуске к участию в аукционе и признании участником аукциона только одного участника, подавшего заявку, аукцион признается несостоявшимся.</w:t>
      </w:r>
    </w:p>
    <w:p w:rsidR="00277566" w:rsidRPr="00370BA7" w:rsidRDefault="00A614EE" w:rsidP="00104CC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В случае если аукцион признан несостоявшимся и принято решение об отказе в допуске к участию всех участников Дирекция вправе провести повторную процедуру размещения заказа, в том числе иным способом размещения заказа, предусмотренным настоящим Положением.</w:t>
      </w:r>
    </w:p>
    <w:p w:rsidR="00E24E9F" w:rsidRPr="00370BA7" w:rsidRDefault="00A614EE" w:rsidP="001C249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При этом Дирекция в случае, если было установлено требование обеспечения заявки на участие в аукционе, возвращает внесенные в качестве обеспечения заявки денежные средства участникам размещения заказа, подавшим заявки на участие в аукционе, в течение 5 (пяти) рабочих дней со дня признания аукциона несостоявшимся и подписания соответствующего протокола, за исключением участника размещения заказа, признанного участником аукциона.</w:t>
      </w:r>
    </w:p>
    <w:p w:rsidR="00285F42" w:rsidRPr="00370BA7" w:rsidRDefault="00A614EE" w:rsidP="00871E2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10.6.7. В случае если аукцион признан несостоявшимся и только один участник размещения заказа, подавший заявку на участие в аукционе, признан участником аукциона, готовится проект договора и в течение 3 (трех) рабочих дней со дня подписания протокола проект договора передается такому участнику аукциона. При этом договор заключается на условиях, предусмотренных документацией об аукционе, по начальной (максимальной) цене договора (цене лота), указанной в извещении о проведении аукциона, или по цене договора, согласованной с подавшим указанную заявку участником размещения заказа и не превышающей начальной (максимальной) цены договора (цены лота).</w:t>
      </w:r>
    </w:p>
    <w:p w:rsidR="00E24E9F" w:rsidRPr="00370BA7" w:rsidRDefault="00A614EE" w:rsidP="00E24E9F">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Такой участник аукциона не вправе отказаться от заключения договора.</w:t>
      </w:r>
    </w:p>
    <w:p w:rsidR="00E24E9F" w:rsidRPr="00370BA7" w:rsidRDefault="00A614EE" w:rsidP="00285F4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Денежные средства, внесенные в качестве обеспечения заявки на участие в аукционе, возвращаются такому участнику аукциона в течение 5 (пяти) рабочих дней со дня заключения с ним договора.</w:t>
      </w:r>
    </w:p>
    <w:p w:rsidR="00E24E9F" w:rsidRPr="00370BA7" w:rsidRDefault="00A614EE" w:rsidP="00285F4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При непредставлении в Дирекцию таким участником аукциона в срок, предусмотренный документацией об аукционе, подписанного договора, и/или </w:t>
      </w:r>
      <w:r w:rsidRPr="00370BA7">
        <w:rPr>
          <w:rFonts w:ascii="Times New Roman" w:hAnsi="Times New Roman" w:cs="Times New Roman"/>
          <w:sz w:val="28"/>
          <w:szCs w:val="28"/>
        </w:rPr>
        <w:lastRenderedPageBreak/>
        <w:t>обеспечения исполнения договора в случае, если такое требование было установлено, такой участник аукциона признается уклонившимся от заключения договора. В случае уклонения такого участника аукциона от заключения договора, денежные средства, внесенные в качестве обеспечения заявки на участие в аукционе, не возвращаются.</w:t>
      </w:r>
    </w:p>
    <w:p w:rsidR="008529ED" w:rsidRPr="00370BA7" w:rsidRDefault="00A614EE" w:rsidP="00104CC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10.6.8. В случае если такой участник аукциона уклонился от заключения договора Дирекция вправе обратиться в суд с требованием о понуждении единственного участника аукциона заключить договор, а также о возмещении убытков, причиненных уклонением от заключения договора, либо провести повторную процедуру размещения заказа, в том числе иным способом размещения заказа, предусмотренным настоящим Положением.</w:t>
      </w:r>
    </w:p>
    <w:p w:rsidR="00A247F8" w:rsidRPr="00370BA7" w:rsidRDefault="00A247F8" w:rsidP="00A247F8">
      <w:pPr>
        <w:pStyle w:val="ConsPlusNormal"/>
        <w:widowControl/>
        <w:ind w:firstLine="709"/>
        <w:jc w:val="both"/>
        <w:outlineLvl w:val="1"/>
        <w:rPr>
          <w:rFonts w:ascii="Times New Roman" w:hAnsi="Times New Roman" w:cs="Times New Roman"/>
          <w:sz w:val="28"/>
          <w:szCs w:val="28"/>
        </w:rPr>
      </w:pPr>
    </w:p>
    <w:p w:rsidR="00A247F8" w:rsidRPr="00370BA7" w:rsidRDefault="00A614EE" w:rsidP="00A36B36">
      <w:pPr>
        <w:pStyle w:val="ConsPlusNormal"/>
        <w:widowControl/>
        <w:ind w:firstLine="709"/>
        <w:outlineLvl w:val="1"/>
        <w:rPr>
          <w:rFonts w:ascii="Times New Roman" w:hAnsi="Times New Roman" w:cs="Times New Roman"/>
          <w:b/>
          <w:bCs/>
          <w:sz w:val="28"/>
          <w:szCs w:val="28"/>
        </w:rPr>
      </w:pPr>
      <w:r w:rsidRPr="00370BA7">
        <w:rPr>
          <w:rFonts w:ascii="Times New Roman" w:hAnsi="Times New Roman" w:cs="Times New Roman"/>
          <w:b/>
          <w:bCs/>
          <w:sz w:val="28"/>
          <w:szCs w:val="28"/>
        </w:rPr>
        <w:t>10.7. Порядок проведения аукциона</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10.7.1. В аукционе могут участвовать только участники размещения заказа, признанные участниками аукциона. Организатор аукциона обеспечивает участникам аукциона возможность принять непосредственное или через своих уполномоченных представителей участие в аукционе.</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10.7.2. Аукцион проводится аукционной комиссией в присутствии участников аукциона или их уполномоченных представителей. Аукционист может выбираться из числа членов аукционной комиссии путем открытого голосования членов аукционной комиссии большинством голосов, аукционистом также может выступать иное физическое лицо, приглашенное для проведения аукциона.</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10.7.3. Аукцион проводится путем снижения начальной (максимальной) цены договора (цены лота), указанной в извещении о проведении аукциона, на "шаг аукциона" или путем повышения процента скидки от начальной (максимальной) цены такого договора.</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10.7.4. "Шаг аукциона" устанавливается в размере 5% (пяти процентов) начальной (максимальной) цены договора (цены лота), указанной в извещении о проведении аукциона. В случае, если после троекратного объявления последнего предложения о цене договора ни один из участников аукциона не заявил о своем намерении предложить более низкую цену договора, аукционист снижает "шаг аукциона" на 0,5 процента начальной (максимальной) цены договора (цены лота), но не ниже 0,5 процента начальной (максимальной) цены договора (цены лота).</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10.7.5. Аукционист может выбираться из числа членов аукционной комиссии или аукционист может быть приглашенным как из сотрудников Дирекции, так и из сторонней организации, аукционистом может также выступать физическое лицо.</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10.7.6. Аукцион проводится в следующем порядке:</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10.7.6.1. Аукционная комиссия непосредственно перед началом проведения аукциона регистрирует участников аукциона, явившихся на аукцион, или их уполномоченных представителей. При регистрации </w:t>
      </w:r>
      <w:r w:rsidRPr="00370BA7">
        <w:rPr>
          <w:rFonts w:ascii="Times New Roman" w:hAnsi="Times New Roman" w:cs="Times New Roman"/>
          <w:sz w:val="28"/>
          <w:szCs w:val="28"/>
        </w:rPr>
        <w:lastRenderedPageBreak/>
        <w:t>участникам аукциона или их представителям выдаются пронумерованные карточки (далее - карточки).</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10.7.6.2. Аукцион начинается с объявления аукционистом начала проведения аукциона (лота), номера лота (в случае проведения аукциона по нескольким лотам), предмета договора, "шага аукциона", наименований участников аукциона, которые не явились на аукцион, аукционист предлагает участникам аукциона заявлять свои предложения о цене договора (либо о проценте снижения).</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10.7.6.3. Участник аукциона после объявления аукционистом начальной (максимальной) цены договора (цены лота) и цены договора, сниженной в соответствии с "шагом аукциона" (или процента снижения начальной (максимальной) цены договора), поднимает карточки в случае, если он согласен заключить договор по объявленной цене (по цене в соответствии с объявленным процентом снижения).</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10.7.6.4. Аукционист объявляет номер карточки участника аукциона, который первым поднял карточку после объявления аукционистом начальной (максимальной) цены договора (цены лота) и цены договора, сниженной в соответствии с "шагом аукциона" (процента снижения начальной (максимальной) цены договора), а также новую цену договора, сниженную в соответствии с "шагом аукциона" (либо процент снижения). </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10.7.6.5. Аукцион считается оконченным, если после троекратного объявления аукционистом цены договора (либо процента снижения) ни один участник аукциона не поднял карточку. В этом случае аукционист объявляет об окончании проведения аукциона (лота), последнее и предпоследнее предложения о цене договора (либо проценте снижения), номер карточки и наименование победителя аукциона и участника аукциона, сделавшего предпоследнее предложение о цене договора (либо о проценте снижения).</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10.7.6.6. Победителем аукциона признается лицо, предложившее наиболее низкую цену договора (либо наибольший процент снижения начальной (максимальной) цены договора).</w:t>
      </w:r>
    </w:p>
    <w:p w:rsidR="006068B7"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10.7.6.7. В случае, если в аукционе участвовал один участник или при проведении аукциона не присутствовал ни один участник аукциона, либо в случае, если в связи с отсутствием предложений о цене договора, предусматривающих более низкую цену договора, чем начальная (максимальная) цена договора (цена лота), "шаг аукциона" снижен до минимального размера и после троекратного объявления предложения о начальной (максимальной) цене договора (цене лота) не поступило ни одно предложение о цене договора, которое предусматривало бы более низкую цену договора, аукцион признается несостоявшимся (в отношении конкретного лота).</w:t>
      </w:r>
    </w:p>
    <w:p w:rsidR="00186EFA" w:rsidRPr="00370BA7" w:rsidRDefault="00A614EE" w:rsidP="00AA20A4">
      <w:pPr>
        <w:pStyle w:val="-3"/>
        <w:numPr>
          <w:ilvl w:val="2"/>
          <w:numId w:val="0"/>
        </w:numPr>
        <w:tabs>
          <w:tab w:val="num" w:pos="1701"/>
        </w:tabs>
        <w:spacing w:line="240" w:lineRule="auto"/>
        <w:ind w:firstLine="709"/>
        <w:rPr>
          <w:szCs w:val="28"/>
        </w:rPr>
      </w:pPr>
      <w:r w:rsidRPr="00370BA7">
        <w:rPr>
          <w:szCs w:val="28"/>
        </w:rPr>
        <w:t xml:space="preserve">10.7.7. Аукционная комиссия в целях борьбы с демпингом при обнаружении предложений, стоимость которых ниже среднеарифметической цены всех поданных участниками аукциона предложений более чем на 20 % (двадцать процентов), имеет право запросить дополнительные разъяснения </w:t>
      </w:r>
      <w:r w:rsidRPr="00370BA7">
        <w:rPr>
          <w:szCs w:val="28"/>
        </w:rPr>
        <w:lastRenderedPageBreak/>
        <w:t>порядка ценообразования и обоснованности такого снижения цены, а при отсутствии обоснованных разъяснений – отклонить поданное предложение.</w:t>
      </w:r>
    </w:p>
    <w:p w:rsidR="00A247F8"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10.7.8. При проведении аукциона аукционная комиссия ведет протокол аукциона, в котором должны содержаться сведения о месте, дате и времени проведения аукциона, об участниках аукциона, о начальной (максимальной) цене договора (цене лота), последнем и предпоследнем предложениях о цене договора, наименовании и месте нахождения (для юридического лица), фамилии, об имени, отчестве, о месте жительства (для физического лица) победителя аукциона и участника, который сделал предпоследнее предложение о цене договора. Протокол подписывается всеми присутствующими членами аукционной комиссии. Протокол составляется в 2 (двух) экземплярах, один из которых остается у Дирекции. В течение 3 (трех) рабочих дней со дня подписания протокола победителю аукциона передаются один экземпляр протокола и проект договора, который составляется путем включения цены договора, предложенной победителем аукциона, в проект договора, прилагаемого к документации об аукционе.</w:t>
      </w:r>
    </w:p>
    <w:p w:rsidR="00322F50" w:rsidRPr="00370BA7" w:rsidRDefault="00A614EE" w:rsidP="00A36B36">
      <w:pPr>
        <w:spacing w:after="0" w:line="240" w:lineRule="auto"/>
        <w:ind w:firstLine="709"/>
        <w:jc w:val="both"/>
        <w:rPr>
          <w:rFonts w:ascii="Times New Roman" w:hAnsi="Times New Roman"/>
          <w:sz w:val="28"/>
          <w:szCs w:val="28"/>
        </w:rPr>
      </w:pPr>
      <w:r w:rsidRPr="00370BA7">
        <w:rPr>
          <w:rFonts w:ascii="Times New Roman" w:hAnsi="Times New Roman"/>
          <w:sz w:val="28"/>
          <w:szCs w:val="28"/>
        </w:rPr>
        <w:t>10.7.9. Информация о результатах аукциона размещается на официальном сайте Дирекции в течение 5 (пяти) рабочих дней с момента подписания протокола всеми членами комиссии.</w:t>
      </w:r>
    </w:p>
    <w:p w:rsidR="00510A00" w:rsidRPr="00370BA7" w:rsidRDefault="00A614EE" w:rsidP="00A36B36">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10.7.10. В случае если было установлено требование обеспечения заявок на участие в аукционе, Дирекция возвращает в течение 5 (пяти) рабочих дней со дня подписания протокола аукциона денежные средства, внесенные в качестве обеспечения заявки, участникам аукциона, которые участвовали в аукционе, но не стали победителями аукциона и не заняли второго места (участнику, занявшему второе место после победителя денежные средства, внесенные в качестве обеспечения заявки на участие в аукционе, возвращаются после подписания договора с победителем аукциона).</w:t>
      </w:r>
    </w:p>
    <w:p w:rsidR="00510A00" w:rsidRPr="00370BA7" w:rsidRDefault="00A614EE" w:rsidP="009221A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10.7.11. Любой участник аукциона после размещения результата аукциона на официальном сайте вправе направить в Дирекцию запрос о разъяснении результатов аукциона. Дирекция в течение 5 (пяти) рабочих дней со дня поступления такого запроса предоставляет участнику аукциона соответствующие разъяснения.</w:t>
      </w:r>
    </w:p>
    <w:p w:rsidR="00510A00" w:rsidRPr="00370BA7" w:rsidRDefault="00A614EE" w:rsidP="009221A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10.7.12. Протоколы, составленные в ходе проведения аукциона, заявки на участие в аукционе, документация об аукционе, изменения, внесенные в документацию об аукционе, и разъяснения документации об аукционе, хранятся Дирекцией не менее чем 3 (три) года.</w:t>
      </w:r>
    </w:p>
    <w:p w:rsidR="00A247F8" w:rsidRPr="00370BA7" w:rsidRDefault="00A247F8" w:rsidP="00A247F8">
      <w:pPr>
        <w:pStyle w:val="ConsPlusNormal"/>
        <w:widowControl/>
        <w:ind w:firstLine="709"/>
        <w:jc w:val="both"/>
        <w:rPr>
          <w:rFonts w:ascii="Times New Roman" w:hAnsi="Times New Roman" w:cs="Times New Roman"/>
          <w:sz w:val="28"/>
          <w:szCs w:val="28"/>
        </w:rPr>
      </w:pPr>
    </w:p>
    <w:p w:rsidR="00A247F8" w:rsidRPr="00370BA7" w:rsidRDefault="00A614EE" w:rsidP="0069194A">
      <w:pPr>
        <w:pStyle w:val="ConsPlusNormal"/>
        <w:widowControl/>
        <w:ind w:firstLine="709"/>
        <w:outlineLvl w:val="1"/>
        <w:rPr>
          <w:rFonts w:ascii="Times New Roman" w:hAnsi="Times New Roman" w:cs="Times New Roman"/>
          <w:b/>
          <w:bCs/>
          <w:sz w:val="28"/>
          <w:szCs w:val="28"/>
        </w:rPr>
      </w:pPr>
      <w:r w:rsidRPr="00370BA7">
        <w:rPr>
          <w:rFonts w:ascii="Times New Roman" w:hAnsi="Times New Roman" w:cs="Times New Roman"/>
          <w:b/>
          <w:bCs/>
          <w:sz w:val="28"/>
          <w:szCs w:val="28"/>
        </w:rPr>
        <w:t>10.8. Заключение договора по результатам аукциона</w:t>
      </w:r>
    </w:p>
    <w:p w:rsidR="00022F95" w:rsidRPr="00370BA7" w:rsidRDefault="00A614EE" w:rsidP="0069194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10.8.1. В случае если победитель аукциона или участник аукциона, который сделал предпоследнее предложение о цене договора, в срок, предусмотренный документацией об аукционе, не представил Дирекции  подписанный договор, а также обеспечение исполнения договора в случае, если Дирекцией было установлено такое требование, победитель аукциона или </w:t>
      </w:r>
      <w:r w:rsidRPr="00370BA7">
        <w:rPr>
          <w:rFonts w:ascii="Times New Roman" w:hAnsi="Times New Roman" w:cs="Times New Roman"/>
          <w:sz w:val="28"/>
          <w:szCs w:val="28"/>
        </w:rPr>
        <w:lastRenderedPageBreak/>
        <w:t xml:space="preserve">участник аукциона, который сделал предпоследнее предложение о цене договора, признается уклонившимся от заключения договора. </w:t>
      </w:r>
    </w:p>
    <w:p w:rsidR="00022F95" w:rsidRPr="00370BA7" w:rsidRDefault="00A614EE" w:rsidP="0069194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10.8.2. В случае если победитель аукциона признан уклонившимся от заключения договора, Дирекция вправе обратиться в суд с требованием о понуждении победителя аукциона заключить договор, а также о возмещении убытков, причиненных уклонением от заключения договора, либо заключить договор с участником аукциона, который сделал предпоследнее предложение о цене договора.</w:t>
      </w:r>
    </w:p>
    <w:p w:rsidR="005F0457" w:rsidRPr="00370BA7" w:rsidRDefault="00A614EE" w:rsidP="00AA20A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10.8.3. В случае если участник аукциона, который сделал предпоследнее предложение о цене договора, уклонился от заключения договора Дирекция вправе обратиться в суд с требованием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аукциона несостоявшимся и провести повторную процедуру размещения заказа, в том числе иным способом размещения заказа, предусмотренным настоящим Положением.</w:t>
      </w:r>
    </w:p>
    <w:p w:rsidR="00022F95" w:rsidRPr="00370BA7" w:rsidRDefault="00A614EE" w:rsidP="005F045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10.8.4. В случае уклонения победителя аукциона или участника аукциона, с которым заключается договор в случае уклонения победителя аукциона от заключения договора, денежные средства, внесенные ими в качестве обеспечения заявки на участие в аукционе, не возвращаются. В случае уклонения участника аукциона, который сделал предпоследнее предложение о цене договора, от заключения договора Дирекция вправе обратиться в суд с требованием о понуждении такого участника аукциона заключить договора, а также о возмещении убытков, причиненных уклонением от заключения договора, или принять решение о признании аукциона несостоявшимся. </w:t>
      </w:r>
    </w:p>
    <w:p w:rsidR="00022F95" w:rsidRPr="00370BA7" w:rsidRDefault="00A614EE" w:rsidP="005F045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10.8.5. Договор заключается на условиях, указанных в извещении о проведении аукциона и документации об аукционе, по цене, предложенной победителем аукциона, либо в случае заключения договора с участником аукциона, который сделал предпоследнее предложение о цене договора, по цене, предложенной таким участником, в течение установленного в извещении о проведении закупочной процедуры и закупочной документации срока.</w:t>
      </w:r>
    </w:p>
    <w:p w:rsidR="00022F95" w:rsidRPr="00370BA7" w:rsidRDefault="00A614EE" w:rsidP="0005461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10.8.6. В случае если Дирекцией установлено требование обеспечения исполнения договора, договор заключается только после предоставления победителем аукциона или участником аукциона, с которым заключается договор в случае уклонения победителя аукциона от заключения договора, одной из установленных форм обеспечения договора.</w:t>
      </w:r>
    </w:p>
    <w:p w:rsidR="00022F95" w:rsidRPr="00370BA7" w:rsidRDefault="00A614EE" w:rsidP="005F045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10.8.7. В случае если было установлено требование обеспечения заявки на участие в аукционе, денежные средства, внесенные в качестве обеспечения заявки на участие в аукционе, возвращаются победителю аукциона (участнику аукциона, с которым заключается договор в случае уклонения победителя аукциона от заключения договора) в течение 5 (пяти) рабочих дней со дня заключения с ним договора.</w:t>
      </w:r>
    </w:p>
    <w:p w:rsidR="00654AD8" w:rsidRPr="00370BA7" w:rsidRDefault="00A614EE" w:rsidP="005F045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10.8.8. Обеспечение исполнения обязательств по договору осуществляется в порядке, предусмотренном в документации  для процедуры конкурса (в соответствии с пунктами 9.9.2 – 9.9.3. настоящего Положения).</w:t>
      </w:r>
    </w:p>
    <w:p w:rsidR="00654AD8" w:rsidRPr="00370BA7" w:rsidRDefault="00A614EE" w:rsidP="005F045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10.8.9. Заказ признается размещенным со дня заключения договора.</w:t>
      </w:r>
    </w:p>
    <w:p w:rsidR="00A247F8" w:rsidRPr="00370BA7" w:rsidRDefault="00A614EE" w:rsidP="00A247F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10.8.10. В случае расторжения договора в связи с неисполнением или ненадлежащим исполнением поставщиком (исполнителем, подрядчиком) своих обязательств по такому договору Дирекция вправе заключить договор с участником размещения заказа, с которым в соответствии с настоящим Положением заключается договор при уклонении победителя от заключения договора, с согласия такого участника размещения заказа.</w:t>
      </w:r>
    </w:p>
    <w:p w:rsidR="00E203FF" w:rsidRPr="00370BA7" w:rsidRDefault="00E203FF" w:rsidP="00A247F8">
      <w:pPr>
        <w:pStyle w:val="ConsPlusNormal"/>
        <w:widowControl/>
        <w:ind w:firstLine="709"/>
        <w:jc w:val="both"/>
        <w:rPr>
          <w:rFonts w:ascii="Times New Roman" w:hAnsi="Times New Roman" w:cs="Times New Roman"/>
          <w:sz w:val="28"/>
          <w:szCs w:val="28"/>
        </w:rPr>
      </w:pPr>
    </w:p>
    <w:p w:rsidR="00A247F8" w:rsidRPr="00370BA7" w:rsidRDefault="00A614EE" w:rsidP="00A168FB">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10.9. Особенности проведения закрытого аукциона</w:t>
      </w:r>
    </w:p>
    <w:p w:rsidR="00A247F8" w:rsidRPr="00370BA7" w:rsidRDefault="00A614EE" w:rsidP="00A168F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10.9.1. Закрытый аукцион проводится в порядке, установленном настоящим подразделом с учетом особенностей, установленных настоящим пунктом.</w:t>
      </w:r>
    </w:p>
    <w:p w:rsidR="009D06F4" w:rsidRPr="00370BA7" w:rsidRDefault="00A614EE" w:rsidP="00A168F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10.9.2. При проведении закрытого аукциона одновременно извещения направляются Дирекцией только заранее определенным лицам, приглашаемым к данной закрытой процедуре.</w:t>
      </w:r>
    </w:p>
    <w:p w:rsidR="009D06F4" w:rsidRPr="00370BA7" w:rsidRDefault="00A614EE" w:rsidP="00A168F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10.9.3. Документация об аукционе предоставляется только приглашенным лицам.</w:t>
      </w:r>
    </w:p>
    <w:p w:rsidR="009D06F4" w:rsidRPr="00370BA7" w:rsidRDefault="00A614EE" w:rsidP="00A168F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10.9.4. Сведения о разъяснениях и изменениях документации об аукционе, а также об отказе от проведения аукциона доводятся только до приглашенных лиц.</w:t>
      </w:r>
    </w:p>
    <w:p w:rsidR="009D06F4" w:rsidRPr="00370BA7" w:rsidRDefault="00A614EE" w:rsidP="00A168F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10.9.5. Заявки на участие в закрытом аукционе принимаются только от приглашенных лиц.</w:t>
      </w:r>
    </w:p>
    <w:p w:rsidR="00FC1EA8" w:rsidRPr="00370BA7" w:rsidRDefault="00A614EE" w:rsidP="00FC1EA8">
      <w:pPr>
        <w:pStyle w:val="Style11"/>
        <w:widowControl/>
        <w:suppressAutoHyphens/>
        <w:spacing w:line="240" w:lineRule="auto"/>
        <w:ind w:firstLine="709"/>
        <w:rPr>
          <w:rFonts w:ascii="Times New Roman" w:hAnsi="Times New Roman" w:cs="Times New Roman"/>
          <w:sz w:val="28"/>
          <w:szCs w:val="28"/>
        </w:rPr>
      </w:pPr>
      <w:r w:rsidRPr="00370BA7">
        <w:rPr>
          <w:rFonts w:ascii="Times New Roman" w:hAnsi="Times New Roman" w:cs="Times New Roman"/>
          <w:sz w:val="28"/>
          <w:szCs w:val="28"/>
        </w:rPr>
        <w:t>10.9.6. Информация об итогах процедуры направляется участникам, которые были приглашены и принимали участие в аукционе.</w:t>
      </w:r>
    </w:p>
    <w:p w:rsidR="0082360F" w:rsidRPr="00370BA7" w:rsidRDefault="0082360F" w:rsidP="009674B3">
      <w:pPr>
        <w:pStyle w:val="Style11"/>
        <w:widowControl/>
        <w:suppressAutoHyphens/>
        <w:spacing w:line="240" w:lineRule="auto"/>
        <w:ind w:firstLine="0"/>
        <w:rPr>
          <w:rFonts w:ascii="Times New Roman" w:hAnsi="Times New Roman" w:cs="Times New Roman"/>
          <w:sz w:val="28"/>
          <w:szCs w:val="28"/>
        </w:rPr>
      </w:pPr>
    </w:p>
    <w:p w:rsidR="00FC1EA8" w:rsidRPr="00370BA7" w:rsidRDefault="00E14F00" w:rsidP="00FC1EA8">
      <w:pPr>
        <w:pStyle w:val="Style11"/>
        <w:widowControl/>
        <w:suppressAutoHyphens/>
        <w:spacing w:line="240" w:lineRule="auto"/>
        <w:ind w:firstLine="709"/>
        <w:rPr>
          <w:rFonts w:ascii="Times New Roman" w:hAnsi="Times New Roman" w:cs="Times New Roman"/>
          <w:b/>
          <w:bCs/>
          <w:sz w:val="28"/>
          <w:szCs w:val="28"/>
        </w:rPr>
      </w:pPr>
      <w:r w:rsidRPr="00370BA7">
        <w:rPr>
          <w:rFonts w:ascii="Times New Roman" w:hAnsi="Times New Roman" w:cs="Times New Roman"/>
          <w:b/>
          <w:sz w:val="28"/>
          <w:szCs w:val="28"/>
        </w:rPr>
        <w:t xml:space="preserve">10.10. </w:t>
      </w:r>
      <w:r w:rsidRPr="00370BA7">
        <w:rPr>
          <w:rFonts w:ascii="Times New Roman" w:hAnsi="Times New Roman" w:cs="Times New Roman"/>
          <w:b/>
          <w:bCs/>
          <w:sz w:val="28"/>
          <w:szCs w:val="28"/>
        </w:rPr>
        <w:t>Электронный аукцион</w:t>
      </w:r>
    </w:p>
    <w:p w:rsidR="00FF24A6" w:rsidRPr="00370BA7" w:rsidRDefault="00FF24A6" w:rsidP="00FC1EA8">
      <w:pPr>
        <w:pStyle w:val="Style11"/>
        <w:widowControl/>
        <w:suppressAutoHyphens/>
        <w:spacing w:line="240" w:lineRule="auto"/>
        <w:ind w:firstLine="709"/>
        <w:rPr>
          <w:rFonts w:ascii="Times New Roman" w:hAnsi="Times New Roman" w:cs="Times New Roman"/>
          <w:b/>
          <w:bCs/>
          <w:sz w:val="28"/>
          <w:szCs w:val="28"/>
        </w:rPr>
      </w:pPr>
    </w:p>
    <w:p w:rsidR="00637644" w:rsidRPr="00370BA7" w:rsidRDefault="00A614EE" w:rsidP="00FC1EA8">
      <w:pPr>
        <w:suppressAutoHyphens/>
        <w:autoSpaceDE w:val="0"/>
        <w:autoSpaceDN w:val="0"/>
        <w:adjustRightInd w:val="0"/>
        <w:spacing w:after="0" w:line="240" w:lineRule="auto"/>
        <w:ind w:firstLine="709"/>
        <w:jc w:val="both"/>
        <w:outlineLvl w:val="1"/>
        <w:rPr>
          <w:rFonts w:ascii="Times New Roman" w:hAnsi="Times New Roman"/>
          <w:bCs/>
          <w:sz w:val="28"/>
          <w:szCs w:val="28"/>
          <w:lang w:eastAsia="en-US"/>
        </w:rPr>
      </w:pPr>
      <w:r w:rsidRPr="00370BA7">
        <w:rPr>
          <w:rFonts w:ascii="Times New Roman" w:hAnsi="Times New Roman"/>
          <w:sz w:val="28"/>
          <w:szCs w:val="28"/>
          <w:lang w:eastAsia="en-US"/>
        </w:rPr>
        <w:t xml:space="preserve">10.10.1. Под электронным аукционом понимается аукцион, </w:t>
      </w:r>
      <w:r w:rsidRPr="00370BA7">
        <w:rPr>
          <w:rFonts w:ascii="Times New Roman" w:hAnsi="Times New Roman"/>
          <w:bCs/>
          <w:sz w:val="28"/>
          <w:szCs w:val="28"/>
          <w:lang w:eastAsia="en-US"/>
        </w:rPr>
        <w:t>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аукциона и аукционной документации.</w:t>
      </w:r>
    </w:p>
    <w:p w:rsidR="00FC1EA8" w:rsidRPr="00370BA7" w:rsidRDefault="00A614EE" w:rsidP="00637644">
      <w:pPr>
        <w:suppressAutoHyphens/>
        <w:autoSpaceDE w:val="0"/>
        <w:autoSpaceDN w:val="0"/>
        <w:adjustRightInd w:val="0"/>
        <w:spacing w:after="0" w:line="240" w:lineRule="auto"/>
        <w:ind w:firstLine="709"/>
        <w:jc w:val="both"/>
        <w:outlineLvl w:val="1"/>
        <w:rPr>
          <w:rFonts w:ascii="Times New Roman" w:hAnsi="Times New Roman"/>
          <w:sz w:val="28"/>
          <w:szCs w:val="28"/>
          <w:lang w:eastAsia="en-US"/>
        </w:rPr>
      </w:pPr>
      <w:r w:rsidRPr="00370BA7">
        <w:rPr>
          <w:rFonts w:ascii="Times New Roman" w:hAnsi="Times New Roman"/>
          <w:bCs/>
          <w:sz w:val="28"/>
          <w:szCs w:val="28"/>
          <w:lang w:eastAsia="en-US"/>
        </w:rPr>
        <w:t xml:space="preserve">10.10.2. К участникам электронного аукциона предъявляются единые требования и дополнительные требования и </w:t>
      </w:r>
      <w:r w:rsidRPr="00370BA7">
        <w:rPr>
          <w:rFonts w:ascii="Times New Roman" w:hAnsi="Times New Roman"/>
          <w:sz w:val="28"/>
          <w:szCs w:val="28"/>
          <w:lang w:eastAsia="en-US"/>
        </w:rPr>
        <w:t xml:space="preserve">проведение </w:t>
      </w:r>
      <w:r w:rsidRPr="00370BA7">
        <w:rPr>
          <w:rFonts w:ascii="Times New Roman" w:hAnsi="Times New Roman"/>
          <w:bCs/>
          <w:sz w:val="28"/>
          <w:szCs w:val="28"/>
          <w:lang w:eastAsia="en-US"/>
        </w:rPr>
        <w:t>такого аукциона</w:t>
      </w:r>
      <w:r w:rsidRPr="00370BA7">
        <w:rPr>
          <w:rFonts w:ascii="Times New Roman" w:hAnsi="Times New Roman"/>
          <w:sz w:val="28"/>
          <w:szCs w:val="28"/>
          <w:lang w:eastAsia="en-US"/>
        </w:rPr>
        <w:t xml:space="preserve"> обеспечивается оператором электронной площадки на </w:t>
      </w:r>
      <w:r w:rsidRPr="00370BA7">
        <w:rPr>
          <w:rFonts w:ascii="Times New Roman" w:hAnsi="Times New Roman"/>
          <w:bCs/>
          <w:sz w:val="28"/>
          <w:szCs w:val="28"/>
          <w:lang w:eastAsia="en-US"/>
        </w:rPr>
        <w:t>электронной площадке</w:t>
      </w:r>
      <w:r w:rsidRPr="00370BA7">
        <w:rPr>
          <w:rFonts w:ascii="Times New Roman" w:hAnsi="Times New Roman"/>
          <w:sz w:val="28"/>
          <w:szCs w:val="28"/>
          <w:lang w:eastAsia="en-US"/>
        </w:rPr>
        <w:t>.</w:t>
      </w:r>
    </w:p>
    <w:p w:rsidR="00637644"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10.10.3. В целях настоящего Положения под электронной площадкой понимается сайт в информационно-телекоммуникационной сети «Интернет», на котором проводятся электронные аукционы.</w:t>
      </w:r>
    </w:p>
    <w:p w:rsidR="0082360F"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10.10.4.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или индивидуальный предприниматель, государственная регистрация которых осуществлена на </w:t>
      </w:r>
      <w:r w:rsidRPr="00370BA7">
        <w:rPr>
          <w:rFonts w:ascii="Times New Roman" w:hAnsi="Times New Roman"/>
          <w:sz w:val="28"/>
          <w:szCs w:val="28"/>
          <w:lang w:eastAsia="en-US"/>
        </w:rPr>
        <w:lastRenderedPageBreak/>
        <w:t>территории Российской Федерации, которые владеют электронной площадкой, необходимыми для ее функционирования программно-аппаратными средствами и обеспечивают проведение электронных аукционов в соответствии с законодательством Российской Федерации .</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10.10.5. Не допускается взимание оператором электронной площадки платы за проведение электронного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sz w:val="28"/>
          <w:szCs w:val="28"/>
          <w:lang w:eastAsia="en-US"/>
        </w:rPr>
        <w:t xml:space="preserve">10.10.6. Не допускается взимание с участников электронного аукциона платы за аккредитацию на электронной площадке и за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за исключением платы, взимаемой с лица, с которым заключается договор.</w:t>
      </w:r>
    </w:p>
    <w:p w:rsidR="00FC1EA8" w:rsidRPr="00370BA7" w:rsidRDefault="00A614EE" w:rsidP="0082360F">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10.10.7. Обмен </w:t>
      </w:r>
      <w:r w:rsidRPr="00370BA7">
        <w:rPr>
          <w:rFonts w:ascii="Times New Roman" w:hAnsi="Times New Roman"/>
          <w:bCs/>
          <w:sz w:val="28"/>
          <w:szCs w:val="28"/>
          <w:lang w:eastAsia="en-US"/>
        </w:rPr>
        <w:t>информацией</w:t>
      </w:r>
      <w:r w:rsidRPr="00370BA7">
        <w:rPr>
          <w:rFonts w:ascii="Times New Roman" w:hAnsi="Times New Roman"/>
          <w:sz w:val="28"/>
          <w:szCs w:val="28"/>
          <w:lang w:eastAsia="en-US"/>
        </w:rPr>
        <w:t>, связанн</w:t>
      </w:r>
      <w:r w:rsidRPr="00370BA7">
        <w:rPr>
          <w:rFonts w:ascii="Times New Roman" w:hAnsi="Times New Roman"/>
          <w:bCs/>
          <w:sz w:val="28"/>
          <w:szCs w:val="28"/>
          <w:lang w:eastAsia="en-US"/>
        </w:rPr>
        <w:t>ой</w:t>
      </w:r>
      <w:r w:rsidRPr="00370BA7">
        <w:rPr>
          <w:rFonts w:ascii="Times New Roman" w:hAnsi="Times New Roman"/>
          <w:sz w:val="28"/>
          <w:szCs w:val="28"/>
          <w:lang w:eastAsia="en-US"/>
        </w:rPr>
        <w:t xml:space="preserve"> с получением аккредитации на электронных площадках и проведением электронного аукциона, между участником электронного аукциона, заказчиком, оператором электронной площадки осуществляется </w:t>
      </w:r>
      <w:r w:rsidRPr="00370BA7">
        <w:rPr>
          <w:rFonts w:ascii="Times New Roman" w:hAnsi="Times New Roman"/>
          <w:bCs/>
          <w:sz w:val="28"/>
          <w:szCs w:val="28"/>
          <w:lang w:eastAsia="en-US"/>
        </w:rPr>
        <w:t>на электронной площадке</w:t>
      </w:r>
      <w:r w:rsidRPr="00370BA7">
        <w:rPr>
          <w:rFonts w:ascii="Times New Roman" w:hAnsi="Times New Roman"/>
          <w:sz w:val="28"/>
          <w:szCs w:val="28"/>
          <w:lang w:eastAsia="en-US"/>
        </w:rPr>
        <w:t xml:space="preserve"> в </w:t>
      </w:r>
      <w:r w:rsidRPr="00370BA7">
        <w:rPr>
          <w:rFonts w:ascii="Times New Roman" w:hAnsi="Times New Roman"/>
          <w:bCs/>
          <w:sz w:val="28"/>
          <w:szCs w:val="28"/>
          <w:lang w:eastAsia="en-US"/>
        </w:rPr>
        <w:t>форме</w:t>
      </w:r>
      <w:r w:rsidRPr="00370BA7">
        <w:rPr>
          <w:rFonts w:ascii="Times New Roman" w:hAnsi="Times New Roman"/>
          <w:sz w:val="28"/>
          <w:szCs w:val="28"/>
          <w:lang w:eastAsia="en-US"/>
        </w:rPr>
        <w:t xml:space="preserve"> электронных документов.</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10.10.8. Документы и </w:t>
      </w:r>
      <w:r w:rsidRPr="00370BA7">
        <w:rPr>
          <w:rFonts w:ascii="Times New Roman" w:hAnsi="Times New Roman"/>
          <w:bCs/>
          <w:sz w:val="28"/>
          <w:szCs w:val="28"/>
          <w:lang w:eastAsia="en-US"/>
        </w:rPr>
        <w:t>информация</w:t>
      </w:r>
      <w:r w:rsidRPr="00370BA7">
        <w:rPr>
          <w:rFonts w:ascii="Times New Roman" w:hAnsi="Times New Roman"/>
          <w:sz w:val="28"/>
          <w:szCs w:val="28"/>
          <w:lang w:eastAsia="en-US"/>
        </w:rPr>
        <w:t xml:space="preserve">, направляемые в </w:t>
      </w:r>
      <w:r w:rsidRPr="00370BA7">
        <w:rPr>
          <w:rFonts w:ascii="Times New Roman" w:hAnsi="Times New Roman"/>
          <w:bCs/>
          <w:sz w:val="28"/>
          <w:szCs w:val="28"/>
          <w:lang w:eastAsia="en-US"/>
        </w:rPr>
        <w:t>форме</w:t>
      </w:r>
      <w:r w:rsidRPr="00370BA7">
        <w:rPr>
          <w:rFonts w:ascii="Times New Roman" w:hAnsi="Times New Roman"/>
          <w:sz w:val="28"/>
          <w:szCs w:val="28"/>
          <w:lang w:eastAsia="en-US"/>
        </w:rPr>
        <w:t xml:space="preserve"> электронных документов участником электронного аукциона, заказчиком, должны быть подписаны </w:t>
      </w:r>
      <w:r w:rsidRPr="00370BA7">
        <w:rPr>
          <w:rFonts w:ascii="Times New Roman" w:hAnsi="Times New Roman"/>
          <w:bCs/>
          <w:sz w:val="28"/>
          <w:szCs w:val="28"/>
          <w:lang w:eastAsia="en-US"/>
        </w:rPr>
        <w:t xml:space="preserve">усиленной </w:t>
      </w:r>
      <w:r w:rsidRPr="00370BA7">
        <w:rPr>
          <w:rFonts w:ascii="Times New Roman" w:hAnsi="Times New Roman"/>
          <w:sz w:val="28"/>
          <w:szCs w:val="28"/>
          <w:lang w:eastAsia="en-US"/>
        </w:rPr>
        <w:t>электронной подписью лица, имеющего право действовать от имени соответственно участника такого аукциона, заказчика.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10.10.9. Документы и </w:t>
      </w:r>
      <w:r w:rsidRPr="00370BA7">
        <w:rPr>
          <w:rFonts w:ascii="Times New Roman" w:hAnsi="Times New Roman"/>
          <w:bCs/>
          <w:sz w:val="28"/>
          <w:szCs w:val="28"/>
          <w:lang w:eastAsia="en-US"/>
        </w:rPr>
        <w:t>информация</w:t>
      </w:r>
      <w:r w:rsidRPr="00370BA7">
        <w:rPr>
          <w:rFonts w:ascii="Times New Roman" w:hAnsi="Times New Roman"/>
          <w:sz w:val="28"/>
          <w:szCs w:val="28"/>
          <w:lang w:eastAsia="en-US"/>
        </w:rPr>
        <w:t xml:space="preserve">, направляемые в форме электронных документов оператором электронной площадки участнику электронного аукциона, заказчику или размещаемые оператором электронной площадки на электронной площадке </w:t>
      </w:r>
      <w:r w:rsidRPr="00370BA7">
        <w:rPr>
          <w:rFonts w:ascii="Times New Roman" w:hAnsi="Times New Roman"/>
          <w:bCs/>
          <w:sz w:val="28"/>
          <w:szCs w:val="28"/>
          <w:lang w:eastAsia="en-US"/>
        </w:rPr>
        <w:t>и в единой информационной системе</w:t>
      </w:r>
      <w:r w:rsidRPr="00370BA7">
        <w:rPr>
          <w:rFonts w:ascii="Times New Roman" w:hAnsi="Times New Roman"/>
          <w:sz w:val="28"/>
          <w:szCs w:val="28"/>
          <w:lang w:eastAsia="en-US"/>
        </w:rPr>
        <w:t xml:space="preserve">, должны быть подписаны </w:t>
      </w:r>
      <w:r w:rsidRPr="00370BA7">
        <w:rPr>
          <w:rFonts w:ascii="Times New Roman" w:hAnsi="Times New Roman"/>
          <w:bCs/>
          <w:sz w:val="28"/>
          <w:szCs w:val="28"/>
          <w:lang w:eastAsia="en-US"/>
        </w:rPr>
        <w:t xml:space="preserve">усиленной </w:t>
      </w:r>
      <w:r w:rsidRPr="00370BA7">
        <w:rPr>
          <w:rFonts w:ascii="Times New Roman" w:hAnsi="Times New Roman"/>
          <w:sz w:val="28"/>
          <w:szCs w:val="28"/>
          <w:lang w:eastAsia="en-US"/>
        </w:rPr>
        <w:t>электронной подписью лица, имеющего право действовать от имени оператора электронной площадки.</w:t>
      </w:r>
    </w:p>
    <w:p w:rsidR="00FC1EA8" w:rsidRPr="00370BA7" w:rsidRDefault="00A614EE" w:rsidP="00FC1EA8">
      <w:pPr>
        <w:spacing w:after="0" w:line="240" w:lineRule="auto"/>
        <w:ind w:firstLine="720"/>
        <w:jc w:val="both"/>
        <w:rPr>
          <w:rFonts w:ascii="Times New Roman" w:hAnsi="Times New Roman"/>
          <w:bCs/>
          <w:sz w:val="28"/>
          <w:szCs w:val="28"/>
          <w:lang w:eastAsia="en-US"/>
        </w:rPr>
      </w:pPr>
      <w:r w:rsidRPr="00370BA7">
        <w:rPr>
          <w:rFonts w:ascii="Times New Roman" w:hAnsi="Times New Roman"/>
          <w:sz w:val="28"/>
          <w:szCs w:val="28"/>
          <w:lang w:eastAsia="en-US"/>
        </w:rPr>
        <w:t>10.10.10. </w:t>
      </w:r>
      <w:r w:rsidRPr="00370BA7">
        <w:rPr>
          <w:rFonts w:ascii="Times New Roman" w:hAnsi="Times New Roman"/>
          <w:bCs/>
          <w:sz w:val="28"/>
          <w:szCs w:val="28"/>
          <w:lang w:eastAsia="en-US"/>
        </w:rPr>
        <w:t>Ключи усиленных электронных подписей, а также сертификаты ключей проверки электронных подписей, предназначенные для использования в целях настоящей статьи, должны быть созданы и выданы в соответствии с требованиями действующего законодательства.</w:t>
      </w:r>
    </w:p>
    <w:p w:rsidR="00DF033F" w:rsidRPr="00370BA7" w:rsidRDefault="00A614EE" w:rsidP="00FC1EA8">
      <w:pPr>
        <w:spacing w:after="0" w:line="240" w:lineRule="auto"/>
        <w:ind w:firstLine="720"/>
        <w:jc w:val="both"/>
        <w:rPr>
          <w:rFonts w:ascii="Times New Roman" w:hAnsi="Times New Roman"/>
          <w:bCs/>
          <w:sz w:val="28"/>
          <w:szCs w:val="28"/>
          <w:lang w:eastAsia="en-US"/>
        </w:rPr>
      </w:pPr>
      <w:r w:rsidRPr="00370BA7">
        <w:rPr>
          <w:rFonts w:ascii="Times New Roman" w:hAnsi="Times New Roman"/>
          <w:sz w:val="28"/>
          <w:szCs w:val="28"/>
          <w:lang w:eastAsia="en-US"/>
        </w:rPr>
        <w:t> </w:t>
      </w:r>
      <w:r w:rsidRPr="00370BA7">
        <w:rPr>
          <w:rFonts w:ascii="Times New Roman" w:hAnsi="Times New Roman"/>
          <w:bCs/>
          <w:sz w:val="28"/>
          <w:szCs w:val="28"/>
          <w:lang w:eastAsia="en-US"/>
        </w:rPr>
        <w:t xml:space="preserve">Порядок использования усиленной электронной подписи при обмене информацией, связанной с получением аккредитации на электронной площадке и проведением электронного аукциона, и порядок признания электронной подписи или ее аналога, созданных в соответствии с нормами права иностранного государства и (или) международными стандартами и соответствующих усиленной электронной подписи, используемой в целях настоящей статьи, устанавливаются едиными требованиями, предусмотренными действующим законодательством. </w:t>
      </w:r>
    </w:p>
    <w:p w:rsidR="00FC1EA8" w:rsidRPr="00370BA7" w:rsidRDefault="00A614EE" w:rsidP="00FC1EA8">
      <w:pPr>
        <w:spacing w:after="0" w:line="240" w:lineRule="auto"/>
        <w:ind w:firstLine="720"/>
        <w:jc w:val="both"/>
        <w:rPr>
          <w:rFonts w:ascii="Times New Roman" w:hAnsi="Times New Roman"/>
          <w:sz w:val="28"/>
          <w:szCs w:val="28"/>
          <w:lang w:eastAsia="en-US"/>
        </w:rPr>
      </w:pPr>
      <w:r w:rsidRPr="00370BA7">
        <w:rPr>
          <w:rFonts w:ascii="Times New Roman" w:hAnsi="Times New Roman"/>
          <w:sz w:val="28"/>
          <w:szCs w:val="28"/>
          <w:lang w:eastAsia="en-US"/>
        </w:rPr>
        <w:t xml:space="preserve">10.10.11. </w:t>
      </w:r>
      <w:r w:rsidRPr="00370BA7">
        <w:rPr>
          <w:rFonts w:ascii="Times New Roman" w:hAnsi="Times New Roman"/>
          <w:bCs/>
          <w:sz w:val="28"/>
          <w:szCs w:val="28"/>
          <w:lang w:eastAsia="en-US"/>
        </w:rPr>
        <w:t>В течение одного часа</w:t>
      </w:r>
      <w:r w:rsidRPr="00370BA7">
        <w:rPr>
          <w:rFonts w:ascii="Times New Roman" w:hAnsi="Times New Roman"/>
          <w:sz w:val="28"/>
          <w:szCs w:val="28"/>
          <w:lang w:eastAsia="en-US"/>
        </w:rPr>
        <w:t xml:space="preserve"> с момента размещения информации, связанной с проведением электронного аукциона, в единой информационной системе и на электронной площадке такая информация должна быть доступна для ознакомления в единой информационной системе и на электронной площадке без взимания платы.</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В течение одного часа с момента размещения в единой информационной системе извещения об отказе от проведения электронного аукциона, изменений, </w:t>
      </w:r>
      <w:r w:rsidRPr="00370BA7">
        <w:rPr>
          <w:rFonts w:ascii="Times New Roman" w:hAnsi="Times New Roman"/>
          <w:sz w:val="28"/>
          <w:szCs w:val="28"/>
          <w:lang w:eastAsia="en-US"/>
        </w:rPr>
        <w:lastRenderedPageBreak/>
        <w:t xml:space="preserve">внесенных в извещение о проведении электронного аукциона, документацию </w:t>
      </w:r>
      <w:r w:rsidRPr="00370BA7">
        <w:rPr>
          <w:rFonts w:ascii="Times New Roman" w:hAnsi="Times New Roman"/>
          <w:bCs/>
          <w:sz w:val="28"/>
          <w:szCs w:val="28"/>
          <w:lang w:eastAsia="en-US"/>
        </w:rPr>
        <w:t xml:space="preserve">об </w:t>
      </w:r>
      <w:r w:rsidRPr="00370BA7">
        <w:rPr>
          <w:rFonts w:ascii="Times New Roman" w:hAnsi="Times New Roman"/>
          <w:sz w:val="28"/>
          <w:szCs w:val="28"/>
          <w:lang w:eastAsia="en-US"/>
        </w:rPr>
        <w:t>электронно</w:t>
      </w:r>
      <w:r w:rsidRPr="00370BA7">
        <w:rPr>
          <w:rFonts w:ascii="Times New Roman" w:hAnsi="Times New Roman"/>
          <w:bCs/>
          <w:sz w:val="28"/>
          <w:szCs w:val="28"/>
          <w:lang w:eastAsia="en-US"/>
        </w:rPr>
        <w:t>м</w:t>
      </w:r>
      <w:r w:rsidRPr="00370BA7">
        <w:rPr>
          <w:rFonts w:ascii="Times New Roman" w:hAnsi="Times New Roman"/>
          <w:sz w:val="28"/>
          <w:szCs w:val="28"/>
          <w:lang w:eastAsia="en-US"/>
        </w:rPr>
        <w:t xml:space="preserve"> аукцион</w:t>
      </w:r>
      <w:r w:rsidRPr="00370BA7">
        <w:rPr>
          <w:rFonts w:ascii="Times New Roman" w:hAnsi="Times New Roman"/>
          <w:bCs/>
          <w:sz w:val="28"/>
          <w:szCs w:val="28"/>
          <w:lang w:eastAsia="en-US"/>
        </w:rPr>
        <w:t>е</w:t>
      </w:r>
      <w:r w:rsidRPr="00370BA7">
        <w:rPr>
          <w:rFonts w:ascii="Times New Roman" w:hAnsi="Times New Roman"/>
          <w:sz w:val="28"/>
          <w:szCs w:val="28"/>
          <w:lang w:eastAsia="en-US"/>
        </w:rPr>
        <w:t xml:space="preserve">, разъяснений положений документации </w:t>
      </w:r>
      <w:r w:rsidRPr="00370BA7">
        <w:rPr>
          <w:rFonts w:ascii="Times New Roman" w:hAnsi="Times New Roman"/>
          <w:bCs/>
          <w:sz w:val="28"/>
          <w:szCs w:val="28"/>
          <w:lang w:eastAsia="en-US"/>
        </w:rPr>
        <w:t>об</w:t>
      </w:r>
      <w:r w:rsidRPr="00370BA7">
        <w:rPr>
          <w:rFonts w:ascii="Times New Roman" w:hAnsi="Times New Roman"/>
          <w:sz w:val="28"/>
          <w:szCs w:val="28"/>
          <w:lang w:eastAsia="en-US"/>
        </w:rPr>
        <w:t xml:space="preserve"> электронно</w:t>
      </w:r>
      <w:r w:rsidRPr="00370BA7">
        <w:rPr>
          <w:rFonts w:ascii="Times New Roman" w:hAnsi="Times New Roman"/>
          <w:bCs/>
          <w:sz w:val="28"/>
          <w:szCs w:val="28"/>
          <w:lang w:eastAsia="en-US"/>
        </w:rPr>
        <w:t>м</w:t>
      </w:r>
      <w:r w:rsidRPr="00370BA7">
        <w:rPr>
          <w:rFonts w:ascii="Times New Roman" w:hAnsi="Times New Roman"/>
          <w:sz w:val="28"/>
          <w:szCs w:val="28"/>
          <w:lang w:eastAsia="en-US"/>
        </w:rPr>
        <w:t xml:space="preserve"> аукцион</w:t>
      </w:r>
      <w:r w:rsidRPr="00370BA7">
        <w:rPr>
          <w:rFonts w:ascii="Times New Roman" w:hAnsi="Times New Roman"/>
          <w:bCs/>
          <w:sz w:val="28"/>
          <w:szCs w:val="28"/>
          <w:lang w:eastAsia="en-US"/>
        </w:rPr>
        <w:t>е</w:t>
      </w:r>
      <w:r w:rsidRPr="00370BA7">
        <w:rPr>
          <w:rFonts w:ascii="Times New Roman" w:hAnsi="Times New Roman"/>
          <w:sz w:val="28"/>
          <w:szCs w:val="28"/>
          <w:lang w:eastAsia="en-US"/>
        </w:rPr>
        <w:t xml:space="preserve"> оператор электронной площадки </w:t>
      </w:r>
      <w:r w:rsidRPr="00370BA7">
        <w:rPr>
          <w:rFonts w:ascii="Times New Roman" w:hAnsi="Times New Roman"/>
          <w:bCs/>
          <w:sz w:val="28"/>
          <w:szCs w:val="28"/>
          <w:lang w:eastAsia="en-US"/>
        </w:rPr>
        <w:t xml:space="preserve">размещает данную информацию на своем сайте в информационно-телекоммуникационной сети «Интернет», а также </w:t>
      </w:r>
      <w:r w:rsidRPr="00370BA7">
        <w:rPr>
          <w:rFonts w:ascii="Times New Roman" w:hAnsi="Times New Roman"/>
          <w:sz w:val="28"/>
          <w:szCs w:val="28"/>
          <w:lang w:eastAsia="en-US"/>
        </w:rPr>
        <w:t xml:space="preserve">направляет уведомление о таких извещении, изменениях, разъяснениях всем участникам электронного аукциона, подавшим заявки на участие в </w:t>
      </w:r>
      <w:r w:rsidRPr="00370BA7">
        <w:rPr>
          <w:rFonts w:ascii="Times New Roman" w:hAnsi="Times New Roman"/>
          <w:bCs/>
          <w:sz w:val="28"/>
          <w:szCs w:val="28"/>
          <w:lang w:eastAsia="en-US"/>
        </w:rPr>
        <w:t>нем</w:t>
      </w:r>
      <w:r w:rsidRPr="00370BA7">
        <w:rPr>
          <w:rFonts w:ascii="Times New Roman" w:hAnsi="Times New Roman"/>
          <w:sz w:val="28"/>
          <w:szCs w:val="28"/>
          <w:lang w:eastAsia="en-US"/>
        </w:rPr>
        <w:t xml:space="preserve">, уведомление о таких разъяснениях </w:t>
      </w:r>
      <w:r w:rsidRPr="00370BA7">
        <w:rPr>
          <w:rFonts w:ascii="Times New Roman" w:hAnsi="Times New Roman"/>
          <w:bCs/>
          <w:sz w:val="28"/>
          <w:szCs w:val="28"/>
          <w:lang w:eastAsia="en-US"/>
        </w:rPr>
        <w:t>также</w:t>
      </w:r>
      <w:r w:rsidRPr="00370BA7">
        <w:rPr>
          <w:rFonts w:ascii="Times New Roman" w:hAnsi="Times New Roman"/>
          <w:sz w:val="28"/>
          <w:szCs w:val="28"/>
          <w:lang w:eastAsia="en-US"/>
        </w:rPr>
        <w:t xml:space="preserve"> лицу, направившему запрос о </w:t>
      </w:r>
      <w:r w:rsidRPr="00370BA7">
        <w:rPr>
          <w:rFonts w:ascii="Times New Roman" w:hAnsi="Times New Roman"/>
          <w:bCs/>
          <w:sz w:val="28"/>
          <w:szCs w:val="28"/>
          <w:lang w:eastAsia="en-US"/>
        </w:rPr>
        <w:t>даче</w:t>
      </w:r>
      <w:r w:rsidRPr="00370BA7">
        <w:rPr>
          <w:rFonts w:ascii="Times New Roman" w:hAnsi="Times New Roman"/>
          <w:sz w:val="28"/>
          <w:szCs w:val="28"/>
          <w:lang w:eastAsia="en-US"/>
        </w:rPr>
        <w:t xml:space="preserve"> разъяснени</w:t>
      </w:r>
      <w:r w:rsidRPr="00370BA7">
        <w:rPr>
          <w:rFonts w:ascii="Times New Roman" w:hAnsi="Times New Roman"/>
          <w:bCs/>
          <w:sz w:val="28"/>
          <w:szCs w:val="28"/>
          <w:lang w:eastAsia="en-US"/>
        </w:rPr>
        <w:t>й</w:t>
      </w:r>
      <w:r w:rsidRPr="00370BA7">
        <w:rPr>
          <w:rFonts w:ascii="Times New Roman" w:hAnsi="Times New Roman"/>
          <w:sz w:val="28"/>
          <w:szCs w:val="28"/>
          <w:lang w:eastAsia="en-US"/>
        </w:rPr>
        <w:t xml:space="preserve"> положений документации о проведении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аукциона, </w:t>
      </w:r>
      <w:r w:rsidRPr="00370BA7">
        <w:rPr>
          <w:rFonts w:ascii="Times New Roman" w:hAnsi="Times New Roman"/>
          <w:bCs/>
          <w:sz w:val="28"/>
          <w:szCs w:val="28"/>
          <w:lang w:eastAsia="en-US"/>
        </w:rPr>
        <w:t>по адресам электронной почты, указанным этими участниками или лицом при аккредитации или направлении запроса</w:t>
      </w:r>
      <w:r w:rsidRPr="00370BA7">
        <w:rPr>
          <w:rFonts w:ascii="Times New Roman" w:hAnsi="Times New Roman"/>
          <w:sz w:val="28"/>
          <w:szCs w:val="28"/>
          <w:lang w:eastAsia="en-US"/>
        </w:rPr>
        <w:t>.</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10.10.12. При направлении оператором электронной площадки заказчику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в форме электронных документов, полученных от участника электронного аукциона, до подведения </w:t>
      </w:r>
      <w:r w:rsidRPr="00370BA7">
        <w:rPr>
          <w:rFonts w:ascii="Times New Roman" w:hAnsi="Times New Roman"/>
          <w:bCs/>
          <w:sz w:val="28"/>
          <w:szCs w:val="28"/>
          <w:lang w:eastAsia="en-US"/>
        </w:rPr>
        <w:t>результатов такого</w:t>
      </w:r>
      <w:r w:rsidRPr="00370BA7">
        <w:rPr>
          <w:rFonts w:ascii="Times New Roman" w:hAnsi="Times New Roman"/>
          <w:sz w:val="28"/>
          <w:szCs w:val="28"/>
          <w:lang w:eastAsia="en-US"/>
        </w:rPr>
        <w:t xml:space="preserve"> аукциона оператор электронной площадки обязан обеспечить конфиденциальность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об участнике электронного аукциона, направившем </w:t>
      </w:r>
      <w:r w:rsidRPr="00370BA7">
        <w:rPr>
          <w:rFonts w:ascii="Times New Roman" w:hAnsi="Times New Roman"/>
          <w:bCs/>
          <w:sz w:val="28"/>
          <w:szCs w:val="28"/>
          <w:lang w:eastAsia="en-US"/>
        </w:rPr>
        <w:t xml:space="preserve">указанные </w:t>
      </w:r>
      <w:r w:rsidRPr="00370BA7">
        <w:rPr>
          <w:rFonts w:ascii="Times New Roman" w:hAnsi="Times New Roman"/>
          <w:sz w:val="28"/>
          <w:szCs w:val="28"/>
          <w:lang w:eastAsia="en-US"/>
        </w:rPr>
        <w:t xml:space="preserve">документы и информацию в порядке, установленном </w:t>
      </w:r>
      <w:r w:rsidRPr="00370BA7">
        <w:rPr>
          <w:rFonts w:ascii="Times New Roman" w:hAnsi="Times New Roman"/>
          <w:bCs/>
          <w:sz w:val="28"/>
          <w:szCs w:val="28"/>
          <w:lang w:eastAsia="en-US"/>
        </w:rPr>
        <w:t>едиными требованиями, предусмотренными подпунктом 10.10.4 настоящего Положения</w:t>
      </w:r>
      <w:r w:rsidRPr="00370BA7">
        <w:rPr>
          <w:rFonts w:ascii="Times New Roman" w:hAnsi="Times New Roman"/>
          <w:sz w:val="28"/>
          <w:szCs w:val="28"/>
          <w:lang w:eastAsia="en-US"/>
        </w:rPr>
        <w:t>.</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В случае, если аукционной документацией предусмотрено направление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заказчиком участнику электронного аукциона или участником электронного аукциона заказчику, такой документооборот осуществляется через электронную площадку, за исключением случая заключения контракта по результатам электронного аукциона.</w:t>
      </w:r>
    </w:p>
    <w:p w:rsidR="00FC1EA8" w:rsidRPr="00370BA7" w:rsidRDefault="00A614EE" w:rsidP="00E3725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10.10.13. Документы и </w:t>
      </w:r>
      <w:r w:rsidRPr="00370BA7">
        <w:rPr>
          <w:rFonts w:ascii="Times New Roman" w:hAnsi="Times New Roman"/>
          <w:bCs/>
          <w:sz w:val="28"/>
          <w:szCs w:val="28"/>
          <w:lang w:eastAsia="en-US"/>
        </w:rPr>
        <w:t>информация</w:t>
      </w:r>
      <w:r w:rsidRPr="00370BA7">
        <w:rPr>
          <w:rFonts w:ascii="Times New Roman" w:hAnsi="Times New Roman"/>
          <w:sz w:val="28"/>
          <w:szCs w:val="28"/>
          <w:lang w:eastAsia="en-US"/>
        </w:rPr>
        <w:t xml:space="preserve">, связанные с проведением электронного аукциона и полученные или направленные оператором электронной площадки в </w:t>
      </w:r>
      <w:r w:rsidRPr="00370BA7">
        <w:rPr>
          <w:rFonts w:ascii="Times New Roman" w:hAnsi="Times New Roman"/>
          <w:bCs/>
          <w:sz w:val="28"/>
          <w:szCs w:val="28"/>
          <w:lang w:eastAsia="en-US"/>
        </w:rPr>
        <w:t xml:space="preserve">форме электронного документа </w:t>
      </w:r>
      <w:r w:rsidR="006061AE" w:rsidRPr="00370BA7">
        <w:rPr>
          <w:rFonts w:ascii="Times New Roman" w:hAnsi="Times New Roman"/>
          <w:bCs/>
          <w:sz w:val="28"/>
          <w:szCs w:val="28"/>
          <w:lang w:eastAsia="en-US"/>
        </w:rPr>
        <w:t xml:space="preserve">должны </w:t>
      </w:r>
      <w:proofErr w:type="spellStart"/>
      <w:r w:rsidR="006061AE" w:rsidRPr="00370BA7">
        <w:rPr>
          <w:rFonts w:ascii="Times New Roman" w:hAnsi="Times New Roman"/>
          <w:bCs/>
          <w:sz w:val="28"/>
          <w:szCs w:val="28"/>
          <w:lang w:eastAsia="en-US"/>
        </w:rPr>
        <w:t>хранится</w:t>
      </w:r>
      <w:r w:rsidR="00DF033F" w:rsidRPr="00370BA7">
        <w:rPr>
          <w:rFonts w:ascii="Times New Roman" w:hAnsi="Times New Roman"/>
          <w:bCs/>
          <w:sz w:val="28"/>
          <w:szCs w:val="28"/>
          <w:lang w:eastAsia="en-US"/>
        </w:rPr>
        <w:t>в</w:t>
      </w:r>
      <w:proofErr w:type="spellEnd"/>
      <w:r w:rsidR="00DF033F" w:rsidRPr="00370BA7">
        <w:rPr>
          <w:rFonts w:ascii="Times New Roman" w:hAnsi="Times New Roman"/>
          <w:bCs/>
          <w:sz w:val="28"/>
          <w:szCs w:val="28"/>
          <w:lang w:eastAsia="en-US"/>
        </w:rPr>
        <w:t xml:space="preserve"> течение 3 лет.</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10.10.14. Для обеспечения доступа к участию в электронных аукционах оператор электронной площадки осуществляет аккредитацию участников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Для получения аккредитации участник электронного аукциона представляет оператору электронной площадки следующие документы и </w:t>
      </w:r>
      <w:r w:rsidRPr="00370BA7">
        <w:rPr>
          <w:rFonts w:ascii="Times New Roman" w:hAnsi="Times New Roman"/>
          <w:bCs/>
          <w:sz w:val="28"/>
          <w:szCs w:val="28"/>
          <w:lang w:eastAsia="en-US"/>
        </w:rPr>
        <w:t>информацию</w:t>
      </w:r>
      <w:r w:rsidRPr="00370BA7">
        <w:rPr>
          <w:rFonts w:ascii="Times New Roman" w:hAnsi="Times New Roman"/>
          <w:sz w:val="28"/>
          <w:szCs w:val="28"/>
          <w:lang w:eastAsia="en-US"/>
        </w:rPr>
        <w:t>:</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 заявление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участника о его аккредитации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копия выписки из единого государственного реестра юридических лиц (для юридическ</w:t>
      </w:r>
      <w:r w:rsidRPr="00370BA7">
        <w:rPr>
          <w:rFonts w:ascii="Times New Roman" w:hAnsi="Times New Roman"/>
          <w:bCs/>
          <w:sz w:val="28"/>
          <w:szCs w:val="28"/>
          <w:lang w:eastAsia="en-US"/>
        </w:rPr>
        <w:t>ого</w:t>
      </w:r>
      <w:r w:rsidRPr="00370BA7">
        <w:rPr>
          <w:rFonts w:ascii="Times New Roman" w:hAnsi="Times New Roman"/>
          <w:sz w:val="28"/>
          <w:szCs w:val="28"/>
          <w:lang w:eastAsia="en-US"/>
        </w:rPr>
        <w:t xml:space="preserve"> лиц</w:t>
      </w:r>
      <w:r w:rsidRPr="00370BA7">
        <w:rPr>
          <w:rFonts w:ascii="Times New Roman" w:hAnsi="Times New Roman"/>
          <w:bCs/>
          <w:sz w:val="28"/>
          <w:szCs w:val="28"/>
          <w:lang w:eastAsia="en-US"/>
        </w:rPr>
        <w:t>а</w:t>
      </w:r>
      <w:r w:rsidRPr="00370BA7">
        <w:rPr>
          <w:rFonts w:ascii="Times New Roman" w:hAnsi="Times New Roman"/>
          <w:sz w:val="28"/>
          <w:szCs w:val="28"/>
          <w:lang w:eastAsia="en-US"/>
        </w:rPr>
        <w:t>), копия выписки из единого государственного реестра индивидуальных предпринимателей (для индивидуальн</w:t>
      </w:r>
      <w:r w:rsidRPr="00370BA7">
        <w:rPr>
          <w:rFonts w:ascii="Times New Roman" w:hAnsi="Times New Roman"/>
          <w:bCs/>
          <w:sz w:val="28"/>
          <w:szCs w:val="28"/>
          <w:lang w:eastAsia="en-US"/>
        </w:rPr>
        <w:t>ого</w:t>
      </w:r>
      <w:r w:rsidRPr="00370BA7">
        <w:rPr>
          <w:rFonts w:ascii="Times New Roman" w:hAnsi="Times New Roman"/>
          <w:sz w:val="28"/>
          <w:szCs w:val="28"/>
          <w:lang w:eastAsia="en-US"/>
        </w:rPr>
        <w:t xml:space="preserve"> предпринимател</w:t>
      </w:r>
      <w:r w:rsidRPr="00370BA7">
        <w:rPr>
          <w:rFonts w:ascii="Times New Roman" w:hAnsi="Times New Roman"/>
          <w:bCs/>
          <w:sz w:val="28"/>
          <w:szCs w:val="28"/>
          <w:lang w:eastAsia="en-US"/>
        </w:rPr>
        <w:t>я</w:t>
      </w:r>
      <w:r w:rsidRPr="00370BA7">
        <w:rPr>
          <w:rFonts w:ascii="Times New Roman" w:hAnsi="Times New Roman"/>
          <w:sz w:val="28"/>
          <w:szCs w:val="28"/>
          <w:lang w:eastAsia="en-US"/>
        </w:rPr>
        <w:t>), полученные не ранее чем за шесть месяцев до д</w:t>
      </w:r>
      <w:r w:rsidRPr="00370BA7">
        <w:rPr>
          <w:rFonts w:ascii="Times New Roman" w:hAnsi="Times New Roman"/>
          <w:bCs/>
          <w:sz w:val="28"/>
          <w:szCs w:val="28"/>
          <w:lang w:eastAsia="en-US"/>
        </w:rPr>
        <w:t>аты</w:t>
      </w:r>
      <w:r w:rsidRPr="00370BA7">
        <w:rPr>
          <w:rFonts w:ascii="Times New Roman" w:hAnsi="Times New Roman"/>
          <w:sz w:val="28"/>
          <w:szCs w:val="28"/>
          <w:lang w:eastAsia="en-US"/>
        </w:rPr>
        <w:t xml:space="preserve"> обращения с заявлением, указанным в </w:t>
      </w:r>
      <w:hyperlink r:id="rId9" w:history="1">
        <w:r w:rsidR="00FC1EA8" w:rsidRPr="00370BA7">
          <w:rPr>
            <w:rFonts w:ascii="Times New Roman" w:hAnsi="Times New Roman"/>
            <w:sz w:val="28"/>
            <w:szCs w:val="28"/>
            <w:lang w:eastAsia="en-US"/>
          </w:rPr>
          <w:t>пункте 1</w:t>
        </w:r>
      </w:hyperlink>
      <w:r w:rsidR="00FC1EA8" w:rsidRPr="00370BA7">
        <w:rPr>
          <w:rFonts w:ascii="Times New Roman" w:hAnsi="Times New Roman"/>
          <w:sz w:val="28"/>
          <w:szCs w:val="28"/>
          <w:lang w:eastAsia="en-US"/>
        </w:rPr>
        <w:t xml:space="preserve"> настоящей части, копи</w:t>
      </w:r>
      <w:r w:rsidR="00FC1EA8" w:rsidRPr="00370BA7">
        <w:rPr>
          <w:rFonts w:ascii="Times New Roman" w:hAnsi="Times New Roman"/>
          <w:bCs/>
          <w:sz w:val="28"/>
          <w:szCs w:val="28"/>
          <w:lang w:eastAsia="en-US"/>
        </w:rPr>
        <w:t>я</w:t>
      </w:r>
      <w:r w:rsidR="00FC1EA8" w:rsidRPr="00370BA7">
        <w:rPr>
          <w:rFonts w:ascii="Times New Roman" w:hAnsi="Times New Roman"/>
          <w:sz w:val="28"/>
          <w:szCs w:val="28"/>
          <w:lang w:eastAsia="en-US"/>
        </w:rPr>
        <w:t xml:space="preserve"> документ</w:t>
      </w:r>
      <w:r w:rsidR="00FC1EA8" w:rsidRPr="00370BA7">
        <w:rPr>
          <w:rFonts w:ascii="Times New Roman" w:hAnsi="Times New Roman"/>
          <w:bCs/>
          <w:sz w:val="28"/>
          <w:szCs w:val="28"/>
          <w:lang w:eastAsia="en-US"/>
        </w:rPr>
        <w:t>а</w:t>
      </w:r>
      <w:r w:rsidRPr="00370BA7">
        <w:rPr>
          <w:rFonts w:ascii="Times New Roman" w:hAnsi="Times New Roman"/>
          <w:sz w:val="28"/>
          <w:szCs w:val="28"/>
          <w:lang w:eastAsia="en-US"/>
        </w:rPr>
        <w:t>, удостоверяющ</w:t>
      </w:r>
      <w:r w:rsidRPr="00370BA7">
        <w:rPr>
          <w:rFonts w:ascii="Times New Roman" w:hAnsi="Times New Roman"/>
          <w:bCs/>
          <w:sz w:val="28"/>
          <w:szCs w:val="28"/>
          <w:lang w:eastAsia="en-US"/>
        </w:rPr>
        <w:t>его</w:t>
      </w:r>
      <w:r w:rsidRPr="00370BA7">
        <w:rPr>
          <w:rFonts w:ascii="Times New Roman" w:hAnsi="Times New Roman"/>
          <w:sz w:val="28"/>
          <w:szCs w:val="28"/>
          <w:lang w:eastAsia="en-US"/>
        </w:rPr>
        <w:t xml:space="preserve"> личность такого участника (для ин</w:t>
      </w:r>
      <w:r w:rsidRPr="00370BA7">
        <w:rPr>
          <w:rFonts w:ascii="Times New Roman" w:hAnsi="Times New Roman"/>
          <w:bCs/>
          <w:sz w:val="28"/>
          <w:szCs w:val="28"/>
          <w:lang w:eastAsia="en-US"/>
        </w:rPr>
        <w:t>ого</w:t>
      </w:r>
      <w:r w:rsidRPr="00370BA7">
        <w:rPr>
          <w:rFonts w:ascii="Times New Roman" w:hAnsi="Times New Roman"/>
          <w:sz w:val="28"/>
          <w:szCs w:val="28"/>
          <w:lang w:eastAsia="en-US"/>
        </w:rPr>
        <w:t xml:space="preserve"> физическ</w:t>
      </w:r>
      <w:r w:rsidRPr="00370BA7">
        <w:rPr>
          <w:rFonts w:ascii="Times New Roman" w:hAnsi="Times New Roman"/>
          <w:bCs/>
          <w:sz w:val="28"/>
          <w:szCs w:val="28"/>
          <w:lang w:eastAsia="en-US"/>
        </w:rPr>
        <w:t>ого</w:t>
      </w:r>
      <w:r w:rsidRPr="00370BA7">
        <w:rPr>
          <w:rFonts w:ascii="Times New Roman" w:hAnsi="Times New Roman"/>
          <w:sz w:val="28"/>
          <w:szCs w:val="28"/>
          <w:lang w:eastAsia="en-US"/>
        </w:rPr>
        <w:t xml:space="preserve"> лиц</w:t>
      </w:r>
      <w:r w:rsidRPr="00370BA7">
        <w:rPr>
          <w:rFonts w:ascii="Times New Roman" w:hAnsi="Times New Roman"/>
          <w:bCs/>
          <w:sz w:val="28"/>
          <w:szCs w:val="28"/>
          <w:lang w:eastAsia="en-US"/>
        </w:rPr>
        <w:t>а</w:t>
      </w:r>
      <w:r w:rsidRPr="00370BA7">
        <w:rPr>
          <w:rFonts w:ascii="Times New Roman" w:hAnsi="Times New Roman"/>
          <w:sz w:val="28"/>
          <w:szCs w:val="28"/>
          <w:lang w:eastAsia="en-US"/>
        </w:rPr>
        <w:t>),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3) копи</w:t>
      </w:r>
      <w:r w:rsidRPr="00370BA7">
        <w:rPr>
          <w:rFonts w:ascii="Times New Roman" w:hAnsi="Times New Roman"/>
          <w:bCs/>
          <w:sz w:val="28"/>
          <w:szCs w:val="28"/>
          <w:lang w:eastAsia="en-US"/>
        </w:rPr>
        <w:t>и</w:t>
      </w:r>
      <w:r w:rsidRPr="00370BA7">
        <w:rPr>
          <w:rFonts w:ascii="Times New Roman" w:hAnsi="Times New Roman"/>
          <w:sz w:val="28"/>
          <w:szCs w:val="28"/>
          <w:lang w:eastAsia="en-US"/>
        </w:rPr>
        <w:t xml:space="preserve"> учредительных документов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участника (для юридическ</w:t>
      </w:r>
      <w:r w:rsidRPr="00370BA7">
        <w:rPr>
          <w:rFonts w:ascii="Times New Roman" w:hAnsi="Times New Roman"/>
          <w:bCs/>
          <w:sz w:val="28"/>
          <w:szCs w:val="28"/>
          <w:lang w:eastAsia="en-US"/>
        </w:rPr>
        <w:t>ого</w:t>
      </w:r>
      <w:r w:rsidRPr="00370BA7">
        <w:rPr>
          <w:rFonts w:ascii="Times New Roman" w:hAnsi="Times New Roman"/>
          <w:sz w:val="28"/>
          <w:szCs w:val="28"/>
          <w:lang w:eastAsia="en-US"/>
        </w:rPr>
        <w:t xml:space="preserve"> лиц</w:t>
      </w:r>
      <w:r w:rsidRPr="00370BA7">
        <w:rPr>
          <w:rFonts w:ascii="Times New Roman" w:hAnsi="Times New Roman"/>
          <w:bCs/>
          <w:sz w:val="28"/>
          <w:szCs w:val="28"/>
          <w:lang w:eastAsia="en-US"/>
        </w:rPr>
        <w:t>а</w:t>
      </w:r>
      <w:r w:rsidRPr="00370BA7">
        <w:rPr>
          <w:rFonts w:ascii="Times New Roman" w:hAnsi="Times New Roman"/>
          <w:sz w:val="28"/>
          <w:szCs w:val="28"/>
          <w:lang w:eastAsia="en-US"/>
        </w:rPr>
        <w:t>), копи</w:t>
      </w:r>
      <w:r w:rsidRPr="00370BA7">
        <w:rPr>
          <w:rFonts w:ascii="Times New Roman" w:hAnsi="Times New Roman"/>
          <w:bCs/>
          <w:sz w:val="28"/>
          <w:szCs w:val="28"/>
          <w:lang w:eastAsia="en-US"/>
        </w:rPr>
        <w:t>я</w:t>
      </w:r>
      <w:r w:rsidRPr="00370BA7">
        <w:rPr>
          <w:rFonts w:ascii="Times New Roman" w:hAnsi="Times New Roman"/>
          <w:sz w:val="28"/>
          <w:szCs w:val="28"/>
          <w:lang w:eastAsia="en-US"/>
        </w:rPr>
        <w:t xml:space="preserve"> документ</w:t>
      </w:r>
      <w:r w:rsidRPr="00370BA7">
        <w:rPr>
          <w:rFonts w:ascii="Times New Roman" w:hAnsi="Times New Roman"/>
          <w:bCs/>
          <w:sz w:val="28"/>
          <w:szCs w:val="28"/>
          <w:lang w:eastAsia="en-US"/>
        </w:rPr>
        <w:t>а</w:t>
      </w:r>
      <w:r w:rsidRPr="00370BA7">
        <w:rPr>
          <w:rFonts w:ascii="Times New Roman" w:hAnsi="Times New Roman"/>
          <w:sz w:val="28"/>
          <w:szCs w:val="28"/>
          <w:lang w:eastAsia="en-US"/>
        </w:rPr>
        <w:t>, удостоверяющ</w:t>
      </w:r>
      <w:r w:rsidRPr="00370BA7">
        <w:rPr>
          <w:rFonts w:ascii="Times New Roman" w:hAnsi="Times New Roman"/>
          <w:bCs/>
          <w:sz w:val="28"/>
          <w:szCs w:val="28"/>
          <w:lang w:eastAsia="en-US"/>
        </w:rPr>
        <w:t>его</w:t>
      </w:r>
      <w:r w:rsidRPr="00370BA7">
        <w:rPr>
          <w:rFonts w:ascii="Times New Roman" w:hAnsi="Times New Roman"/>
          <w:sz w:val="28"/>
          <w:szCs w:val="28"/>
          <w:lang w:eastAsia="en-US"/>
        </w:rPr>
        <w:t xml:space="preserve"> личность такого участника (для физическ</w:t>
      </w:r>
      <w:r w:rsidRPr="00370BA7">
        <w:rPr>
          <w:rFonts w:ascii="Times New Roman" w:hAnsi="Times New Roman"/>
          <w:bCs/>
          <w:sz w:val="28"/>
          <w:szCs w:val="28"/>
          <w:lang w:eastAsia="en-US"/>
        </w:rPr>
        <w:t>ого</w:t>
      </w:r>
      <w:r w:rsidRPr="00370BA7">
        <w:rPr>
          <w:rFonts w:ascii="Times New Roman" w:hAnsi="Times New Roman"/>
          <w:sz w:val="28"/>
          <w:szCs w:val="28"/>
          <w:lang w:eastAsia="en-US"/>
        </w:rPr>
        <w:t xml:space="preserve"> лиц</w:t>
      </w:r>
      <w:r w:rsidRPr="00370BA7">
        <w:rPr>
          <w:rFonts w:ascii="Times New Roman" w:hAnsi="Times New Roman"/>
          <w:bCs/>
          <w:sz w:val="28"/>
          <w:szCs w:val="28"/>
          <w:lang w:eastAsia="en-US"/>
        </w:rPr>
        <w:t>а</w:t>
      </w:r>
      <w:r w:rsidRPr="00370BA7">
        <w:rPr>
          <w:rFonts w:ascii="Times New Roman" w:hAnsi="Times New Roman"/>
          <w:sz w:val="28"/>
          <w:szCs w:val="28"/>
          <w:lang w:eastAsia="en-US"/>
        </w:rPr>
        <w:t>);</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4) копии документов, подтверждающих полномочия лица на получение аккредитации от имени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участника - юридического лица (решение о назначении или об избрании лица на должность, в соответствии с которым </w:t>
      </w:r>
      <w:r w:rsidRPr="00370BA7">
        <w:rPr>
          <w:rFonts w:ascii="Times New Roman" w:hAnsi="Times New Roman"/>
          <w:bCs/>
          <w:sz w:val="28"/>
          <w:szCs w:val="28"/>
          <w:lang w:eastAsia="en-US"/>
        </w:rPr>
        <w:t>это</w:t>
      </w:r>
      <w:r w:rsidRPr="00370BA7">
        <w:rPr>
          <w:rFonts w:ascii="Times New Roman" w:hAnsi="Times New Roman"/>
          <w:sz w:val="28"/>
          <w:szCs w:val="28"/>
          <w:lang w:eastAsia="en-US"/>
        </w:rPr>
        <w:t xml:space="preserve"> лицо обладает правом действовать от имени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участника без доверенности для получения аккредитации (далее в настоящей статье - руководитель). В случае, если от имени такого участника действует иное лицо, также представляется доверенность на осуществление действий от имени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участника, заверенная печатью такого участника и подписанная руководителем или уполномоченным им лицом. В случае, если указанная доверенность подписана лицом, уполномоченным руководителем, представляется копия документа, подтверждающего полномочия этого лица;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5) копии документов, подтверждающих полномочия руководителя. В случае, если от имени такого участника действует иное лицо, также представляются доверенность, выданная физическому лицу на осуществление от имени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участника действий по участию в электронных аукционах(в том числе на регистрацию на </w:t>
      </w:r>
      <w:r w:rsidRPr="00370BA7">
        <w:rPr>
          <w:rFonts w:ascii="Times New Roman" w:hAnsi="Times New Roman"/>
          <w:bCs/>
          <w:sz w:val="28"/>
          <w:szCs w:val="28"/>
          <w:lang w:eastAsia="en-US"/>
        </w:rPr>
        <w:t>электронных</w:t>
      </w:r>
      <w:r w:rsidRPr="00370BA7">
        <w:rPr>
          <w:rFonts w:ascii="Times New Roman" w:hAnsi="Times New Roman"/>
          <w:sz w:val="28"/>
          <w:szCs w:val="28"/>
          <w:lang w:eastAsia="en-US"/>
        </w:rPr>
        <w:t xml:space="preserve"> аукционах), заверенная печатью такого участника и подписанная руководителем или уполномоченным им лицом. В случае, если </w:t>
      </w:r>
      <w:r w:rsidRPr="00370BA7">
        <w:rPr>
          <w:rFonts w:ascii="Times New Roman" w:hAnsi="Times New Roman"/>
          <w:bCs/>
          <w:sz w:val="28"/>
          <w:szCs w:val="28"/>
          <w:lang w:eastAsia="en-US"/>
        </w:rPr>
        <w:t>указанная</w:t>
      </w:r>
      <w:r w:rsidRPr="00370BA7">
        <w:rPr>
          <w:rFonts w:ascii="Times New Roman" w:hAnsi="Times New Roman"/>
          <w:sz w:val="28"/>
          <w:szCs w:val="28"/>
          <w:lang w:eastAsia="en-US"/>
        </w:rPr>
        <w:t xml:space="preserve"> доверенность подписана лицом, уполномоченным руководителем, </w:t>
      </w:r>
      <w:r w:rsidRPr="00370BA7">
        <w:rPr>
          <w:rFonts w:ascii="Times New Roman" w:hAnsi="Times New Roman"/>
          <w:bCs/>
          <w:sz w:val="28"/>
          <w:szCs w:val="28"/>
          <w:lang w:eastAsia="en-US"/>
        </w:rPr>
        <w:t>также</w:t>
      </w:r>
      <w:r w:rsidRPr="00370BA7">
        <w:rPr>
          <w:rFonts w:ascii="Times New Roman" w:hAnsi="Times New Roman"/>
          <w:sz w:val="28"/>
          <w:szCs w:val="28"/>
          <w:lang w:eastAsia="en-US"/>
        </w:rPr>
        <w:t xml:space="preserve"> представляе</w:t>
      </w:r>
      <w:r w:rsidRPr="00370BA7">
        <w:rPr>
          <w:rFonts w:ascii="Times New Roman" w:hAnsi="Times New Roman"/>
          <w:bCs/>
          <w:sz w:val="28"/>
          <w:szCs w:val="28"/>
          <w:lang w:eastAsia="en-US"/>
        </w:rPr>
        <w:t>т</w:t>
      </w:r>
      <w:r w:rsidRPr="00370BA7">
        <w:rPr>
          <w:rFonts w:ascii="Times New Roman" w:hAnsi="Times New Roman"/>
          <w:sz w:val="28"/>
          <w:szCs w:val="28"/>
          <w:lang w:eastAsia="en-US"/>
        </w:rPr>
        <w:t xml:space="preserve">ся заверенная печатью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участника и подписанная руководителем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участника копия документа, подтверждающего полномочия данного лица;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6) идентификационный номер налогоплательщика такого участника </w:t>
      </w:r>
      <w:r w:rsidRPr="00370BA7">
        <w:rPr>
          <w:rFonts w:ascii="Times New Roman" w:hAnsi="Times New Roman"/>
          <w:bCs/>
          <w:sz w:val="28"/>
          <w:szCs w:val="28"/>
          <w:lang w:eastAsia="en-US"/>
        </w:rPr>
        <w:t>или в соответствии с законодательством соответствующего иностранного государства аналог идентификационного номера</w:t>
      </w:r>
      <w:r w:rsidRPr="00370BA7">
        <w:rPr>
          <w:rFonts w:ascii="Times New Roman" w:hAnsi="Times New Roman"/>
          <w:sz w:val="28"/>
          <w:szCs w:val="28"/>
          <w:lang w:eastAsia="en-US"/>
        </w:rPr>
        <w:t xml:space="preserve"> налогоплательщика такого участника (для иностранн</w:t>
      </w:r>
      <w:r w:rsidRPr="00370BA7">
        <w:rPr>
          <w:rFonts w:ascii="Times New Roman" w:hAnsi="Times New Roman"/>
          <w:bCs/>
          <w:sz w:val="28"/>
          <w:szCs w:val="28"/>
          <w:lang w:eastAsia="en-US"/>
        </w:rPr>
        <w:t xml:space="preserve">ого </w:t>
      </w:r>
      <w:r w:rsidRPr="00370BA7">
        <w:rPr>
          <w:rFonts w:ascii="Times New Roman" w:hAnsi="Times New Roman"/>
          <w:sz w:val="28"/>
          <w:szCs w:val="28"/>
          <w:lang w:eastAsia="en-US"/>
        </w:rPr>
        <w:t>лиц</w:t>
      </w:r>
      <w:r w:rsidRPr="00370BA7">
        <w:rPr>
          <w:rFonts w:ascii="Times New Roman" w:hAnsi="Times New Roman"/>
          <w:bCs/>
          <w:sz w:val="28"/>
          <w:szCs w:val="28"/>
          <w:lang w:eastAsia="en-US"/>
        </w:rPr>
        <w:t>а</w:t>
      </w:r>
      <w:r w:rsidRPr="00370BA7">
        <w:rPr>
          <w:rFonts w:ascii="Times New Roman" w:hAnsi="Times New Roman"/>
          <w:sz w:val="28"/>
          <w:szCs w:val="28"/>
          <w:lang w:eastAsia="en-US"/>
        </w:rPr>
        <w:t>);</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7) адрес электронной почты такого участника для направления оператором электронной площадки уведомлений и ин</w:t>
      </w:r>
      <w:r w:rsidRPr="00370BA7">
        <w:rPr>
          <w:rFonts w:ascii="Times New Roman" w:hAnsi="Times New Roman"/>
          <w:bCs/>
          <w:sz w:val="28"/>
          <w:szCs w:val="28"/>
          <w:lang w:eastAsia="en-US"/>
        </w:rPr>
        <w:t xml:space="preserve">ой информации </w:t>
      </w:r>
      <w:r w:rsidRPr="00370BA7">
        <w:rPr>
          <w:rFonts w:ascii="Times New Roman" w:hAnsi="Times New Roman"/>
          <w:sz w:val="28"/>
          <w:szCs w:val="28"/>
          <w:lang w:eastAsia="en-US"/>
        </w:rPr>
        <w:t>в соответствии с настоящей главой;</w:t>
      </w:r>
    </w:p>
    <w:p w:rsidR="00FC1EA8" w:rsidRPr="00370BA7" w:rsidRDefault="00A614EE" w:rsidP="00FC1EA8">
      <w:pPr>
        <w:widowControl w:val="0"/>
        <w:autoSpaceDE w:val="0"/>
        <w:autoSpaceDN w:val="0"/>
        <w:adjustRightInd w:val="0"/>
        <w:spacing w:after="0" w:line="240" w:lineRule="auto"/>
        <w:ind w:firstLine="708"/>
        <w:jc w:val="both"/>
        <w:rPr>
          <w:rFonts w:ascii="Times New Roman" w:hAnsi="Times New Roman"/>
          <w:bCs/>
          <w:sz w:val="28"/>
          <w:szCs w:val="28"/>
          <w:lang w:eastAsia="en-US"/>
        </w:rPr>
      </w:pPr>
      <w:r w:rsidRPr="00370BA7">
        <w:rPr>
          <w:rFonts w:ascii="Times New Roman" w:hAnsi="Times New Roman"/>
          <w:bCs/>
          <w:sz w:val="28"/>
          <w:szCs w:val="28"/>
          <w:lang w:eastAsia="en-US"/>
        </w:rPr>
        <w:t>8) решение об одобрении или о совершении по результатам электронных аукционов сделок от имени такого участника процедуры закупки - юридического лица с указанием сведений о максимальной сумме одной сделки. В случае, если требование о необходимости наличия данного решения для совершения крупной сделки установлено законодательством Российской Федерации и (или) учредительными документами юридического лица, данное решение принимается в порядке, установленном для принятия решения об одобрении или о совершении крупной сделки. В иных случаях данное решение принимается лицом, уполномоченным на получение аккредитации от имени такого участника процедуры закупки - юридического лица.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Требовать наряду с указанными документами </w:t>
      </w:r>
      <w:r w:rsidR="006061AE" w:rsidRPr="00370BA7">
        <w:rPr>
          <w:rFonts w:ascii="Times New Roman" w:hAnsi="Times New Roman"/>
          <w:sz w:val="28"/>
          <w:szCs w:val="28"/>
          <w:lang w:eastAsia="en-US"/>
        </w:rPr>
        <w:t xml:space="preserve"> </w:t>
      </w:r>
      <w:proofErr w:type="spellStart"/>
      <w:r w:rsidR="006061AE" w:rsidRPr="00370BA7">
        <w:rPr>
          <w:rFonts w:ascii="Times New Roman" w:hAnsi="Times New Roman"/>
          <w:sz w:val="28"/>
          <w:szCs w:val="28"/>
          <w:lang w:eastAsia="en-US"/>
        </w:rPr>
        <w:t>иную</w:t>
      </w:r>
      <w:r w:rsidR="00FC1EA8" w:rsidRPr="00370BA7">
        <w:rPr>
          <w:rFonts w:ascii="Times New Roman" w:hAnsi="Times New Roman"/>
          <w:bCs/>
          <w:sz w:val="28"/>
          <w:szCs w:val="28"/>
          <w:lang w:eastAsia="en-US"/>
        </w:rPr>
        <w:t>информаци</w:t>
      </w:r>
      <w:r w:rsidR="006061AE" w:rsidRPr="00370BA7">
        <w:rPr>
          <w:rFonts w:ascii="Times New Roman" w:hAnsi="Times New Roman"/>
          <w:bCs/>
          <w:sz w:val="28"/>
          <w:szCs w:val="28"/>
          <w:lang w:eastAsia="en-US"/>
        </w:rPr>
        <w:t>ю</w:t>
      </w:r>
      <w:r w:rsidR="00FC1EA8" w:rsidRPr="00370BA7">
        <w:rPr>
          <w:rFonts w:ascii="Times New Roman" w:hAnsi="Times New Roman"/>
          <w:sz w:val="28"/>
          <w:szCs w:val="28"/>
          <w:lang w:eastAsia="en-US"/>
        </w:rPr>
        <w:t>не</w:t>
      </w:r>
      <w:proofErr w:type="spellEnd"/>
      <w:r w:rsidR="00FC1EA8" w:rsidRPr="00370BA7">
        <w:rPr>
          <w:rFonts w:ascii="Times New Roman" w:hAnsi="Times New Roman"/>
          <w:sz w:val="28"/>
          <w:szCs w:val="28"/>
          <w:lang w:eastAsia="en-US"/>
        </w:rPr>
        <w:t xml:space="preserve"> допускается.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 xml:space="preserve">10.10.15. В срок не более чем пять рабочих дней с </w:t>
      </w:r>
      <w:r w:rsidRPr="00370BA7">
        <w:rPr>
          <w:rFonts w:ascii="Times New Roman" w:hAnsi="Times New Roman"/>
          <w:bCs/>
          <w:sz w:val="28"/>
          <w:szCs w:val="28"/>
          <w:lang w:eastAsia="en-US"/>
        </w:rPr>
        <w:t>даты</w:t>
      </w:r>
      <w:r w:rsidRPr="00370BA7">
        <w:rPr>
          <w:rFonts w:ascii="Times New Roman" w:hAnsi="Times New Roman"/>
          <w:sz w:val="28"/>
          <w:szCs w:val="28"/>
          <w:lang w:eastAsia="en-US"/>
        </w:rPr>
        <w:t xml:space="preserve"> поступления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указанных в настоящей статье, оператор электронной площадки обязан аккредитовать участника электронного аукциона или отказать участнику электронного аукциона в аккредитации по основаниям, предусмотренным </w:t>
      </w:r>
      <w:hyperlink r:id="rId10" w:history="1">
        <w:r w:rsidR="00FC1EA8" w:rsidRPr="00370BA7">
          <w:rPr>
            <w:rFonts w:ascii="Times New Roman" w:hAnsi="Times New Roman"/>
            <w:sz w:val="28"/>
            <w:szCs w:val="28"/>
            <w:lang w:eastAsia="en-US"/>
          </w:rPr>
          <w:t>частью </w:t>
        </w:r>
        <w:r w:rsidR="00FC1EA8" w:rsidRPr="00370BA7">
          <w:rPr>
            <w:rFonts w:ascii="Times New Roman" w:hAnsi="Times New Roman"/>
            <w:bCs/>
            <w:sz w:val="28"/>
            <w:szCs w:val="28"/>
            <w:lang w:eastAsia="en-US"/>
          </w:rPr>
          <w:t>6</w:t>
        </w:r>
      </w:hyperlink>
      <w:r w:rsidR="00FC1EA8" w:rsidRPr="00370BA7">
        <w:rPr>
          <w:rFonts w:ascii="Times New Roman" w:hAnsi="Times New Roman"/>
          <w:sz w:val="28"/>
          <w:szCs w:val="28"/>
          <w:lang w:eastAsia="en-US"/>
        </w:rPr>
        <w:t xml:space="preserve"> настоящей статьи, а также направить уведомление о принятом решении </w:t>
      </w:r>
      <w:r w:rsidR="00FC1EA8" w:rsidRPr="00370BA7">
        <w:rPr>
          <w:rFonts w:ascii="Times New Roman" w:hAnsi="Times New Roman"/>
          <w:bCs/>
          <w:sz w:val="28"/>
          <w:szCs w:val="28"/>
          <w:lang w:eastAsia="en-US"/>
        </w:rPr>
        <w:t>такому</w:t>
      </w:r>
      <w:r w:rsidR="00FC1EA8" w:rsidRPr="00370BA7">
        <w:rPr>
          <w:rFonts w:ascii="Times New Roman" w:hAnsi="Times New Roman"/>
          <w:sz w:val="28"/>
          <w:szCs w:val="28"/>
          <w:lang w:eastAsia="en-US"/>
        </w:rPr>
        <w:t xml:space="preserve"> участнику.</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 xml:space="preserve"> Предусмотренное настоящей статьей уведомление должно также содержать информацию о реквизитах счета для проведения операций по обеспечению заявок на участие в электронных аукционах. Оператор электронной площадки обязан обеспечить аккредитованному на электронной площадке участнику электронного аукциона доступ к участию в любых электронных аукционах, проводимых на данной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Оператор электронной площадки обязан отказать участнику электронного аукциона в аккредитации в случае непредставления им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указанных в подпункте 10.10.14 настоящего Положения, или представления документов, не соответствующих требованиям, установленным настоящим Положением.</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10.10.16</w:t>
      </w:r>
      <w:r w:rsidRPr="00370BA7">
        <w:rPr>
          <w:rFonts w:ascii="Times New Roman" w:hAnsi="Times New Roman"/>
          <w:sz w:val="28"/>
          <w:szCs w:val="28"/>
          <w:lang w:eastAsia="en-US"/>
        </w:rPr>
        <w:t xml:space="preserve">. При принятии оператором электронной площадки решения об отказе в аккредитации участника электронного аукциона, предусмотренное подпунктом 10.10.15 настоящего Положения,  уведомление должно также содержать указание на основания принятия такого решения, в том числе указание на отсутствие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или несоответствие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требованиям законодательства Российской Федерации и настоящего Положения. После устранения указанных оснований участник электронного аукциона вправе вновь представить документы и </w:t>
      </w:r>
      <w:r w:rsidRPr="00370BA7">
        <w:rPr>
          <w:rFonts w:ascii="Times New Roman" w:hAnsi="Times New Roman"/>
          <w:bCs/>
          <w:sz w:val="28"/>
          <w:szCs w:val="28"/>
          <w:lang w:eastAsia="en-US"/>
        </w:rPr>
        <w:t>информацию</w:t>
      </w:r>
      <w:r w:rsidRPr="00370BA7">
        <w:rPr>
          <w:rFonts w:ascii="Times New Roman" w:hAnsi="Times New Roman"/>
          <w:sz w:val="28"/>
          <w:szCs w:val="28"/>
          <w:lang w:eastAsia="en-US"/>
        </w:rPr>
        <w:t xml:space="preserve"> для получения аккредитации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Отказ в аккредитации участника электронного аукциона на электронной площадке по иным основаниям, за исключением указанных в настоящем Положении, не допускается.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Аккредитация участника электронного аукциона на электронной площадке осуществляется сроком на три года с даты направления оператором электронной площадки </w:t>
      </w:r>
      <w:r w:rsidRPr="00370BA7">
        <w:rPr>
          <w:rFonts w:ascii="Times New Roman" w:hAnsi="Times New Roman"/>
          <w:bCs/>
          <w:sz w:val="28"/>
          <w:szCs w:val="28"/>
          <w:lang w:eastAsia="en-US"/>
        </w:rPr>
        <w:t>такому</w:t>
      </w:r>
      <w:r w:rsidRPr="00370BA7">
        <w:rPr>
          <w:rFonts w:ascii="Times New Roman" w:hAnsi="Times New Roman"/>
          <w:sz w:val="28"/>
          <w:szCs w:val="28"/>
          <w:lang w:eastAsia="en-US"/>
        </w:rPr>
        <w:t xml:space="preserve"> участнику уведомления о принятии решения о его аккредитации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10.10.17.</w:t>
      </w:r>
      <w:r w:rsidRPr="00370BA7">
        <w:rPr>
          <w:rFonts w:ascii="Times New Roman" w:hAnsi="Times New Roman"/>
          <w:sz w:val="28"/>
          <w:szCs w:val="28"/>
          <w:lang w:eastAsia="en-US"/>
        </w:rPr>
        <w:t xml:space="preserve"> В случае внесения изменений в документы и </w:t>
      </w:r>
      <w:r w:rsidRPr="00370BA7">
        <w:rPr>
          <w:rFonts w:ascii="Times New Roman" w:hAnsi="Times New Roman"/>
          <w:bCs/>
          <w:sz w:val="28"/>
          <w:szCs w:val="28"/>
          <w:lang w:eastAsia="en-US"/>
        </w:rPr>
        <w:t>информацию</w:t>
      </w:r>
      <w:r w:rsidRPr="00370BA7">
        <w:rPr>
          <w:rFonts w:ascii="Times New Roman" w:hAnsi="Times New Roman"/>
          <w:sz w:val="28"/>
          <w:szCs w:val="28"/>
          <w:lang w:eastAsia="en-US"/>
        </w:rPr>
        <w:t xml:space="preserve">, указанные в подпункте 10.10.14 настоящего Положения, замены или прекращения действия указанных документов (в том числе замены или прекращения действия усиленной электронной подписи) либо выдачи участником электронного аукциона новых доверенностей на осуществление от его имени действий по участию в электронных аукционах такой участник обязан незамедлительно направить оператору электронной площадки новые документы и </w:t>
      </w:r>
      <w:r w:rsidRPr="00370BA7">
        <w:rPr>
          <w:rFonts w:ascii="Times New Roman" w:hAnsi="Times New Roman"/>
          <w:bCs/>
          <w:sz w:val="28"/>
          <w:szCs w:val="28"/>
          <w:lang w:eastAsia="en-US"/>
        </w:rPr>
        <w:t>информацию</w:t>
      </w:r>
      <w:r w:rsidRPr="00370BA7">
        <w:rPr>
          <w:rFonts w:ascii="Times New Roman" w:hAnsi="Times New Roman"/>
          <w:sz w:val="28"/>
          <w:szCs w:val="28"/>
          <w:lang w:eastAsia="en-US"/>
        </w:rPr>
        <w:t>, уведомление о прекращении действия указанных в подпункте 10.10.14 настоящего Положения документов, прекращении действия усиленной электронной подписи.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lastRenderedPageBreak/>
        <w:t>10.10.18</w:t>
      </w:r>
      <w:r w:rsidRPr="00370BA7">
        <w:rPr>
          <w:rFonts w:ascii="Times New Roman" w:hAnsi="Times New Roman"/>
          <w:sz w:val="28"/>
          <w:szCs w:val="28"/>
          <w:lang w:eastAsia="en-US"/>
        </w:rPr>
        <w:t>. Ответственность за достоверность документ</w:t>
      </w:r>
      <w:r w:rsidRPr="00370BA7">
        <w:rPr>
          <w:rFonts w:ascii="Times New Roman" w:hAnsi="Times New Roman"/>
          <w:bCs/>
          <w:sz w:val="28"/>
          <w:szCs w:val="28"/>
          <w:lang w:eastAsia="en-US"/>
        </w:rPr>
        <w:t>ов</w:t>
      </w:r>
      <w:r w:rsidRPr="00370BA7">
        <w:rPr>
          <w:rFonts w:ascii="Times New Roman" w:hAnsi="Times New Roman"/>
          <w:sz w:val="28"/>
          <w:szCs w:val="28"/>
          <w:lang w:eastAsia="en-US"/>
        </w:rPr>
        <w:t xml:space="preserve">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представляемых в соответствии с подпунктами 10.10.14 и 10.10.17 настоящего Положения, в том числе усиленных электронных подписей, и соответствие указанных документов и информации </w:t>
      </w:r>
      <w:r w:rsidRPr="00370BA7">
        <w:rPr>
          <w:rFonts w:ascii="Times New Roman" w:hAnsi="Times New Roman"/>
          <w:bCs/>
          <w:sz w:val="28"/>
          <w:szCs w:val="28"/>
          <w:lang w:eastAsia="en-US"/>
        </w:rPr>
        <w:t>требованиям, установленным законодательством Российской Федерации,</w:t>
      </w:r>
      <w:r w:rsidRPr="00370BA7">
        <w:rPr>
          <w:rFonts w:ascii="Times New Roman" w:hAnsi="Times New Roman"/>
          <w:sz w:val="28"/>
          <w:szCs w:val="28"/>
          <w:lang w:eastAsia="en-US"/>
        </w:rPr>
        <w:t xml:space="preserve"> за действия, совершенные на основании указанных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за своевременное уведомление оператора электронной площадки о внесении изменений в документы и </w:t>
      </w:r>
      <w:r w:rsidRPr="00370BA7">
        <w:rPr>
          <w:rFonts w:ascii="Times New Roman" w:hAnsi="Times New Roman"/>
          <w:bCs/>
          <w:sz w:val="28"/>
          <w:szCs w:val="28"/>
          <w:lang w:eastAsia="en-US"/>
        </w:rPr>
        <w:t>информацию</w:t>
      </w:r>
      <w:r w:rsidRPr="00370BA7">
        <w:rPr>
          <w:rFonts w:ascii="Times New Roman" w:hAnsi="Times New Roman"/>
          <w:sz w:val="28"/>
          <w:szCs w:val="28"/>
          <w:lang w:eastAsia="en-US"/>
        </w:rPr>
        <w:t xml:space="preserve">, представляемые в соответствии с подпунктом 10.10.14 настоящего Положения, замену или прекращение действия указанных в подпункте 10.10.14 настоящего Положения документов (в том числе замену или прекращение действия усиленной электронной подписи) несет участник электронного аукциона, представивший </w:t>
      </w:r>
      <w:r w:rsidRPr="00370BA7">
        <w:rPr>
          <w:rFonts w:ascii="Times New Roman" w:hAnsi="Times New Roman"/>
          <w:bCs/>
          <w:sz w:val="28"/>
          <w:szCs w:val="28"/>
          <w:lang w:eastAsia="en-US"/>
        </w:rPr>
        <w:t>указанные</w:t>
      </w:r>
      <w:r w:rsidRPr="00370BA7">
        <w:rPr>
          <w:rFonts w:ascii="Times New Roman" w:hAnsi="Times New Roman"/>
          <w:sz w:val="28"/>
          <w:szCs w:val="28"/>
          <w:lang w:eastAsia="en-US"/>
        </w:rPr>
        <w:t xml:space="preserve"> документы и </w:t>
      </w:r>
      <w:r w:rsidRPr="00370BA7">
        <w:rPr>
          <w:rFonts w:ascii="Times New Roman" w:hAnsi="Times New Roman"/>
          <w:bCs/>
          <w:sz w:val="28"/>
          <w:szCs w:val="28"/>
          <w:lang w:eastAsia="en-US"/>
        </w:rPr>
        <w:t>информацию</w:t>
      </w:r>
      <w:r w:rsidRPr="00370BA7">
        <w:rPr>
          <w:rFonts w:ascii="Times New Roman" w:hAnsi="Times New Roman"/>
          <w:sz w:val="28"/>
          <w:szCs w:val="28"/>
          <w:lang w:eastAsia="en-US"/>
        </w:rPr>
        <w:t>.</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10.10.19</w:t>
      </w:r>
      <w:r w:rsidRPr="00370BA7">
        <w:rPr>
          <w:rFonts w:ascii="Times New Roman" w:hAnsi="Times New Roman"/>
          <w:sz w:val="28"/>
          <w:szCs w:val="28"/>
          <w:lang w:eastAsia="en-US"/>
        </w:rPr>
        <w:t xml:space="preserve">.  В течение одного часа с момента поступления предусмотренные подпунктом 10.10.17 настоящего положения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оператор электронной площадки обязан обеспечить размещение указанных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на электронной площадке или внесение изменений в представленные в соответствии с подпунктом 10.10.14  настоящего Положения  документы и </w:t>
      </w:r>
      <w:r w:rsidRPr="00370BA7">
        <w:rPr>
          <w:rFonts w:ascii="Times New Roman" w:hAnsi="Times New Roman"/>
          <w:bCs/>
          <w:sz w:val="28"/>
          <w:szCs w:val="28"/>
          <w:lang w:eastAsia="en-US"/>
        </w:rPr>
        <w:t>информацию</w:t>
      </w:r>
      <w:r w:rsidRPr="00370BA7">
        <w:rPr>
          <w:rFonts w:ascii="Times New Roman" w:hAnsi="Times New Roman"/>
          <w:sz w:val="28"/>
          <w:szCs w:val="28"/>
          <w:lang w:eastAsia="en-US"/>
        </w:rPr>
        <w:t xml:space="preserve"> с указанием даты и времени поступления указанных документов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При этом оператор электронной площадки не осуществляет проверку достоверности указанных документ</w:t>
      </w:r>
      <w:r w:rsidRPr="00370BA7">
        <w:rPr>
          <w:rFonts w:ascii="Times New Roman" w:hAnsi="Times New Roman"/>
          <w:bCs/>
          <w:sz w:val="28"/>
          <w:szCs w:val="28"/>
          <w:lang w:eastAsia="en-US"/>
        </w:rPr>
        <w:t>ов</w:t>
      </w:r>
      <w:r w:rsidRPr="00370BA7">
        <w:rPr>
          <w:rFonts w:ascii="Times New Roman" w:hAnsi="Times New Roman"/>
          <w:sz w:val="28"/>
          <w:szCs w:val="28"/>
          <w:lang w:eastAsia="en-US"/>
        </w:rPr>
        <w:t xml:space="preserve"> и </w:t>
      </w:r>
      <w:r w:rsidRPr="00370BA7">
        <w:rPr>
          <w:rFonts w:ascii="Times New Roman" w:hAnsi="Times New Roman"/>
          <w:bCs/>
          <w:sz w:val="28"/>
          <w:szCs w:val="28"/>
          <w:lang w:eastAsia="en-US"/>
        </w:rPr>
        <w:t>информации</w:t>
      </w:r>
      <w:r w:rsidRPr="00370BA7">
        <w:rPr>
          <w:rFonts w:ascii="Times New Roman" w:hAnsi="Times New Roman"/>
          <w:sz w:val="28"/>
          <w:szCs w:val="28"/>
          <w:lang w:eastAsia="en-US"/>
        </w:rPr>
        <w:t xml:space="preserve">, а также проверки изменений, внесенных в документы и </w:t>
      </w:r>
      <w:r w:rsidRPr="00370BA7">
        <w:rPr>
          <w:rFonts w:ascii="Times New Roman" w:hAnsi="Times New Roman"/>
          <w:bCs/>
          <w:sz w:val="28"/>
          <w:szCs w:val="28"/>
          <w:lang w:eastAsia="en-US"/>
        </w:rPr>
        <w:t>информацию,</w:t>
      </w:r>
      <w:r w:rsidRPr="00370BA7">
        <w:rPr>
          <w:rFonts w:ascii="Times New Roman" w:hAnsi="Times New Roman"/>
          <w:sz w:val="28"/>
          <w:szCs w:val="28"/>
          <w:lang w:eastAsia="en-US"/>
        </w:rPr>
        <w:t xml:space="preserve"> на соответствие требованиям, установленным законодательством Российской Федерации.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Участник электронного аукциона, получивший аккредитацию на электронной площадке и предоставивший обеспечение заявки </w:t>
      </w:r>
      <w:r w:rsidRPr="00370BA7">
        <w:rPr>
          <w:rFonts w:ascii="Times New Roman" w:hAnsi="Times New Roman"/>
          <w:bCs/>
          <w:sz w:val="28"/>
          <w:szCs w:val="28"/>
          <w:lang w:eastAsia="en-US"/>
        </w:rPr>
        <w:t>на участие в таком аукционе</w:t>
      </w:r>
      <w:r w:rsidRPr="00370BA7">
        <w:rPr>
          <w:rFonts w:ascii="Times New Roman" w:hAnsi="Times New Roman"/>
          <w:sz w:val="28"/>
          <w:szCs w:val="28"/>
          <w:lang w:eastAsia="en-US"/>
        </w:rPr>
        <w:t>, вправе участвовать во всех электронных аукционах, проводимых на этой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Участник электронного аукциона, получивший аккредитацию на электронной площадке, не вправе подать заявку на участие в электронном аукционе за три месяца до </w:t>
      </w:r>
      <w:r w:rsidRPr="00370BA7">
        <w:rPr>
          <w:rFonts w:ascii="Times New Roman" w:hAnsi="Times New Roman"/>
          <w:bCs/>
          <w:sz w:val="28"/>
          <w:szCs w:val="28"/>
          <w:lang w:eastAsia="en-US"/>
        </w:rPr>
        <w:t>даты</w:t>
      </w:r>
      <w:r w:rsidRPr="00370BA7">
        <w:rPr>
          <w:rFonts w:ascii="Times New Roman" w:hAnsi="Times New Roman"/>
          <w:sz w:val="28"/>
          <w:szCs w:val="28"/>
          <w:lang w:eastAsia="en-US"/>
        </w:rPr>
        <w:t xml:space="preserve"> окончания срока аккредитации </w:t>
      </w:r>
      <w:r w:rsidRPr="00370BA7">
        <w:rPr>
          <w:rFonts w:ascii="Times New Roman" w:hAnsi="Times New Roman"/>
          <w:bCs/>
          <w:sz w:val="28"/>
          <w:szCs w:val="28"/>
          <w:lang w:eastAsia="en-US"/>
        </w:rPr>
        <w:t>такого</w:t>
      </w:r>
      <w:r w:rsidRPr="00370BA7">
        <w:rPr>
          <w:rFonts w:ascii="Times New Roman" w:hAnsi="Times New Roman"/>
          <w:sz w:val="28"/>
          <w:szCs w:val="28"/>
          <w:lang w:eastAsia="en-US"/>
        </w:rPr>
        <w:t xml:space="preserve"> участника.</w:t>
      </w:r>
    </w:p>
    <w:p w:rsidR="00FC1EA8" w:rsidRPr="00370BA7" w:rsidRDefault="00A614EE" w:rsidP="00C67BBA">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За три месяца до </w:t>
      </w:r>
      <w:proofErr w:type="spellStart"/>
      <w:r w:rsidRPr="00370BA7">
        <w:rPr>
          <w:rFonts w:ascii="Times New Roman" w:hAnsi="Times New Roman"/>
          <w:bCs/>
          <w:sz w:val="28"/>
          <w:szCs w:val="28"/>
          <w:lang w:eastAsia="en-US"/>
        </w:rPr>
        <w:t>даты</w:t>
      </w:r>
      <w:r w:rsidRPr="00370BA7">
        <w:rPr>
          <w:rFonts w:ascii="Times New Roman" w:hAnsi="Times New Roman"/>
          <w:sz w:val="28"/>
          <w:szCs w:val="28"/>
          <w:lang w:eastAsia="en-US"/>
        </w:rPr>
        <w:t>окончания</w:t>
      </w:r>
      <w:proofErr w:type="spellEnd"/>
      <w:r w:rsidRPr="00370BA7">
        <w:rPr>
          <w:rFonts w:ascii="Times New Roman" w:hAnsi="Times New Roman"/>
          <w:sz w:val="28"/>
          <w:szCs w:val="28"/>
          <w:lang w:eastAsia="en-US"/>
        </w:rPr>
        <w:t xml:space="preserve"> срока аккредитации участника электронного аукциона оператор электронной площадки обязан направить соответствующее уведомление такому участнику. При этом получивший аккредитацию на электронной площадке такой участник электронного аукциона вправе пройти аккредитацию на новый срок в порядке, установленном настоящей статьей, не ранее чем за шесть месяцев до </w:t>
      </w:r>
      <w:r w:rsidRPr="00370BA7">
        <w:rPr>
          <w:rFonts w:ascii="Times New Roman" w:hAnsi="Times New Roman"/>
          <w:bCs/>
          <w:sz w:val="28"/>
          <w:szCs w:val="28"/>
          <w:lang w:eastAsia="en-US"/>
        </w:rPr>
        <w:t>даты</w:t>
      </w:r>
      <w:r w:rsidRPr="00370BA7">
        <w:rPr>
          <w:rFonts w:ascii="Times New Roman" w:hAnsi="Times New Roman"/>
          <w:sz w:val="28"/>
          <w:szCs w:val="28"/>
          <w:lang w:eastAsia="en-US"/>
        </w:rPr>
        <w:t xml:space="preserve"> окончания срока ранее полученной аккредитации.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10.10.20. Оператор электронной площадки осуществляет ведение реестра участников электронного аукциона, получивших аккредитацию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В реестре участников электронного аукциона, получивших аккредитацию на электронной площадке, в отношении каждого участника такого аукциона должны содержаться следующие документы и информация: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 xml:space="preserve">1) наименование участника такого аукциона (для юридического лица), фамилия, имя, отчество </w:t>
      </w:r>
      <w:r w:rsidRPr="00370BA7">
        <w:rPr>
          <w:rFonts w:ascii="Times New Roman" w:hAnsi="Times New Roman"/>
          <w:bCs/>
          <w:sz w:val="28"/>
          <w:szCs w:val="28"/>
          <w:lang w:eastAsia="en-US"/>
        </w:rPr>
        <w:t>(при наличии)</w:t>
      </w:r>
      <w:r w:rsidRPr="00370BA7">
        <w:rPr>
          <w:rFonts w:ascii="Times New Roman" w:hAnsi="Times New Roman"/>
          <w:sz w:val="28"/>
          <w:szCs w:val="28"/>
          <w:lang w:eastAsia="en-US"/>
        </w:rPr>
        <w:t xml:space="preserve">  участника такого аукциона (для физического лица);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дата направления участнику такого аукциона уведомления о принятии решения об аккредитации этого участника;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идентификационный номер налогоплательщика участника такого аукциона или в соответствии с законодательством соответствующего иностранного государства</w:t>
      </w:r>
      <w:r w:rsidRPr="00370BA7">
        <w:rPr>
          <w:rFonts w:ascii="Times New Roman" w:hAnsi="Times New Roman"/>
          <w:bCs/>
          <w:sz w:val="28"/>
          <w:szCs w:val="28"/>
          <w:lang w:eastAsia="en-US"/>
        </w:rPr>
        <w:t xml:space="preserve"> аналог идентификационного номера</w:t>
      </w:r>
      <w:r w:rsidRPr="00370BA7">
        <w:rPr>
          <w:rFonts w:ascii="Times New Roman" w:hAnsi="Times New Roman"/>
          <w:sz w:val="28"/>
          <w:szCs w:val="28"/>
          <w:lang w:eastAsia="en-US"/>
        </w:rPr>
        <w:t xml:space="preserve"> налогоплательщика участника такого аукциона (для иностранного лица);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4)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участника такого аукциона с заявлением об аккредитации, копии документов, удостоверяющих личность участника такого аукциона (для иных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иностранного государства (для иностранного лица);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5) копии учредительных документов участника такого аукциона (для юридического лица), копии документов, удостоверяющих личность (для физического лица);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6) копии документов, подтверждающих полномочия лица на получение аккредитации на электронной площадке от имени участника такого аукциона - юридического лица в соответствии с подпунктом 4 пункта 10.10.14 настоящего Положения;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7) копии документов, подтверждающих полномочия лица на осуществление от имени участника такого аукциона - юридического лица действий по участию в таких аукционах (в том числе на регистрацию на таких аукционах) в соответствии с подпунктом 5 пункта 10.10.14 настоящего Положения;</w:t>
      </w:r>
    </w:p>
    <w:p w:rsidR="00FC1EA8" w:rsidRPr="00370BA7" w:rsidRDefault="00A614EE" w:rsidP="00FC1EA8">
      <w:pPr>
        <w:widowControl w:val="0"/>
        <w:autoSpaceDE w:val="0"/>
        <w:autoSpaceDN w:val="0"/>
        <w:adjustRightInd w:val="0"/>
        <w:spacing w:after="0" w:line="240" w:lineRule="auto"/>
        <w:ind w:firstLine="708"/>
        <w:jc w:val="both"/>
        <w:rPr>
          <w:rFonts w:ascii="Times New Roman" w:hAnsi="Times New Roman"/>
          <w:bCs/>
          <w:sz w:val="28"/>
          <w:szCs w:val="28"/>
          <w:lang w:eastAsia="en-US"/>
        </w:rPr>
      </w:pPr>
      <w:r w:rsidRPr="00370BA7">
        <w:rPr>
          <w:rFonts w:ascii="Times New Roman" w:hAnsi="Times New Roman"/>
          <w:bCs/>
          <w:sz w:val="28"/>
          <w:szCs w:val="28"/>
          <w:lang w:eastAsia="en-US"/>
        </w:rPr>
        <w:t xml:space="preserve">8) решение об одобрении или о совершении по результатам </w:t>
      </w:r>
      <w:r w:rsidRPr="00370BA7">
        <w:rPr>
          <w:rFonts w:ascii="Times New Roman" w:hAnsi="Times New Roman"/>
          <w:sz w:val="28"/>
          <w:szCs w:val="28"/>
          <w:lang w:eastAsia="en-US"/>
        </w:rPr>
        <w:t xml:space="preserve">таких </w:t>
      </w:r>
      <w:r w:rsidRPr="00370BA7">
        <w:rPr>
          <w:rFonts w:ascii="Times New Roman" w:hAnsi="Times New Roman"/>
          <w:bCs/>
          <w:sz w:val="28"/>
          <w:szCs w:val="28"/>
          <w:lang w:eastAsia="en-US"/>
        </w:rPr>
        <w:t xml:space="preserve">аукционов сделок от имени участника </w:t>
      </w:r>
      <w:r w:rsidRPr="00370BA7">
        <w:rPr>
          <w:rFonts w:ascii="Times New Roman" w:hAnsi="Times New Roman"/>
          <w:sz w:val="28"/>
          <w:szCs w:val="28"/>
          <w:lang w:eastAsia="en-US"/>
        </w:rPr>
        <w:t xml:space="preserve">такого </w:t>
      </w:r>
      <w:r w:rsidRPr="00370BA7">
        <w:rPr>
          <w:rFonts w:ascii="Times New Roman" w:hAnsi="Times New Roman"/>
          <w:bCs/>
          <w:sz w:val="28"/>
          <w:szCs w:val="28"/>
          <w:lang w:eastAsia="en-US"/>
        </w:rPr>
        <w:t>аукциона - юридического лица с указанием информации о максимальной сумме одной сделки в соответствии с подпунктом 8 пункта 10.10.14 настоящего Положения;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9</w:t>
      </w:r>
      <w:r w:rsidRPr="00370BA7">
        <w:rPr>
          <w:rFonts w:ascii="Times New Roman" w:hAnsi="Times New Roman"/>
          <w:sz w:val="28"/>
          <w:szCs w:val="28"/>
          <w:lang w:eastAsia="en-US"/>
        </w:rPr>
        <w:t>) дата прекращения действия аккредитации участника такого аукциона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Оператор электронной площадки вносит в реестр участников электронного аукциона, получивших аккредитацию на электронной площадке, документы и информацию, представляемые в соответствии с настоящей статьей, в день принятия решения об аккредитации участника такого аукциона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 В случае поступления от участника электронного аукциона документов и информации, в том числе уведомления о прекращении действия документов, усиленной электронной подписи, оператор электронной площадки в течение одного часа с момента поступления указанных документов и информации размещает их в реестре участников такого аукциона, получивших аккредитацию на электронной площадке, с указанием даты и времени поступления указанных документов и информации.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10.10.21. Реестр участников электронного аукциона, получивших аккредитацию на электронной площадке, размещается оператором электронной площадки на электронной площадке, за исключением документов, предусмотренных подпунктами 4-7 пункта 10.10.20  настоящего Положения.</w:t>
      </w:r>
    </w:p>
    <w:p w:rsidR="00FC1EA8" w:rsidRPr="00370BA7" w:rsidRDefault="00A614EE" w:rsidP="00591EB1">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Оператор электронной площадки исключает участника электронного аукциона из реестра участников электронного аукциона, получивших аккредитацию на электронной площадке, в течение одного рабочего дня с даты истечения срока аккредитации такого участника или принятия решения об исключении такого участника из указанного реестра. Оператор электронной площадки обязан направить такому участнику уведомление об исключении его из указанного реестра.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sz w:val="28"/>
          <w:szCs w:val="28"/>
          <w:lang w:eastAsia="en-US"/>
        </w:rPr>
        <w:t>10.10.22. Извещение о проведении электронного аукциона размещается заказчиком в единой информационной системе.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bCs/>
          <w:sz w:val="28"/>
          <w:szCs w:val="28"/>
          <w:lang w:eastAsia="en-US"/>
        </w:rPr>
        <w:t xml:space="preserve"> В случае, если начальная (максимальная) цена контракта (цена лота) не превышает три миллиона рублей, заказчик размещает в единой информационной системе извещение о проведении электронного аукциона не менее чем за семь дней до даты окончания срока подачи заявок на участие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bCs/>
          <w:sz w:val="28"/>
          <w:szCs w:val="28"/>
          <w:lang w:eastAsia="en-US"/>
        </w:rPr>
        <w:t xml:space="preserve"> В случае, если начальная (максимальная) цена контракта (цена лота) превышает три миллиона рублей, заказчик размещает в единой информационной системе извещение о проведении электронного аукциона не менее чем за пятнадцать дней до даты окончания срока подачи заявок на участие в таком аукционе.</w:t>
      </w:r>
    </w:p>
    <w:p w:rsidR="00FC1EA8" w:rsidRPr="00370BA7" w:rsidRDefault="00A614EE" w:rsidP="00FC1EA8">
      <w:pPr>
        <w:suppressAutoHyphens/>
        <w:autoSpaceDE w:val="0"/>
        <w:autoSpaceDN w:val="0"/>
        <w:adjustRightInd w:val="0"/>
        <w:spacing w:after="0" w:line="240" w:lineRule="auto"/>
        <w:ind w:left="34" w:firstLine="674"/>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Заказчик вправе опубликовать извещение о проведении электронного аукциона в любых средствах массовой информации или разместить это извещение в электронных средствах массовой информации при условии, что такие опубликование или размещение не могут осуществляться вместо предусмотренного </w:t>
      </w:r>
      <w:hyperlink r:id="rId11" w:history="1">
        <w:r w:rsidR="005C10E5" w:rsidRPr="00370BA7">
          <w:rPr>
            <w:rFonts w:ascii="Times New Roman" w:hAnsi="Times New Roman"/>
            <w:sz w:val="28"/>
            <w:szCs w:val="28"/>
            <w:lang w:eastAsia="en-US"/>
          </w:rPr>
          <w:t xml:space="preserve">абзацем </w:t>
        </w:r>
        <w:r w:rsidR="00FC1EA8" w:rsidRPr="00370BA7">
          <w:rPr>
            <w:rFonts w:ascii="Times New Roman" w:hAnsi="Times New Roman"/>
            <w:sz w:val="28"/>
            <w:szCs w:val="28"/>
            <w:lang w:eastAsia="en-US"/>
          </w:rPr>
          <w:t>1</w:t>
        </w:r>
      </w:hyperlink>
      <w:r w:rsidR="005C10E5" w:rsidRPr="00370BA7">
        <w:rPr>
          <w:rFonts w:ascii="Times New Roman" w:hAnsi="Times New Roman"/>
          <w:sz w:val="28"/>
          <w:szCs w:val="28"/>
          <w:lang w:eastAsia="en-US"/>
        </w:rPr>
        <w:t xml:space="preserve"> настоящего пункта</w:t>
      </w:r>
      <w:r w:rsidR="00FC1EA8" w:rsidRPr="00370BA7">
        <w:rPr>
          <w:rFonts w:ascii="Times New Roman" w:hAnsi="Times New Roman"/>
          <w:sz w:val="28"/>
          <w:szCs w:val="28"/>
          <w:lang w:eastAsia="en-US"/>
        </w:rPr>
        <w:t> размещения.</w:t>
      </w:r>
    </w:p>
    <w:p w:rsidR="00FC1EA8" w:rsidRPr="00370BA7" w:rsidRDefault="00C67BBA"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10.10.23</w:t>
      </w:r>
      <w:r w:rsidR="00FC1EA8" w:rsidRPr="00370BA7">
        <w:rPr>
          <w:rFonts w:ascii="Times New Roman" w:hAnsi="Times New Roman"/>
          <w:sz w:val="28"/>
          <w:szCs w:val="28"/>
          <w:lang w:eastAsia="en-US"/>
        </w:rPr>
        <w:t>. В извещении о проведении электронного аукциона наряду с ин</w:t>
      </w:r>
      <w:r w:rsidR="003D5B1B" w:rsidRPr="00370BA7">
        <w:rPr>
          <w:rFonts w:ascii="Times New Roman" w:hAnsi="Times New Roman"/>
          <w:sz w:val="28"/>
          <w:szCs w:val="28"/>
          <w:lang w:eastAsia="en-US"/>
        </w:rPr>
        <w:t>формацией, ук</w:t>
      </w:r>
      <w:r w:rsidR="00A614EE" w:rsidRPr="00370BA7">
        <w:rPr>
          <w:rFonts w:ascii="Times New Roman" w:hAnsi="Times New Roman"/>
          <w:sz w:val="28"/>
          <w:szCs w:val="28"/>
          <w:lang w:eastAsia="en-US"/>
        </w:rPr>
        <w:t>азанной в пункте 10.2.2.  настоящего Положения указываются:</w:t>
      </w:r>
    </w:p>
    <w:p w:rsidR="00FC1EA8" w:rsidRPr="00370BA7" w:rsidRDefault="00A614EE" w:rsidP="00FC1EA8">
      <w:pPr>
        <w:suppressAutoHyphens/>
        <w:autoSpaceDE w:val="0"/>
        <w:autoSpaceDN w:val="0"/>
        <w:adjustRightInd w:val="0"/>
        <w:spacing w:after="0" w:line="240" w:lineRule="auto"/>
        <w:ind w:left="34" w:firstLine="674"/>
        <w:jc w:val="both"/>
        <w:outlineLvl w:val="1"/>
        <w:rPr>
          <w:rFonts w:ascii="Times New Roman" w:hAnsi="Times New Roman"/>
          <w:sz w:val="28"/>
          <w:szCs w:val="28"/>
          <w:lang w:eastAsia="en-US"/>
        </w:rPr>
      </w:pPr>
      <w:r w:rsidRPr="00370BA7">
        <w:rPr>
          <w:rFonts w:ascii="Times New Roman" w:hAnsi="Times New Roman"/>
          <w:sz w:val="28"/>
          <w:szCs w:val="28"/>
          <w:lang w:eastAsia="en-US"/>
        </w:rPr>
        <w:t>1) адрес электронной площадки в информационно-телекоммуникационной сети «Интернет»;</w:t>
      </w:r>
    </w:p>
    <w:p w:rsidR="003D5B1B" w:rsidRPr="00370BA7" w:rsidRDefault="00A614EE" w:rsidP="00FC1EA8">
      <w:pPr>
        <w:suppressAutoHyphens/>
        <w:autoSpaceDE w:val="0"/>
        <w:autoSpaceDN w:val="0"/>
        <w:adjustRightInd w:val="0"/>
        <w:spacing w:after="0" w:line="240" w:lineRule="auto"/>
        <w:ind w:left="34" w:firstLine="674"/>
        <w:jc w:val="both"/>
        <w:outlineLvl w:val="1"/>
        <w:rPr>
          <w:rFonts w:ascii="Times New Roman" w:hAnsi="Times New Roman"/>
          <w:sz w:val="28"/>
          <w:szCs w:val="28"/>
          <w:lang w:eastAsia="en-US"/>
        </w:rPr>
      </w:pPr>
      <w:r w:rsidRPr="00370BA7">
        <w:rPr>
          <w:rFonts w:ascii="Times New Roman" w:hAnsi="Times New Roman"/>
          <w:sz w:val="28"/>
          <w:szCs w:val="28"/>
          <w:lang w:eastAsia="en-US"/>
        </w:rPr>
        <w:t>2) дата окончания срока рассмотрения заявок на участие в таком аукционе;</w:t>
      </w:r>
    </w:p>
    <w:p w:rsidR="00FC1EA8" w:rsidRPr="00370BA7" w:rsidRDefault="00A614EE" w:rsidP="00FC1EA8">
      <w:pPr>
        <w:suppressAutoHyphens/>
        <w:autoSpaceDE w:val="0"/>
        <w:autoSpaceDN w:val="0"/>
        <w:adjustRightInd w:val="0"/>
        <w:spacing w:after="0" w:line="240" w:lineRule="auto"/>
        <w:ind w:left="34" w:firstLine="674"/>
        <w:jc w:val="both"/>
        <w:outlineLvl w:val="1"/>
        <w:rPr>
          <w:rFonts w:ascii="Times New Roman" w:hAnsi="Times New Roman"/>
          <w:sz w:val="28"/>
          <w:szCs w:val="28"/>
          <w:lang w:eastAsia="en-US"/>
        </w:rPr>
      </w:pPr>
      <w:r w:rsidRPr="00370BA7">
        <w:rPr>
          <w:rFonts w:ascii="Times New Roman" w:hAnsi="Times New Roman"/>
          <w:sz w:val="28"/>
          <w:szCs w:val="28"/>
          <w:lang w:eastAsia="en-US"/>
        </w:rPr>
        <w:t>3) дата проведения такого аукциона. В случае, если дата проведения такого аукциона приходится на нерабочий день, день проведения такого аукциона устанавливается на ближайший следующий за ним рабочий день;</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4) реквизиты счета для внесения денежных средств в качестве обеспечения заявок участников такого аукциона и размер обеспечения заявок;</w:t>
      </w:r>
    </w:p>
    <w:p w:rsidR="00FC1EA8" w:rsidRPr="00370BA7" w:rsidRDefault="00A614EE" w:rsidP="00FC1EA8">
      <w:pPr>
        <w:shd w:val="clear" w:color="auto" w:fill="FFFFFF"/>
        <w:suppressAutoHyphens/>
        <w:autoSpaceDE w:val="0"/>
        <w:autoSpaceDN w:val="0"/>
        <w:adjustRightInd w:val="0"/>
        <w:spacing w:after="0" w:line="240" w:lineRule="auto"/>
        <w:ind w:left="34" w:firstLine="674"/>
        <w:jc w:val="both"/>
        <w:rPr>
          <w:rFonts w:ascii="Times New Roman" w:hAnsi="Times New Roman"/>
          <w:sz w:val="28"/>
          <w:szCs w:val="28"/>
          <w:lang w:eastAsia="en-US"/>
        </w:rPr>
      </w:pPr>
      <w:r w:rsidRPr="00370BA7">
        <w:rPr>
          <w:rFonts w:ascii="Times New Roman" w:hAnsi="Times New Roman"/>
          <w:sz w:val="28"/>
          <w:szCs w:val="28"/>
          <w:lang w:eastAsia="en-US"/>
        </w:rPr>
        <w:t>5) преимущества, предоставляемые заказчиком;</w:t>
      </w:r>
    </w:p>
    <w:p w:rsidR="00FC1EA8" w:rsidRPr="00370BA7" w:rsidRDefault="00A614EE" w:rsidP="00FC1EA8">
      <w:pPr>
        <w:shd w:val="clear" w:color="auto" w:fill="FFFFFF"/>
        <w:suppressAutoHyphens/>
        <w:autoSpaceDE w:val="0"/>
        <w:autoSpaceDN w:val="0"/>
        <w:adjustRightInd w:val="0"/>
        <w:spacing w:after="0" w:line="240" w:lineRule="auto"/>
        <w:ind w:firstLine="708"/>
        <w:jc w:val="both"/>
        <w:rPr>
          <w:rFonts w:ascii="Times New Roman" w:hAnsi="Times New Roman"/>
          <w:bCs/>
          <w:sz w:val="28"/>
          <w:szCs w:val="28"/>
          <w:lang w:eastAsia="en-US"/>
        </w:rPr>
      </w:pPr>
      <w:r w:rsidRPr="00370BA7">
        <w:rPr>
          <w:rFonts w:ascii="Times New Roman" w:hAnsi="Times New Roman"/>
          <w:sz w:val="28"/>
          <w:szCs w:val="28"/>
          <w:lang w:eastAsia="en-US"/>
        </w:rPr>
        <w:t>6) </w:t>
      </w:r>
      <w:r w:rsidRPr="00370BA7">
        <w:rPr>
          <w:rFonts w:ascii="Times New Roman" w:hAnsi="Times New Roman"/>
          <w:bCs/>
          <w:sz w:val="28"/>
          <w:szCs w:val="28"/>
          <w:lang w:eastAsia="en-US"/>
        </w:rPr>
        <w:t>предъявляемые участникам такого аукциона требования и исчерпывающий перечень документов, которые должны быть представлены участниками такого аукциона;</w:t>
      </w:r>
    </w:p>
    <w:p w:rsidR="00FC1EA8" w:rsidRPr="00370BA7" w:rsidRDefault="00A614EE" w:rsidP="00FC1EA8">
      <w:pPr>
        <w:shd w:val="clear" w:color="auto" w:fill="FFFFFF"/>
        <w:suppressAutoHyphens/>
        <w:autoSpaceDE w:val="0"/>
        <w:autoSpaceDN w:val="0"/>
        <w:adjustRightInd w:val="0"/>
        <w:spacing w:after="0" w:line="240" w:lineRule="auto"/>
        <w:ind w:left="34" w:firstLine="674"/>
        <w:jc w:val="both"/>
        <w:outlineLvl w:val="1"/>
        <w:rPr>
          <w:rFonts w:ascii="Times New Roman" w:hAnsi="Times New Roman"/>
          <w:sz w:val="28"/>
          <w:szCs w:val="28"/>
          <w:lang w:eastAsia="en-US"/>
        </w:rPr>
      </w:pPr>
      <w:r w:rsidRPr="00370BA7">
        <w:rPr>
          <w:rFonts w:ascii="Times New Roman" w:hAnsi="Times New Roman"/>
          <w:sz w:val="28"/>
          <w:szCs w:val="28"/>
          <w:lang w:eastAsia="en-US"/>
        </w:rPr>
        <w:t>7) условия, запреты и ограничения допуска товаров, происходящих из иностранного государства или группы иностранных государств, работ и услуг, соответственно выполняемых, оказываемых иностранными лицами.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10.10.24.</w:t>
      </w:r>
      <w:r w:rsidRPr="00370BA7">
        <w:rPr>
          <w:rFonts w:ascii="Times New Roman" w:hAnsi="Times New Roman"/>
          <w:sz w:val="28"/>
          <w:szCs w:val="28"/>
          <w:lang w:eastAsia="en-US"/>
        </w:rPr>
        <w:t xml:space="preserve"> Заказчик вправе принять решение о внесении изменений в извещение о проведении электронного аукциона не позднее чем за два дня до даты окончания срока подачи заявок на участие в таком аукционе. Изменение объекта закупки при проведении такого аукциона не допускается. В течение одного дня с даты принятия данного решения заказчик размещает в единой информационной системе указанные изменения. При этом срок подачи заявок на участие в таком аукционе должен быть продлен таким образом, чтобы с даты размещения изменений, внесенных в извещение о проведении такого аукциона, до даты окончания срока подачи заявок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этот срок составлял не менее чем семь дней.</w:t>
      </w:r>
    </w:p>
    <w:p w:rsidR="00FC1EA8" w:rsidRPr="00370BA7" w:rsidRDefault="00A614EE" w:rsidP="00FC1EA8">
      <w:pPr>
        <w:suppressAutoHyphens/>
        <w:autoSpaceDE w:val="0"/>
        <w:autoSpaceDN w:val="0"/>
        <w:adjustRightInd w:val="0"/>
        <w:spacing w:after="0" w:line="240" w:lineRule="auto"/>
        <w:ind w:firstLine="709"/>
        <w:jc w:val="both"/>
        <w:outlineLvl w:val="1"/>
        <w:rPr>
          <w:rFonts w:ascii="Times New Roman" w:hAnsi="Times New Roman"/>
          <w:sz w:val="28"/>
          <w:szCs w:val="28"/>
          <w:lang w:eastAsia="en-US"/>
        </w:rPr>
      </w:pPr>
      <w:r w:rsidRPr="00370BA7">
        <w:rPr>
          <w:rFonts w:ascii="Times New Roman" w:hAnsi="Times New Roman"/>
          <w:sz w:val="28"/>
          <w:szCs w:val="28"/>
          <w:lang w:eastAsia="en-US"/>
        </w:rPr>
        <w:t>10.10.25.  Документация об электронном аукционе наряду с информацией, указанной в извещении о проведении такого аукциона, должна содержать следующую информацию:</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 </w:t>
      </w:r>
      <w:r w:rsidRPr="00370BA7">
        <w:rPr>
          <w:rFonts w:ascii="Times New Roman" w:hAnsi="Times New Roman"/>
          <w:bCs/>
          <w:sz w:val="28"/>
          <w:szCs w:val="28"/>
          <w:lang w:eastAsia="en-US"/>
        </w:rPr>
        <w:t>наименование и</w:t>
      </w:r>
      <w:r w:rsidRPr="00370BA7">
        <w:rPr>
          <w:rFonts w:ascii="Times New Roman" w:hAnsi="Times New Roman"/>
          <w:sz w:val="28"/>
          <w:szCs w:val="28"/>
          <w:lang w:eastAsia="en-US"/>
        </w:rPr>
        <w:t xml:space="preserve"> описание объекта закупки и условия договора, в том числе обоснование начальной (максимальной) цены контракта;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требования к содержанию, составу заявки на участие в таком аукционе и инструкция по ее заполнению. При этом не допускается установление требований, влекущих за собой ограничение количества участников такого аукциона или ограничение доступа к участию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дата и время окончания срока подачи заявок на участие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4) дата окончания срока рассмотрения заявок на участие в таком аукционе;</w:t>
      </w:r>
    </w:p>
    <w:p w:rsidR="003D5B1B"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5) дата проведения такого </w:t>
      </w:r>
      <w:r w:rsidR="006061AE" w:rsidRPr="00370BA7">
        <w:rPr>
          <w:rFonts w:ascii="Times New Roman" w:hAnsi="Times New Roman"/>
          <w:sz w:val="28"/>
          <w:szCs w:val="28"/>
          <w:lang w:eastAsia="en-US"/>
        </w:rPr>
        <w:t>аукциона</w:t>
      </w:r>
      <w:r w:rsidR="003D5B1B" w:rsidRPr="00370BA7">
        <w:rPr>
          <w:rFonts w:ascii="Times New Roman" w:hAnsi="Times New Roman"/>
          <w:sz w:val="28"/>
          <w:szCs w:val="28"/>
          <w:lang w:eastAsia="en-US"/>
        </w:rPr>
        <w:t>;</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6) информация о валюте, используемой для формирования цены контракта и расчетов с поставщиками (подрядчиками, исполнителями);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7)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8) размер обеспечения исполнения контракта, срок и порядок предоставления указанного обеспечения, </w:t>
      </w:r>
      <w:r w:rsidRPr="00370BA7">
        <w:rPr>
          <w:rFonts w:ascii="Times New Roman" w:hAnsi="Times New Roman"/>
          <w:bCs/>
          <w:sz w:val="28"/>
          <w:szCs w:val="28"/>
          <w:lang w:eastAsia="en-US"/>
        </w:rPr>
        <w:t>требования к обеспечению исполнения контракта</w:t>
      </w:r>
      <w:r w:rsidRPr="00370BA7">
        <w:rPr>
          <w:rFonts w:ascii="Times New Roman" w:hAnsi="Times New Roman"/>
          <w:sz w:val="28"/>
          <w:szCs w:val="28"/>
          <w:lang w:eastAsia="en-US"/>
        </w:rPr>
        <w:t>;</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9) возможность заказчика изменить условия контракта в соответствии с настоящим положением;</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10) информация об ответственных за заключение контракта, срок, в течение которого победитель такого аукциона или иной участник, с которым заключается контракт при уклонении победителя такого аукциона от заключения контракта, должен подписать контракт, условия признания победителя такого аукциона или иного участника такого аукциона уклонившимися от заключения контракта;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11) порядок, даты начала и окончания срока предоставления участникам такого аукциона разъяснений положений документации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0"/>
        <w:rPr>
          <w:rFonts w:ascii="Times New Roman" w:hAnsi="Times New Roman"/>
          <w:sz w:val="28"/>
          <w:szCs w:val="28"/>
          <w:lang w:eastAsia="en-US"/>
        </w:rPr>
      </w:pPr>
      <w:r w:rsidRPr="00370BA7">
        <w:rPr>
          <w:rFonts w:ascii="Times New Roman" w:hAnsi="Times New Roman"/>
          <w:sz w:val="28"/>
          <w:szCs w:val="28"/>
          <w:lang w:eastAsia="en-US"/>
        </w:rPr>
        <w:t>12) информация о возможности  одностороннего отказа от исполнения контракта ;</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Документация об электронном аукционе не может содержать требования к оформлению и форме заявки на участие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Документация об электронном аукционе наряду с предусмотренной настоящей статьей информацией содержит требования к участникам такого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К документации об электронном аукционе прилагается проект контракта, который является неотъемлемой частью этой документации.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10.10.26.  В случае проведения электронного аукциона заказчик размещает в единой информационной системе документацию о таком аукционе в сроки, установленные настоящим Положением одновременно с размещением извещения о проведении такого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Документация об электронном аукционе должна быть доступна для ознакомления без взимания платы.</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Любой участник электронного аукциона, получивший аккредитацию на электронной площадке, вправе направить на адрес электронной площадки, на которой планируется проведение такого аукциона, запрос о даче разъяснений положений документации о таком аукционе. При этом участник такого аукциона вправе направить не более чем три запроса о даче разъяснений положений данной документации в отношении одного такого аукциона. В течение одного часа с момента поступления указанного запроса оператор электронной площадки направляет его заказчику.</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В течение двух дней с даты поступления от оператора электронной площадки указанного  запроса заказчик размещает в единой информационной системе разъяснения положений документации об электронном аукционе с указанием предмета запроса, но без указания участника такого аукциона, от которого поступил указанный запрос, при условии, что указанный запрос поступил заказчику не позднее чем за три дня до даты окончания </w:t>
      </w:r>
      <w:r w:rsidRPr="00370BA7">
        <w:rPr>
          <w:rFonts w:ascii="Times New Roman" w:hAnsi="Times New Roman"/>
          <w:bCs/>
          <w:sz w:val="28"/>
          <w:szCs w:val="28"/>
          <w:lang w:eastAsia="en-US"/>
        </w:rPr>
        <w:t>срока</w:t>
      </w:r>
      <w:r w:rsidRPr="00370BA7">
        <w:rPr>
          <w:rFonts w:ascii="Times New Roman" w:hAnsi="Times New Roman"/>
          <w:sz w:val="28"/>
          <w:szCs w:val="28"/>
          <w:lang w:eastAsia="en-US"/>
        </w:rPr>
        <w:t xml:space="preserve"> подачи заявок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Разъяснения положений документации об электронном аукционе не должны изменять ее суть.</w:t>
      </w:r>
    </w:p>
    <w:p w:rsidR="00FC1EA8" w:rsidRPr="00370BA7" w:rsidRDefault="00A614EE" w:rsidP="00AD2290">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10.10.27</w:t>
      </w:r>
      <w:r w:rsidRPr="00370BA7">
        <w:rPr>
          <w:rFonts w:ascii="Times New Roman" w:hAnsi="Times New Roman"/>
          <w:sz w:val="28"/>
          <w:szCs w:val="28"/>
          <w:lang w:eastAsia="en-US"/>
        </w:rPr>
        <w:t xml:space="preserve">. Заказчик по собственной инициативе или в соответствии с поступившим запросом о даче разъяснений положений документации об электронном аукционе вправе принять решение о внесении изменений в документацию о таком аукционе не позднее чем за два дня до даты окончания </w:t>
      </w:r>
      <w:r w:rsidRPr="00370BA7">
        <w:rPr>
          <w:rFonts w:ascii="Times New Roman" w:hAnsi="Times New Roman"/>
          <w:bCs/>
          <w:sz w:val="28"/>
          <w:szCs w:val="28"/>
          <w:lang w:eastAsia="en-US"/>
        </w:rPr>
        <w:lastRenderedPageBreak/>
        <w:t>срока</w:t>
      </w:r>
      <w:r w:rsidRPr="00370BA7">
        <w:rPr>
          <w:rFonts w:ascii="Times New Roman" w:hAnsi="Times New Roman"/>
          <w:sz w:val="28"/>
          <w:szCs w:val="28"/>
          <w:lang w:eastAsia="en-US"/>
        </w:rPr>
        <w:t xml:space="preserve"> подачи заявок на участие в таком аукционе. Изменение объекта закупки и увеличение размера обеспечения данных заявок не допускаются. В течение одного дня с даты принятия указанного решения изменения, внесенные в документацию о таком аукционе, размещаются заказчиком в единой информационной системе. При этом срок подачи заявок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должен быть продлен так, чтобы с даты размещения изменений до даты окончания </w:t>
      </w:r>
      <w:r w:rsidRPr="00370BA7">
        <w:rPr>
          <w:rFonts w:ascii="Times New Roman" w:hAnsi="Times New Roman"/>
          <w:bCs/>
          <w:sz w:val="28"/>
          <w:szCs w:val="28"/>
          <w:lang w:eastAsia="en-US"/>
        </w:rPr>
        <w:t>срока</w:t>
      </w:r>
      <w:r w:rsidRPr="00370BA7">
        <w:rPr>
          <w:rFonts w:ascii="Times New Roman" w:hAnsi="Times New Roman"/>
          <w:sz w:val="28"/>
          <w:szCs w:val="28"/>
          <w:lang w:eastAsia="en-US"/>
        </w:rPr>
        <w:t xml:space="preserve"> подачи заявок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этот срок составлял не менее чем семь дней.</w:t>
      </w:r>
    </w:p>
    <w:p w:rsidR="00FC1EA8" w:rsidRPr="00370BA7" w:rsidRDefault="00A614EE" w:rsidP="00FC1EA8">
      <w:pPr>
        <w:suppressAutoHyphens/>
        <w:autoSpaceDE w:val="0"/>
        <w:autoSpaceDN w:val="0"/>
        <w:adjustRightInd w:val="0"/>
        <w:spacing w:after="0" w:line="240" w:lineRule="auto"/>
        <w:ind w:left="2410" w:hanging="1559"/>
        <w:jc w:val="both"/>
        <w:outlineLvl w:val="1"/>
        <w:rPr>
          <w:rFonts w:ascii="Times New Roman" w:hAnsi="Times New Roman"/>
          <w:bCs/>
          <w:sz w:val="28"/>
          <w:szCs w:val="28"/>
          <w:lang w:eastAsia="en-US"/>
        </w:rPr>
      </w:pPr>
      <w:r w:rsidRPr="00370BA7">
        <w:rPr>
          <w:rFonts w:ascii="Times New Roman" w:hAnsi="Times New Roman"/>
          <w:sz w:val="28"/>
          <w:szCs w:val="28"/>
          <w:lang w:eastAsia="en-US"/>
        </w:rPr>
        <w:t>10.10.28.</w:t>
      </w:r>
      <w:r w:rsidRPr="00370BA7">
        <w:rPr>
          <w:rFonts w:ascii="Times New Roman" w:hAnsi="Times New Roman"/>
          <w:sz w:val="28"/>
          <w:szCs w:val="28"/>
          <w:lang w:eastAsia="en-US"/>
        </w:rPr>
        <w:tab/>
      </w:r>
      <w:r w:rsidRPr="00370BA7">
        <w:rPr>
          <w:rFonts w:ascii="Times New Roman" w:hAnsi="Times New Roman"/>
          <w:bCs/>
          <w:sz w:val="28"/>
          <w:szCs w:val="28"/>
          <w:lang w:eastAsia="en-US"/>
        </w:rPr>
        <w:t>Порядок подачи заявок на участие в электронном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Подача заявок на участие в электронном аукционе осуществляется только лицами, получившими аккредитацию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Заявка на участие в электронном аукционе состоит из двух частей.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Первая часть заявки на участие в электронном аукционе должна содержать указанную в одном из следующих подпунктов информацию:</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при заключении контракта на поставку товара: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а) согласие участника электронного аукциона на поставку товара в случае, если такой участник предлагает для поставки товар, в отношении которого в документации об электронном аукционе содержится указание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 и (или), если такой участник предлагает для поставки товар, который является эквивалентным товару, указанному в данной документации, конкретные показатели товара, соответствующие значениям эквивалентности, установленным данной  документацией;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б) конкретные показатели, соответствующие значениям, установленным документацией об электронном аукционе, и указание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предлагаемого для поставки товара при условии отсутствия в данной документации указания на товарный знак,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2</w:t>
      </w:r>
      <w:r w:rsidRPr="00370BA7">
        <w:rPr>
          <w:rFonts w:ascii="Times New Roman" w:hAnsi="Times New Roman"/>
          <w:sz w:val="28"/>
          <w:szCs w:val="28"/>
          <w:lang w:eastAsia="en-US"/>
        </w:rPr>
        <w:t>) согласие участника электронного аукциона на выполнение работы или оказание услуги на условиях, предусмотренных документацией о таком аукционе, при проведении электронного аукциона на выполнение работы или оказание услуги;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при заключении контракта на выполнение работы или оказание услуги, для выполнения или оказания которых используется товар:</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а) согласие, предусмотренное под</w:t>
      </w:r>
      <w:hyperlink r:id="rId12" w:history="1">
        <w:r w:rsidR="00FC1EA8" w:rsidRPr="00370BA7">
          <w:rPr>
            <w:rFonts w:ascii="Times New Roman" w:hAnsi="Times New Roman"/>
            <w:sz w:val="28"/>
            <w:szCs w:val="28"/>
            <w:lang w:eastAsia="en-US"/>
          </w:rPr>
          <w:t>пунктом 2</w:t>
        </w:r>
      </w:hyperlink>
      <w:r w:rsidR="00AD2290" w:rsidRPr="00370BA7">
        <w:rPr>
          <w:rFonts w:ascii="Times New Roman" w:hAnsi="Times New Roman"/>
          <w:sz w:val="28"/>
          <w:szCs w:val="28"/>
          <w:lang w:eastAsia="en-US"/>
        </w:rPr>
        <w:t xml:space="preserve"> настоящей статьи</w:t>
      </w:r>
      <w:r w:rsidR="00FC1EA8" w:rsidRPr="00370BA7">
        <w:rPr>
          <w:rFonts w:ascii="Times New Roman" w:hAnsi="Times New Roman"/>
          <w:sz w:val="28"/>
          <w:szCs w:val="28"/>
          <w:lang w:eastAsia="en-US"/>
        </w:rPr>
        <w:t xml:space="preserve">, в том числе согласие на использование товара, в отношении которого в документации об электронном аукционе содержится указание на товарный знак (его словесное обозначение), знак обслуживания, фирменное наименование, патенты, </w:t>
      </w:r>
      <w:r w:rsidR="00FC1EA8" w:rsidRPr="00370BA7">
        <w:rPr>
          <w:rFonts w:ascii="Times New Roman" w:hAnsi="Times New Roman"/>
          <w:sz w:val="28"/>
          <w:szCs w:val="28"/>
          <w:lang w:eastAsia="en-US"/>
        </w:rPr>
        <w:lastRenderedPageBreak/>
        <w:t xml:space="preserve">полезные модели, промышленные образцы, наименование места происхождения товара или наименование производителя товара, либо согласие, предусмотренное </w:t>
      </w:r>
      <w:hyperlink r:id="rId13" w:history="1">
        <w:r w:rsidR="00FC1EA8" w:rsidRPr="00370BA7">
          <w:rPr>
            <w:rFonts w:ascii="Times New Roman" w:hAnsi="Times New Roman"/>
            <w:sz w:val="28"/>
            <w:szCs w:val="28"/>
            <w:lang w:eastAsia="en-US"/>
          </w:rPr>
          <w:t>пунктом 2</w:t>
        </w:r>
      </w:hyperlink>
      <w:r w:rsidR="00FC1EA8" w:rsidRPr="00370BA7">
        <w:rPr>
          <w:rFonts w:ascii="Times New Roman" w:hAnsi="Times New Roman"/>
          <w:sz w:val="28"/>
          <w:szCs w:val="28"/>
          <w:lang w:eastAsia="en-US"/>
        </w:rPr>
        <w:t xml:space="preserve"> настоящей части, указание на товарный знак (</w:t>
      </w:r>
      <w:proofErr w:type="spellStart"/>
      <w:r w:rsidR="00FC1EA8" w:rsidRPr="00370BA7">
        <w:rPr>
          <w:rFonts w:ascii="Times New Roman" w:hAnsi="Times New Roman"/>
          <w:sz w:val="28"/>
          <w:szCs w:val="28"/>
          <w:lang w:eastAsia="en-US"/>
        </w:rPr>
        <w:t>егословесное</w:t>
      </w:r>
      <w:proofErr w:type="spellEnd"/>
      <w:r w:rsidR="00FC1EA8" w:rsidRPr="00370BA7">
        <w:rPr>
          <w:rFonts w:ascii="Times New Roman" w:hAnsi="Times New Roman"/>
          <w:sz w:val="28"/>
          <w:szCs w:val="28"/>
          <w:lang w:eastAsia="en-US"/>
        </w:rPr>
        <w:t xml:space="preserve">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 и, если участник электронного аукциона предлагает для использования товар, который является эквивалентным товару, указанному в данной документации, конкретные показатели товара, соответс</w:t>
      </w:r>
      <w:r w:rsidRPr="00370BA7">
        <w:rPr>
          <w:rFonts w:ascii="Times New Roman" w:hAnsi="Times New Roman"/>
          <w:sz w:val="28"/>
          <w:szCs w:val="28"/>
          <w:lang w:eastAsia="en-US"/>
        </w:rPr>
        <w:t>твующие значениям эквивалентности, установленным данной документацией, при условии содержания в данной документации указания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 а также требования о необходимости указания в заявке на участие в электронном аукционе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б) согласие, предусмотренное под</w:t>
      </w:r>
      <w:hyperlink r:id="rId14" w:history="1">
        <w:r w:rsidR="00FC1EA8" w:rsidRPr="00370BA7">
          <w:rPr>
            <w:rFonts w:ascii="Times New Roman" w:hAnsi="Times New Roman"/>
            <w:sz w:val="28"/>
            <w:szCs w:val="28"/>
            <w:lang w:eastAsia="en-US"/>
          </w:rPr>
          <w:t>пунктом 2</w:t>
        </w:r>
      </w:hyperlink>
      <w:r w:rsidR="00AD2290" w:rsidRPr="00370BA7">
        <w:rPr>
          <w:rFonts w:ascii="Times New Roman" w:hAnsi="Times New Roman"/>
          <w:sz w:val="28"/>
          <w:szCs w:val="28"/>
          <w:lang w:eastAsia="en-US"/>
        </w:rPr>
        <w:t xml:space="preserve"> настоящей статьи</w:t>
      </w:r>
      <w:r w:rsidR="00FC1EA8" w:rsidRPr="00370BA7">
        <w:rPr>
          <w:rFonts w:ascii="Times New Roman" w:hAnsi="Times New Roman"/>
          <w:sz w:val="28"/>
          <w:szCs w:val="28"/>
          <w:lang w:eastAsia="en-US"/>
        </w:rPr>
        <w:t>, а также конкретные показатели используемого товара, соответствующие значениям, установленным документацией об электронном аукционе, и указание на товарный знак (его словесное обозначение), знак обслуживания, фирменное наименование, патенты, поле</w:t>
      </w:r>
      <w:r w:rsidRPr="00370BA7">
        <w:rPr>
          <w:rFonts w:ascii="Times New Roman" w:hAnsi="Times New Roman"/>
          <w:sz w:val="28"/>
          <w:szCs w:val="28"/>
          <w:lang w:eastAsia="en-US"/>
        </w:rPr>
        <w:t>зные модели, промышленные образцы, наименование места происхождения товара или наименование производителя товара при условии отсутствия в данной документации об электронном аукционе указания на товарный знак,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4. Первая часть заявки на участие в электронном аукционе, предусмотренная пунктом</w:t>
      </w:r>
      <w:hyperlink r:id="rId15" w:history="1">
        <w:r w:rsidR="00FC1EA8" w:rsidRPr="00370BA7">
          <w:rPr>
            <w:rFonts w:ascii="Times New Roman" w:hAnsi="Times New Roman"/>
            <w:sz w:val="28"/>
            <w:szCs w:val="28"/>
            <w:lang w:eastAsia="en-US"/>
          </w:rPr>
          <w:t> </w:t>
        </w:r>
      </w:hyperlink>
      <w:r w:rsidR="00FC1EA8" w:rsidRPr="00370BA7">
        <w:rPr>
          <w:rFonts w:ascii="Times New Roman" w:hAnsi="Times New Roman"/>
          <w:sz w:val="28"/>
          <w:szCs w:val="28"/>
          <w:lang w:eastAsia="en-US"/>
        </w:rPr>
        <w:t>3 настоящей статьи, может содержать эскиз, рисунок, чертеж, фотографию, иное изображение товара, на поставку которого заключается контракт.</w:t>
      </w:r>
    </w:p>
    <w:p w:rsidR="00FC1EA8" w:rsidRPr="00370BA7" w:rsidRDefault="00FC1EA8"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5. Вторая часть заявки на участие в электронном аукционе должна содержать следующие до</w:t>
      </w:r>
      <w:r w:rsidR="00A614EE" w:rsidRPr="00370BA7">
        <w:rPr>
          <w:rFonts w:ascii="Times New Roman" w:hAnsi="Times New Roman"/>
          <w:sz w:val="28"/>
          <w:szCs w:val="28"/>
          <w:lang w:eastAsia="en-US"/>
        </w:rPr>
        <w:t>кументы и информацию:</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  наименование, фирменное наименование (при наличии), место нахождения, почтовый адрес (для юридического лица), фамилия, имя, отчество </w:t>
      </w:r>
      <w:r w:rsidRPr="00370BA7">
        <w:rPr>
          <w:rFonts w:ascii="Times New Roman" w:hAnsi="Times New Roman"/>
          <w:bCs/>
          <w:sz w:val="28"/>
          <w:szCs w:val="28"/>
          <w:lang w:eastAsia="en-US"/>
        </w:rPr>
        <w:t>(при наличии)</w:t>
      </w:r>
      <w:r w:rsidRPr="00370BA7">
        <w:rPr>
          <w:rFonts w:ascii="Times New Roman" w:hAnsi="Times New Roman"/>
          <w:sz w:val="28"/>
          <w:szCs w:val="28"/>
          <w:lang w:eastAsia="en-US"/>
        </w:rPr>
        <w:t xml:space="preserve">, паспортные данные, место жительства (для физического лица), номер контактного телефона, идентификационный номер налогоплательщика </w:t>
      </w:r>
      <w:r w:rsidRPr="00370BA7">
        <w:rPr>
          <w:rFonts w:ascii="Times New Roman" w:hAnsi="Times New Roman"/>
          <w:bCs/>
          <w:sz w:val="28"/>
          <w:szCs w:val="28"/>
          <w:lang w:eastAsia="en-US"/>
        </w:rPr>
        <w:t>участника такого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аукциона (для иностранного лица)</w:t>
      </w:r>
      <w:r w:rsidRPr="00370BA7">
        <w:rPr>
          <w:rFonts w:ascii="Times New Roman" w:hAnsi="Times New Roman"/>
          <w:sz w:val="28"/>
          <w:szCs w:val="28"/>
          <w:lang w:eastAsia="en-US"/>
        </w:rPr>
        <w:t>;</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2) документы, подтверждающие соответствие участника такого аукциона требованиям, установленным документацией об аукционе</w:t>
      </w:r>
      <w:r w:rsidRPr="00370BA7">
        <w:rPr>
          <w:rFonts w:ascii="Times New Roman" w:hAnsi="Times New Roman"/>
          <w:bCs/>
          <w:sz w:val="28"/>
          <w:szCs w:val="28"/>
          <w:lang w:eastAsia="en-US"/>
        </w:rPr>
        <w:t>(при наличии таких требований)</w:t>
      </w:r>
      <w:r w:rsidRPr="00370BA7">
        <w:rPr>
          <w:rFonts w:ascii="Times New Roman" w:hAnsi="Times New Roman"/>
          <w:sz w:val="28"/>
          <w:szCs w:val="28"/>
          <w:lang w:eastAsia="en-US"/>
        </w:rPr>
        <w:t>, или копии этих документов;</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копии документов, подтверждающих соответствие товара, работы или услуги требованиям, установленным в документации об электронном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4) решение об одобрении или о совершении крупной сделки либо копия данного решения в случае, если требование о необходимости наличия данного решения для совершения крупной сделки установлено законодательными и иными нормативными правовыми актами Российской Федерации и (или) учредительными документами юридического лица и для участника такого аукциона заключаемый контракт или предоставление обеспечения заявки на участие в </w:t>
      </w:r>
      <w:r w:rsidRPr="00370BA7">
        <w:rPr>
          <w:rFonts w:ascii="Times New Roman" w:hAnsi="Times New Roman"/>
          <w:bCs/>
          <w:sz w:val="28"/>
          <w:szCs w:val="28"/>
          <w:lang w:eastAsia="en-US"/>
        </w:rPr>
        <w:t xml:space="preserve">таком </w:t>
      </w:r>
      <w:r w:rsidRPr="00370BA7">
        <w:rPr>
          <w:rFonts w:ascii="Times New Roman" w:hAnsi="Times New Roman"/>
          <w:sz w:val="28"/>
          <w:szCs w:val="28"/>
          <w:lang w:eastAsia="en-US"/>
        </w:rPr>
        <w:t>аукционе, обеспечения исполнения контракта является крупной сделкой;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5) документы, подтверждающие право участника такого аукциона на получение преимущества, или копии этих документов;</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6) документы, подтверждающие соответствие участника электронного аукциона и (или) предлагаемых им товара, работы или услуги условиям, запретам и ограничениям, установленным заказчиком в документации,  или копии этих документов.</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6. Требовать от участника электронного аукциона  представления иных документов и информации, за исключением предусмотренных частями 3 и </w:t>
      </w:r>
      <w:hyperlink r:id="rId16" w:history="1">
        <w:r w:rsidR="00FC1EA8" w:rsidRPr="00370BA7">
          <w:rPr>
            <w:rFonts w:ascii="Times New Roman" w:hAnsi="Times New Roman"/>
            <w:sz w:val="28"/>
            <w:szCs w:val="28"/>
            <w:lang w:eastAsia="en-US"/>
          </w:rPr>
          <w:t>5</w:t>
        </w:r>
      </w:hyperlink>
      <w:r w:rsidR="00FC1EA8" w:rsidRPr="00370BA7">
        <w:rPr>
          <w:rFonts w:ascii="Times New Roman" w:hAnsi="Times New Roman"/>
          <w:sz w:val="28"/>
          <w:szCs w:val="28"/>
          <w:lang w:eastAsia="en-US"/>
        </w:rPr>
        <w:t xml:space="preserve"> настоящей статьи документов и информации, не допускается.</w:t>
      </w:r>
    </w:p>
    <w:p w:rsidR="00FC1EA8" w:rsidRPr="00370BA7" w:rsidRDefault="00FC1EA8"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7. Участник электронного аукциона вправе подать заявку на участие в электронном аукционе в любо</w:t>
      </w:r>
      <w:r w:rsidR="00A614EE" w:rsidRPr="00370BA7">
        <w:rPr>
          <w:rFonts w:ascii="Times New Roman" w:hAnsi="Times New Roman"/>
          <w:sz w:val="28"/>
          <w:szCs w:val="28"/>
          <w:lang w:eastAsia="en-US"/>
        </w:rPr>
        <w:t>е время с момента размещения извещения о проведении такого аукциона до предусмотренных документацией о таком аукционе даты и времени окончания срока подачи на участие в таком аукционе заявок.</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8. Заявка на участие в электронном аукционе направляется участником такого аукциона оператору электронной площадки в форме двух электронных документов, содержащих части заявки, предусмотренные частями 3 и 5 настоящей статьи. Указанные электронные документы подаются одновременно.</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9. В течение одного часа с момента получения заявки на участие в электронном аукционе оператор электронной площадки обязан присвоить ей порядковый номер и подтвердить в форме электронного документа, направляемого участнику такого аукциона, подавшему указанную заявку, ее получение с указанием присвоенного ей порядкового номера.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10. Участник электронного аукциона вправе подать только одну заявку на участие в таком аукционе в отношении каждого объекта закупки.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11. В течение одного часа с момента получения заявки на участие в электронном аукционе оператор электронной площадки возвращает эту заявку подавшему ее участнику такого аукциона в случае: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подачи этой заявки с нарушением требований, предусмотренных пунктом 10.0.8 настоящего Положения;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 xml:space="preserve">2) подачи одним участником такого аукциона двух и более заявок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при условии, что поданные ранее заявки данным участником не отозваны. В этом случае данному участнику возвращаются все заявки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3) получения этой заявки после даты или времени окончания срока подачи заявок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4) получения этой заявки от участника такого аукциона с нарушением положений абзаца 3 пункта 10.10.19 настоящего Положения;</w:t>
      </w:r>
    </w:p>
    <w:p w:rsidR="00FC1EA8" w:rsidRPr="00370BA7" w:rsidRDefault="00A614EE" w:rsidP="00FC1EA8">
      <w:pPr>
        <w:autoSpaceDE w:val="0"/>
        <w:autoSpaceDN w:val="0"/>
        <w:adjustRightInd w:val="0"/>
        <w:spacing w:after="0" w:line="240" w:lineRule="auto"/>
        <w:ind w:firstLine="708"/>
        <w:jc w:val="both"/>
        <w:rPr>
          <w:rFonts w:ascii="Times New Roman" w:hAnsi="Times New Roman"/>
          <w:bCs/>
          <w:sz w:val="28"/>
          <w:szCs w:val="28"/>
          <w:lang w:eastAsia="en-US"/>
        </w:rPr>
      </w:pPr>
      <w:r w:rsidRPr="00370BA7">
        <w:rPr>
          <w:rFonts w:ascii="Times New Roman" w:hAnsi="Times New Roman"/>
          <w:bCs/>
          <w:sz w:val="28"/>
          <w:szCs w:val="28"/>
          <w:lang w:eastAsia="en-US"/>
        </w:rPr>
        <w:t>5) отсутствия на лицевом счете, открытом для проведения операций по обеспечению участия в таком аукционе участника процедуры закупок, подавшего заявку на участие в электронном аукционе, денежных средств в размере обеспечения этой заявки, в отношении которых не осуществлено блокирование.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12. Одновременно с возвратом заявки на участие в электронном аукционе в соответствии с </w:t>
      </w:r>
      <w:hyperlink r:id="rId17" w:history="1">
        <w:r w:rsidR="00FC1EA8" w:rsidRPr="00370BA7">
          <w:rPr>
            <w:rFonts w:ascii="Times New Roman" w:hAnsi="Times New Roman"/>
            <w:sz w:val="28"/>
            <w:szCs w:val="28"/>
            <w:lang w:eastAsia="en-US"/>
          </w:rPr>
          <w:t>частью 1</w:t>
        </w:r>
      </w:hyperlink>
      <w:r w:rsidR="00FC1EA8" w:rsidRPr="00370BA7">
        <w:rPr>
          <w:rFonts w:ascii="Times New Roman" w:hAnsi="Times New Roman"/>
          <w:sz w:val="28"/>
          <w:szCs w:val="28"/>
          <w:lang w:eastAsia="en-US"/>
        </w:rPr>
        <w:t>1 настоящей статьи оператор электронной площадки обязан уведомить в форме электронного документа участника такого аукциона, подавшего эту заявку, об основаниях возврата с указанием пол</w:t>
      </w:r>
      <w:r w:rsidR="007E4882" w:rsidRPr="00370BA7">
        <w:rPr>
          <w:rFonts w:ascii="Times New Roman" w:hAnsi="Times New Roman"/>
          <w:sz w:val="28"/>
          <w:szCs w:val="28"/>
          <w:lang w:eastAsia="en-US"/>
        </w:rPr>
        <w:t>ожений настоящего Положения</w:t>
      </w:r>
      <w:r w:rsidRPr="00370BA7">
        <w:rPr>
          <w:rFonts w:ascii="Times New Roman" w:hAnsi="Times New Roman"/>
          <w:sz w:val="28"/>
          <w:szCs w:val="28"/>
          <w:lang w:eastAsia="en-US"/>
        </w:rPr>
        <w:t>, которые были нарушены. Возврат заявок на участие в таком аукционе оператором электронной площадки по иным основаниям не допускается.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13. Не позднее </w:t>
      </w:r>
      <w:r w:rsidRPr="00370BA7">
        <w:rPr>
          <w:rFonts w:ascii="Times New Roman" w:hAnsi="Times New Roman"/>
          <w:bCs/>
          <w:sz w:val="28"/>
          <w:szCs w:val="28"/>
          <w:lang w:eastAsia="en-US"/>
        </w:rPr>
        <w:t>рабочего</w:t>
      </w:r>
      <w:r w:rsidRPr="00370BA7">
        <w:rPr>
          <w:rFonts w:ascii="Times New Roman" w:hAnsi="Times New Roman"/>
          <w:sz w:val="28"/>
          <w:szCs w:val="28"/>
          <w:lang w:eastAsia="en-US"/>
        </w:rPr>
        <w:t xml:space="preserve"> дня, следующего за датой окончания срока подачи заявок на участие в электронном аукционе, оператор электронной площадки направляет заказчику предусмотренную </w:t>
      </w:r>
      <w:hyperlink r:id="rId18" w:history="1">
        <w:r w:rsidR="00FC1EA8" w:rsidRPr="00370BA7">
          <w:rPr>
            <w:rFonts w:ascii="Times New Roman" w:hAnsi="Times New Roman"/>
            <w:sz w:val="28"/>
            <w:szCs w:val="28"/>
            <w:lang w:eastAsia="en-US"/>
          </w:rPr>
          <w:t>частью</w:t>
        </w:r>
      </w:hyperlink>
      <w:r w:rsidR="00FC1EA8" w:rsidRPr="00370BA7">
        <w:rPr>
          <w:rFonts w:ascii="Times New Roman" w:hAnsi="Times New Roman"/>
          <w:sz w:val="28"/>
          <w:szCs w:val="28"/>
          <w:lang w:eastAsia="en-US"/>
        </w:rPr>
        <w:t xml:space="preserve"> 3 настоящей статьи первую часть заявки на участие в </w:t>
      </w:r>
      <w:r w:rsidR="00FC1EA8" w:rsidRPr="00370BA7">
        <w:rPr>
          <w:rFonts w:ascii="Times New Roman" w:hAnsi="Times New Roman"/>
          <w:bCs/>
          <w:sz w:val="28"/>
          <w:szCs w:val="28"/>
          <w:lang w:eastAsia="en-US"/>
        </w:rPr>
        <w:t>таком</w:t>
      </w:r>
      <w:r w:rsidR="00FC1EA8" w:rsidRPr="00370BA7">
        <w:rPr>
          <w:rFonts w:ascii="Times New Roman" w:hAnsi="Times New Roman"/>
          <w:sz w:val="28"/>
          <w:szCs w:val="28"/>
          <w:lang w:eastAsia="en-US"/>
        </w:rPr>
        <w:t xml:space="preserve">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14. Участник электронного аукциона, подавший заявку на участие в таком аукционе, вправе отозвать эту заявку не позднее даты окончания срока подачи заявок на участие в таком аукционе, направив об этом уведомление оператору электронной площадки.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15. Оператор электронной площадки обязан обеспечить конфиденциальность информации об участниках электронного аукциона, подавших заявки на участие в таком аукционе, и информации, содержащейся в части этой заявки, предусмотренной </w:t>
      </w:r>
      <w:hyperlink r:id="rId19" w:history="1">
        <w:r w:rsidR="00FC1EA8" w:rsidRPr="00370BA7">
          <w:rPr>
            <w:rFonts w:ascii="Times New Roman" w:hAnsi="Times New Roman"/>
            <w:sz w:val="28"/>
            <w:szCs w:val="28"/>
            <w:lang w:eastAsia="en-US"/>
          </w:rPr>
          <w:t xml:space="preserve">частями </w:t>
        </w:r>
      </w:hyperlink>
      <w:r w:rsidR="00FC1EA8" w:rsidRPr="00370BA7">
        <w:rPr>
          <w:rFonts w:ascii="Times New Roman" w:hAnsi="Times New Roman"/>
          <w:sz w:val="28"/>
          <w:szCs w:val="28"/>
          <w:lang w:eastAsia="en-US"/>
        </w:rPr>
        <w:t>3 - 5 настоящей статьи, до размещения на электронной площадке протокола проведения такого аукциона. За нарушение данного требования оператор электронной площадки несет ответственность в соответствии с законодательством Российской Федерации.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16. В случае, если по окончании срока подачи заявок на участие в электронном аукционе подана только одна такая заявка или не подано ни одной такой заявки, электронный аукцион признается несостоявшимся.</w:t>
      </w:r>
    </w:p>
    <w:p w:rsidR="00FC1EA8" w:rsidRPr="00370BA7" w:rsidRDefault="00A614EE" w:rsidP="00FC1EA8">
      <w:pPr>
        <w:suppressAutoHyphens/>
        <w:autoSpaceDE w:val="0"/>
        <w:autoSpaceDN w:val="0"/>
        <w:adjustRightInd w:val="0"/>
        <w:spacing w:after="0" w:line="240" w:lineRule="auto"/>
        <w:ind w:left="2268" w:hanging="1559"/>
        <w:jc w:val="both"/>
        <w:outlineLvl w:val="1"/>
        <w:rPr>
          <w:rFonts w:ascii="Times New Roman" w:hAnsi="Times New Roman"/>
          <w:bCs/>
          <w:sz w:val="28"/>
          <w:szCs w:val="28"/>
          <w:lang w:eastAsia="en-US"/>
        </w:rPr>
      </w:pPr>
      <w:r w:rsidRPr="00370BA7">
        <w:rPr>
          <w:rFonts w:ascii="Times New Roman" w:hAnsi="Times New Roman"/>
          <w:sz w:val="28"/>
          <w:szCs w:val="28"/>
          <w:lang w:eastAsia="en-US"/>
        </w:rPr>
        <w:t>10.10.29.</w:t>
      </w:r>
      <w:r w:rsidRPr="00370BA7">
        <w:rPr>
          <w:rFonts w:ascii="Times New Roman" w:hAnsi="Times New Roman"/>
          <w:sz w:val="28"/>
          <w:szCs w:val="28"/>
          <w:lang w:eastAsia="en-US"/>
        </w:rPr>
        <w:tab/>
      </w:r>
      <w:r w:rsidRPr="00370BA7">
        <w:rPr>
          <w:rFonts w:ascii="Times New Roman" w:hAnsi="Times New Roman"/>
          <w:bCs/>
          <w:sz w:val="28"/>
          <w:szCs w:val="28"/>
          <w:lang w:eastAsia="en-US"/>
        </w:rPr>
        <w:t>Порядок рассмотрения первых частей заявок на участие в электронном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Аукционная комиссия проверяет первые части заявок на участие в электронном аукционе, содержащие информацию на соответствие требованиям, установленным документацией о таком электронном аукционе в отношении закупаемых товаров, работ</w:t>
      </w:r>
      <w:r w:rsidRPr="00370BA7">
        <w:rPr>
          <w:rFonts w:ascii="Times New Roman" w:hAnsi="Times New Roman"/>
          <w:bCs/>
          <w:sz w:val="28"/>
          <w:szCs w:val="28"/>
          <w:lang w:eastAsia="en-US"/>
        </w:rPr>
        <w:t>,</w:t>
      </w:r>
      <w:r w:rsidRPr="00370BA7">
        <w:rPr>
          <w:rFonts w:ascii="Times New Roman" w:hAnsi="Times New Roman"/>
          <w:sz w:val="28"/>
          <w:szCs w:val="28"/>
          <w:lang w:eastAsia="en-US"/>
        </w:rPr>
        <w:t xml:space="preserve"> услуг.</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2. Срок рассмотрения первых частей заявок на участие в электронном аукционе не может превышать семь дней с даты окончания срока подачи указанных заявок.</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3. По результатам рассмотрения первых частей заявок на участие в электронном аукционе аукционная комиссия принимает решение о допуске к участию в электронном аукционе участника закупки, подавшего заявку на участие в </w:t>
      </w:r>
      <w:r w:rsidRPr="00370BA7">
        <w:rPr>
          <w:rFonts w:ascii="Times New Roman" w:hAnsi="Times New Roman"/>
          <w:bCs/>
          <w:sz w:val="28"/>
          <w:szCs w:val="28"/>
          <w:lang w:eastAsia="en-US"/>
        </w:rPr>
        <w:t>электронном</w:t>
      </w:r>
      <w:r w:rsidRPr="00370BA7">
        <w:rPr>
          <w:rFonts w:ascii="Times New Roman" w:hAnsi="Times New Roman"/>
          <w:sz w:val="28"/>
          <w:szCs w:val="28"/>
          <w:lang w:eastAsia="en-US"/>
        </w:rPr>
        <w:t xml:space="preserve"> аукционе, и о признании такого участника  участником электронного аукциона или об отказе в допуске такого участника к участию в электронном аукционе в порядке и по основаниям, которые предусмотрены частью 4 настоящей статьи.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4. Участник электронного аукциона не допускается к участию в электронном аукционе в случае: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w:t>
      </w:r>
      <w:proofErr w:type="spellStart"/>
      <w:r w:rsidRPr="00370BA7">
        <w:rPr>
          <w:rFonts w:ascii="Times New Roman" w:hAnsi="Times New Roman"/>
          <w:sz w:val="28"/>
          <w:szCs w:val="28"/>
          <w:lang w:eastAsia="en-US"/>
        </w:rPr>
        <w:t>непредоставления</w:t>
      </w:r>
      <w:proofErr w:type="spellEnd"/>
      <w:r w:rsidRPr="00370BA7">
        <w:rPr>
          <w:rFonts w:ascii="Times New Roman" w:hAnsi="Times New Roman"/>
          <w:sz w:val="28"/>
          <w:szCs w:val="28"/>
          <w:lang w:eastAsia="en-US"/>
        </w:rPr>
        <w:t xml:space="preserve"> информации, предусмотренной документацией об аукционе, или предоставления недостоверной информации;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несоответствия информации, требованиям документации об электронном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5. Отказ в допуске к участию в электронном аукционе по основаниям, не предусмотренным частью 4 настоящей статьи, не допускается.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6. По результатам рассмотрения первых частей заявок на участие в электронном аукционе аукционная комиссия оформляет протокол рассмотрения заявок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который подписывается всеми присутствующими на заседании аукционной комиссии ее членами не позднее даты окончания срока рассмотрения данных заявок. Указанный протокол должен содержать информацию:</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о порядковых номерах заявок на участие в электронном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2) о допуске участника закупки, подавшего заявку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которой присвоен соответствующий порядковый номер, к участию в таком аукционе и признании его участником такого аукциона или об отказе в допуске к участию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с обоснованием этого решения, в том числе с указанием положений документации о таком аукционе, которым не соответствует данная заявка, положений данной заявки, которые не соответствуют требованиям документации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3) о решении каждого члена аукционной комиссии о допуске участника такого аукциона к участию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и о признании такого участника участником электронного аукциона или об отказе в допуске к участию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 7. Указанный в части 6 настоящей статьи протокол не позднее даты окончания срока рассмотрения заявок на участие в </w:t>
      </w:r>
      <w:r w:rsidRPr="00370BA7">
        <w:rPr>
          <w:rFonts w:ascii="Times New Roman" w:hAnsi="Times New Roman"/>
          <w:bCs/>
          <w:sz w:val="28"/>
          <w:szCs w:val="28"/>
          <w:lang w:eastAsia="en-US"/>
        </w:rPr>
        <w:t>электронном</w:t>
      </w:r>
      <w:r w:rsidRPr="00370BA7">
        <w:rPr>
          <w:rFonts w:ascii="Times New Roman" w:hAnsi="Times New Roman"/>
          <w:sz w:val="28"/>
          <w:szCs w:val="28"/>
          <w:lang w:eastAsia="en-US"/>
        </w:rPr>
        <w:t xml:space="preserve"> аукционе направляется заказчиком оператору электронной площадки и размещается в единой информационной системе. </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8. В случае, если по результатам рассмотрения первых частей заявок на участие в </w:t>
      </w:r>
      <w:r w:rsidRPr="00370BA7">
        <w:rPr>
          <w:rFonts w:ascii="Times New Roman" w:hAnsi="Times New Roman"/>
          <w:bCs/>
          <w:sz w:val="28"/>
          <w:szCs w:val="28"/>
          <w:lang w:eastAsia="en-US"/>
        </w:rPr>
        <w:t>электронном</w:t>
      </w:r>
      <w:r w:rsidRPr="00370BA7">
        <w:rPr>
          <w:rFonts w:ascii="Times New Roman" w:hAnsi="Times New Roman"/>
          <w:sz w:val="28"/>
          <w:szCs w:val="28"/>
          <w:lang w:eastAsia="en-US"/>
        </w:rPr>
        <w:t xml:space="preserve"> аукционе аукционная комиссия приняла решение об отказе в допуске к участию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всех участников закупки, подавших заявки на участие в таком аукционе, или о признании только одного </w:t>
      </w:r>
      <w:r w:rsidRPr="00370BA7">
        <w:rPr>
          <w:rFonts w:ascii="Times New Roman" w:hAnsi="Times New Roman"/>
          <w:sz w:val="28"/>
          <w:szCs w:val="28"/>
          <w:lang w:eastAsia="en-US"/>
        </w:rPr>
        <w:lastRenderedPageBreak/>
        <w:t xml:space="preserve">участника закупки, подавшего заявку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участником такого аукциона, такой аукцион признается несостоявшимся. В протокол, указанный в </w:t>
      </w:r>
      <w:hyperlink r:id="rId20" w:history="1">
        <w:r w:rsidR="00FC1EA8" w:rsidRPr="00370BA7">
          <w:rPr>
            <w:rFonts w:ascii="Times New Roman" w:hAnsi="Times New Roman"/>
            <w:sz w:val="28"/>
            <w:szCs w:val="28"/>
            <w:lang w:eastAsia="en-US"/>
          </w:rPr>
          <w:t>части 6</w:t>
        </w:r>
      </w:hyperlink>
      <w:r w:rsidR="00FC1EA8" w:rsidRPr="00370BA7">
        <w:rPr>
          <w:rFonts w:ascii="Times New Roman" w:hAnsi="Times New Roman"/>
          <w:sz w:val="28"/>
          <w:szCs w:val="28"/>
          <w:lang w:eastAsia="en-US"/>
        </w:rPr>
        <w:t xml:space="preserve"> настоящей статьи, вносится информация о признании такого аукциона несостоявшимся. </w:t>
      </w:r>
    </w:p>
    <w:p w:rsidR="00FC1EA8" w:rsidRPr="00370BA7" w:rsidRDefault="00FC1EA8"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9. В течение одного часа с момента поступления оператору электронной площадки указанного в </w:t>
      </w:r>
      <w:hyperlink r:id="rId21" w:history="1">
        <w:r w:rsidRPr="00370BA7">
          <w:rPr>
            <w:rFonts w:ascii="Times New Roman" w:hAnsi="Times New Roman"/>
            <w:sz w:val="28"/>
            <w:szCs w:val="28"/>
            <w:lang w:eastAsia="en-US"/>
          </w:rPr>
          <w:t>части 6</w:t>
        </w:r>
      </w:hyperlink>
      <w:r w:rsidRPr="00370BA7">
        <w:rPr>
          <w:rFonts w:ascii="Times New Roman" w:hAnsi="Times New Roman"/>
          <w:sz w:val="28"/>
          <w:szCs w:val="28"/>
          <w:lang w:eastAsia="en-US"/>
        </w:rPr>
        <w:t xml:space="preserve"> настоящей статьи протокола оператор электронной площадки обязан направить каждому участнику электронного аукциона, подавшему заявку на участие в таком аукционе, или участнику такого аукциона, подавшему единственную заявку на участие в таком аукционе, уведомление о решении, принятом в отношении поданных ими заявок. В случае, если аукционной комиссией принято решение об отказе в допуске участника такого аукциона к участию в </w:t>
      </w:r>
      <w:r w:rsidR="00A614EE" w:rsidRPr="00370BA7">
        <w:rPr>
          <w:rFonts w:ascii="Times New Roman" w:hAnsi="Times New Roman"/>
          <w:bCs/>
          <w:sz w:val="28"/>
          <w:szCs w:val="28"/>
          <w:lang w:eastAsia="en-US"/>
        </w:rPr>
        <w:t>таком</w:t>
      </w:r>
      <w:r w:rsidR="00A614EE" w:rsidRPr="00370BA7">
        <w:rPr>
          <w:rFonts w:ascii="Times New Roman" w:hAnsi="Times New Roman"/>
          <w:sz w:val="28"/>
          <w:szCs w:val="28"/>
          <w:lang w:eastAsia="en-US"/>
        </w:rPr>
        <w:t xml:space="preserve"> аукционе, уведомление об этом решении должно содержать обоснование принятия этого решения, в том числе с указанием положений документации об электронном аукционе, которым не соответствует данная заявка, положений данной заявки</w:t>
      </w:r>
      <w:r w:rsidR="00A614EE" w:rsidRPr="00370BA7">
        <w:rPr>
          <w:rFonts w:ascii="Times New Roman" w:hAnsi="Times New Roman"/>
          <w:spacing w:val="-8"/>
          <w:sz w:val="28"/>
          <w:szCs w:val="28"/>
          <w:lang w:eastAsia="en-US"/>
        </w:rPr>
        <w:t xml:space="preserve">, которые не соответствуют требованиям документации об </w:t>
      </w:r>
      <w:proofErr w:type="spellStart"/>
      <w:r w:rsidR="00A614EE" w:rsidRPr="00370BA7">
        <w:rPr>
          <w:rFonts w:ascii="Times New Roman" w:hAnsi="Times New Roman"/>
          <w:bCs/>
          <w:sz w:val="28"/>
          <w:szCs w:val="28"/>
          <w:lang w:eastAsia="en-US"/>
        </w:rPr>
        <w:t>электронном</w:t>
      </w:r>
      <w:r w:rsidR="00A614EE" w:rsidRPr="00370BA7">
        <w:rPr>
          <w:rFonts w:ascii="Times New Roman" w:hAnsi="Times New Roman"/>
          <w:spacing w:val="-8"/>
          <w:sz w:val="28"/>
          <w:szCs w:val="28"/>
          <w:lang w:eastAsia="en-US"/>
        </w:rPr>
        <w:t>аукционе</w:t>
      </w:r>
      <w:proofErr w:type="spellEnd"/>
      <w:r w:rsidR="00A614EE" w:rsidRPr="00370BA7">
        <w:rPr>
          <w:rFonts w:ascii="Times New Roman" w:hAnsi="Times New Roman"/>
          <w:spacing w:val="-8"/>
          <w:sz w:val="28"/>
          <w:szCs w:val="28"/>
          <w:lang w:eastAsia="en-US"/>
        </w:rPr>
        <w:t>,</w:t>
      </w:r>
      <w:r w:rsidR="00A614EE" w:rsidRPr="00370BA7">
        <w:rPr>
          <w:rFonts w:ascii="Times New Roman" w:hAnsi="Times New Roman"/>
          <w:sz w:val="28"/>
          <w:szCs w:val="28"/>
          <w:lang w:eastAsia="en-US"/>
        </w:rPr>
        <w:t xml:space="preserve"> а также положений законодательных и иных нормативных правовых актов Российской Федерации, нарушение которых послужило основанием для принятия решения этого об отказе.</w:t>
      </w:r>
    </w:p>
    <w:p w:rsidR="00FC1EA8" w:rsidRPr="00370BA7" w:rsidRDefault="00A614EE" w:rsidP="00FC1EA8">
      <w:pPr>
        <w:suppressAutoHyphens/>
        <w:autoSpaceDE w:val="0"/>
        <w:autoSpaceDN w:val="0"/>
        <w:adjustRightInd w:val="0"/>
        <w:spacing w:after="0" w:line="240" w:lineRule="auto"/>
        <w:ind w:left="2410" w:hanging="1701"/>
        <w:jc w:val="both"/>
        <w:outlineLvl w:val="1"/>
        <w:rPr>
          <w:rFonts w:ascii="Times New Roman" w:hAnsi="Times New Roman"/>
          <w:bCs/>
          <w:sz w:val="28"/>
          <w:szCs w:val="28"/>
          <w:lang w:eastAsia="en-US"/>
        </w:rPr>
      </w:pPr>
      <w:r w:rsidRPr="00370BA7">
        <w:rPr>
          <w:rFonts w:ascii="Times New Roman" w:hAnsi="Times New Roman"/>
          <w:sz w:val="28"/>
          <w:szCs w:val="28"/>
          <w:lang w:eastAsia="en-US"/>
        </w:rPr>
        <w:t xml:space="preserve">10.10.30. </w:t>
      </w:r>
      <w:r w:rsidRPr="00370BA7">
        <w:rPr>
          <w:rFonts w:ascii="Times New Roman" w:hAnsi="Times New Roman"/>
          <w:bCs/>
          <w:sz w:val="28"/>
          <w:szCs w:val="28"/>
          <w:lang w:eastAsia="en-US"/>
        </w:rPr>
        <w:t>Порядок проведения электронного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В электронном аукционе могут участвовать только аккредитованные в соответствии с настоящим Положением и допущенные к участию в таком аукционе его участники.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Электронный аукцион проводится на электронной площадке в день, указанный в извещении о его проведении и определенный с учетом части 3 настоящей статьи. Время начала проведения такого аукциона устанавливается оператором электронной площадки в соответствии со временем часовой зоны, в которой расположен заказчик.</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Днем проведения электронного аукциона является рабочий день, следующий после истечения двух дней с даты окончания срока рассмотрения первых частей заявок на участие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4. Электронный аукцион проводится путем снижения начальной (максимальной) цены контракта, указанной в извещении о проведении такого аукциона, в порядке, установленном настоящей статьей.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5. Если в документации об электронном аукционе указана общая начальная (максимальная) цена запасных частей к технике, оборудованию, либо начальная (максимальная) цена единицы товара, работы или услуги, такой аукцион проводится путем снижения указанных общей начальной (максимальной) цены и начальной (максимальной) цены в порядке, установленном настоящей статьей.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 xml:space="preserve">6. Величина снижения начальной (максимальной) цены контракта (далее – </w:t>
      </w:r>
      <w:r w:rsidRPr="00370BA7">
        <w:rPr>
          <w:rFonts w:ascii="Times New Roman" w:hAnsi="Times New Roman"/>
          <w:sz w:val="28"/>
          <w:szCs w:val="28"/>
          <w:lang w:eastAsia="en-US"/>
        </w:rPr>
        <w:t>«</w:t>
      </w:r>
      <w:r w:rsidRPr="00370BA7">
        <w:rPr>
          <w:rFonts w:ascii="Times New Roman" w:hAnsi="Times New Roman"/>
          <w:bCs/>
          <w:sz w:val="28"/>
          <w:szCs w:val="28"/>
          <w:lang w:eastAsia="en-US"/>
        </w:rPr>
        <w:t>шаг аукциона»)</w:t>
      </w:r>
      <w:r w:rsidRPr="00370BA7">
        <w:rPr>
          <w:rFonts w:ascii="Times New Roman" w:hAnsi="Times New Roman"/>
          <w:sz w:val="28"/>
          <w:szCs w:val="28"/>
          <w:lang w:eastAsia="en-US"/>
        </w:rPr>
        <w:t xml:space="preserve"> составляет от 0,5 процента до пяти процентов начальной (максимальной) цены контракта.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7. При проведении электронного аукциона его участники подают предложения о цене контракта, предусматривающие снижение текущего минимального предложения о цене контракта на величину в пределах «шага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8. При проведении электронного аукциона любой его участник также вправе подать предложение о цене контракта независимо от «шага аукциона» при условии соблюдения требований, предусмотренных </w:t>
      </w:r>
      <w:hyperlink r:id="rId22" w:history="1">
        <w:r w:rsidR="00FC1EA8" w:rsidRPr="00370BA7">
          <w:rPr>
            <w:rFonts w:ascii="Times New Roman" w:hAnsi="Times New Roman"/>
            <w:sz w:val="28"/>
            <w:szCs w:val="28"/>
            <w:lang w:eastAsia="en-US"/>
          </w:rPr>
          <w:t>частью 9</w:t>
        </w:r>
      </w:hyperlink>
      <w:r w:rsidR="00FC1EA8" w:rsidRPr="00370BA7">
        <w:rPr>
          <w:rFonts w:ascii="Times New Roman" w:hAnsi="Times New Roman"/>
          <w:sz w:val="28"/>
          <w:szCs w:val="28"/>
          <w:lang w:eastAsia="en-US"/>
        </w:rPr>
        <w:t xml:space="preserve"> настоящей статьи.</w:t>
      </w:r>
    </w:p>
    <w:p w:rsidR="00FC1EA8" w:rsidRPr="00370BA7" w:rsidRDefault="0086655F"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9</w:t>
      </w:r>
      <w:r w:rsidR="00FC1EA8" w:rsidRPr="00370BA7">
        <w:rPr>
          <w:rFonts w:ascii="Times New Roman" w:hAnsi="Times New Roman"/>
          <w:sz w:val="28"/>
          <w:szCs w:val="28"/>
          <w:lang w:eastAsia="en-US"/>
        </w:rPr>
        <w:t>. При проведении электронного аукциона его участники подают предложения о цене контракта с учетом следующих требований: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участник электронного аукциона не вправе подать предложение о цене контракта, равное предложению или большее чем предложение о цене контракта, которое подано таким участником ранее, а также предложение о цене контракта, равное нулю;</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такой участник не вправе подать предложение о цене контракта ниже, чем текущее минимальное предложение о цене контракта, сниженное в пределах "шага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такой участник не вправе подавать предложение о цене контракта ниже чем текущее минимальное предложение о цене контракта в случае, если данное предложение о цене контракта подано таким участником электронного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10. От начала проведения электронного аукциона на электронной площадке до истечения срока подачи предложений о цене контракта должны быть указаны в обязательном порядке все предложения о цене контракта и время их поступления, а также время, оставшееся до истечения срока подачи предложений о цене контракта в соответствии с </w:t>
      </w:r>
      <w:hyperlink r:id="rId23" w:history="1">
        <w:r w:rsidR="00FC1EA8" w:rsidRPr="00370BA7">
          <w:rPr>
            <w:rFonts w:ascii="Times New Roman" w:hAnsi="Times New Roman"/>
            <w:sz w:val="28"/>
            <w:szCs w:val="28"/>
            <w:lang w:eastAsia="en-US"/>
          </w:rPr>
          <w:t>частью 11</w:t>
        </w:r>
      </w:hyperlink>
      <w:r w:rsidR="00FC1EA8" w:rsidRPr="00370BA7">
        <w:rPr>
          <w:rFonts w:ascii="Times New Roman" w:hAnsi="Times New Roman"/>
          <w:sz w:val="28"/>
          <w:szCs w:val="28"/>
          <w:lang w:eastAsia="en-US"/>
        </w:rPr>
        <w:t xml:space="preserve"> настоящей статьи.</w:t>
      </w:r>
    </w:p>
    <w:p w:rsidR="00FC1EA8" w:rsidRPr="00370BA7" w:rsidRDefault="00FC1EA8"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11. При проведении электронного аукциона устанавливается время приема предложений участников такого аукциона о цене контрак</w:t>
      </w:r>
      <w:r w:rsidR="00A614EE" w:rsidRPr="00370BA7">
        <w:rPr>
          <w:rFonts w:ascii="Times New Roman" w:hAnsi="Times New Roman"/>
          <w:sz w:val="28"/>
          <w:szCs w:val="28"/>
          <w:lang w:eastAsia="en-US"/>
        </w:rPr>
        <w:t>та, составляющее десять минут от начала проведения такого аукциона до истечения срока подачи предложений о цене контракта, а также десять минут после поступления последнего предложения о цене контракта. Время, оставшееся до истечения срока подачи предложений о цене контракта, обновляется автоматически, с помощью программных и технических средств, обеспечивающих проведение такого аукциона, после снижения начальной (максимальной) цены контракта или поступления последнего предложения о цене контракта. Если в течение указанного времени ни одного предложения о более низкой цене контракта не поступило, такой аукцион автоматически, с помощью программных и технических средств, обеспечивающих его проведение, завершается.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12. В течение десяти минут с момента завершения в соответствии с </w:t>
      </w:r>
      <w:hyperlink r:id="rId24" w:history="1">
        <w:r w:rsidR="00FC1EA8" w:rsidRPr="00370BA7">
          <w:rPr>
            <w:rFonts w:ascii="Times New Roman" w:hAnsi="Times New Roman"/>
            <w:sz w:val="28"/>
            <w:szCs w:val="28"/>
            <w:lang w:eastAsia="en-US"/>
          </w:rPr>
          <w:t>частью 11</w:t>
        </w:r>
      </w:hyperlink>
      <w:r w:rsidR="00FC1EA8" w:rsidRPr="00370BA7">
        <w:rPr>
          <w:rFonts w:ascii="Times New Roman" w:hAnsi="Times New Roman"/>
          <w:sz w:val="28"/>
          <w:szCs w:val="28"/>
          <w:lang w:eastAsia="en-US"/>
        </w:rPr>
        <w:t xml:space="preserve"> настоящей статьи электронного аукциона любой его участник вправе подать предложение о цене контракта, которое не ниже чем последнее предложение о минимальной цене контракта независимо от «шага аукциона», с </w:t>
      </w:r>
      <w:r w:rsidR="00FC1EA8" w:rsidRPr="00370BA7">
        <w:rPr>
          <w:rFonts w:ascii="Times New Roman" w:hAnsi="Times New Roman"/>
          <w:sz w:val="28"/>
          <w:szCs w:val="28"/>
          <w:lang w:eastAsia="en-US"/>
        </w:rPr>
        <w:lastRenderedPageBreak/>
        <w:t xml:space="preserve">учетом требований, предусмотренных </w:t>
      </w:r>
      <w:hyperlink r:id="rId25" w:history="1">
        <w:r w:rsidR="00FC1EA8" w:rsidRPr="00370BA7">
          <w:rPr>
            <w:rFonts w:ascii="Times New Roman" w:hAnsi="Times New Roman"/>
            <w:sz w:val="28"/>
            <w:szCs w:val="28"/>
            <w:lang w:eastAsia="en-US"/>
          </w:rPr>
          <w:t>пунктами 1</w:t>
        </w:r>
      </w:hyperlink>
      <w:r w:rsidR="00FC1EA8" w:rsidRPr="00370BA7">
        <w:rPr>
          <w:rFonts w:ascii="Times New Roman" w:hAnsi="Times New Roman"/>
          <w:sz w:val="28"/>
          <w:szCs w:val="28"/>
          <w:lang w:eastAsia="en-US"/>
        </w:rPr>
        <w:t xml:space="preserve"> и </w:t>
      </w:r>
      <w:hyperlink r:id="rId26" w:history="1">
        <w:r w:rsidR="00FC1EA8" w:rsidRPr="00370BA7">
          <w:rPr>
            <w:rFonts w:ascii="Times New Roman" w:hAnsi="Times New Roman"/>
            <w:sz w:val="28"/>
            <w:szCs w:val="28"/>
            <w:lang w:eastAsia="en-US"/>
          </w:rPr>
          <w:t>3 части 9</w:t>
        </w:r>
      </w:hyperlink>
      <w:r w:rsidR="00FC1EA8" w:rsidRPr="00370BA7">
        <w:rPr>
          <w:rFonts w:ascii="Times New Roman" w:hAnsi="Times New Roman"/>
          <w:sz w:val="28"/>
          <w:szCs w:val="28"/>
          <w:lang w:eastAsia="en-US"/>
        </w:rPr>
        <w:t xml:space="preserve"> настоящей статьи.</w:t>
      </w:r>
    </w:p>
    <w:p w:rsidR="00FC1EA8" w:rsidRPr="00370BA7" w:rsidRDefault="00FC1EA8"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13. Оператор электронной площадки обязан обеспечивать при проведении электронного аукциона конфиденциальность информации о его участниках.</w:t>
      </w:r>
    </w:p>
    <w:p w:rsidR="00FC1EA8" w:rsidRPr="00370BA7" w:rsidRDefault="00FC1EA8"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14. Во время проведения электронного аукциона оператор электронной площ</w:t>
      </w:r>
      <w:r w:rsidR="00A614EE" w:rsidRPr="00370BA7">
        <w:rPr>
          <w:rFonts w:ascii="Times New Roman" w:hAnsi="Times New Roman"/>
          <w:sz w:val="28"/>
          <w:szCs w:val="28"/>
          <w:lang w:eastAsia="en-US"/>
        </w:rPr>
        <w:t>адки обязан отклонить предложения о цене контракта, не соответствующие требованиям, предусмотренным настоящей статьей.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15. Отклонение оператором электронной площадки предложений о цене контракта по основаниям, не предусмотренным </w:t>
      </w:r>
      <w:hyperlink r:id="rId27" w:history="1">
        <w:r w:rsidR="00FC1EA8" w:rsidRPr="00370BA7">
          <w:rPr>
            <w:rFonts w:ascii="Times New Roman" w:hAnsi="Times New Roman"/>
            <w:sz w:val="28"/>
            <w:szCs w:val="28"/>
            <w:lang w:eastAsia="en-US"/>
          </w:rPr>
          <w:t>частью 14</w:t>
        </w:r>
      </w:hyperlink>
      <w:r w:rsidR="00FC1EA8" w:rsidRPr="00370BA7">
        <w:rPr>
          <w:rFonts w:ascii="Times New Roman" w:hAnsi="Times New Roman"/>
          <w:sz w:val="28"/>
          <w:szCs w:val="28"/>
          <w:lang w:eastAsia="en-US"/>
        </w:rPr>
        <w:t xml:space="preserve"> настоящей статьи, не допускается.</w:t>
      </w:r>
    </w:p>
    <w:p w:rsidR="00FC1EA8" w:rsidRPr="00370BA7" w:rsidRDefault="00FC1EA8"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16. В случае, если участником электронного аукциона предложена цена контракта, равная цене, предложенной другим участником такого аукциона, лучшим признается </w:t>
      </w:r>
      <w:r w:rsidR="00A614EE" w:rsidRPr="00370BA7">
        <w:rPr>
          <w:rFonts w:ascii="Times New Roman" w:hAnsi="Times New Roman"/>
          <w:sz w:val="28"/>
          <w:szCs w:val="28"/>
          <w:lang w:eastAsia="en-US"/>
        </w:rPr>
        <w:t xml:space="preserve">предложение о цене контракта, поступившее </w:t>
      </w:r>
      <w:r w:rsidR="00A614EE" w:rsidRPr="00370BA7">
        <w:rPr>
          <w:rFonts w:ascii="Times New Roman" w:hAnsi="Times New Roman"/>
          <w:bCs/>
          <w:sz w:val="28"/>
          <w:szCs w:val="28"/>
          <w:lang w:eastAsia="en-US"/>
        </w:rPr>
        <w:t>ранее</w:t>
      </w:r>
      <w:r w:rsidR="00A614EE" w:rsidRPr="00370BA7">
        <w:rPr>
          <w:rFonts w:ascii="Times New Roman" w:hAnsi="Times New Roman"/>
          <w:sz w:val="28"/>
          <w:szCs w:val="28"/>
          <w:lang w:eastAsia="en-US"/>
        </w:rPr>
        <w:t xml:space="preserve"> других предложений.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17. В случае проведения в соответствии с </w:t>
      </w:r>
      <w:hyperlink r:id="rId28" w:history="1">
        <w:r w:rsidR="00FC1EA8" w:rsidRPr="00370BA7">
          <w:rPr>
            <w:rFonts w:ascii="Times New Roman" w:hAnsi="Times New Roman"/>
            <w:sz w:val="28"/>
            <w:szCs w:val="28"/>
            <w:lang w:eastAsia="en-US"/>
          </w:rPr>
          <w:t>частью 5</w:t>
        </w:r>
      </w:hyperlink>
      <w:r w:rsidR="00FC1EA8" w:rsidRPr="00370BA7">
        <w:rPr>
          <w:rFonts w:ascii="Times New Roman" w:hAnsi="Times New Roman"/>
          <w:sz w:val="28"/>
          <w:szCs w:val="28"/>
          <w:lang w:eastAsia="en-US"/>
        </w:rPr>
        <w:t xml:space="preserve"> настоящей статьи электронного аукциона его участником, предложившим наиболее низкую цену контракта, признается лицо, предложившее наиболее низкую общую цену запасных частей к технике, оборудованию и наиболее низкую цену единицы работы и (или) услуги по техническому обслуживанию и (или) ремонту техники, оборудова</w:t>
      </w:r>
      <w:r w:rsidRPr="00370BA7">
        <w:rPr>
          <w:rFonts w:ascii="Times New Roman" w:hAnsi="Times New Roman"/>
          <w:sz w:val="28"/>
          <w:szCs w:val="28"/>
          <w:lang w:eastAsia="en-US"/>
        </w:rPr>
        <w:t>ния, наиболее низкую цену единицы услуги.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(максимальная) цена контракта, все минимальные предложения о цене контракта, сделанные участниками такого аукциона и ранжированные по мере убывания с указанием порядковых номеров, присвоенных заявкам на участие в таком аукционе, которые поданы его участниками, сделавшими соответствующие предложения о цене контракта, и с указанием времени поступления данных предложений.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19. В течение одного часа после размещения на электронной площадке протокола, указанного в </w:t>
      </w:r>
      <w:hyperlink r:id="rId29" w:history="1">
        <w:r w:rsidR="00FC1EA8" w:rsidRPr="00370BA7">
          <w:rPr>
            <w:rFonts w:ascii="Times New Roman" w:hAnsi="Times New Roman"/>
            <w:sz w:val="28"/>
            <w:szCs w:val="28"/>
            <w:lang w:eastAsia="en-US"/>
          </w:rPr>
          <w:t>части 18</w:t>
        </w:r>
      </w:hyperlink>
      <w:r w:rsidR="00FC1EA8" w:rsidRPr="00370BA7">
        <w:rPr>
          <w:rFonts w:ascii="Times New Roman" w:hAnsi="Times New Roman"/>
          <w:sz w:val="28"/>
          <w:szCs w:val="28"/>
          <w:lang w:eastAsia="en-US"/>
        </w:rPr>
        <w:t xml:space="preserve"> настоящей статьи, оператор электронной площадки обязан направить заказчику указанный протокол и вторые части заявок на участие в электронном аукционе, поданных его участника</w:t>
      </w:r>
      <w:r w:rsidR="009819F9" w:rsidRPr="00370BA7">
        <w:rPr>
          <w:rFonts w:ascii="Times New Roman" w:hAnsi="Times New Roman"/>
          <w:sz w:val="28"/>
          <w:szCs w:val="28"/>
          <w:lang w:eastAsia="en-US"/>
        </w:rPr>
        <w:t>ми, предложения о цене договора</w:t>
      </w:r>
      <w:r w:rsidR="00FC1EA8" w:rsidRPr="00370BA7">
        <w:rPr>
          <w:rFonts w:ascii="Times New Roman" w:hAnsi="Times New Roman"/>
          <w:sz w:val="28"/>
          <w:szCs w:val="28"/>
          <w:lang w:eastAsia="en-US"/>
        </w:rPr>
        <w:t xml:space="preserve"> которых при ранжировании в соответствии с </w:t>
      </w:r>
      <w:hyperlink r:id="rId30" w:history="1">
        <w:r w:rsidR="00FC1EA8" w:rsidRPr="00370BA7">
          <w:rPr>
            <w:rFonts w:ascii="Times New Roman" w:hAnsi="Times New Roman"/>
            <w:sz w:val="28"/>
            <w:szCs w:val="28"/>
            <w:lang w:eastAsia="en-US"/>
          </w:rPr>
          <w:t>частью 18</w:t>
        </w:r>
      </w:hyperlink>
      <w:r w:rsidR="00FC1EA8" w:rsidRPr="00370BA7">
        <w:rPr>
          <w:rFonts w:ascii="Times New Roman" w:hAnsi="Times New Roman"/>
          <w:sz w:val="28"/>
          <w:szCs w:val="28"/>
          <w:lang w:eastAsia="en-US"/>
        </w:rPr>
        <w:t xml:space="preserve"> настоящей статьи получили первые десять порядковых номеров, или в случае, если в таком аукционе принимали участие менее чем десять его участников, вторые части заявок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поданных его такими участниками, а также документы данных участников, предусмотренные подпунктами 2 - 6 и 8 пункта 10.10.14 настоящего Положения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 В течение этого же срока оператор электронной </w:t>
      </w:r>
      <w:r w:rsidRPr="00370BA7">
        <w:rPr>
          <w:rFonts w:ascii="Times New Roman" w:hAnsi="Times New Roman"/>
          <w:sz w:val="28"/>
          <w:szCs w:val="28"/>
          <w:lang w:eastAsia="en-US"/>
        </w:rPr>
        <w:lastRenderedPageBreak/>
        <w:t>площадки обязан направить также соответствующие уведомления данным участникам.</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20. В случае, если в течение десяти минут после начала проведения электронного аукциона ни один из его участников не подал предложение о цене контракта в соответствии с </w:t>
      </w:r>
      <w:hyperlink r:id="rId31" w:history="1">
        <w:r w:rsidR="00FC1EA8" w:rsidRPr="00370BA7">
          <w:rPr>
            <w:rFonts w:ascii="Times New Roman" w:hAnsi="Times New Roman"/>
            <w:sz w:val="28"/>
            <w:szCs w:val="28"/>
            <w:lang w:eastAsia="en-US"/>
          </w:rPr>
          <w:t>частью 7</w:t>
        </w:r>
      </w:hyperlink>
      <w:r w:rsidR="00FC1EA8" w:rsidRPr="00370BA7">
        <w:rPr>
          <w:rFonts w:ascii="Times New Roman" w:hAnsi="Times New Roman"/>
          <w:sz w:val="28"/>
          <w:szCs w:val="28"/>
          <w:lang w:eastAsia="en-US"/>
        </w:rPr>
        <w:t xml:space="preserve"> настоящей статьи, такой аукцион признается несостоявшимся. В течение тридцати минут после окончания указанного времени оператор электронной площадки размещает на электронной площадке протокол о признании такого аукциона несостоявшимся. В этом протоколе указываются адрес электронной площадки, дата, время начала и окончания такого аукциона, начальная (максимальная) цена контракта. </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21. Любой участник электронного аукциона после размещения на электронной площадке и в единой информационной системе указанного в </w:t>
      </w:r>
      <w:hyperlink r:id="rId32" w:history="1">
        <w:r w:rsidR="00FC1EA8" w:rsidRPr="00370BA7">
          <w:rPr>
            <w:rFonts w:ascii="Times New Roman" w:hAnsi="Times New Roman"/>
            <w:sz w:val="28"/>
            <w:szCs w:val="28"/>
            <w:lang w:eastAsia="en-US"/>
          </w:rPr>
          <w:t>части 1</w:t>
        </w:r>
      </w:hyperlink>
      <w:r w:rsidR="00FC1EA8" w:rsidRPr="00370BA7">
        <w:rPr>
          <w:rFonts w:ascii="Times New Roman" w:hAnsi="Times New Roman"/>
          <w:sz w:val="28"/>
          <w:szCs w:val="28"/>
          <w:lang w:eastAsia="en-US"/>
        </w:rPr>
        <w:t>8 настоящей статьи протокола вправе направить оператору электронной площадки запрос о даче разъяснений результатов такого аукциона. Оператор электронной площадки в течение двух рабочих дней с даты поступления данного запроса обязан предоставить такому участнику соответствующие разъяснения.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22. Оператор электронной площадки обязан обеспечить непрерывность проведения электронного аукциона, надежность функционирования программных и технических средств, используемых для его проведения, равный доступ участников такого аукциона к участию в нем, а также выполнение действий, предусмотренных настоящей статьей, независимо от времени окончания такого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bCs/>
          <w:sz w:val="28"/>
          <w:szCs w:val="28"/>
          <w:lang w:eastAsia="en-US"/>
        </w:rPr>
        <w:t xml:space="preserve">23. В случае, если при проведении электронного аукциона цена контракта снижена до половины процента начальной (максимальной) цены договора или ниже, проводится электронный аукцион на право заключить договор. В этом случае такой аукцион проводится путем повышения цены договора исходя из положений настоящего Положения о порядке проведения </w:t>
      </w:r>
      <w:r w:rsidRPr="00370BA7">
        <w:rPr>
          <w:rFonts w:ascii="Times New Roman" w:hAnsi="Times New Roman"/>
          <w:sz w:val="28"/>
          <w:szCs w:val="28"/>
          <w:lang w:eastAsia="en-US"/>
        </w:rPr>
        <w:t xml:space="preserve">такого </w:t>
      </w:r>
      <w:r w:rsidRPr="00370BA7">
        <w:rPr>
          <w:rFonts w:ascii="Times New Roman" w:hAnsi="Times New Roman"/>
          <w:bCs/>
          <w:sz w:val="28"/>
          <w:szCs w:val="28"/>
          <w:lang w:eastAsia="en-US"/>
        </w:rPr>
        <w:t>аукциона с учетом следующих особенностей: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bCs/>
          <w:sz w:val="28"/>
          <w:szCs w:val="28"/>
          <w:lang w:eastAsia="en-US"/>
        </w:rPr>
        <w:t>1) такой аукцион в соответствии с настоящей частью проводится до достижения цены договора не более чем сто миллионов рублей;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bCs/>
          <w:sz w:val="28"/>
          <w:szCs w:val="28"/>
          <w:lang w:eastAsia="en-US"/>
        </w:rPr>
        <w:t xml:space="preserve">2) участник такого аукциона не вправе подавать предложения о цене договора  выше максимальной суммы сделки для данного участника, указанной в решении об одобрении или о совершении по результатам </w:t>
      </w:r>
      <w:r w:rsidRPr="00370BA7">
        <w:rPr>
          <w:rFonts w:ascii="Times New Roman" w:hAnsi="Times New Roman"/>
          <w:sz w:val="28"/>
          <w:szCs w:val="28"/>
          <w:lang w:eastAsia="en-US"/>
        </w:rPr>
        <w:t xml:space="preserve">такого </w:t>
      </w:r>
      <w:r w:rsidRPr="00370BA7">
        <w:rPr>
          <w:rFonts w:ascii="Times New Roman" w:hAnsi="Times New Roman"/>
          <w:bCs/>
          <w:sz w:val="28"/>
          <w:szCs w:val="28"/>
          <w:lang w:eastAsia="en-US"/>
        </w:rPr>
        <w:t xml:space="preserve">аукциона сделок от имени участника </w:t>
      </w:r>
      <w:r w:rsidRPr="00370BA7">
        <w:rPr>
          <w:rFonts w:ascii="Times New Roman" w:hAnsi="Times New Roman"/>
          <w:bCs/>
          <w:color w:val="000000"/>
          <w:sz w:val="28"/>
          <w:szCs w:val="28"/>
          <w:lang w:eastAsia="en-US"/>
        </w:rPr>
        <w:t>процедуры закупки,</w:t>
      </w:r>
      <w:r w:rsidRPr="00370BA7">
        <w:rPr>
          <w:rFonts w:ascii="Times New Roman" w:hAnsi="Times New Roman"/>
          <w:bCs/>
          <w:sz w:val="28"/>
          <w:szCs w:val="28"/>
          <w:lang w:eastAsia="en-US"/>
        </w:rPr>
        <w:t xml:space="preserve"> содержащемся в реестре участников </w:t>
      </w:r>
      <w:r w:rsidRPr="00370BA7">
        <w:rPr>
          <w:rFonts w:ascii="Times New Roman" w:hAnsi="Times New Roman"/>
          <w:sz w:val="28"/>
          <w:szCs w:val="28"/>
          <w:lang w:eastAsia="en-US"/>
        </w:rPr>
        <w:t xml:space="preserve">такого </w:t>
      </w:r>
      <w:r w:rsidRPr="00370BA7">
        <w:rPr>
          <w:rFonts w:ascii="Times New Roman" w:hAnsi="Times New Roman"/>
          <w:bCs/>
          <w:sz w:val="28"/>
          <w:szCs w:val="28"/>
          <w:lang w:eastAsia="en-US"/>
        </w:rPr>
        <w:t>аукциона, получивших аккредитацию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bCs/>
          <w:sz w:val="28"/>
          <w:szCs w:val="28"/>
          <w:lang w:eastAsia="en-US"/>
        </w:rPr>
        <w:t>3) размер обеспечения исполнения договора рассчитывается исходя из начальной (максимальной)цены договора, указанной в извещении о проведении такого аукциона.</w:t>
      </w:r>
    </w:p>
    <w:p w:rsidR="00FC1EA8" w:rsidRPr="00370BA7" w:rsidRDefault="00A614EE" w:rsidP="00FC1EA8">
      <w:pPr>
        <w:suppressAutoHyphens/>
        <w:autoSpaceDE w:val="0"/>
        <w:autoSpaceDN w:val="0"/>
        <w:adjustRightInd w:val="0"/>
        <w:spacing w:after="0" w:line="240" w:lineRule="auto"/>
        <w:ind w:left="2268" w:hanging="1559"/>
        <w:jc w:val="both"/>
        <w:outlineLvl w:val="1"/>
        <w:rPr>
          <w:rFonts w:ascii="Times New Roman" w:hAnsi="Times New Roman"/>
          <w:bCs/>
          <w:sz w:val="28"/>
          <w:szCs w:val="28"/>
          <w:lang w:eastAsia="en-US"/>
        </w:rPr>
      </w:pPr>
      <w:r w:rsidRPr="00370BA7">
        <w:rPr>
          <w:rFonts w:ascii="Times New Roman" w:hAnsi="Times New Roman"/>
          <w:sz w:val="28"/>
          <w:szCs w:val="28"/>
          <w:lang w:eastAsia="en-US"/>
        </w:rPr>
        <w:t>10.10.31.</w:t>
      </w:r>
      <w:r w:rsidRPr="00370BA7">
        <w:rPr>
          <w:rFonts w:ascii="Times New Roman" w:hAnsi="Times New Roman"/>
          <w:sz w:val="28"/>
          <w:szCs w:val="28"/>
          <w:lang w:eastAsia="en-US"/>
        </w:rPr>
        <w:tab/>
      </w:r>
      <w:r w:rsidRPr="00370BA7">
        <w:rPr>
          <w:rFonts w:ascii="Times New Roman" w:hAnsi="Times New Roman"/>
          <w:bCs/>
          <w:sz w:val="28"/>
          <w:szCs w:val="28"/>
          <w:lang w:eastAsia="en-US"/>
        </w:rPr>
        <w:t>Порядок рассмотрения вторых частей заявок на участие в электронном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1. Аукционная комиссия рассматривает вторые части заявок на участие в электронном аукционе, а также документы, направленные заказчику оператором электронной площадки в части соответствия их требованиям, установленным документацией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Аукционной комиссией на основании результатов рассмотрения вторых частей заявок на участие в электронном аукционе принимается решение о соответствии или о несоответствии заявки на участие в таком аукционе требованиям, установленным документацией о таком аукционе, в порядке и по основаниям, которые предусмотрены настоящей статьей. Для принятия указанного решения аукционная комиссия рассматривает информацию о подавшем данную заявку участнике такого аукциона, содержащуюся в реестре участников такого аукциона, получивших аккредитацию на электронной площадке.</w:t>
      </w:r>
    </w:p>
    <w:p w:rsidR="0084221C"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Аукционная комиссия рассматривает вторые части заявок на участие в электронном аукционе, направленных в соответствии с пунктом 10.10.30 настоящего Положения, до принятия решения о соответствии пяти таких заявок требованиям, установленным документацией об электронном аукционе. В случае, если в таком аукционе принимали участие менее чем десять его участников и менее чем пять заявок на участие в таком аукционе соответствуют указанным требованиям, аукционная комиссия рассматривает вторые части заявок на участие в таком аукционе, поданных всеми его участниками, принявшими участие в такого аукционе. Рассмотрение этих заявок начинается с заявки на участие в таком аукционе, поданной его участником, предложившим наиболее низкую цену контракта, и осуществляется с учетом ранжирования этих заявок.</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4. В случае, если в соответствии с частью 3 настоящей статьи не выявлено пять заявок на участие в электронном аукционе, соответствующих требованиям, установленным документацией о таком электронном аукционе, из десяти заявок на участие в таком аукционе, направленных ранее заказчику по результатам ранжирования, в течение одного часа с момента поступления соответствующего уведомления от заказчика оператор электронной площадки обязан направить заказчику все вторые части этих заявок, ранжированные в соответствии с подпунктом 18 пункта 10.10.30. настоящего Положения, для выявления пяти заявок на участие в таком аукционе, соответствующих требованиям, установленным документацией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5. Общий срок рассмотрения вторых частей заявок на участие в электронном аукционе не может превышать три рабочих дня с даты размещения на электронной площадке протокола проведения такого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6. Заявка на участие в электронном аукционе признается не соответствующей требованиям, установленным документацией о таком  аукционе, в случае: </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 непредставления документов </w:t>
      </w:r>
      <w:r w:rsidRPr="00370BA7">
        <w:rPr>
          <w:rFonts w:ascii="Times New Roman" w:hAnsi="Times New Roman"/>
          <w:bCs/>
          <w:sz w:val="28"/>
          <w:szCs w:val="28"/>
          <w:lang w:eastAsia="en-US"/>
        </w:rPr>
        <w:t>и информации, которые предусмотрены подпунктами 1, 3 - 5, 7 и 8пункта 10.10.20, частями 3 и 5 пункта 10.10.28. настоящего Положения</w:t>
      </w:r>
      <w:r w:rsidRPr="00370BA7">
        <w:rPr>
          <w:rFonts w:ascii="Times New Roman" w:hAnsi="Times New Roman"/>
          <w:sz w:val="28"/>
          <w:szCs w:val="28"/>
          <w:lang w:eastAsia="en-US"/>
        </w:rPr>
        <w:t xml:space="preserve">, несоответствия таких документов и информации </w:t>
      </w:r>
      <w:r w:rsidRPr="00370BA7">
        <w:rPr>
          <w:rFonts w:ascii="Times New Roman" w:hAnsi="Times New Roman"/>
          <w:sz w:val="28"/>
          <w:szCs w:val="28"/>
          <w:lang w:eastAsia="en-US"/>
        </w:rPr>
        <w:lastRenderedPageBreak/>
        <w:t>требованиям, установленным документацией о таком аукционе, наличия в таких документах недостоверной информации об участнике электронного аукциона на дату и время окончания срока подачи заявок на участие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несоответствия участника такого аукциона требованиям, установленным в соответствии с настоящим Положением и аукционной документацией.</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7. Принятие решения о несоответствии заявки на участие в электронном аукционе требованиям, установленным документацией о таком аукционе, по основаниям, не предусмотренным </w:t>
      </w:r>
      <w:hyperlink r:id="rId33" w:history="1">
        <w:r w:rsidR="00FC1EA8" w:rsidRPr="00370BA7">
          <w:rPr>
            <w:rFonts w:ascii="Times New Roman" w:hAnsi="Times New Roman"/>
            <w:sz w:val="28"/>
            <w:szCs w:val="28"/>
            <w:lang w:eastAsia="en-US"/>
          </w:rPr>
          <w:t>частью 6</w:t>
        </w:r>
      </w:hyperlink>
      <w:r w:rsidR="00FC1EA8" w:rsidRPr="00370BA7">
        <w:rPr>
          <w:rFonts w:ascii="Times New Roman" w:hAnsi="Times New Roman"/>
          <w:sz w:val="28"/>
          <w:szCs w:val="28"/>
          <w:lang w:eastAsia="en-US"/>
        </w:rPr>
        <w:t xml:space="preserve"> настоящей статьи, не допускается.</w:t>
      </w:r>
    </w:p>
    <w:p w:rsidR="00FC1EA8" w:rsidRPr="00370BA7" w:rsidRDefault="00FC1EA8"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w:t>
      </w:r>
      <w:r w:rsidR="00A614EE" w:rsidRPr="00370BA7">
        <w:rPr>
          <w:rFonts w:ascii="Times New Roman" w:hAnsi="Times New Roman"/>
          <w:sz w:val="28"/>
          <w:szCs w:val="28"/>
          <w:lang w:eastAsia="en-US"/>
        </w:rPr>
        <w:t xml:space="preserve">енами аукционной комиссии, и не позднее </w:t>
      </w:r>
      <w:r w:rsidR="00A614EE" w:rsidRPr="00370BA7">
        <w:rPr>
          <w:rFonts w:ascii="Times New Roman" w:hAnsi="Times New Roman"/>
          <w:bCs/>
          <w:sz w:val="28"/>
          <w:szCs w:val="28"/>
          <w:lang w:eastAsia="en-US"/>
        </w:rPr>
        <w:t>рабочего</w:t>
      </w:r>
      <w:r w:rsidR="00A614EE" w:rsidRPr="00370BA7">
        <w:rPr>
          <w:rFonts w:ascii="Times New Roman" w:hAnsi="Times New Roman"/>
          <w:sz w:val="28"/>
          <w:szCs w:val="28"/>
          <w:lang w:eastAsia="en-US"/>
        </w:rPr>
        <w:t xml:space="preserve">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порядковых номерах пяти заявок на участие в таком аукционе (в случае принятия решения о соответствии пяти заявок на участие в таком аукционе требованиям, установленным документацией о таком аукционе, или в случае принятия аукционной комиссией на основании рассмотрения вторых частей заявок на участие в таком аукционе, поданных всеми участниками электронного аукциона, принявшими участие в </w:t>
      </w:r>
      <w:proofErr w:type="spellStart"/>
      <w:r w:rsidR="00A614EE" w:rsidRPr="00370BA7">
        <w:rPr>
          <w:rFonts w:ascii="Times New Roman" w:hAnsi="Times New Roman"/>
          <w:sz w:val="28"/>
          <w:szCs w:val="28"/>
          <w:lang w:eastAsia="en-US"/>
        </w:rPr>
        <w:t>электронномаукционе</w:t>
      </w:r>
      <w:proofErr w:type="spellEnd"/>
      <w:r w:rsidR="00A614EE" w:rsidRPr="00370BA7">
        <w:rPr>
          <w:rFonts w:ascii="Times New Roman" w:hAnsi="Times New Roman"/>
          <w:sz w:val="28"/>
          <w:szCs w:val="28"/>
          <w:lang w:eastAsia="en-US"/>
        </w:rPr>
        <w:t xml:space="preserve">, решения о соответствии более чем одной заявки на участие в таком аукционе, но менее чем пяти этих заявок данным требованиям), которые ранжированы в установленном порядке и в отношении которых принято решение о соответствии требованиям, установленным документацией о таком аукционе, или, если на основании рассмотрения вторых частей заявок на участие в таком аукционе, поданных всеми его участниками, принявшими участие </w:t>
      </w:r>
      <w:proofErr w:type="spellStart"/>
      <w:r w:rsidR="00A614EE" w:rsidRPr="00370BA7">
        <w:rPr>
          <w:rFonts w:ascii="Times New Roman" w:hAnsi="Times New Roman"/>
          <w:sz w:val="28"/>
          <w:szCs w:val="28"/>
          <w:lang w:eastAsia="en-US"/>
        </w:rPr>
        <w:t>втаком</w:t>
      </w:r>
      <w:proofErr w:type="spellEnd"/>
      <w:r w:rsidR="00A614EE" w:rsidRPr="00370BA7">
        <w:rPr>
          <w:rFonts w:ascii="Times New Roman" w:hAnsi="Times New Roman"/>
          <w:sz w:val="28"/>
          <w:szCs w:val="28"/>
          <w:lang w:eastAsia="en-US"/>
        </w:rPr>
        <w:t xml:space="preserve"> аукционе, принято решение о соответствии данным требованиям более чем одной заявки на участие в таком аукционе, но менее чем пяти этих заявок, а также о порядковых номерах этих заявок, решение о соответствии или о несоответствии заявок на участие в таком аукционе требованиям, установленным документацией о таком аукционе, с обоснованием этого решения и с указанием положений настоящего Положения, которым не соответствует участник такого аукциона, положений документации о таком  аукционе, которым не соответствует заявка на участие в таком аукционе, положений заявки на участие в таком аукционе, которые не соответствуют требованиям, установленным документацией о таком аукционе, информацию о решении каждого члена аукционной комиссии в отношении каждой заявки на участие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bCs/>
          <w:sz w:val="28"/>
          <w:szCs w:val="28"/>
          <w:lang w:eastAsia="en-US"/>
        </w:rPr>
        <w:t xml:space="preserve">9. Любой участник электронного аукциона, за исключением участников такого аукциона, заявки на участие в таком аукционе которых получили первые три порядковых номера в соответствии с протоколом подведения итогов такого аукциона, вправе отозвать заявку на участие в таком аукционе, направив </w:t>
      </w:r>
      <w:r w:rsidRPr="00370BA7">
        <w:rPr>
          <w:rFonts w:ascii="Times New Roman" w:hAnsi="Times New Roman"/>
          <w:bCs/>
          <w:sz w:val="28"/>
          <w:szCs w:val="28"/>
          <w:lang w:eastAsia="en-US"/>
        </w:rPr>
        <w:lastRenderedPageBreak/>
        <w:t>уведомление об этом оператору электронной площадки, с момента опубликования указанного протокола.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10</w:t>
      </w:r>
      <w:r w:rsidRPr="00370BA7">
        <w:rPr>
          <w:rFonts w:ascii="Times New Roman" w:hAnsi="Times New Roman"/>
          <w:sz w:val="28"/>
          <w:szCs w:val="28"/>
          <w:lang w:eastAsia="en-US"/>
        </w:rPr>
        <w:t>. Участник электронного аукциона, который предложил наиболее низкую цену контракта и заявка на участие в таком аукционе которого соответствует требованиям, установленным документацией о таком аукционе, признается победителем электронного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bCs/>
          <w:sz w:val="28"/>
          <w:szCs w:val="28"/>
          <w:lang w:eastAsia="en-US"/>
        </w:rPr>
        <w:t>11. В случае, предусмотренном подпунктом 23 пункта 10.10.30.  настоящего Положения, победителем электронного аукциона признается участник такого аукциона, который предложил наиболее высокую цену за право заключения контракта и заявка на участие в таком аукционе которого соответствует требованиям, установленным документацией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12</w:t>
      </w:r>
      <w:r w:rsidRPr="00370BA7">
        <w:rPr>
          <w:rFonts w:ascii="Times New Roman" w:hAnsi="Times New Roman"/>
          <w:sz w:val="28"/>
          <w:szCs w:val="28"/>
          <w:lang w:eastAsia="en-US"/>
        </w:rPr>
        <w:t xml:space="preserve">. В течение одного часа с момента размещения на электронной площадке и в единой информационной системе протокола </w:t>
      </w:r>
      <w:r w:rsidRPr="00370BA7">
        <w:rPr>
          <w:rFonts w:ascii="Times New Roman" w:hAnsi="Times New Roman"/>
          <w:bCs/>
          <w:sz w:val="28"/>
          <w:szCs w:val="28"/>
          <w:lang w:eastAsia="en-US"/>
        </w:rPr>
        <w:t>рассмотрения вторых частей заявок на участие в электронном аукционе</w:t>
      </w:r>
      <w:r w:rsidRPr="00370BA7">
        <w:rPr>
          <w:rFonts w:ascii="Times New Roman" w:hAnsi="Times New Roman"/>
          <w:sz w:val="28"/>
          <w:szCs w:val="28"/>
          <w:lang w:eastAsia="en-US"/>
        </w:rPr>
        <w:t xml:space="preserve"> оператор электронной площадки направляет участникам такого аукциона, вторые части заявок на участие в таком аукционе которых рассматривались и в отношении заявок на участие в таком аукционе которых принято решение о соответствии или о несоответствии требованиям, </w:t>
      </w:r>
      <w:r w:rsidRPr="00370BA7">
        <w:rPr>
          <w:rFonts w:ascii="Times New Roman" w:hAnsi="Times New Roman"/>
          <w:bCs/>
          <w:sz w:val="28"/>
          <w:szCs w:val="28"/>
          <w:lang w:eastAsia="en-US"/>
        </w:rPr>
        <w:t xml:space="preserve">установленным </w:t>
      </w:r>
      <w:r w:rsidRPr="00370BA7">
        <w:rPr>
          <w:rFonts w:ascii="Times New Roman" w:hAnsi="Times New Roman"/>
          <w:sz w:val="28"/>
          <w:szCs w:val="28"/>
          <w:lang w:eastAsia="en-US"/>
        </w:rPr>
        <w:t>документацией о таком аукционе, уведомления о принятом решении.</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13</w:t>
      </w:r>
      <w:r w:rsidRPr="00370BA7">
        <w:rPr>
          <w:rFonts w:ascii="Times New Roman" w:hAnsi="Times New Roman"/>
          <w:sz w:val="28"/>
          <w:szCs w:val="28"/>
          <w:lang w:eastAsia="en-US"/>
        </w:rPr>
        <w:t xml:space="preserve">. В случае, если аукционной комиссией принято решение о несоответствии требованиям, </w:t>
      </w:r>
      <w:r w:rsidRPr="00370BA7">
        <w:rPr>
          <w:rFonts w:ascii="Times New Roman" w:hAnsi="Times New Roman"/>
          <w:bCs/>
          <w:sz w:val="28"/>
          <w:szCs w:val="28"/>
          <w:lang w:eastAsia="en-US"/>
        </w:rPr>
        <w:t xml:space="preserve">установленным </w:t>
      </w:r>
      <w:r w:rsidRPr="00370BA7">
        <w:rPr>
          <w:rFonts w:ascii="Times New Roman" w:hAnsi="Times New Roman"/>
          <w:sz w:val="28"/>
          <w:szCs w:val="28"/>
          <w:lang w:eastAsia="en-US"/>
        </w:rPr>
        <w:t>документацией об электронном аукционе, всех вторых частей заявок на участие в таком аукционе или о соответствии указанным требования только одной второй части заявки на участие в таком аукционе, такой аукцион признается несостоявшимся.</w:t>
      </w:r>
    </w:p>
    <w:p w:rsidR="00FC1EA8" w:rsidRPr="00370BA7" w:rsidRDefault="00A614EE" w:rsidP="00FC1EA8">
      <w:pPr>
        <w:keepNext/>
        <w:suppressAutoHyphens/>
        <w:autoSpaceDE w:val="0"/>
        <w:autoSpaceDN w:val="0"/>
        <w:adjustRightInd w:val="0"/>
        <w:spacing w:after="0" w:line="240" w:lineRule="auto"/>
        <w:ind w:left="2268" w:hanging="1559"/>
        <w:jc w:val="both"/>
        <w:outlineLvl w:val="1"/>
        <w:rPr>
          <w:rFonts w:ascii="Times New Roman" w:hAnsi="Times New Roman"/>
          <w:bCs/>
          <w:sz w:val="28"/>
          <w:szCs w:val="28"/>
          <w:lang w:eastAsia="en-US"/>
        </w:rPr>
      </w:pPr>
      <w:r w:rsidRPr="00370BA7">
        <w:rPr>
          <w:rFonts w:ascii="Times New Roman" w:hAnsi="Times New Roman"/>
          <w:sz w:val="28"/>
          <w:szCs w:val="28"/>
          <w:lang w:eastAsia="en-US"/>
        </w:rPr>
        <w:t>10.10.32.</w:t>
      </w:r>
      <w:r w:rsidRPr="00370BA7">
        <w:rPr>
          <w:rFonts w:ascii="Times New Roman" w:hAnsi="Times New Roman"/>
          <w:sz w:val="28"/>
          <w:szCs w:val="28"/>
          <w:lang w:eastAsia="en-US"/>
        </w:rPr>
        <w:tab/>
      </w:r>
      <w:r w:rsidRPr="00370BA7">
        <w:rPr>
          <w:rFonts w:ascii="Times New Roman" w:hAnsi="Times New Roman"/>
          <w:bCs/>
          <w:sz w:val="28"/>
          <w:szCs w:val="28"/>
          <w:lang w:eastAsia="en-US"/>
        </w:rPr>
        <w:t>Заключение договора  по результатам электронного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color w:val="000000"/>
          <w:sz w:val="28"/>
          <w:szCs w:val="28"/>
          <w:lang w:eastAsia="en-US"/>
        </w:rPr>
      </w:pPr>
      <w:r w:rsidRPr="00370BA7">
        <w:rPr>
          <w:rFonts w:ascii="Times New Roman" w:hAnsi="Times New Roman"/>
          <w:color w:val="000000"/>
          <w:sz w:val="28"/>
          <w:szCs w:val="28"/>
          <w:lang w:eastAsia="en-US"/>
        </w:rPr>
        <w:t>1. По результатам электронного аукциона договор заключается с победителем такого аукциона, а в случаях, предусмотренных настоящей статьей, с иным участником такого аукциона, заявка на участие в таком аукционе которого  признана соответствующей требованиям, установленным документацией о таком аукционе.</w:t>
      </w:r>
    </w:p>
    <w:p w:rsidR="007F6B24"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color w:val="000000"/>
          <w:sz w:val="28"/>
          <w:szCs w:val="28"/>
          <w:lang w:eastAsia="en-US"/>
        </w:rPr>
      </w:pPr>
      <w:r w:rsidRPr="00370BA7">
        <w:rPr>
          <w:rFonts w:ascii="Times New Roman" w:hAnsi="Times New Roman"/>
          <w:color w:val="000000"/>
          <w:sz w:val="28"/>
          <w:szCs w:val="28"/>
          <w:lang w:eastAsia="en-US"/>
        </w:rPr>
        <w:t>2. Договор с победителем электронного аукциона заключается в соответствии с требованиями пункта 10.8 настоящего Положения.</w:t>
      </w:r>
    </w:p>
    <w:p w:rsidR="00FC1EA8" w:rsidRPr="00370BA7" w:rsidRDefault="00A614EE" w:rsidP="00FC1EA8">
      <w:pPr>
        <w:suppressAutoHyphens/>
        <w:autoSpaceDE w:val="0"/>
        <w:autoSpaceDN w:val="0"/>
        <w:adjustRightInd w:val="0"/>
        <w:spacing w:after="0" w:line="240" w:lineRule="auto"/>
        <w:ind w:left="2552" w:hanging="1843"/>
        <w:jc w:val="both"/>
        <w:outlineLvl w:val="1"/>
        <w:rPr>
          <w:rFonts w:ascii="Times New Roman" w:hAnsi="Times New Roman"/>
          <w:bCs/>
          <w:sz w:val="28"/>
          <w:szCs w:val="28"/>
          <w:lang w:eastAsia="en-US"/>
        </w:rPr>
      </w:pPr>
      <w:r w:rsidRPr="00370BA7">
        <w:rPr>
          <w:rFonts w:ascii="Times New Roman" w:hAnsi="Times New Roman"/>
          <w:bCs/>
          <w:sz w:val="28"/>
          <w:szCs w:val="28"/>
          <w:lang w:eastAsia="en-US"/>
        </w:rPr>
        <w:t>10.10.33.</w:t>
      </w:r>
      <w:r w:rsidRPr="00370BA7">
        <w:rPr>
          <w:rFonts w:ascii="Times New Roman" w:hAnsi="Times New Roman"/>
          <w:bCs/>
          <w:sz w:val="28"/>
          <w:szCs w:val="28"/>
          <w:lang w:eastAsia="en-US"/>
        </w:rPr>
        <w:tab/>
        <w:t>Последствия признания электронного аукциона несостоявшимся</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bCs/>
          <w:sz w:val="28"/>
          <w:szCs w:val="28"/>
          <w:lang w:eastAsia="en-US"/>
        </w:rPr>
        <w:t>1</w:t>
      </w:r>
      <w:r w:rsidRPr="00370BA7">
        <w:rPr>
          <w:rFonts w:ascii="Times New Roman" w:hAnsi="Times New Roman"/>
          <w:sz w:val="28"/>
          <w:szCs w:val="28"/>
          <w:lang w:eastAsia="en-US"/>
        </w:rPr>
        <w:t>. В случае, если электронный аукцион признан несостоявшимся по основанию, предусмотренному подпункта 16 пункта 10.10.28 настоящего Положения в связи с тем, что по окончании срока подачи заявок на участие в таком аукционе подана только одна заявка на участие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1) оператор электронной площадки не позднее рабочего дня, следующего за датой окончания срока подачи заявок на участие в таком аукционе, направляет заказчику обе части этой заявки, а также документы подавшего её участника такого аукциона, и содержащиеся на дату и время окончания срока </w:t>
      </w:r>
      <w:r w:rsidRPr="00370BA7">
        <w:rPr>
          <w:rFonts w:ascii="Times New Roman" w:hAnsi="Times New Roman"/>
          <w:sz w:val="28"/>
          <w:szCs w:val="28"/>
          <w:lang w:eastAsia="en-US"/>
        </w:rPr>
        <w:lastRenderedPageBreak/>
        <w:t>подачи заявок на участие в таком аукционе в реестре участников такого аукциона, получивших аккредитацию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оператор электронной площадки в течение срока, указанного в пункте 1 настоящей части, обязан направить уведомление участнику такого аукциона, подавшему единственную заявку на участие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3) аукционная комиссия в течение трех рабочих дней с даты получения единственной заявки на участие в таком аукционе и документов, указанных в пункте 1 настоящей части, рассматривает эту заявку и эти документы на предмет соответствия требованиям настоящего Положения и документации о таком аукционе и направляет оператору электронной площадки протокол рассмотрения единственной заявки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подписанный членами аукционной комиссии. Указанный протокол должен содержать следующую информацию:</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а) решение о соответствии участника такого аукциона, подавшего единственную заявку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и поданной им заявки требованиям настоящего Положения и документации о таком аукционе либо о несоответствии данного участника и поданной им заявки требованиям настоящего Положения и (или) документации об электронном аукционе с обоснованием этого решения, в том числе с указанием положений настоящего Положения  и (или) документации о таком аукционе, которым не соответствует единственная заявка на участие в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б) решение каждого члена аукционной комиссии о соответствии участника такого аукциона и поданной им заявки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требованиям настоящего Положения и документации о таком аукционе либо о несоответствии указанного участника и поданной им заявки на участие в таком аукционе требованиям настоящего Положения и (или) документации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4) с участником такого аукциона, подавшим единственную заявку на участие в </w:t>
      </w:r>
      <w:r w:rsidRPr="00370BA7">
        <w:rPr>
          <w:rFonts w:ascii="Times New Roman" w:hAnsi="Times New Roman"/>
          <w:bCs/>
          <w:sz w:val="28"/>
          <w:szCs w:val="28"/>
          <w:lang w:eastAsia="en-US"/>
        </w:rPr>
        <w:t>нем</w:t>
      </w:r>
      <w:r w:rsidRPr="00370BA7">
        <w:rPr>
          <w:rFonts w:ascii="Times New Roman" w:hAnsi="Times New Roman"/>
          <w:sz w:val="28"/>
          <w:szCs w:val="28"/>
          <w:lang w:eastAsia="en-US"/>
        </w:rPr>
        <w:t>, если данный участник и данная заявка признаны соответствующими требованиям настоящего Положения и документации об аукционе заключается договор в соответствии с настоящим Положением.</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2. В случае, если электронный аукцион признан несостоявшимся по основанию, предусмотренному подпунктом 8 пункта 10.10.29 настоящего Положения в связи с тем, что аукционной комиссией принято решение о признании только одного участника закупки, подавшего заявку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участником такого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оператор электронной площадки в течение одного часа после размещения на электронной площадке протокола, обязан направить заказчику вторую часть заявки на участие в таком аукционе, поданной данным участником, а также документы данного участника, предусмотренные подпунктами 2 - 6 и 8 части 2 пункта 10.10.14 настоящего Положения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2) оператор электронной площадки в течение срока, указанного в пункте 1 настоящей части, обязан направить уведомление единственному участнику такого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аукционная комиссия в течение трех рабочих дней с даты получения заказчиком второй части этой заявки единственного участника такого аукциона и документов, указанных в пункте 1 настоящей части, рассматривает эту заявку и указанные документы на предмет соответствия требованиям настоящего положения и документации о таком аукционе и направляет оператору электронной площадки протокол рассмотрения заявки единственного участника такого аукциона, подписанный членами аукционной комиссии. Указанный протокол должен содержать следующую информацию:</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 xml:space="preserve">а) решение о соответствии единственного участника такого аукциона  и поданной им заявки на участие в </w:t>
      </w:r>
      <w:r w:rsidRPr="00370BA7">
        <w:rPr>
          <w:rFonts w:ascii="Times New Roman" w:hAnsi="Times New Roman"/>
          <w:bCs/>
          <w:sz w:val="28"/>
          <w:szCs w:val="28"/>
          <w:lang w:eastAsia="en-US"/>
        </w:rPr>
        <w:t>нем</w:t>
      </w:r>
      <w:r w:rsidRPr="00370BA7">
        <w:rPr>
          <w:rFonts w:ascii="Times New Roman" w:hAnsi="Times New Roman"/>
          <w:sz w:val="28"/>
          <w:szCs w:val="28"/>
          <w:lang w:eastAsia="en-US"/>
        </w:rPr>
        <w:t xml:space="preserve"> требованиям настоящего Положения и документации о таком аукционе либо о несоответствии данного участника и этой заявки требованиям настоящего Положения и (или) документации о таком с обоснованием указанного решения, в том числе с указанием положений настоящего Положения и (или) документации о таком аукционе, которым не соответствует эта заявка;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б) решение каждого члена аукционной комиссии о соответствии единственного участника такого аукциона и поданной им заявки на участие в нем требованиям настоящего Положения и документации о таком аукционе либо о несоответствии указанного участника и поданной им заявки на участие в таком аукционе требованиям настоящего Положения и (или) документации о таком аукционе;</w:t>
      </w:r>
    </w:p>
    <w:p w:rsidR="00ED4891"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4) с единственным участником такого аукциона, если данный участник и поданная им заявка на участие в таком аукционе признаны соответствующими требованиям настоящего Положения и документации о таком аукционе, заключается договор в соответствии с настоящим Положением.</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3. В случае, если электронный аукцион признан несостоявшимся по основанию, предусмотренному подпунктом 20 пункта 10.10.30 настоящего Положения в связи с тем, в течение десяти минут после начала проведения электронного аукциона ни один из его участников не подал предложение о цене контракта: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1) оператор электронной площадки в течение одного часа после размещения на электронной площадке протокола, обязан направить заказчику указанный протокол и вторые части заявок на участие в таком аукционе, поданных его участниками, а также документы участников такого аукциона, предусмотренные подпунктами 2 - 6 и 8 части 2 пункта 10.10.14 настоящего Положения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2) оператор электронной площадки в течение срока, указанного в пункте 1 настоящей части обязан направить уведомление участникам такого аукциона;</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lastRenderedPageBreak/>
        <w:t>3) аукционная комиссия в течение трех рабочих дней с даты получения заказчиком вторых частей заявок на участие в таком аукционе его участников и документов, указанных в пункте 1 настоящей части, рассматривает вторые части этих заявок и указанных документов на предмет соответствия требованиям настоящего Положения и документации о таком аукционе и направляет оператору электронной площадки протокол подведения итогов такого аукциона, подписанный членами аукционной комиссии. Указанный протокол должен содержать следующую информацию:</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а) решение о соответствии участников такого аукциона и поданных ими заявок на участие в нем требованиям настоящего Положения и документации о таком аукционе либо о несоответствии участников такого аукциона и этих заявок требованиям настоящего Положения и (или) документации о таком аукционе с обоснованием данного решения, в том числе с указанием положений документации о таком аукционе, которым не соответствуют эти заявки, положений данных заявок, которые не соответствуют требованиям документации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б) решение каждого члена аукционной комиссии о соответствии участников такого аукциона и поданных ими заявок на участие в электронном аукционе требованиям настоящего Положения и документации о таком аукционе либо о несоответствии участников такого аукциона и поданных и этих заявок требованиям настоящего Положения и (или) документации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4) договор заключается в соответствии с требованиями настоящего Положения в порядке, установленном пунктом 10.10.32 настоящего Положения с участником такого аукциона, заявка на участие в котором:</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а) подана ранее других заявок на участие в таком аукционе, если несколько участников такого аукциона и поданные ими заявки признаны соответствующими требованиям настоящего Положения и документации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sz w:val="28"/>
          <w:szCs w:val="28"/>
          <w:lang w:eastAsia="en-US"/>
        </w:rPr>
      </w:pPr>
      <w:r w:rsidRPr="00370BA7">
        <w:rPr>
          <w:rFonts w:ascii="Times New Roman" w:hAnsi="Times New Roman"/>
          <w:sz w:val="28"/>
          <w:szCs w:val="28"/>
          <w:lang w:eastAsia="en-US"/>
        </w:rPr>
        <w:t>б) подана единственным участником аукциона, если только один участник и поданная им заявка признаны соответствующими требованиям настоящего Положения и документации о таком аукционе.</w:t>
      </w:r>
    </w:p>
    <w:p w:rsidR="00FC1EA8" w:rsidRPr="00370BA7" w:rsidRDefault="00A614EE" w:rsidP="00FC1EA8">
      <w:pPr>
        <w:suppressAutoHyphens/>
        <w:autoSpaceDE w:val="0"/>
        <w:autoSpaceDN w:val="0"/>
        <w:adjustRightInd w:val="0"/>
        <w:spacing w:after="0" w:line="240" w:lineRule="auto"/>
        <w:ind w:firstLine="708"/>
        <w:jc w:val="both"/>
        <w:outlineLvl w:val="1"/>
        <w:rPr>
          <w:rFonts w:ascii="Times New Roman" w:hAnsi="Times New Roman"/>
          <w:bCs/>
          <w:sz w:val="28"/>
          <w:szCs w:val="28"/>
          <w:lang w:eastAsia="en-US"/>
        </w:rPr>
      </w:pPr>
      <w:r w:rsidRPr="00370BA7">
        <w:rPr>
          <w:rFonts w:ascii="Times New Roman" w:hAnsi="Times New Roman"/>
          <w:sz w:val="28"/>
          <w:szCs w:val="28"/>
          <w:lang w:eastAsia="en-US"/>
        </w:rPr>
        <w:t xml:space="preserve">4. </w:t>
      </w:r>
      <w:r w:rsidRPr="00370BA7">
        <w:rPr>
          <w:rFonts w:ascii="Times New Roman" w:hAnsi="Times New Roman"/>
          <w:bCs/>
          <w:sz w:val="28"/>
          <w:szCs w:val="28"/>
          <w:lang w:eastAsia="en-US"/>
        </w:rPr>
        <w:t xml:space="preserve">В случае, если электронный аукцион признан несостоявшимся по основаниям, предусмотренным подпунктом 16 пункта 10.10.28 и подпунктом 8 пункта 10.10.29  настоящего Положения в связи с тем, что </w:t>
      </w:r>
      <w:r w:rsidRPr="00370BA7">
        <w:rPr>
          <w:rFonts w:ascii="Times New Roman" w:hAnsi="Times New Roman"/>
          <w:sz w:val="28"/>
          <w:szCs w:val="28"/>
          <w:lang w:eastAsia="en-US"/>
        </w:rPr>
        <w:t xml:space="preserve">по окончании срока подачи заявок на участие в таком аукционе не подано ни одной заявки на участие в нем, либо по результатам рассмотрения первых частей заявок на участие в </w:t>
      </w:r>
      <w:r w:rsidRPr="00370BA7">
        <w:rPr>
          <w:rFonts w:ascii="Times New Roman" w:hAnsi="Times New Roman"/>
          <w:bCs/>
          <w:sz w:val="28"/>
          <w:szCs w:val="28"/>
          <w:lang w:eastAsia="en-US"/>
        </w:rPr>
        <w:t>таком</w:t>
      </w:r>
      <w:r w:rsidRPr="00370BA7">
        <w:rPr>
          <w:rFonts w:ascii="Times New Roman" w:hAnsi="Times New Roman"/>
          <w:sz w:val="28"/>
          <w:szCs w:val="28"/>
          <w:lang w:eastAsia="en-US"/>
        </w:rPr>
        <w:t xml:space="preserve"> аукционе аукционная комиссия приняла решение об отказе в допуске к участию в нем всех его участников, подавших заявки на участие в таком аукционе, </w:t>
      </w:r>
      <w:r w:rsidRPr="00370BA7">
        <w:rPr>
          <w:rFonts w:ascii="Times New Roman" w:hAnsi="Times New Roman"/>
          <w:bCs/>
          <w:sz w:val="28"/>
          <w:szCs w:val="28"/>
          <w:lang w:eastAsia="en-US"/>
        </w:rPr>
        <w:t xml:space="preserve">заказчик вносят изменения </w:t>
      </w:r>
      <w:r w:rsidRPr="00370BA7">
        <w:rPr>
          <w:rFonts w:ascii="Times New Roman" w:hAnsi="Times New Roman"/>
          <w:sz w:val="28"/>
          <w:szCs w:val="28"/>
          <w:lang w:eastAsia="en-US"/>
        </w:rPr>
        <w:t xml:space="preserve">в план-график (при необходимости также в план закупки) и </w:t>
      </w:r>
      <w:r w:rsidRPr="00370BA7">
        <w:rPr>
          <w:rFonts w:ascii="Times New Roman" w:hAnsi="Times New Roman"/>
          <w:bCs/>
          <w:sz w:val="28"/>
          <w:szCs w:val="28"/>
          <w:lang w:eastAsia="en-US"/>
        </w:rPr>
        <w:t>осуществляют закупку путем проведения запроса предложений в соответствии с настоящим Положением (при этом объект закупки не может быть изменен).</w:t>
      </w:r>
    </w:p>
    <w:p w:rsidR="003E2304" w:rsidRPr="00370BA7" w:rsidRDefault="003E2304" w:rsidP="002949F6">
      <w:pPr>
        <w:pStyle w:val="ConsPlusNormal"/>
        <w:widowControl/>
        <w:ind w:firstLine="0"/>
        <w:jc w:val="both"/>
        <w:rPr>
          <w:rFonts w:ascii="Times New Roman" w:hAnsi="Times New Roman" w:cs="Times New Roman"/>
          <w:sz w:val="28"/>
          <w:szCs w:val="28"/>
        </w:rPr>
      </w:pPr>
    </w:p>
    <w:p w:rsidR="00B37D77" w:rsidRPr="00B56407" w:rsidRDefault="00A614EE" w:rsidP="00FC1EA8">
      <w:pPr>
        <w:autoSpaceDE w:val="0"/>
        <w:autoSpaceDN w:val="0"/>
        <w:adjustRightInd w:val="0"/>
        <w:spacing w:after="0" w:line="240" w:lineRule="auto"/>
        <w:ind w:firstLine="709"/>
        <w:jc w:val="center"/>
        <w:rPr>
          <w:rFonts w:ascii="Times New Roman" w:eastAsia="MS Mincho" w:hAnsi="Times New Roman"/>
          <w:b/>
          <w:bCs/>
          <w:sz w:val="28"/>
          <w:szCs w:val="28"/>
        </w:rPr>
      </w:pPr>
      <w:r w:rsidRPr="00B56407">
        <w:rPr>
          <w:rFonts w:ascii="Times New Roman" w:eastAsia="MS Mincho" w:hAnsi="Times New Roman"/>
          <w:b/>
          <w:bCs/>
          <w:sz w:val="28"/>
          <w:szCs w:val="28"/>
        </w:rPr>
        <w:lastRenderedPageBreak/>
        <w:t>Подраздел 11. Размещение заказа путем проведения запроса предложений</w:t>
      </w:r>
    </w:p>
    <w:p w:rsidR="00A779FF" w:rsidRPr="00370BA7" w:rsidRDefault="00A779FF" w:rsidP="00FC1EA8">
      <w:pPr>
        <w:spacing w:after="0" w:line="240" w:lineRule="auto"/>
        <w:ind w:firstLine="709"/>
        <w:jc w:val="both"/>
        <w:outlineLvl w:val="3"/>
        <w:rPr>
          <w:rFonts w:ascii="Times New Roman" w:hAnsi="Times New Roman"/>
          <w:bCs/>
          <w:sz w:val="28"/>
          <w:szCs w:val="28"/>
        </w:rPr>
      </w:pPr>
    </w:p>
    <w:p w:rsidR="00A07CD2" w:rsidRPr="0091798D" w:rsidRDefault="00A614EE" w:rsidP="00FC1EA8">
      <w:pPr>
        <w:spacing w:after="0" w:line="240" w:lineRule="auto"/>
        <w:ind w:firstLine="709"/>
        <w:jc w:val="both"/>
        <w:rPr>
          <w:rFonts w:ascii="Times New Roman" w:hAnsi="Times New Roman"/>
          <w:b/>
          <w:bCs/>
          <w:sz w:val="28"/>
          <w:szCs w:val="28"/>
        </w:rPr>
      </w:pPr>
      <w:r w:rsidRPr="0091798D">
        <w:rPr>
          <w:rFonts w:ascii="Times New Roman" w:hAnsi="Times New Roman"/>
          <w:b/>
          <w:bCs/>
          <w:sz w:val="28"/>
          <w:szCs w:val="28"/>
        </w:rPr>
        <w:t>11.1. Общие положения проведения запроса предложений</w:t>
      </w:r>
    </w:p>
    <w:p w:rsidR="00B37D77" w:rsidRPr="00370BA7" w:rsidRDefault="00A614EE" w:rsidP="00FC1EA8">
      <w:pPr>
        <w:pStyle w:val="-3"/>
        <w:numPr>
          <w:ilvl w:val="2"/>
          <w:numId w:val="0"/>
        </w:numPr>
        <w:tabs>
          <w:tab w:val="num" w:pos="1701"/>
        </w:tabs>
        <w:spacing w:line="240" w:lineRule="auto"/>
        <w:ind w:firstLine="709"/>
        <w:rPr>
          <w:szCs w:val="28"/>
        </w:rPr>
      </w:pPr>
      <w:r w:rsidRPr="00370BA7">
        <w:rPr>
          <w:szCs w:val="28"/>
        </w:rPr>
        <w:t>11.1.1. Запрос предложений не является разновидностью торгов и не подпадает под регулирование статьями 447 — 449 части первой Гражданского кодекса Российской Федерации. При проведении запроса предложений извещение о проведении запроса предложений вместе с документацией по запросу предложений является приглашением поставщикам делать оферты в адрес организатора запроса предложений; заявка на участие в запросе предложений является офертой потенциального участника запроса предложений. При этом Дирекция не имеет обязанности заключения договора по результатам запроса предложений.</w:t>
      </w:r>
    </w:p>
    <w:p w:rsidR="009275E7" w:rsidRPr="00370BA7" w:rsidRDefault="00A614EE" w:rsidP="00FC1EA8">
      <w:pPr>
        <w:spacing w:after="0" w:line="240" w:lineRule="auto"/>
        <w:ind w:firstLine="709"/>
        <w:jc w:val="both"/>
        <w:rPr>
          <w:rFonts w:ascii="Times New Roman" w:hAnsi="Times New Roman"/>
          <w:sz w:val="28"/>
          <w:szCs w:val="28"/>
        </w:rPr>
      </w:pPr>
      <w:r w:rsidRPr="00370BA7">
        <w:rPr>
          <w:rFonts w:ascii="Times New Roman" w:hAnsi="Times New Roman"/>
          <w:sz w:val="28"/>
          <w:szCs w:val="28"/>
        </w:rPr>
        <w:t>11.1.2. В целях настоящего Положения под запросом предложений понимается непродолжительная процедура формального запроса технико-коммерческих предложений (оферт) с выбором победителя по лучшей совокупности условий исполнения договора и без обязанности Дирекции заключить договор по результатам такой закупочной процедуры.</w:t>
      </w:r>
    </w:p>
    <w:p w:rsidR="00FA1F5F" w:rsidRPr="007374E4" w:rsidRDefault="00A614EE" w:rsidP="00FC1EA8">
      <w:pPr>
        <w:spacing w:after="0" w:line="240" w:lineRule="auto"/>
        <w:ind w:firstLine="709"/>
        <w:jc w:val="both"/>
        <w:rPr>
          <w:rFonts w:ascii="Times New Roman" w:hAnsi="Times New Roman"/>
          <w:sz w:val="28"/>
          <w:szCs w:val="28"/>
        </w:rPr>
      </w:pPr>
      <w:r w:rsidRPr="007374E4">
        <w:rPr>
          <w:rFonts w:ascii="Times New Roman" w:hAnsi="Times New Roman"/>
          <w:sz w:val="28"/>
          <w:szCs w:val="28"/>
        </w:rPr>
        <w:t>11.1.3. Процедуру запроса предложений целесообразно проводить при условии выполнения хотя бы одного из следующих условий:</w:t>
      </w:r>
    </w:p>
    <w:p w:rsidR="00FA1F5F" w:rsidRPr="007374E4" w:rsidRDefault="00A614EE" w:rsidP="00FC1EA8">
      <w:pPr>
        <w:spacing w:after="0" w:line="240" w:lineRule="auto"/>
        <w:ind w:firstLine="709"/>
        <w:jc w:val="both"/>
        <w:rPr>
          <w:rFonts w:ascii="Times New Roman" w:hAnsi="Times New Roman"/>
          <w:sz w:val="28"/>
          <w:szCs w:val="28"/>
        </w:rPr>
      </w:pPr>
      <w:r w:rsidRPr="007374E4">
        <w:rPr>
          <w:rFonts w:ascii="Times New Roman" w:hAnsi="Times New Roman"/>
          <w:sz w:val="28"/>
          <w:szCs w:val="28"/>
        </w:rPr>
        <w:t xml:space="preserve">11.1.3.1. Когда предполагаемый объем размещения заказа не превышает </w:t>
      </w:r>
      <w:r w:rsidR="009B3FBE" w:rsidRPr="007374E4">
        <w:rPr>
          <w:rFonts w:ascii="Times New Roman" w:hAnsi="Times New Roman"/>
          <w:sz w:val="28"/>
          <w:szCs w:val="28"/>
        </w:rPr>
        <w:t>5</w:t>
      </w:r>
      <w:r w:rsidRPr="007374E4">
        <w:rPr>
          <w:rFonts w:ascii="Times New Roman" w:hAnsi="Times New Roman"/>
          <w:sz w:val="28"/>
          <w:szCs w:val="28"/>
        </w:rPr>
        <w:t>00 000 (</w:t>
      </w:r>
      <w:r w:rsidR="009B3FBE" w:rsidRPr="007374E4">
        <w:rPr>
          <w:rFonts w:ascii="Times New Roman" w:hAnsi="Times New Roman"/>
          <w:sz w:val="28"/>
          <w:szCs w:val="28"/>
        </w:rPr>
        <w:t>Пятьсот тысяч</w:t>
      </w:r>
      <w:r w:rsidRPr="007374E4">
        <w:rPr>
          <w:rFonts w:ascii="Times New Roman" w:hAnsi="Times New Roman"/>
          <w:sz w:val="28"/>
          <w:szCs w:val="28"/>
        </w:rPr>
        <w:t>) рублей с учетом НДС;</w:t>
      </w:r>
    </w:p>
    <w:p w:rsidR="00FA1F5F" w:rsidRPr="007374E4" w:rsidRDefault="00A614EE" w:rsidP="00FC1EA8">
      <w:pPr>
        <w:spacing w:after="0" w:line="240" w:lineRule="auto"/>
        <w:ind w:firstLine="709"/>
        <w:jc w:val="both"/>
        <w:rPr>
          <w:rFonts w:ascii="Times New Roman" w:hAnsi="Times New Roman"/>
          <w:sz w:val="28"/>
          <w:szCs w:val="28"/>
        </w:rPr>
      </w:pPr>
      <w:r w:rsidRPr="007374E4">
        <w:rPr>
          <w:rFonts w:ascii="Times New Roman" w:hAnsi="Times New Roman"/>
          <w:sz w:val="28"/>
          <w:szCs w:val="28"/>
        </w:rPr>
        <w:t xml:space="preserve">11.1.3.2. На проведение конкурса нет времени или его проведение нецелесообразно по каким-то иным веским причинам, однако обстоятельства, требующие немедленного проведения закупки у единственного источника, отсутствуют, а сложность продукции или условий ее поставки не допускают проведения запроса цен (вне зависимости от цены договора). </w:t>
      </w:r>
      <w:bookmarkStart w:id="60" w:name="OLE_LINK1"/>
      <w:r w:rsidRPr="007374E4">
        <w:rPr>
          <w:rFonts w:ascii="Times New Roman" w:hAnsi="Times New Roman"/>
          <w:sz w:val="28"/>
          <w:szCs w:val="28"/>
        </w:rPr>
        <w:t xml:space="preserve">Если начальная (максимальная) цена договора в данном случае превышает </w:t>
      </w:r>
      <w:r w:rsidR="009B3FBE" w:rsidRPr="007374E4">
        <w:rPr>
          <w:rFonts w:ascii="Times New Roman" w:hAnsi="Times New Roman"/>
          <w:sz w:val="28"/>
          <w:szCs w:val="28"/>
        </w:rPr>
        <w:t>5</w:t>
      </w:r>
      <w:r w:rsidRPr="007374E4">
        <w:rPr>
          <w:rFonts w:ascii="Times New Roman" w:hAnsi="Times New Roman"/>
          <w:sz w:val="28"/>
          <w:szCs w:val="28"/>
        </w:rPr>
        <w:t>00 000 (</w:t>
      </w:r>
      <w:r w:rsidR="009B3FBE" w:rsidRPr="007374E4">
        <w:rPr>
          <w:rFonts w:ascii="Times New Roman" w:hAnsi="Times New Roman"/>
          <w:sz w:val="28"/>
          <w:szCs w:val="28"/>
        </w:rPr>
        <w:t>Пятьсот тысяч</w:t>
      </w:r>
      <w:r w:rsidRPr="007374E4">
        <w:rPr>
          <w:rFonts w:ascii="Times New Roman" w:hAnsi="Times New Roman"/>
          <w:sz w:val="28"/>
          <w:szCs w:val="28"/>
        </w:rPr>
        <w:t>) рублей с учетом НДС, Дирекция вправе установить требование обеспечения заявки и требование обеспечения договора;</w:t>
      </w:r>
    </w:p>
    <w:bookmarkEnd w:id="60"/>
    <w:p w:rsidR="00FA1F5F" w:rsidRPr="007374E4" w:rsidRDefault="00A614EE" w:rsidP="00FC1EA8">
      <w:pPr>
        <w:snapToGrid w:val="0"/>
        <w:spacing w:after="0" w:line="240" w:lineRule="auto"/>
        <w:ind w:firstLine="709"/>
        <w:jc w:val="both"/>
        <w:rPr>
          <w:rFonts w:ascii="Times New Roman" w:hAnsi="Times New Roman"/>
          <w:snapToGrid w:val="0"/>
          <w:sz w:val="28"/>
          <w:szCs w:val="28"/>
        </w:rPr>
      </w:pPr>
      <w:r w:rsidRPr="007374E4">
        <w:rPr>
          <w:rFonts w:ascii="Times New Roman" w:hAnsi="Times New Roman"/>
          <w:snapToGrid w:val="0"/>
          <w:sz w:val="28"/>
          <w:szCs w:val="28"/>
        </w:rPr>
        <w:t>Иной веской причиной может быть, например то, что в силу специфичности предмета закупки Дирекции необходима возмож</w:t>
      </w:r>
      <w:r w:rsidR="00FA1F5F" w:rsidRPr="007374E4">
        <w:rPr>
          <w:rFonts w:ascii="Times New Roman" w:hAnsi="Times New Roman"/>
          <w:snapToGrid w:val="0"/>
          <w:sz w:val="28"/>
          <w:szCs w:val="28"/>
        </w:rPr>
        <w:t>ность необремененного отве</w:t>
      </w:r>
      <w:r w:rsidR="00F354B7" w:rsidRPr="007374E4">
        <w:rPr>
          <w:rFonts w:ascii="Times New Roman" w:hAnsi="Times New Roman"/>
          <w:snapToGrid w:val="0"/>
          <w:sz w:val="28"/>
          <w:szCs w:val="28"/>
        </w:rPr>
        <w:t xml:space="preserve">тственностью отказа от закупки </w:t>
      </w:r>
      <w:r w:rsidR="00FA1F5F" w:rsidRPr="007374E4">
        <w:rPr>
          <w:rFonts w:ascii="Times New Roman" w:hAnsi="Times New Roman"/>
          <w:snapToGrid w:val="0"/>
          <w:sz w:val="28"/>
          <w:szCs w:val="28"/>
        </w:rPr>
        <w:t xml:space="preserve">и </w:t>
      </w:r>
      <w:r w:rsidR="00F354B7" w:rsidRPr="007374E4">
        <w:rPr>
          <w:rFonts w:ascii="Times New Roman" w:hAnsi="Times New Roman"/>
          <w:snapToGrid w:val="0"/>
          <w:sz w:val="28"/>
          <w:szCs w:val="28"/>
        </w:rPr>
        <w:t xml:space="preserve">от </w:t>
      </w:r>
      <w:r w:rsidR="00FA1F5F" w:rsidRPr="007374E4">
        <w:rPr>
          <w:rFonts w:ascii="Times New Roman" w:hAnsi="Times New Roman"/>
          <w:snapToGrid w:val="0"/>
          <w:sz w:val="28"/>
          <w:szCs w:val="28"/>
        </w:rPr>
        <w:t>заключения договора на любом этапе процедуры</w:t>
      </w:r>
      <w:r w:rsidRPr="007374E4">
        <w:rPr>
          <w:rFonts w:ascii="Times New Roman" w:hAnsi="Times New Roman"/>
          <w:snapToGrid w:val="0"/>
          <w:sz w:val="28"/>
          <w:szCs w:val="28"/>
        </w:rPr>
        <w:t xml:space="preserve"> размещения заказа.</w:t>
      </w:r>
    </w:p>
    <w:p w:rsidR="00370BA7" w:rsidRPr="007374E4" w:rsidRDefault="00370BA7" w:rsidP="00FC1EA8">
      <w:pPr>
        <w:snapToGrid w:val="0"/>
        <w:spacing w:after="0" w:line="240" w:lineRule="auto"/>
        <w:ind w:firstLine="709"/>
        <w:jc w:val="both"/>
        <w:rPr>
          <w:rFonts w:ascii="Times New Roman" w:hAnsi="Times New Roman"/>
          <w:sz w:val="28"/>
          <w:szCs w:val="28"/>
        </w:rPr>
      </w:pPr>
      <w:r w:rsidRPr="007374E4">
        <w:rPr>
          <w:rFonts w:ascii="Times New Roman" w:hAnsi="Times New Roman"/>
          <w:snapToGrid w:val="0"/>
          <w:sz w:val="28"/>
          <w:szCs w:val="28"/>
        </w:rPr>
        <w:t>В состав документации включаются документы подтверждающие возможность применения данного пункта положения.</w:t>
      </w:r>
    </w:p>
    <w:p w:rsidR="00FA1F5F" w:rsidRPr="007374E4" w:rsidRDefault="00A614EE" w:rsidP="00FC1EA8">
      <w:pPr>
        <w:spacing w:after="0" w:line="240" w:lineRule="auto"/>
        <w:ind w:firstLine="709"/>
        <w:jc w:val="both"/>
        <w:rPr>
          <w:rFonts w:ascii="Times New Roman" w:hAnsi="Times New Roman"/>
          <w:sz w:val="28"/>
          <w:szCs w:val="28"/>
        </w:rPr>
      </w:pPr>
      <w:r w:rsidRPr="007374E4">
        <w:rPr>
          <w:rFonts w:ascii="Times New Roman" w:hAnsi="Times New Roman"/>
          <w:sz w:val="28"/>
          <w:szCs w:val="28"/>
        </w:rPr>
        <w:t xml:space="preserve">11.1.3.3. В случае когда была проведена конкурсная процедура, но не было представлено конкурсных заявок или договор не был заключен и когда, по мнению Дирекции, проведение нового конкурса потребует дополнительных нецелесообразных затрат времени (вне зависимости от цены договора), однако обстоятельства, требующие немедленного проведения закупки у единственного источника, отсутствуют. Если начальная (максимальная) цена договора в данном случае превышает </w:t>
      </w:r>
      <w:r w:rsidR="009B3FBE" w:rsidRPr="007374E4">
        <w:rPr>
          <w:rFonts w:ascii="Times New Roman" w:hAnsi="Times New Roman"/>
          <w:sz w:val="28"/>
          <w:szCs w:val="28"/>
        </w:rPr>
        <w:t>5</w:t>
      </w:r>
      <w:r w:rsidRPr="007374E4">
        <w:rPr>
          <w:rFonts w:ascii="Times New Roman" w:hAnsi="Times New Roman"/>
          <w:sz w:val="28"/>
          <w:szCs w:val="28"/>
        </w:rPr>
        <w:t>00 000 (</w:t>
      </w:r>
      <w:r w:rsidR="009B3FBE" w:rsidRPr="007374E4">
        <w:rPr>
          <w:rFonts w:ascii="Times New Roman" w:hAnsi="Times New Roman"/>
          <w:sz w:val="28"/>
          <w:szCs w:val="28"/>
        </w:rPr>
        <w:t>Пятьсот тысяч</w:t>
      </w:r>
      <w:r w:rsidRPr="007374E4">
        <w:rPr>
          <w:rFonts w:ascii="Times New Roman" w:hAnsi="Times New Roman"/>
          <w:sz w:val="28"/>
          <w:szCs w:val="28"/>
        </w:rPr>
        <w:t xml:space="preserve">) рублей с учетом НДС, </w:t>
      </w:r>
      <w:r w:rsidRPr="007374E4">
        <w:rPr>
          <w:rFonts w:ascii="Times New Roman" w:hAnsi="Times New Roman"/>
          <w:sz w:val="28"/>
          <w:szCs w:val="28"/>
        </w:rPr>
        <w:lastRenderedPageBreak/>
        <w:t>Дирекция вправе установить требование обеспечения заявки и требование обеспечения договора.</w:t>
      </w:r>
    </w:p>
    <w:p w:rsidR="00370BA7" w:rsidRPr="007374E4" w:rsidRDefault="00370BA7" w:rsidP="00370BA7">
      <w:pPr>
        <w:snapToGrid w:val="0"/>
        <w:spacing w:after="0" w:line="240" w:lineRule="auto"/>
        <w:ind w:firstLine="709"/>
        <w:jc w:val="both"/>
        <w:rPr>
          <w:rFonts w:ascii="Times New Roman" w:hAnsi="Times New Roman"/>
          <w:sz w:val="28"/>
          <w:szCs w:val="28"/>
        </w:rPr>
      </w:pPr>
      <w:r w:rsidRPr="007374E4">
        <w:rPr>
          <w:rFonts w:ascii="Times New Roman" w:hAnsi="Times New Roman"/>
          <w:snapToGrid w:val="0"/>
          <w:sz w:val="28"/>
          <w:szCs w:val="28"/>
        </w:rPr>
        <w:t>В состав документации включаются документы подтверждающие возможность применения данного пункта положения.</w:t>
      </w:r>
    </w:p>
    <w:p w:rsidR="00FD2D5A" w:rsidRPr="007374E4" w:rsidRDefault="00A614EE" w:rsidP="00FC1EA8">
      <w:pPr>
        <w:snapToGrid w:val="0"/>
        <w:spacing w:after="0" w:line="240" w:lineRule="auto"/>
        <w:ind w:firstLine="709"/>
        <w:jc w:val="both"/>
        <w:rPr>
          <w:rFonts w:ascii="Times New Roman" w:hAnsi="Times New Roman"/>
          <w:sz w:val="28"/>
          <w:szCs w:val="28"/>
        </w:rPr>
      </w:pPr>
      <w:r w:rsidRPr="007374E4">
        <w:rPr>
          <w:rFonts w:ascii="Times New Roman" w:hAnsi="Times New Roman"/>
          <w:sz w:val="28"/>
          <w:szCs w:val="28"/>
        </w:rPr>
        <w:t>11.1.3.4. Дирекция вправе осуществлять путем запроса предложений размещение заказа на поставку одноименной продукции на сумму не более чем 5</w:t>
      </w:r>
      <w:r w:rsidR="008B44E2" w:rsidRPr="007374E4">
        <w:rPr>
          <w:rFonts w:ascii="Times New Roman" w:hAnsi="Times New Roman"/>
          <w:sz w:val="28"/>
          <w:szCs w:val="28"/>
        </w:rPr>
        <w:t>00 000</w:t>
      </w:r>
      <w:r w:rsidRPr="007374E4">
        <w:rPr>
          <w:rFonts w:ascii="Times New Roman" w:hAnsi="Times New Roman"/>
          <w:sz w:val="28"/>
          <w:szCs w:val="28"/>
        </w:rPr>
        <w:t>,00 (Пять</w:t>
      </w:r>
      <w:r w:rsidR="008B44E2" w:rsidRPr="007374E4">
        <w:rPr>
          <w:rFonts w:ascii="Times New Roman" w:hAnsi="Times New Roman"/>
          <w:sz w:val="28"/>
          <w:szCs w:val="28"/>
        </w:rPr>
        <w:t>сот тысяч</w:t>
      </w:r>
      <w:r w:rsidRPr="007374E4">
        <w:rPr>
          <w:rFonts w:ascii="Times New Roman" w:hAnsi="Times New Roman"/>
          <w:sz w:val="28"/>
          <w:szCs w:val="28"/>
        </w:rPr>
        <w:t xml:space="preserve">) рублей с учетом НДС в течение квартала, за исключением случаев, предусмотренных выше. </w:t>
      </w:r>
    </w:p>
    <w:p w:rsidR="00FB7A49" w:rsidRPr="00370BA7" w:rsidRDefault="00A614EE" w:rsidP="00FC1EA8">
      <w:pPr>
        <w:spacing w:after="0" w:line="240" w:lineRule="auto"/>
        <w:ind w:firstLine="709"/>
        <w:jc w:val="both"/>
        <w:rPr>
          <w:rFonts w:ascii="Times New Roman" w:hAnsi="Times New Roman"/>
          <w:sz w:val="28"/>
          <w:szCs w:val="28"/>
        </w:rPr>
      </w:pPr>
      <w:r w:rsidRPr="007374E4">
        <w:rPr>
          <w:rFonts w:ascii="Times New Roman" w:hAnsi="Times New Roman"/>
          <w:sz w:val="28"/>
          <w:szCs w:val="28"/>
        </w:rPr>
        <w:t>Дата размещения заказа считается дата подписания договора по итогам процедуры размещения заказа.</w:t>
      </w:r>
    </w:p>
    <w:p w:rsidR="00EA2B32" w:rsidRPr="00370BA7" w:rsidRDefault="00A614EE" w:rsidP="00FC1EA8">
      <w:pPr>
        <w:spacing w:after="0" w:line="240" w:lineRule="auto"/>
        <w:ind w:firstLine="709"/>
        <w:jc w:val="both"/>
        <w:outlineLvl w:val="3"/>
        <w:rPr>
          <w:rFonts w:ascii="Times New Roman" w:hAnsi="Times New Roman"/>
          <w:sz w:val="28"/>
          <w:szCs w:val="28"/>
        </w:rPr>
      </w:pPr>
      <w:r w:rsidRPr="00370BA7">
        <w:rPr>
          <w:rFonts w:ascii="Times New Roman" w:hAnsi="Times New Roman"/>
          <w:sz w:val="28"/>
          <w:szCs w:val="28"/>
        </w:rPr>
        <w:t>11.1.4. Запрос предложений может быть открытым и закрытым. Размещение заказа путем проведения закрытого запроса предложений проводится в случаях, установленных в пункте 7.2. настоящего Положения.</w:t>
      </w:r>
    </w:p>
    <w:p w:rsidR="00FA1F5F" w:rsidRPr="00370BA7" w:rsidRDefault="00A614EE" w:rsidP="00FC1EA8">
      <w:pPr>
        <w:snapToGrid w:val="0"/>
        <w:spacing w:after="0" w:line="240" w:lineRule="auto"/>
        <w:ind w:firstLine="709"/>
        <w:jc w:val="both"/>
        <w:rPr>
          <w:rFonts w:ascii="Times New Roman" w:hAnsi="Times New Roman"/>
          <w:sz w:val="28"/>
          <w:szCs w:val="28"/>
        </w:rPr>
      </w:pPr>
      <w:r w:rsidRPr="00370BA7">
        <w:rPr>
          <w:rFonts w:ascii="Times New Roman" w:hAnsi="Times New Roman"/>
          <w:sz w:val="28"/>
          <w:szCs w:val="28"/>
        </w:rPr>
        <w:t>11.1.5. В зависимости от характера и потребностей в закупаемой продукции запрос предложений может предусматривать проведение предварительного отбора.</w:t>
      </w:r>
    </w:p>
    <w:p w:rsidR="00174296" w:rsidRPr="00370BA7" w:rsidRDefault="00A614EE" w:rsidP="00FC1EA8">
      <w:pPr>
        <w:pStyle w:val="-3"/>
        <w:numPr>
          <w:ilvl w:val="2"/>
          <w:numId w:val="0"/>
        </w:numPr>
        <w:tabs>
          <w:tab w:val="num" w:pos="1701"/>
        </w:tabs>
        <w:spacing w:line="240" w:lineRule="auto"/>
        <w:ind w:firstLine="709"/>
        <w:rPr>
          <w:szCs w:val="28"/>
        </w:rPr>
      </w:pPr>
      <w:r w:rsidRPr="00370BA7">
        <w:rPr>
          <w:szCs w:val="28"/>
        </w:rPr>
        <w:t>11.1.6. Общий порядок проведения запроса предложений в открытой форме описан в пунктах 11.2. – 11.7. настоящего Положения. Особенности проведения закрытого запроса предложений описаны в пункте 11.8. настоящего Положения.</w:t>
      </w:r>
    </w:p>
    <w:p w:rsidR="00174296" w:rsidRPr="00370BA7" w:rsidRDefault="00A614EE" w:rsidP="004432C9">
      <w:pPr>
        <w:pStyle w:val="-3"/>
        <w:numPr>
          <w:ilvl w:val="2"/>
          <w:numId w:val="0"/>
        </w:numPr>
        <w:tabs>
          <w:tab w:val="num" w:pos="1701"/>
        </w:tabs>
        <w:spacing w:line="240" w:lineRule="auto"/>
        <w:ind w:firstLine="709"/>
        <w:rPr>
          <w:szCs w:val="28"/>
        </w:rPr>
      </w:pPr>
      <w:r w:rsidRPr="00370BA7">
        <w:rPr>
          <w:szCs w:val="28"/>
        </w:rPr>
        <w:t>11.1.7. Порядок проведения конкретного запроса предложений устанавливается в извещении о проведении данного запроса предложений и в документации по запросу предложений, подготовленных в соответствии с требованиями настоящего Положения и принятых в его развитие локальных нормативных актов Дирекции.</w:t>
      </w:r>
    </w:p>
    <w:p w:rsidR="00163D5F" w:rsidRPr="00370BA7" w:rsidRDefault="00A614EE" w:rsidP="004432C9">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11.1.8. Запрос предложений проводится в следующей последовательности:</w:t>
      </w:r>
    </w:p>
    <w:p w:rsidR="00163D5F"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а) извещение о проведении запроса предложений;</w:t>
      </w:r>
    </w:p>
    <w:p w:rsidR="00163D5F"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б) предоставление закупочной документации потенциальным участникам запроса предложений;</w:t>
      </w:r>
    </w:p>
    <w:p w:rsidR="00163D5F"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в) подготовка потенциальными участниками запроса предложений своих заявок на участие в запросе предложений;</w:t>
      </w:r>
    </w:p>
    <w:p w:rsidR="00163D5F"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г) разъяснения закупочной документации, внесение изменений в закупочную документацию;</w:t>
      </w:r>
    </w:p>
    <w:p w:rsidR="00163D5F"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д) подача и прием заявок на участие в запросе предложений;</w:t>
      </w:r>
    </w:p>
    <w:p w:rsidR="00163D5F"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е) проведение процедуры рассмотрения и оценки предложений, выбор победителя (подготовка протокола рассмотрения и оценки предложений);</w:t>
      </w:r>
    </w:p>
    <w:p w:rsidR="00163D5F"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ж) подписание договора с победителем запроса предложений;</w:t>
      </w:r>
    </w:p>
    <w:p w:rsidR="00163D5F"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з) выполнение завершающих процедур (подготовка отчета по итогам проведенного запроса предложений).</w:t>
      </w:r>
    </w:p>
    <w:p w:rsidR="00803E34" w:rsidRPr="00370BA7" w:rsidRDefault="00A614EE" w:rsidP="004432C9">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11.1.9. Организатор запроса предложений не взимает плату с участников размещения заказа за участие в запросе предложений, за исключением платы за предоставление закупочной документации (если это предусмотрено извещением о проведении запроса предложений).</w:t>
      </w:r>
    </w:p>
    <w:p w:rsidR="009436C7" w:rsidRPr="00370BA7" w:rsidRDefault="00A614EE" w:rsidP="004432C9">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eastAsia="SimSun" w:hAnsi="Times New Roman"/>
          <w:sz w:val="28"/>
          <w:szCs w:val="28"/>
          <w:lang w:eastAsia="zh-CN"/>
        </w:rPr>
        <w:lastRenderedPageBreak/>
        <w:t xml:space="preserve">11.1.10. Дирекцией может быть установлено требование о внесении денежных средств в качестве обеспечения заявки на участие в запросе предложений в случаях, указанных в пунктах </w:t>
      </w:r>
      <w:r w:rsidRPr="00370BA7">
        <w:rPr>
          <w:rFonts w:ascii="Times New Roman" w:hAnsi="Times New Roman"/>
          <w:sz w:val="28"/>
          <w:szCs w:val="28"/>
        </w:rPr>
        <w:t>11.1.3.2., 11.1.3.3. При этом обеспечиваться могут обязательства, указанные в пункте 9.1.12. настоящего Положения в порядке, предусмотренном пунктами 9.1.13. – 9.1.15. настоящего Положения.</w:t>
      </w:r>
    </w:p>
    <w:p w:rsidR="007A0380" w:rsidRPr="00370BA7" w:rsidRDefault="007A0380" w:rsidP="00B826AE">
      <w:pPr>
        <w:spacing w:after="0" w:line="240" w:lineRule="auto"/>
        <w:ind w:firstLine="709"/>
        <w:jc w:val="both"/>
        <w:rPr>
          <w:rFonts w:ascii="Times New Roman" w:hAnsi="Times New Roman"/>
          <w:b/>
          <w:bCs/>
          <w:sz w:val="28"/>
          <w:szCs w:val="28"/>
        </w:rPr>
      </w:pPr>
    </w:p>
    <w:p w:rsidR="0056457A" w:rsidRPr="00370BA7" w:rsidRDefault="00A614EE" w:rsidP="004432C9">
      <w:pPr>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t>11.2. Извещение о проведении запроса предложений</w:t>
      </w:r>
    </w:p>
    <w:p w:rsidR="00B12DA7" w:rsidRPr="00370BA7" w:rsidRDefault="00A614EE" w:rsidP="004432C9">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11.2.1. В извещении о проведении запроса предложений указываются следующие сведения: </w:t>
      </w:r>
    </w:p>
    <w:p w:rsidR="00B12DA7" w:rsidRPr="00370BA7" w:rsidRDefault="00A614EE" w:rsidP="00B826AE">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а) указание на способ размещения заказа (запрос предложений) и форму его проведения;</w:t>
      </w:r>
    </w:p>
    <w:p w:rsidR="00C52D35" w:rsidRPr="00370BA7" w:rsidRDefault="00A614EE" w:rsidP="00B826AE">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б) наименование, место нахождения, почтовый адрес и адрес электронной почты, номер контактного телефона организатора запроса предложений;</w:t>
      </w:r>
    </w:p>
    <w:p w:rsidR="00B12DA7" w:rsidRPr="00370BA7" w:rsidRDefault="00A614EE" w:rsidP="00B826AE">
      <w:pPr>
        <w:pStyle w:val="-6"/>
        <w:numPr>
          <w:ilvl w:val="5"/>
          <w:numId w:val="0"/>
        </w:numPr>
        <w:tabs>
          <w:tab w:val="num" w:pos="2034"/>
        </w:tabs>
        <w:spacing w:line="240" w:lineRule="auto"/>
        <w:ind w:firstLine="709"/>
        <w:rPr>
          <w:szCs w:val="28"/>
        </w:rPr>
      </w:pPr>
      <w:r w:rsidRPr="00370BA7">
        <w:rPr>
          <w:szCs w:val="28"/>
        </w:rPr>
        <w:t>в) предмет договора (по возможности с указанием количества поставляемого товара, объема выполняемых работ, оказываемых услуг)</w:t>
      </w:r>
    </w:p>
    <w:p w:rsidR="00C52D35"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г) место поставки товара, выполнения работ, оказания услуг, предоставления иных объектов гражданских прав;</w:t>
      </w:r>
    </w:p>
    <w:p w:rsidR="00B12DA7" w:rsidRPr="00370BA7" w:rsidRDefault="00A614EE" w:rsidP="009F09C5">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 срок, место и порядок предоставления закупочной документации, размер, порядок и сроки внесения платы, взимаемой организатором закупки за предоставление документации, если такая плата установлена;</w:t>
      </w:r>
    </w:p>
    <w:p w:rsidR="00C52D35"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е) место подачи заявок с предложениями, срок их подачи, в том числе дата и время окончания срока подачи заявок;</w:t>
      </w:r>
    </w:p>
    <w:p w:rsidR="00583DC8"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ж) срок и условия оплаты поставок товаров, выполнения работ, оказания услуг;</w:t>
      </w:r>
    </w:p>
    <w:p w:rsidR="00C113DC" w:rsidRPr="00370BA7" w:rsidRDefault="00A614EE" w:rsidP="00C113DC">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з) указание на право Дирекции отказаться от проведения запроса предложений на любом этапе проведения процедуры;</w:t>
      </w:r>
    </w:p>
    <w:p w:rsidR="00C113DC" w:rsidRPr="00370BA7" w:rsidRDefault="00A614EE" w:rsidP="00C113DC">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и) указание на то, что Дирекция не имеет обязанности заключения договора по результатам проведения процедуры; </w:t>
      </w:r>
    </w:p>
    <w:p w:rsidR="00904CDC"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к) любые соответствующие сроки, применимые в связи с данным предложением;</w:t>
      </w:r>
    </w:p>
    <w:p w:rsidR="005A2113" w:rsidRPr="00370BA7" w:rsidRDefault="00A614EE" w:rsidP="008B63A0">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 xml:space="preserve">л) в извещение о проведении запроса предложений могут быть включены другие сведения, в том числе начальная (максимальная) цена договора или цена единицы продукции на поставку товаров, работ и услуг в целом, отдельных этапов работ (услуг), полученные по результатам анализа рынка, на основании сметного расчета и т.д.), </w:t>
      </w:r>
      <w:r w:rsidRPr="00370BA7">
        <w:rPr>
          <w:rFonts w:ascii="Times New Roman" w:hAnsi="Times New Roman"/>
          <w:sz w:val="28"/>
          <w:szCs w:val="28"/>
        </w:rPr>
        <w:t xml:space="preserve">порядок формирования цены договора (цены лота) </w:t>
      </w:r>
      <w:r w:rsidRPr="00370BA7">
        <w:rPr>
          <w:rFonts w:ascii="Times New Roman" w:eastAsia="SimSun" w:hAnsi="Times New Roman"/>
          <w:sz w:val="28"/>
          <w:szCs w:val="28"/>
          <w:lang w:eastAsia="zh-CN"/>
        </w:rPr>
        <w:t>или указание на то, что начальная (максимальная) цена договора не установлена;</w:t>
      </w:r>
    </w:p>
    <w:p w:rsidR="005A2113"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м) прочие сведения, при необходимости.</w:t>
      </w:r>
    </w:p>
    <w:p w:rsidR="00D14AB3" w:rsidRPr="00370BA7" w:rsidRDefault="00A614EE" w:rsidP="0055702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11.2.2. Дирекция вправе принять решение о внесении изменений в извещение о проведении запроса предложений не позднее чем за 2 (два) рабочих дня до даты окончания приема заявок на участие в запросе предложений. Изменение предмета запроса предложений не допускается. В течение 1 (одного) рабочего дня со дня принятия указанного решения такие изменения размещаются на официальном сайте. При этом Дирекция принимает </w:t>
      </w:r>
      <w:r w:rsidRPr="00370BA7">
        <w:rPr>
          <w:rFonts w:ascii="Times New Roman" w:hAnsi="Times New Roman" w:cs="Times New Roman"/>
          <w:sz w:val="28"/>
          <w:szCs w:val="28"/>
        </w:rPr>
        <w:lastRenderedPageBreak/>
        <w:t xml:space="preserve">решение о продлении срока подачи заявок, в зависимости от характера вносимых изменений. </w:t>
      </w:r>
    </w:p>
    <w:p w:rsidR="001E151F" w:rsidRPr="00370BA7" w:rsidRDefault="001E151F" w:rsidP="00B826AE">
      <w:pPr>
        <w:spacing w:after="0" w:line="240" w:lineRule="auto"/>
        <w:ind w:firstLine="709"/>
        <w:jc w:val="both"/>
        <w:rPr>
          <w:rFonts w:ascii="Times New Roman" w:hAnsi="Times New Roman"/>
          <w:sz w:val="28"/>
          <w:szCs w:val="28"/>
        </w:rPr>
      </w:pPr>
    </w:p>
    <w:p w:rsidR="00BC7D35" w:rsidRPr="00370BA7" w:rsidRDefault="00A614EE" w:rsidP="004432C9">
      <w:pPr>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t>11.3. Содержание и порядок предоставления документации о проведении запроса предложений</w:t>
      </w:r>
    </w:p>
    <w:p w:rsidR="00CB01E6" w:rsidRPr="00370BA7" w:rsidRDefault="00A614EE" w:rsidP="004432C9">
      <w:pPr>
        <w:spacing w:after="0" w:line="240" w:lineRule="auto"/>
        <w:ind w:firstLine="709"/>
        <w:jc w:val="both"/>
        <w:rPr>
          <w:rFonts w:ascii="Times New Roman" w:hAnsi="Times New Roman"/>
          <w:sz w:val="28"/>
          <w:szCs w:val="28"/>
        </w:rPr>
      </w:pPr>
      <w:r w:rsidRPr="00370BA7">
        <w:rPr>
          <w:rFonts w:ascii="Times New Roman" w:hAnsi="Times New Roman"/>
          <w:sz w:val="28"/>
          <w:szCs w:val="28"/>
        </w:rPr>
        <w:t>11.3.2. Сведения, содержащиеся в документации о проведении запроса предложений, должны соответствовать сведениям, указанным в извещении о проведении запроса предложений.</w:t>
      </w:r>
    </w:p>
    <w:p w:rsidR="006B094E" w:rsidRPr="00370BA7" w:rsidRDefault="00A614EE" w:rsidP="004432C9">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11.3.3. Документация о проведении запроса предложений содержит преимущественно все требования, установленные Дирекцией к закупаемой продукции, например, к качеству, техническим характеристикам товара, работ, услуг, требования к их безопасности, требования к функциональным характеристикам (потребительским свойствам) товара, требования к размерам, упаковке, отгрузке товара, требования к результатам работ и иные показатели, связанные с определением соответствия поставляемого товара, выполняемых работ, оказываемых услуг потребностям Дирекции, а также требования к участнику размещения заказа.</w:t>
      </w:r>
    </w:p>
    <w:p w:rsidR="00792CB8" w:rsidRPr="00370BA7" w:rsidRDefault="00A614EE" w:rsidP="004432C9">
      <w:pPr>
        <w:spacing w:after="0" w:line="240" w:lineRule="auto"/>
        <w:ind w:firstLine="709"/>
        <w:jc w:val="both"/>
        <w:rPr>
          <w:rFonts w:ascii="Times New Roman" w:hAnsi="Times New Roman"/>
          <w:sz w:val="28"/>
          <w:szCs w:val="28"/>
        </w:rPr>
      </w:pPr>
      <w:r w:rsidRPr="00370BA7">
        <w:rPr>
          <w:rFonts w:ascii="Times New Roman" w:hAnsi="Times New Roman"/>
          <w:sz w:val="28"/>
          <w:szCs w:val="28"/>
        </w:rPr>
        <w:t>11.3.4. Документация о проведении запроса предложений, как правило, содержит следующие основные части (предоставляется в электронном виде, в том числе по электронной почте, любому заинтересованному лицу):</w:t>
      </w:r>
    </w:p>
    <w:p w:rsidR="00792CB8"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lang w:val="en-US"/>
        </w:rPr>
        <w:t>I</w:t>
      </w:r>
      <w:r w:rsidRPr="00370BA7">
        <w:rPr>
          <w:rFonts w:ascii="Times New Roman" w:hAnsi="Times New Roman"/>
          <w:sz w:val="28"/>
          <w:szCs w:val="28"/>
        </w:rPr>
        <w:t>. Общие условия проведения запроса предложений.</w:t>
      </w:r>
    </w:p>
    <w:p w:rsidR="00B77C7F"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lang w:val="en-US"/>
        </w:rPr>
        <w:t>II</w:t>
      </w:r>
      <w:r w:rsidRPr="00370BA7">
        <w:rPr>
          <w:rFonts w:ascii="Times New Roman" w:hAnsi="Times New Roman"/>
          <w:sz w:val="28"/>
          <w:szCs w:val="28"/>
        </w:rPr>
        <w:t>. Образцы форм и документов, заполняемых участниками.</w:t>
      </w:r>
    </w:p>
    <w:p w:rsidR="00D94A61"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lang w:val="en-US"/>
        </w:rPr>
        <w:t>III</w:t>
      </w:r>
      <w:r w:rsidRPr="00370BA7">
        <w:rPr>
          <w:rFonts w:ascii="Times New Roman" w:hAnsi="Times New Roman"/>
          <w:sz w:val="28"/>
          <w:szCs w:val="28"/>
        </w:rPr>
        <w:t>. Проект договора или существенные условия договора.</w:t>
      </w:r>
    </w:p>
    <w:p w:rsidR="00B77C7F"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lang w:val="en-US"/>
        </w:rPr>
        <w:t>IV</w:t>
      </w:r>
      <w:r w:rsidRPr="00370BA7">
        <w:rPr>
          <w:rFonts w:ascii="Times New Roman" w:hAnsi="Times New Roman"/>
          <w:sz w:val="28"/>
          <w:szCs w:val="28"/>
        </w:rPr>
        <w:t>. Техническая часть (техническое задание).</w:t>
      </w:r>
    </w:p>
    <w:p w:rsidR="006B094E" w:rsidRPr="00370BA7" w:rsidRDefault="00A614EE" w:rsidP="004432C9">
      <w:pPr>
        <w:spacing w:after="0" w:line="240" w:lineRule="auto"/>
        <w:ind w:firstLine="709"/>
        <w:jc w:val="both"/>
        <w:rPr>
          <w:rFonts w:ascii="Times New Roman" w:hAnsi="Times New Roman"/>
          <w:sz w:val="28"/>
          <w:szCs w:val="28"/>
        </w:rPr>
      </w:pPr>
      <w:r w:rsidRPr="00370BA7">
        <w:rPr>
          <w:rFonts w:ascii="Times New Roman" w:hAnsi="Times New Roman"/>
          <w:sz w:val="28"/>
          <w:szCs w:val="28"/>
        </w:rPr>
        <w:t>11.3.5. В документации о проведении запроса предложений отражается следующая информация (в зависимости от предмета договора и требований Дирекции):</w:t>
      </w:r>
    </w:p>
    <w:p w:rsidR="008A2CD7" w:rsidRPr="00370BA7" w:rsidRDefault="00A614EE" w:rsidP="004432C9">
      <w:pPr>
        <w:pStyle w:val="-6"/>
        <w:numPr>
          <w:ilvl w:val="5"/>
          <w:numId w:val="0"/>
        </w:numPr>
        <w:tabs>
          <w:tab w:val="num" w:pos="2034"/>
        </w:tabs>
        <w:spacing w:line="240" w:lineRule="auto"/>
        <w:ind w:firstLine="709"/>
        <w:rPr>
          <w:szCs w:val="28"/>
        </w:rPr>
      </w:pPr>
      <w:r w:rsidRPr="00370BA7">
        <w:rPr>
          <w:szCs w:val="28"/>
        </w:rPr>
        <w:t xml:space="preserve">а) требования к продукции, установленные в соответствии с пунктом 8.1. настоящего Положения; </w:t>
      </w:r>
    </w:p>
    <w:p w:rsidR="006749BF" w:rsidRPr="00370BA7" w:rsidRDefault="00A614EE" w:rsidP="00B826AE">
      <w:pPr>
        <w:pStyle w:val="-6"/>
        <w:numPr>
          <w:ilvl w:val="5"/>
          <w:numId w:val="0"/>
        </w:numPr>
        <w:tabs>
          <w:tab w:val="num" w:pos="2034"/>
        </w:tabs>
        <w:spacing w:line="240" w:lineRule="auto"/>
        <w:ind w:firstLine="709"/>
        <w:rPr>
          <w:szCs w:val="28"/>
        </w:rPr>
      </w:pPr>
      <w:r w:rsidRPr="00370BA7">
        <w:rPr>
          <w:szCs w:val="28"/>
        </w:rPr>
        <w:t>б) указание количества приобретаемых товаров, объема работ или услуг или порядка их определения (при возможности);</w:t>
      </w:r>
    </w:p>
    <w:p w:rsidR="00D65808" w:rsidRPr="00370BA7" w:rsidRDefault="00A614EE" w:rsidP="001F7888">
      <w:pPr>
        <w:pStyle w:val="-6"/>
        <w:numPr>
          <w:ilvl w:val="5"/>
          <w:numId w:val="0"/>
        </w:numPr>
        <w:tabs>
          <w:tab w:val="num" w:pos="2034"/>
        </w:tabs>
        <w:spacing w:line="240" w:lineRule="auto"/>
        <w:ind w:firstLine="709"/>
        <w:rPr>
          <w:szCs w:val="28"/>
        </w:rPr>
      </w:pPr>
      <w:r w:rsidRPr="00370BA7">
        <w:rPr>
          <w:szCs w:val="28"/>
        </w:rPr>
        <w:t>в) форма, сроки и порядок оплаты продукции;</w:t>
      </w:r>
    </w:p>
    <w:p w:rsidR="00D65808" w:rsidRPr="00370BA7" w:rsidRDefault="00A614EE" w:rsidP="00DE709B">
      <w:pPr>
        <w:pStyle w:val="-6"/>
        <w:numPr>
          <w:ilvl w:val="5"/>
          <w:numId w:val="0"/>
        </w:numPr>
        <w:tabs>
          <w:tab w:val="num" w:pos="2034"/>
        </w:tabs>
        <w:spacing w:line="240" w:lineRule="auto"/>
        <w:ind w:firstLine="709"/>
        <w:rPr>
          <w:szCs w:val="28"/>
        </w:rPr>
      </w:pPr>
      <w:r w:rsidRPr="00370BA7">
        <w:rPr>
          <w:szCs w:val="28"/>
        </w:rPr>
        <w:t>г) начальная (максимальная) цена договора, порядок ее определения либо указание, что начальная (максимальная) цена не установлена;</w:t>
      </w:r>
    </w:p>
    <w:p w:rsidR="00D65808" w:rsidRPr="00370BA7" w:rsidRDefault="00A614EE" w:rsidP="00B826AE">
      <w:pPr>
        <w:pStyle w:val="-6"/>
        <w:numPr>
          <w:ilvl w:val="5"/>
          <w:numId w:val="0"/>
        </w:numPr>
        <w:tabs>
          <w:tab w:val="num" w:pos="2034"/>
        </w:tabs>
        <w:spacing w:line="240" w:lineRule="auto"/>
        <w:ind w:firstLine="709"/>
        <w:rPr>
          <w:szCs w:val="28"/>
        </w:rPr>
      </w:pPr>
      <w:r w:rsidRPr="00370BA7">
        <w:rPr>
          <w:szCs w:val="28"/>
        </w:rPr>
        <w:t>д) положение о том, что потенциальный участник вправе подать только одну заявку на участие в запросе предложений, которая может быть отозвана участником в случае, если извещение участника об отзыве заявки поступило ранее или одновременно с самой заявкой, в таком случае заявка считается не полученной;</w:t>
      </w:r>
    </w:p>
    <w:p w:rsidR="00D65808" w:rsidRPr="00370BA7" w:rsidRDefault="00A614EE" w:rsidP="00B826AE">
      <w:pPr>
        <w:pStyle w:val="-6"/>
        <w:numPr>
          <w:ilvl w:val="5"/>
          <w:numId w:val="0"/>
        </w:numPr>
        <w:tabs>
          <w:tab w:val="num" w:pos="2034"/>
        </w:tabs>
        <w:spacing w:line="240" w:lineRule="auto"/>
        <w:ind w:firstLine="709"/>
        <w:rPr>
          <w:szCs w:val="28"/>
        </w:rPr>
      </w:pPr>
      <w:r w:rsidRPr="00370BA7">
        <w:rPr>
          <w:szCs w:val="28"/>
        </w:rPr>
        <w:t>е) требования к сроку и (или) объему предоставления гарантий качества товара, работ, услуг, иных объектов гражданского прав, к обслуживанию товара, к расходам на эксплуатацию товара (при необходимости);</w:t>
      </w:r>
    </w:p>
    <w:p w:rsidR="00820D1A" w:rsidRPr="00370BA7" w:rsidRDefault="00A614EE" w:rsidP="00B826AE">
      <w:pPr>
        <w:pStyle w:val="-6"/>
        <w:numPr>
          <w:ilvl w:val="5"/>
          <w:numId w:val="0"/>
        </w:numPr>
        <w:tabs>
          <w:tab w:val="num" w:pos="2034"/>
        </w:tabs>
        <w:spacing w:line="240" w:lineRule="auto"/>
        <w:ind w:firstLine="709"/>
        <w:rPr>
          <w:szCs w:val="28"/>
        </w:rPr>
      </w:pPr>
      <w:r w:rsidRPr="00370BA7">
        <w:rPr>
          <w:szCs w:val="28"/>
        </w:rPr>
        <w:t>ж) место, условия и сроки (периоды) поставки товара, выполнения работ, оказания услуг, предоставлению иных объектов гражданских права;</w:t>
      </w:r>
    </w:p>
    <w:p w:rsidR="006749BF" w:rsidRPr="00370BA7" w:rsidRDefault="00A614EE" w:rsidP="00B826AE">
      <w:pPr>
        <w:pStyle w:val="-6"/>
        <w:numPr>
          <w:ilvl w:val="5"/>
          <w:numId w:val="0"/>
        </w:numPr>
        <w:tabs>
          <w:tab w:val="num" w:pos="2034"/>
        </w:tabs>
        <w:spacing w:line="240" w:lineRule="auto"/>
        <w:ind w:firstLine="709"/>
        <w:rPr>
          <w:szCs w:val="28"/>
        </w:rPr>
      </w:pPr>
      <w:r w:rsidRPr="00370BA7">
        <w:rPr>
          <w:szCs w:val="28"/>
        </w:rPr>
        <w:lastRenderedPageBreak/>
        <w:t>з) требования к содержанию, форме, оформлению и составу заявки на участие в запросе предложений, инструкции по ее заполнению;</w:t>
      </w:r>
    </w:p>
    <w:p w:rsidR="00772CF2" w:rsidRPr="00370BA7" w:rsidRDefault="00A614EE" w:rsidP="00B826AE">
      <w:pPr>
        <w:pStyle w:val="-6"/>
        <w:numPr>
          <w:ilvl w:val="5"/>
          <w:numId w:val="0"/>
        </w:numPr>
        <w:tabs>
          <w:tab w:val="num" w:pos="2034"/>
        </w:tabs>
        <w:spacing w:line="240" w:lineRule="auto"/>
        <w:ind w:firstLine="709"/>
        <w:rPr>
          <w:szCs w:val="28"/>
        </w:rPr>
      </w:pPr>
      <w:r w:rsidRPr="00370BA7">
        <w:rPr>
          <w:szCs w:val="28"/>
        </w:rPr>
        <w:t>и) требования к указанию потенциальными участниками запроса предложений в заявке цены единицы товара и расчета общей стоимости товара, единичных расценок или тарифов работ или услуг и расчета общей стоимости работ или услуг (при необходимости);</w:t>
      </w:r>
    </w:p>
    <w:p w:rsidR="00E50EFD" w:rsidRPr="00370BA7" w:rsidRDefault="00A614EE" w:rsidP="00B826AE">
      <w:pPr>
        <w:pStyle w:val="-6"/>
        <w:numPr>
          <w:ilvl w:val="5"/>
          <w:numId w:val="0"/>
        </w:numPr>
        <w:tabs>
          <w:tab w:val="num" w:pos="2034"/>
        </w:tabs>
        <w:spacing w:line="240" w:lineRule="auto"/>
        <w:ind w:firstLine="709"/>
        <w:rPr>
          <w:szCs w:val="28"/>
        </w:rPr>
      </w:pPr>
      <w:r w:rsidRPr="00370BA7">
        <w:rPr>
          <w:szCs w:val="28"/>
        </w:rPr>
        <w:t>к) требование к сроку действия заявки на участие в запросе предложений;</w:t>
      </w:r>
    </w:p>
    <w:p w:rsidR="00E50EFD" w:rsidRPr="00370BA7" w:rsidRDefault="00A614EE" w:rsidP="004432C9">
      <w:pPr>
        <w:pStyle w:val="-6"/>
        <w:numPr>
          <w:ilvl w:val="5"/>
          <w:numId w:val="0"/>
        </w:numPr>
        <w:tabs>
          <w:tab w:val="num" w:pos="2034"/>
        </w:tabs>
        <w:spacing w:line="240" w:lineRule="auto"/>
        <w:ind w:firstLine="709"/>
        <w:rPr>
          <w:szCs w:val="28"/>
        </w:rPr>
      </w:pPr>
      <w:r w:rsidRPr="00370BA7">
        <w:rPr>
          <w:szCs w:val="28"/>
        </w:rPr>
        <w:t>л) требования к потенциальным участникам запроса предложений, устанавливаемые в соответствии с пунктом 8.2. настоящего Положения;</w:t>
      </w:r>
    </w:p>
    <w:p w:rsidR="00253589" w:rsidRPr="00370BA7" w:rsidRDefault="00A614EE" w:rsidP="00B826AE">
      <w:pPr>
        <w:pStyle w:val="-7"/>
        <w:numPr>
          <w:ilvl w:val="6"/>
          <w:numId w:val="0"/>
        </w:numPr>
        <w:tabs>
          <w:tab w:val="num" w:pos="1701"/>
        </w:tabs>
        <w:spacing w:line="240" w:lineRule="auto"/>
        <w:ind w:firstLine="709"/>
        <w:rPr>
          <w:szCs w:val="28"/>
        </w:rPr>
      </w:pPr>
      <w:r w:rsidRPr="00370BA7">
        <w:rPr>
          <w:szCs w:val="28"/>
        </w:rPr>
        <w:t xml:space="preserve">м) в случае, если разрешено участие коллективных участников — особенности требований к коллективному участнику; </w:t>
      </w:r>
    </w:p>
    <w:p w:rsidR="00253589" w:rsidRPr="00370BA7" w:rsidRDefault="00A614EE" w:rsidP="00B826AE">
      <w:pPr>
        <w:pStyle w:val="-6"/>
        <w:numPr>
          <w:ilvl w:val="5"/>
          <w:numId w:val="0"/>
        </w:numPr>
        <w:tabs>
          <w:tab w:val="num" w:pos="2034"/>
        </w:tabs>
        <w:spacing w:line="240" w:lineRule="auto"/>
        <w:ind w:firstLine="709"/>
        <w:rPr>
          <w:szCs w:val="28"/>
        </w:rPr>
      </w:pPr>
      <w:r w:rsidRPr="00370BA7">
        <w:rPr>
          <w:szCs w:val="28"/>
        </w:rPr>
        <w:t>н) формы, порядок, даты начала и окончания срока предоставления потенциальным участникам запроса предложений разъяснений положений закупочной документации;</w:t>
      </w:r>
    </w:p>
    <w:p w:rsidR="006D4357" w:rsidRPr="00370BA7" w:rsidRDefault="00A614EE" w:rsidP="00B826AE">
      <w:pPr>
        <w:pStyle w:val="-6"/>
        <w:numPr>
          <w:ilvl w:val="5"/>
          <w:numId w:val="0"/>
        </w:numPr>
        <w:tabs>
          <w:tab w:val="num" w:pos="2034"/>
        </w:tabs>
        <w:spacing w:line="240" w:lineRule="auto"/>
        <w:ind w:firstLine="709"/>
        <w:rPr>
          <w:szCs w:val="28"/>
        </w:rPr>
      </w:pPr>
      <w:r w:rsidRPr="00370BA7">
        <w:rPr>
          <w:szCs w:val="28"/>
        </w:rPr>
        <w:t>о) порядок, дату начала и дату окончания срока подачи заявок на участие в запросе предложений;</w:t>
      </w:r>
    </w:p>
    <w:p w:rsidR="00483A83"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п) критерии и порядок рассмотрения и оценки заявок на участие в запросе предложений;  </w:t>
      </w:r>
    </w:p>
    <w:p w:rsidR="006D4357" w:rsidRPr="00370BA7" w:rsidRDefault="00A614EE" w:rsidP="00B826AE">
      <w:pPr>
        <w:pStyle w:val="-6"/>
        <w:numPr>
          <w:ilvl w:val="5"/>
          <w:numId w:val="0"/>
        </w:numPr>
        <w:tabs>
          <w:tab w:val="num" w:pos="2034"/>
        </w:tabs>
        <w:spacing w:line="240" w:lineRule="auto"/>
        <w:ind w:firstLine="709"/>
        <w:rPr>
          <w:szCs w:val="28"/>
        </w:rPr>
      </w:pPr>
      <w:r w:rsidRPr="00370BA7">
        <w:rPr>
          <w:szCs w:val="28"/>
        </w:rPr>
        <w:t>р) сведения о валюте, используемой для формирования цены договора и расчетов с поставщиками</w:t>
      </w:r>
    </w:p>
    <w:p w:rsidR="006D4357" w:rsidRPr="00370BA7" w:rsidRDefault="00A614EE" w:rsidP="00B826AE">
      <w:pPr>
        <w:pStyle w:val="-6"/>
        <w:numPr>
          <w:ilvl w:val="5"/>
          <w:numId w:val="0"/>
        </w:numPr>
        <w:tabs>
          <w:tab w:val="num" w:pos="2034"/>
        </w:tabs>
        <w:spacing w:line="240" w:lineRule="auto"/>
        <w:ind w:firstLine="709"/>
        <w:rPr>
          <w:szCs w:val="28"/>
        </w:rPr>
      </w:pPr>
      <w:r w:rsidRPr="00370BA7">
        <w:rPr>
          <w:szCs w:val="28"/>
        </w:rPr>
        <w:t>с) срок, в течение которого победитель запроса предложений должен подписать проект договора;</w:t>
      </w:r>
    </w:p>
    <w:p w:rsidR="003D2AAD" w:rsidRPr="00370BA7" w:rsidRDefault="00A614EE" w:rsidP="00265D4B">
      <w:pPr>
        <w:pStyle w:val="-6"/>
        <w:numPr>
          <w:ilvl w:val="5"/>
          <w:numId w:val="0"/>
        </w:numPr>
        <w:tabs>
          <w:tab w:val="num" w:pos="2034"/>
        </w:tabs>
        <w:spacing w:line="240" w:lineRule="auto"/>
        <w:ind w:firstLine="709"/>
        <w:rPr>
          <w:szCs w:val="28"/>
        </w:rPr>
      </w:pPr>
      <w:r w:rsidRPr="00370BA7">
        <w:rPr>
          <w:szCs w:val="28"/>
        </w:rPr>
        <w:t>т) указание на право Дирекции отказаться от проведения запроса предложений на любом этапе проведения процедуры;</w:t>
      </w:r>
    </w:p>
    <w:p w:rsidR="003D2AAD" w:rsidRPr="00370BA7" w:rsidRDefault="00A614EE" w:rsidP="003D2AAD">
      <w:pPr>
        <w:spacing w:after="0" w:line="240" w:lineRule="auto"/>
        <w:ind w:firstLine="709"/>
        <w:jc w:val="both"/>
        <w:rPr>
          <w:rFonts w:ascii="Times New Roman" w:hAnsi="Times New Roman"/>
          <w:sz w:val="28"/>
          <w:szCs w:val="28"/>
        </w:rPr>
      </w:pPr>
      <w:r w:rsidRPr="00370BA7">
        <w:rPr>
          <w:rFonts w:ascii="Times New Roman" w:hAnsi="Times New Roman"/>
          <w:sz w:val="28"/>
          <w:szCs w:val="28"/>
        </w:rPr>
        <w:t>у) указание на то, что Дирекция не имеет обязанности заключения договора по результатам проведения процедуры запроса предложений;</w:t>
      </w:r>
    </w:p>
    <w:p w:rsidR="006D4357" w:rsidRPr="00370BA7" w:rsidRDefault="00A614EE" w:rsidP="00100F41">
      <w:pPr>
        <w:pStyle w:val="-6"/>
        <w:numPr>
          <w:ilvl w:val="5"/>
          <w:numId w:val="0"/>
        </w:numPr>
        <w:tabs>
          <w:tab w:val="num" w:pos="2034"/>
        </w:tabs>
        <w:spacing w:line="240" w:lineRule="auto"/>
        <w:ind w:firstLine="709"/>
        <w:rPr>
          <w:szCs w:val="28"/>
        </w:rPr>
      </w:pPr>
      <w:r w:rsidRPr="00370BA7">
        <w:rPr>
          <w:szCs w:val="28"/>
        </w:rPr>
        <w:t>ф) требования к размеру и форме обеспечения исполнения обязательств в связи с подачей заявки на участие в запросе предложений (если требуется);</w:t>
      </w:r>
    </w:p>
    <w:p w:rsidR="006D4357" w:rsidRPr="00370BA7" w:rsidRDefault="00A614EE" w:rsidP="008E4C08">
      <w:pPr>
        <w:pStyle w:val="-6"/>
        <w:numPr>
          <w:ilvl w:val="5"/>
          <w:numId w:val="0"/>
        </w:numPr>
        <w:tabs>
          <w:tab w:val="num" w:pos="2034"/>
        </w:tabs>
        <w:spacing w:line="240" w:lineRule="auto"/>
        <w:ind w:firstLine="709"/>
        <w:rPr>
          <w:szCs w:val="28"/>
        </w:rPr>
      </w:pPr>
      <w:r w:rsidRPr="00370BA7">
        <w:rPr>
          <w:szCs w:val="28"/>
        </w:rPr>
        <w:t>х) требования к размеру и форме обеспечения исполнения договора, требования к условиям такого обеспечения, срок и порядок его предоставления(если требуется);</w:t>
      </w:r>
    </w:p>
    <w:p w:rsidR="0043520B"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ц) в состав закупочной документации входит проект договора или перечислены существенные условия договора (в случае проведения закупки по нескольким лотам - проект договора (существенные условия договора) в отношении каждого лота).</w:t>
      </w:r>
    </w:p>
    <w:p w:rsidR="00294357" w:rsidRPr="00370BA7" w:rsidRDefault="00A614EE" w:rsidP="008E4C0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11.3.6. Документация о проведении запроса предложений предоставляется на основании заявления любого заинтересованного лица, поданного в письменной форме, по факсу, по электронной почте, в течение 2 (двух) рабочих дней со дня получения соответствующего заявления. При этом документация предоставляется только после внесения участником размещения заказа платы за ее предоставление, если такая плата установлена, и указание об этом содержится в извещении о проведении запроса предложений.</w:t>
      </w:r>
    </w:p>
    <w:p w:rsidR="00F725F5" w:rsidRPr="00370BA7" w:rsidRDefault="00A614EE" w:rsidP="008E4C08">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11.3.7. Документация о проведении запроса предложений до размещения на официальном сайте извещения о проведении запроса предложений не предоставляется.</w:t>
      </w:r>
    </w:p>
    <w:p w:rsidR="00087E20" w:rsidRPr="00370BA7" w:rsidRDefault="00A614EE" w:rsidP="008E4C08">
      <w:pPr>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11.3.8. В случае установления требования обеспечения заявки, обеспечения договора при проведении запроса предложений, применяется порядок, установленный для процедуры конкурса. </w:t>
      </w:r>
    </w:p>
    <w:p w:rsidR="009F3460" w:rsidRPr="00370BA7" w:rsidRDefault="009F3460" w:rsidP="00B826AE">
      <w:pPr>
        <w:spacing w:after="0" w:line="240" w:lineRule="auto"/>
        <w:ind w:firstLine="709"/>
        <w:jc w:val="both"/>
        <w:rPr>
          <w:rFonts w:ascii="Times New Roman" w:hAnsi="Times New Roman"/>
          <w:b/>
          <w:bCs/>
          <w:sz w:val="28"/>
          <w:szCs w:val="28"/>
        </w:rPr>
      </w:pPr>
    </w:p>
    <w:p w:rsidR="00A6127D" w:rsidRPr="00370BA7" w:rsidRDefault="00A614EE" w:rsidP="00DA097A">
      <w:pPr>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t>11.4. Разъяснение положений документации о проведении запроса предложений, внесение изменений, отказ от проведения запроса предложений</w:t>
      </w:r>
    </w:p>
    <w:p w:rsidR="00F935F2" w:rsidRPr="00370BA7" w:rsidRDefault="00A614EE" w:rsidP="00DA097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11.4.1. В случае получения в письменном виде или по электронной почте запроса участника о разъяснении положений документации, организатор запроса предложений в течение 2 (двух) рабочих дней со дня поступления указанного запроса направляет в письменной или электронной форме разъяснения положений документации о проведении запроса предложений, если указанный запрос поступил в Дирекцию не позднее чем за 3 (три) рабочих дня до дня окончания подачи заявок на участие в процедуре.</w:t>
      </w:r>
    </w:p>
    <w:p w:rsidR="00F935F2" w:rsidRPr="00370BA7" w:rsidRDefault="00A614EE" w:rsidP="00DA097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11.4.2. Дирекция вправе принять решение о внесении изменений в документацию о проведении запроса предложений не позднее чем за 2 (два) рабочих дня до даты окончания подачи заявок на участие в запросе предложений. В течение 1 (одного) рабочего дня со дня принятия решения о внесении изменений в документацию такие изменения направляются заказными письмами и/или в электронной форме всем участникам размещения заказа, которым была предоставлена документация. При этом Дирекция вправе принять решение о продлении срока подачи заявок, в зависимости от характера вносимых изменений.</w:t>
      </w:r>
    </w:p>
    <w:p w:rsidR="00F935F2" w:rsidRPr="00370BA7" w:rsidRDefault="00A614EE" w:rsidP="00DA097A">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11.4.3. Дирекция вправе отказаться от проведения запроса предложений в любое время. Извещение об отказе от проведения запроса предложений размещается в течение 2 (двух) рабочих дней со дня принятия такого решения на официальном сайте. В течение 5 (пяти) рабочих дней со дня принятия указанного решения комиссией вскрываются (в случае, если на конверте не указаны почтовый адрес (для юридического лица) или сведения о месте жительства (для физического лица) участника размещения заказа) конверты с заявками на участие в запросе предложений, и направляются соответствующие уведомления всем участникам размещения заказа, подавшим заявки на участие в запросе предложений. В случае если установлено требование обеспечения заявки на участие в запросе предложений, Дирекция возвращает участникам размещения заказа денежные средства, внесенные в качестве обеспечения заявок, в течение 5 (пяти) рабочих дней со дня принятия решения об отказе от проведения запроса предложений.</w:t>
      </w:r>
    </w:p>
    <w:p w:rsidR="00087E20" w:rsidRPr="00370BA7" w:rsidRDefault="00087E20" w:rsidP="00B826AE">
      <w:pPr>
        <w:spacing w:after="0" w:line="240" w:lineRule="auto"/>
        <w:ind w:firstLine="709"/>
        <w:jc w:val="both"/>
        <w:rPr>
          <w:rFonts w:ascii="Times New Roman" w:hAnsi="Times New Roman"/>
          <w:b/>
          <w:bCs/>
          <w:sz w:val="28"/>
          <w:szCs w:val="28"/>
        </w:rPr>
      </w:pPr>
    </w:p>
    <w:p w:rsidR="003A590C" w:rsidRPr="00370BA7" w:rsidRDefault="00A614EE" w:rsidP="00DA097A">
      <w:pPr>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t>11.5. Порядок подачи заявок на участие в запросе предложений</w:t>
      </w:r>
    </w:p>
    <w:p w:rsidR="00F622A1" w:rsidRPr="00370BA7" w:rsidRDefault="00A614EE" w:rsidP="00DA097A">
      <w:pPr>
        <w:pStyle w:val="Normal1"/>
        <w:ind w:firstLine="709"/>
        <w:jc w:val="both"/>
        <w:rPr>
          <w:rFonts w:ascii="Times New Roman" w:hAnsi="Times New Roman"/>
          <w:sz w:val="28"/>
          <w:szCs w:val="28"/>
        </w:rPr>
      </w:pPr>
      <w:r w:rsidRPr="00370BA7">
        <w:rPr>
          <w:rFonts w:ascii="Times New Roman" w:hAnsi="Times New Roman"/>
          <w:sz w:val="28"/>
          <w:szCs w:val="28"/>
        </w:rPr>
        <w:lastRenderedPageBreak/>
        <w:t>11.5.1. Для участия в запросе предложений участник размещения заказа подает заявку на участие в срок и по форме, которые установлены документацией о проведении запроса предложений.</w:t>
      </w:r>
    </w:p>
    <w:p w:rsidR="00FD516E" w:rsidRPr="00370BA7" w:rsidRDefault="00A614EE" w:rsidP="00DA097A">
      <w:pPr>
        <w:pStyle w:val="Normal1"/>
        <w:ind w:firstLine="709"/>
        <w:jc w:val="both"/>
        <w:rPr>
          <w:rFonts w:ascii="Times New Roman" w:hAnsi="Times New Roman"/>
          <w:sz w:val="28"/>
          <w:szCs w:val="28"/>
        </w:rPr>
      </w:pPr>
      <w:r w:rsidRPr="00370BA7">
        <w:rPr>
          <w:rFonts w:ascii="Times New Roman" w:hAnsi="Times New Roman"/>
          <w:sz w:val="28"/>
          <w:szCs w:val="28"/>
        </w:rPr>
        <w:t>11.5.2. Участник размещения заказа вправе подать только 1 (одну) заявку на участие в запросе предложений в отношении каждого предмета запроса предложений (лота), которая может быть отозвана участником в случае, если извещение участника об отзыве заявки поступило ранее или одновременно с самой заявкой, в таком случае заявка считается не полученной.</w:t>
      </w:r>
    </w:p>
    <w:p w:rsidR="00412897" w:rsidRPr="00370BA7" w:rsidRDefault="00A614EE" w:rsidP="00DA097A">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eastAsia="SimSun" w:hAnsi="Times New Roman"/>
          <w:sz w:val="28"/>
          <w:szCs w:val="28"/>
          <w:lang w:eastAsia="zh-CN"/>
        </w:rPr>
        <w:t>11.5.3. Заявка на участие в запросе предложений действует в течение срока, установленного потенциальным участником запроса предложений в соответствии с требованиями закупочной документацией.</w:t>
      </w:r>
    </w:p>
    <w:p w:rsidR="00BF3C64" w:rsidRPr="00370BA7" w:rsidRDefault="00A614EE" w:rsidP="00DA097A">
      <w:pPr>
        <w:pStyle w:val="Normal1"/>
        <w:ind w:firstLine="709"/>
        <w:jc w:val="both"/>
        <w:rPr>
          <w:rFonts w:ascii="Times New Roman" w:hAnsi="Times New Roman"/>
          <w:sz w:val="28"/>
          <w:szCs w:val="28"/>
        </w:rPr>
      </w:pPr>
      <w:r w:rsidRPr="00370BA7">
        <w:rPr>
          <w:rFonts w:ascii="Times New Roman" w:hAnsi="Times New Roman"/>
          <w:sz w:val="28"/>
          <w:szCs w:val="28"/>
        </w:rPr>
        <w:t>11.5.4. Срок, предоставляемый участникам для подготовки предложений, должен составлять:</w:t>
      </w:r>
    </w:p>
    <w:p w:rsidR="00BF3C64" w:rsidRPr="00370BA7" w:rsidRDefault="00A614EE" w:rsidP="00DA097A">
      <w:pPr>
        <w:pStyle w:val="Normal1"/>
        <w:ind w:firstLine="709"/>
        <w:jc w:val="both"/>
        <w:rPr>
          <w:rFonts w:ascii="Times New Roman" w:hAnsi="Times New Roman"/>
          <w:sz w:val="28"/>
          <w:szCs w:val="28"/>
        </w:rPr>
      </w:pPr>
      <w:r w:rsidRPr="00370BA7">
        <w:rPr>
          <w:rFonts w:ascii="Times New Roman" w:hAnsi="Times New Roman"/>
          <w:sz w:val="28"/>
          <w:szCs w:val="28"/>
        </w:rPr>
        <w:t>11.5.4.1. для запроса предложений на сумму, не превышающую 500 000 (Пятисот тысяч) рублей с учетом НДС – не менее 5 (пяти) рабочих дней со дня размещения на сайте извещения о проведении процедуры запроса предложений;</w:t>
      </w:r>
    </w:p>
    <w:p w:rsidR="00163030" w:rsidRPr="00370BA7" w:rsidRDefault="00A614EE" w:rsidP="00DA097A">
      <w:pPr>
        <w:pStyle w:val="Normal1"/>
        <w:ind w:firstLine="709"/>
        <w:jc w:val="both"/>
        <w:rPr>
          <w:rFonts w:ascii="Times New Roman" w:hAnsi="Times New Roman"/>
          <w:sz w:val="28"/>
          <w:szCs w:val="28"/>
        </w:rPr>
      </w:pPr>
      <w:r w:rsidRPr="00370BA7">
        <w:rPr>
          <w:rFonts w:ascii="Times New Roman" w:hAnsi="Times New Roman"/>
          <w:sz w:val="28"/>
          <w:szCs w:val="28"/>
        </w:rPr>
        <w:t>11.5.4.2. для запросов предложений на сумму более 500 000,00 (Пятисот тысяч) рублей с учетом НДС - не менее 10 (десяти) рабочих дней со дня размещения на сайте извещения о проведении процедуры запроса предложений;</w:t>
      </w:r>
    </w:p>
    <w:p w:rsidR="008E04A0" w:rsidRPr="00370BA7" w:rsidRDefault="00A614EE" w:rsidP="00DA097A">
      <w:pPr>
        <w:pStyle w:val="Normal1"/>
        <w:ind w:firstLine="709"/>
        <w:jc w:val="both"/>
        <w:rPr>
          <w:rFonts w:ascii="Times New Roman" w:hAnsi="Times New Roman"/>
          <w:sz w:val="28"/>
          <w:szCs w:val="28"/>
        </w:rPr>
      </w:pPr>
      <w:r w:rsidRPr="00370BA7">
        <w:rPr>
          <w:rFonts w:ascii="Times New Roman" w:hAnsi="Times New Roman"/>
          <w:sz w:val="28"/>
          <w:szCs w:val="28"/>
        </w:rPr>
        <w:t>11.5.4.3. при проведении запроса предложений среди участников, прошедших предварительный отбор, сроки подачи заявок на участие в запросе предложений вне зависимости от суммы договора устанавливаются не менее 3 (трех) рабочих дней, в связи с тем, что подготовка заявки на участие в данном случае не требует сбора документов, ранее представленных участником в рамках участия в предварительном отборе.</w:t>
      </w:r>
    </w:p>
    <w:p w:rsidR="00B1466E" w:rsidRPr="00370BA7" w:rsidRDefault="00A614EE" w:rsidP="00DA097A">
      <w:pPr>
        <w:snapToGrid w:val="0"/>
        <w:spacing w:after="0" w:line="240" w:lineRule="auto"/>
        <w:ind w:firstLine="709"/>
        <w:jc w:val="both"/>
        <w:rPr>
          <w:rFonts w:ascii="Times New Roman" w:hAnsi="Times New Roman"/>
          <w:sz w:val="28"/>
          <w:szCs w:val="28"/>
        </w:rPr>
      </w:pPr>
      <w:r w:rsidRPr="00370BA7">
        <w:rPr>
          <w:rFonts w:ascii="Times New Roman" w:hAnsi="Times New Roman"/>
          <w:sz w:val="28"/>
          <w:szCs w:val="28"/>
        </w:rPr>
        <w:t>11.5.5. Предложения участников принимаются в письменной форме. Вместе с тем, Дирекция вправе предусмотреть подачу предложений участников в электронном виде (например, в сканированном виде по электронной почте), при условии обязательного предоставления оригиналов таких предложений на бумажном носителе в течение 3 (трех) рабочих дней после окончания срока подачи предложений. В этом случае Дирекция заранее в извещении о запросе предложений уведомляет всех участников о правилах приема предложений.</w:t>
      </w:r>
    </w:p>
    <w:p w:rsidR="00163030" w:rsidRPr="00370BA7" w:rsidRDefault="00A614EE" w:rsidP="00DA097A">
      <w:pPr>
        <w:pStyle w:val="Normal1"/>
        <w:numPr>
          <w:ilvl w:val="12"/>
          <w:numId w:val="0"/>
        </w:numPr>
        <w:ind w:firstLine="709"/>
        <w:jc w:val="both"/>
        <w:rPr>
          <w:rFonts w:ascii="Times New Roman" w:hAnsi="Times New Roman"/>
          <w:sz w:val="28"/>
          <w:szCs w:val="28"/>
        </w:rPr>
      </w:pPr>
      <w:r w:rsidRPr="00370BA7">
        <w:rPr>
          <w:rFonts w:ascii="Times New Roman" w:hAnsi="Times New Roman"/>
          <w:sz w:val="28"/>
          <w:szCs w:val="28"/>
        </w:rPr>
        <w:t>11.5.6. Критичным является лишь представление предложений до окончания срока подачи предложений, указанного в запросе. Заявки, поступившие позднее срока подачи заявок, указанного в извещении о проведении запроса предложений, не рассматриваются и возвращаются участникам закупок, подавшим такие заявки.</w:t>
      </w:r>
    </w:p>
    <w:p w:rsidR="00B84FF1" w:rsidRPr="00370BA7" w:rsidRDefault="00A614EE" w:rsidP="00DA097A">
      <w:pPr>
        <w:pStyle w:val="Normal1"/>
        <w:numPr>
          <w:ilvl w:val="12"/>
          <w:numId w:val="0"/>
        </w:numPr>
        <w:ind w:firstLine="709"/>
        <w:jc w:val="both"/>
        <w:rPr>
          <w:rFonts w:ascii="Times New Roman" w:hAnsi="Times New Roman"/>
          <w:sz w:val="28"/>
          <w:szCs w:val="28"/>
        </w:rPr>
      </w:pPr>
      <w:r w:rsidRPr="00370BA7">
        <w:rPr>
          <w:rFonts w:ascii="Times New Roman" w:hAnsi="Times New Roman"/>
          <w:sz w:val="28"/>
          <w:szCs w:val="28"/>
        </w:rPr>
        <w:t>11.5.7. Запрос предложений признается несостоявшимся в порядке, предусмотренном для процедуры конкурса. Действия Дирекции при признании процедуры запроса предложений несостоявшейся аналогичны действиям, предусмотренным при проведении конкурса.</w:t>
      </w:r>
    </w:p>
    <w:p w:rsidR="00F02EB1" w:rsidRPr="00370BA7" w:rsidRDefault="00F02EB1" w:rsidP="00B826AE">
      <w:pPr>
        <w:spacing w:after="0" w:line="240" w:lineRule="auto"/>
        <w:ind w:firstLine="709"/>
        <w:jc w:val="both"/>
        <w:rPr>
          <w:rFonts w:ascii="Times New Roman" w:hAnsi="Times New Roman"/>
          <w:b/>
          <w:bCs/>
          <w:sz w:val="28"/>
          <w:szCs w:val="28"/>
        </w:rPr>
      </w:pPr>
    </w:p>
    <w:p w:rsidR="00163030" w:rsidRPr="00370BA7" w:rsidRDefault="00A614EE" w:rsidP="00DA097A">
      <w:pPr>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lastRenderedPageBreak/>
        <w:t>11.6. Порядок проведения процедуры рассмотрения и оценки предложений</w:t>
      </w:r>
    </w:p>
    <w:p w:rsidR="00D85BDD" w:rsidRPr="00370BA7" w:rsidRDefault="00A614EE" w:rsidP="00DA097A">
      <w:pPr>
        <w:spacing w:after="0" w:line="240" w:lineRule="auto"/>
        <w:ind w:firstLine="709"/>
        <w:jc w:val="both"/>
        <w:rPr>
          <w:rFonts w:ascii="Times New Roman" w:hAnsi="Times New Roman"/>
          <w:sz w:val="28"/>
          <w:szCs w:val="28"/>
        </w:rPr>
      </w:pPr>
      <w:r w:rsidRPr="00370BA7">
        <w:rPr>
          <w:rFonts w:ascii="Times New Roman" w:hAnsi="Times New Roman"/>
          <w:sz w:val="28"/>
          <w:szCs w:val="28"/>
        </w:rPr>
        <w:t>11.6.1. В течение не более 5 (пяти) рабочих дней с момента окончания срока подачи заявок на участие в запросе предложений комиссия рассматривает своевременно поданные предложения участников на предмет соответствия требованиям, установленным в закупочной документации, оценивает и определяет победителя.</w:t>
      </w:r>
    </w:p>
    <w:p w:rsidR="00761430" w:rsidRPr="00370BA7" w:rsidRDefault="00A614EE" w:rsidP="00F92DB7">
      <w:pPr>
        <w:pStyle w:val="-3"/>
        <w:numPr>
          <w:ilvl w:val="2"/>
          <w:numId w:val="0"/>
        </w:numPr>
        <w:tabs>
          <w:tab w:val="num" w:pos="1701"/>
        </w:tabs>
        <w:spacing w:line="240" w:lineRule="auto"/>
        <w:ind w:firstLine="709"/>
        <w:rPr>
          <w:szCs w:val="28"/>
        </w:rPr>
      </w:pPr>
      <w:r w:rsidRPr="00370BA7">
        <w:rPr>
          <w:szCs w:val="28"/>
        </w:rPr>
        <w:t>11.6.2. В случае если заявка потенциального участника запроса предложений или сам потенциальный участник не отвечают какому-либо из требований, указанных в закупочной документации, его заявка отклоняется.</w:t>
      </w:r>
    </w:p>
    <w:p w:rsidR="00761430" w:rsidRPr="00370BA7" w:rsidRDefault="00A614EE" w:rsidP="00FC3338">
      <w:pPr>
        <w:pStyle w:val="-3"/>
        <w:numPr>
          <w:ilvl w:val="2"/>
          <w:numId w:val="0"/>
        </w:numPr>
        <w:tabs>
          <w:tab w:val="num" w:pos="1701"/>
        </w:tabs>
        <w:spacing w:line="240" w:lineRule="auto"/>
        <w:ind w:firstLine="709"/>
        <w:rPr>
          <w:szCs w:val="28"/>
        </w:rPr>
      </w:pPr>
      <w:r w:rsidRPr="00370BA7">
        <w:rPr>
          <w:szCs w:val="28"/>
        </w:rPr>
        <w:t>11.6.3. В случае установления факта подачи одним потенциальным участником двух и более заявок на участие в процедуре запроса предложений, все такие заявки данного потенциального участника могут быть отклонены.</w:t>
      </w:r>
    </w:p>
    <w:p w:rsidR="00761430" w:rsidRPr="00370BA7" w:rsidRDefault="00A614EE" w:rsidP="001702F8">
      <w:pPr>
        <w:pStyle w:val="-3"/>
        <w:numPr>
          <w:ilvl w:val="2"/>
          <w:numId w:val="0"/>
        </w:numPr>
        <w:tabs>
          <w:tab w:val="num" w:pos="1701"/>
        </w:tabs>
        <w:spacing w:line="240" w:lineRule="auto"/>
        <w:ind w:firstLine="709"/>
        <w:rPr>
          <w:szCs w:val="28"/>
        </w:rPr>
      </w:pPr>
      <w:r w:rsidRPr="00370BA7">
        <w:rPr>
          <w:szCs w:val="28"/>
        </w:rPr>
        <w:t xml:space="preserve">11.6.4. Комиссия в целях борьбы с демпингом при обнаружении предложений, стоимость которых ниже среднеарифметической цены всех поданных участниками предложений более чем на 20% (двадцать) процентов, имеет право запросить дополнительные разъяснения порядка ценообразования и обоснованности такого снижения цены, а при отсутствии обоснованных разъяснений – отклонить поданное предложение. </w:t>
      </w:r>
    </w:p>
    <w:p w:rsidR="00761430" w:rsidRPr="00370BA7" w:rsidRDefault="00A614EE" w:rsidP="00FC3338">
      <w:pPr>
        <w:pStyle w:val="-3"/>
        <w:numPr>
          <w:ilvl w:val="2"/>
          <w:numId w:val="0"/>
        </w:numPr>
        <w:tabs>
          <w:tab w:val="num" w:pos="1701"/>
        </w:tabs>
        <w:spacing w:line="240" w:lineRule="auto"/>
        <w:ind w:firstLine="709"/>
        <w:rPr>
          <w:szCs w:val="28"/>
        </w:rPr>
      </w:pPr>
      <w:r w:rsidRPr="00370BA7">
        <w:rPr>
          <w:szCs w:val="28"/>
        </w:rPr>
        <w:t>11.6.5. В случае если заявка потенциального участника запроса предложений и сам такой потенциальный участник соответствует всем требованиям, указанным в закупочной документации, данный потенциальный участник допускается к участию в запросе предложений и признается участником запроса предложений, при этом его заявка подлежит обязательной дальнейшей оценке.</w:t>
      </w:r>
    </w:p>
    <w:p w:rsidR="00761430" w:rsidRPr="00370BA7" w:rsidRDefault="00A614EE" w:rsidP="00FE22B7">
      <w:pPr>
        <w:pStyle w:val="-3"/>
        <w:numPr>
          <w:ilvl w:val="2"/>
          <w:numId w:val="0"/>
        </w:numPr>
        <w:tabs>
          <w:tab w:val="num" w:pos="1701"/>
        </w:tabs>
        <w:spacing w:line="240" w:lineRule="auto"/>
        <w:ind w:firstLine="709"/>
        <w:rPr>
          <w:szCs w:val="28"/>
        </w:rPr>
      </w:pPr>
      <w:r w:rsidRPr="00370BA7">
        <w:rPr>
          <w:szCs w:val="28"/>
        </w:rPr>
        <w:t xml:space="preserve">11.6.6. Решение об отклонении заявок или о допуске участника принимается членами комиссии на основании результатов рассмотрения заявок путем голосования </w:t>
      </w:r>
      <w:r w:rsidRPr="00370BA7">
        <w:rPr>
          <w:szCs w:val="28"/>
          <w:lang w:val="en-US"/>
        </w:rPr>
        <w:t>c</w:t>
      </w:r>
      <w:r w:rsidRPr="00370BA7">
        <w:rPr>
          <w:szCs w:val="28"/>
        </w:rPr>
        <w:t xml:space="preserve"> фиксацией результатов в протоколе рассмотрения и оценки предложений.</w:t>
      </w:r>
    </w:p>
    <w:p w:rsidR="00C365C7" w:rsidRPr="00370BA7" w:rsidRDefault="00A614EE" w:rsidP="00FE22B7">
      <w:pPr>
        <w:pStyle w:val="-3"/>
        <w:numPr>
          <w:ilvl w:val="2"/>
          <w:numId w:val="0"/>
        </w:numPr>
        <w:tabs>
          <w:tab w:val="num" w:pos="1701"/>
        </w:tabs>
        <w:spacing w:line="240" w:lineRule="auto"/>
        <w:ind w:firstLine="709"/>
        <w:rPr>
          <w:szCs w:val="28"/>
        </w:rPr>
      </w:pPr>
      <w:r w:rsidRPr="00370BA7">
        <w:rPr>
          <w:szCs w:val="28"/>
        </w:rPr>
        <w:t xml:space="preserve">11.6.7. Далее проводится процедура оценки предложений, представленных в заявках, в соответствии с критериями, указанными в документации о проведении запроса предложение. Стадия рассмотрения заявок </w:t>
      </w:r>
      <w:proofErr w:type="spellStart"/>
      <w:r w:rsidR="00C173AA" w:rsidRPr="00370BA7">
        <w:rPr>
          <w:szCs w:val="28"/>
        </w:rPr>
        <w:t>может</w:t>
      </w:r>
      <w:r w:rsidR="00204011" w:rsidRPr="00370BA7">
        <w:rPr>
          <w:szCs w:val="28"/>
        </w:rPr>
        <w:t>совмещается</w:t>
      </w:r>
      <w:proofErr w:type="spellEnd"/>
      <w:r w:rsidR="00C365C7" w:rsidRPr="00370BA7">
        <w:rPr>
          <w:szCs w:val="28"/>
        </w:rPr>
        <w:t xml:space="preserve"> с оценочной стадией с оформлением общего протокола, </w:t>
      </w:r>
      <w:r w:rsidRPr="00370BA7">
        <w:rPr>
          <w:szCs w:val="28"/>
        </w:rPr>
        <w:t>заявки потенциальных участников, которым отказано в допуске к участию в запросе предложений, не подлежат оценке.</w:t>
      </w:r>
    </w:p>
    <w:p w:rsidR="003F5D72" w:rsidRPr="00370BA7" w:rsidRDefault="00A614EE" w:rsidP="00FE22B7">
      <w:pPr>
        <w:pStyle w:val="-3"/>
        <w:numPr>
          <w:ilvl w:val="2"/>
          <w:numId w:val="0"/>
        </w:numPr>
        <w:tabs>
          <w:tab w:val="num" w:pos="1701"/>
        </w:tabs>
        <w:spacing w:line="240" w:lineRule="auto"/>
        <w:ind w:firstLine="709"/>
        <w:rPr>
          <w:szCs w:val="28"/>
        </w:rPr>
      </w:pPr>
      <w:r w:rsidRPr="00370BA7">
        <w:rPr>
          <w:szCs w:val="28"/>
        </w:rPr>
        <w:t xml:space="preserve">11.6.8. Оценка заявок на участие в запросе предложений осуществляется комиссией, в соответствии с процедурами и критериями, установленными в извещении о проведении запроса предложений и закупочной документации. </w:t>
      </w:r>
    </w:p>
    <w:p w:rsidR="00BB5759" w:rsidRPr="00370BA7" w:rsidRDefault="00A614EE" w:rsidP="00FE22B7">
      <w:pPr>
        <w:pStyle w:val="ConsPlusNormal"/>
        <w:ind w:firstLine="709"/>
        <w:jc w:val="both"/>
        <w:rPr>
          <w:rFonts w:ascii="Times New Roman" w:hAnsi="Times New Roman" w:cs="Times New Roman"/>
          <w:sz w:val="28"/>
          <w:szCs w:val="28"/>
        </w:rPr>
      </w:pPr>
      <w:r w:rsidRPr="00370BA7">
        <w:rPr>
          <w:rFonts w:ascii="Times New Roman" w:hAnsi="Times New Roman" w:cs="Times New Roman"/>
          <w:sz w:val="28"/>
          <w:szCs w:val="28"/>
        </w:rPr>
        <w:t>11.6.9. Группы критериев, установленные в настоящем Положении для проведения конкурса (пункт 9.7.17. настоящего Положения), могут применяться при проведении запроса предложений</w:t>
      </w:r>
      <w:bookmarkStart w:id="61" w:name="_Ref236640845"/>
      <w:r w:rsidRPr="00370BA7">
        <w:rPr>
          <w:rFonts w:ascii="Times New Roman" w:hAnsi="Times New Roman" w:cs="Times New Roman"/>
          <w:sz w:val="28"/>
          <w:szCs w:val="28"/>
        </w:rPr>
        <w:t>.</w:t>
      </w:r>
    </w:p>
    <w:bookmarkEnd w:id="61"/>
    <w:p w:rsidR="00910059" w:rsidRPr="00370BA7" w:rsidRDefault="00A614EE" w:rsidP="00FE22B7">
      <w:pPr>
        <w:spacing w:after="0" w:line="240" w:lineRule="auto"/>
        <w:ind w:firstLine="709"/>
        <w:jc w:val="both"/>
        <w:rPr>
          <w:rFonts w:ascii="Times New Roman" w:hAnsi="Times New Roman"/>
          <w:sz w:val="28"/>
          <w:szCs w:val="28"/>
        </w:rPr>
      </w:pPr>
      <w:r w:rsidRPr="00370BA7">
        <w:rPr>
          <w:rFonts w:ascii="Times New Roman" w:hAnsi="Times New Roman"/>
          <w:sz w:val="28"/>
          <w:szCs w:val="28"/>
        </w:rPr>
        <w:t>11.6.10. Основные принципы, применяемые при оценке предложений:</w:t>
      </w:r>
    </w:p>
    <w:p w:rsidR="00910059"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1) учитываются только указанные в документации о проведении запроса предложений критерии;</w:t>
      </w:r>
    </w:p>
    <w:p w:rsidR="00910059"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lastRenderedPageBreak/>
        <w:t>2) эффективность предложений с точки зрения удовлетворения потребностей Дирекции оценивается отдельно от цены;</w:t>
      </w:r>
    </w:p>
    <w:p w:rsidR="00910059"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3) ценовое предложение рассматривается Комиссией только после завершения технической оценки.</w:t>
      </w:r>
    </w:p>
    <w:p w:rsidR="00F04560" w:rsidRPr="00370BA7" w:rsidRDefault="00A614EE" w:rsidP="00FE22B7">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11.6.11. По результатам оценки заявок на участие в запросе предложений закупочная комиссия на своем заседании ранжирует заявки (присваивает места) по степени уменьшения привлекательности заявок начиная с самой привлекательной и заканчивая наименее привлекательной. Победителем запроса предложений признается участник, заявке на участие в запросе предложений которого присвоено первое место. Решение комиссии оформляется протоколом заседания комиссии.</w:t>
      </w:r>
    </w:p>
    <w:p w:rsidR="00F9162E" w:rsidRPr="00370BA7" w:rsidRDefault="00A614EE" w:rsidP="00FE22B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11.6.12. По итогам рассмотрения и оценки заявок комиссией составляется протокол рассмотрения и оценки предложений, в котором указываются все участники запроса предложений, заявки, отклоненные по причине несоответствия требованиям документации о проведении запроса предложений, с указанием несоответствия, участник, признанный победителем и которому присвоено первое место в данном запросе предложений, а также участник, которому присвоено второе место после победителя. </w:t>
      </w:r>
    </w:p>
    <w:p w:rsidR="00F02EB1" w:rsidRPr="00370BA7" w:rsidRDefault="00A614EE" w:rsidP="00FE22B7">
      <w:pPr>
        <w:spacing w:after="0" w:line="240" w:lineRule="auto"/>
        <w:ind w:firstLine="709"/>
        <w:jc w:val="both"/>
        <w:rPr>
          <w:rFonts w:ascii="Times New Roman" w:hAnsi="Times New Roman"/>
          <w:sz w:val="28"/>
          <w:szCs w:val="28"/>
        </w:rPr>
      </w:pPr>
      <w:r w:rsidRPr="00370BA7">
        <w:rPr>
          <w:rFonts w:ascii="Times New Roman" w:hAnsi="Times New Roman"/>
          <w:sz w:val="28"/>
          <w:szCs w:val="28"/>
        </w:rPr>
        <w:t>11.6.13. Информация о результатах запроса предложений размещается на официальном сайте в течение 5 (пяти) рабочих дней с момента подписания протокола всеми членами комиссии.</w:t>
      </w:r>
    </w:p>
    <w:p w:rsidR="002914CF" w:rsidRPr="00370BA7" w:rsidRDefault="00A614EE" w:rsidP="00FE22B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11.6.14. Любой участник размещения заказа после размещения результата проведенной процедуры на официальном сайте вправе направить в Дирекцию запрос о разъяснении результатов. Дирекция в течение 5 (пяти) рабочих дней со дня поступления такого запроса предоставляет участнику размещения заказа соответствующие разъяснения.</w:t>
      </w:r>
    </w:p>
    <w:p w:rsidR="002914CF" w:rsidRPr="00370BA7" w:rsidRDefault="00A614EE" w:rsidP="00FE22B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11.6.15. Протоколы, составленные в ходе проведения запроса предложений, заявки на участие процедуре, закупочная документация, изменения, внесенные в нее, и разъяснения документации, хранятся Дирекцией не менее чем 3 (три) года.</w:t>
      </w:r>
    </w:p>
    <w:p w:rsidR="00F02EB1" w:rsidRPr="00370BA7" w:rsidRDefault="00A614EE" w:rsidP="00FE22B7">
      <w:pPr>
        <w:pStyle w:val="Normal1"/>
        <w:numPr>
          <w:ilvl w:val="12"/>
          <w:numId w:val="0"/>
        </w:numPr>
        <w:ind w:firstLine="709"/>
        <w:jc w:val="both"/>
        <w:rPr>
          <w:rFonts w:ascii="Times New Roman" w:hAnsi="Times New Roman"/>
          <w:sz w:val="28"/>
          <w:szCs w:val="28"/>
        </w:rPr>
      </w:pPr>
      <w:r w:rsidRPr="00370BA7">
        <w:rPr>
          <w:rFonts w:ascii="Times New Roman" w:hAnsi="Times New Roman"/>
          <w:sz w:val="28"/>
          <w:szCs w:val="28"/>
        </w:rPr>
        <w:t xml:space="preserve">11.6.16. Основные подходы и принципы оценки предложений не отличаются от используемых в конкурсе, но всегда более компактны и просты. </w:t>
      </w:r>
    </w:p>
    <w:p w:rsidR="00F02EB1" w:rsidRPr="00370BA7" w:rsidRDefault="00F02EB1" w:rsidP="00B826AE">
      <w:pPr>
        <w:spacing w:after="0" w:line="240" w:lineRule="auto"/>
        <w:ind w:firstLine="709"/>
        <w:jc w:val="both"/>
        <w:rPr>
          <w:rFonts w:ascii="Times New Roman" w:hAnsi="Times New Roman"/>
          <w:sz w:val="28"/>
          <w:szCs w:val="28"/>
        </w:rPr>
      </w:pPr>
    </w:p>
    <w:p w:rsidR="00F02EB1" w:rsidRPr="00370BA7" w:rsidRDefault="00A614EE" w:rsidP="00A427B8">
      <w:pPr>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t>11.7. Заключение договора по итогам запроса предложений</w:t>
      </w:r>
    </w:p>
    <w:p w:rsidR="00F02EB1" w:rsidRPr="00370BA7" w:rsidRDefault="00A614EE" w:rsidP="001702F8">
      <w:pPr>
        <w:pStyle w:val="Normal1"/>
        <w:numPr>
          <w:ilvl w:val="12"/>
          <w:numId w:val="0"/>
        </w:numPr>
        <w:ind w:firstLine="709"/>
        <w:jc w:val="both"/>
        <w:rPr>
          <w:rFonts w:ascii="Times New Roman" w:hAnsi="Times New Roman"/>
          <w:i/>
          <w:iCs/>
          <w:sz w:val="28"/>
          <w:szCs w:val="28"/>
        </w:rPr>
      </w:pPr>
      <w:r w:rsidRPr="00370BA7">
        <w:rPr>
          <w:rFonts w:ascii="Times New Roman" w:hAnsi="Times New Roman"/>
          <w:sz w:val="28"/>
          <w:szCs w:val="28"/>
        </w:rPr>
        <w:t xml:space="preserve">11.7.1. По итогам запроса предложений договор заключается в порядке, предусмотренном для процедуры конкурса (пункт 9.8. настоящего Положения). </w:t>
      </w:r>
    </w:p>
    <w:p w:rsidR="008B1E0A" w:rsidRPr="00370BA7" w:rsidRDefault="008B1E0A" w:rsidP="00B826AE">
      <w:pPr>
        <w:spacing w:after="0" w:line="240" w:lineRule="auto"/>
        <w:ind w:firstLine="709"/>
        <w:jc w:val="both"/>
        <w:outlineLvl w:val="3"/>
        <w:rPr>
          <w:rFonts w:ascii="Times New Roman" w:hAnsi="Times New Roman"/>
          <w:b/>
          <w:bCs/>
          <w:sz w:val="28"/>
          <w:szCs w:val="28"/>
        </w:rPr>
      </w:pPr>
    </w:p>
    <w:p w:rsidR="00045A3E" w:rsidRPr="00370BA7" w:rsidRDefault="00A614EE" w:rsidP="00B753F4">
      <w:pPr>
        <w:pStyle w:val="ConsPlusNormal"/>
        <w:widowControl/>
        <w:ind w:firstLine="709"/>
        <w:jc w:val="both"/>
        <w:outlineLvl w:val="1"/>
        <w:rPr>
          <w:rFonts w:ascii="Times New Roman" w:hAnsi="Times New Roman" w:cs="Times New Roman"/>
          <w:b/>
          <w:bCs/>
          <w:sz w:val="28"/>
          <w:szCs w:val="28"/>
        </w:rPr>
      </w:pPr>
      <w:r w:rsidRPr="00370BA7">
        <w:rPr>
          <w:rFonts w:ascii="Times New Roman" w:hAnsi="Times New Roman" w:cs="Times New Roman"/>
          <w:b/>
          <w:bCs/>
          <w:sz w:val="28"/>
          <w:szCs w:val="28"/>
        </w:rPr>
        <w:t>11.8. Особенности проведения закрытого запроса предложений</w:t>
      </w:r>
    </w:p>
    <w:p w:rsidR="00045A3E" w:rsidRPr="00370BA7" w:rsidRDefault="00A614EE" w:rsidP="00B753F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11.8.1. Закрытый запрос предложений проводится в порядке, установленном настоящим разделом с учетом особенностей, установленных настоящим пунктом.</w:t>
      </w:r>
    </w:p>
    <w:p w:rsidR="002D4A9C" w:rsidRPr="00370BA7" w:rsidRDefault="00A614EE" w:rsidP="00B753F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11.8.2. При проведении закрытого запроса предложений одновременно извещения о проведении процедуры направляются Дирекцией только заранее определенным лицам, приглашаемым к данной закрытой процедуре.</w:t>
      </w:r>
    </w:p>
    <w:p w:rsidR="00045A3E" w:rsidRPr="00370BA7" w:rsidRDefault="00A614EE" w:rsidP="00B753F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lastRenderedPageBreak/>
        <w:t>11.8.3. Документация о проведении запроса предложений предоставляется только приглашенным лицам.</w:t>
      </w:r>
    </w:p>
    <w:p w:rsidR="00045A3E" w:rsidRPr="00370BA7" w:rsidRDefault="00A614EE" w:rsidP="00B753F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11.8.4. Сведения о разъяснениях и изменениях закупочной документации, а также об отказе от проведения процедуры доводятся только до приглашенных лиц.</w:t>
      </w:r>
    </w:p>
    <w:p w:rsidR="00045A3E" w:rsidRPr="00370BA7" w:rsidRDefault="00A614EE" w:rsidP="00B753F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11.8.5. Заявки на участие в закрытом запросе предложений принимаются только от приглашенных лиц.</w:t>
      </w:r>
    </w:p>
    <w:p w:rsidR="00B67F2D" w:rsidRPr="00370BA7" w:rsidRDefault="00A614EE" w:rsidP="00B753F4">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11.8.6. Информация об итогах процедуры направляется участникам, которые принимали участие в запросе предложений.</w:t>
      </w:r>
    </w:p>
    <w:p w:rsidR="004C4AB2" w:rsidRPr="00370BA7" w:rsidRDefault="004C4AB2" w:rsidP="00B826AE">
      <w:pPr>
        <w:pStyle w:val="ConsPlusNormal"/>
        <w:widowControl/>
        <w:ind w:firstLine="709"/>
        <w:jc w:val="both"/>
        <w:rPr>
          <w:rFonts w:ascii="Times New Roman" w:hAnsi="Times New Roman" w:cs="Times New Roman"/>
          <w:b/>
          <w:bCs/>
          <w:sz w:val="28"/>
          <w:szCs w:val="28"/>
        </w:rPr>
      </w:pPr>
    </w:p>
    <w:p w:rsidR="00F20041" w:rsidRPr="00370BA7" w:rsidRDefault="00A614EE" w:rsidP="007B0BB7">
      <w:pPr>
        <w:spacing w:after="0" w:line="240" w:lineRule="auto"/>
        <w:ind w:firstLine="709"/>
        <w:jc w:val="center"/>
        <w:outlineLvl w:val="3"/>
        <w:rPr>
          <w:rFonts w:ascii="Times New Roman" w:hAnsi="Times New Roman"/>
          <w:b/>
          <w:bCs/>
          <w:sz w:val="28"/>
          <w:szCs w:val="28"/>
        </w:rPr>
      </w:pPr>
      <w:r w:rsidRPr="00370BA7">
        <w:rPr>
          <w:rFonts w:ascii="Times New Roman" w:hAnsi="Times New Roman"/>
          <w:b/>
          <w:bCs/>
          <w:sz w:val="28"/>
          <w:szCs w:val="28"/>
        </w:rPr>
        <w:t>Подраздел 12. Размещение заказа путем проведения запроса котировок цен</w:t>
      </w:r>
    </w:p>
    <w:p w:rsidR="00C02658" w:rsidRPr="00370BA7" w:rsidRDefault="00C02658" w:rsidP="00B826AE">
      <w:pPr>
        <w:spacing w:after="0" w:line="240" w:lineRule="auto"/>
        <w:ind w:firstLine="709"/>
        <w:jc w:val="both"/>
        <w:outlineLvl w:val="3"/>
        <w:rPr>
          <w:rFonts w:ascii="Times New Roman" w:hAnsi="Times New Roman"/>
          <w:b/>
          <w:bCs/>
          <w:sz w:val="28"/>
          <w:szCs w:val="28"/>
        </w:rPr>
      </w:pPr>
    </w:p>
    <w:p w:rsidR="0071305F" w:rsidRPr="00370BA7" w:rsidRDefault="00A614EE" w:rsidP="007B0BB7">
      <w:pPr>
        <w:spacing w:after="0" w:line="240" w:lineRule="auto"/>
        <w:ind w:firstLine="709"/>
        <w:jc w:val="both"/>
        <w:outlineLvl w:val="3"/>
        <w:rPr>
          <w:rFonts w:ascii="Times New Roman" w:hAnsi="Times New Roman"/>
          <w:b/>
          <w:bCs/>
          <w:sz w:val="28"/>
          <w:szCs w:val="28"/>
        </w:rPr>
      </w:pPr>
      <w:r w:rsidRPr="00370BA7">
        <w:rPr>
          <w:rFonts w:ascii="Times New Roman" w:hAnsi="Times New Roman"/>
          <w:b/>
          <w:bCs/>
          <w:sz w:val="28"/>
          <w:szCs w:val="28"/>
        </w:rPr>
        <w:t>12.1. Общие положения</w:t>
      </w:r>
    </w:p>
    <w:p w:rsidR="00F22B44" w:rsidRPr="00370BA7" w:rsidRDefault="00A614EE" w:rsidP="007B0BB7">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hAnsi="Times New Roman"/>
          <w:sz w:val="28"/>
          <w:szCs w:val="28"/>
        </w:rPr>
        <w:t xml:space="preserve">12.1.1. </w:t>
      </w:r>
      <w:r w:rsidRPr="00370BA7">
        <w:rPr>
          <w:rFonts w:ascii="Times New Roman" w:eastAsia="SimSun" w:hAnsi="Times New Roman"/>
          <w:sz w:val="28"/>
          <w:szCs w:val="28"/>
          <w:lang w:eastAsia="zh-CN"/>
        </w:rPr>
        <w:t>Запрос котировок цен не является разновидностью торгов и не попадает под регулирование статьями 447 - 449 части первой Гражданского кодекса Российской Федерации. При проведении запроса котировок цен извещение о проведении запроса котировок цен вместе с закупочной документацией является приглашением делать оферты со стороны организатора закупки; заявка на участие в запросе котировок цен является офертой потенциального участника запроса котировок цен; выбор закупочной комиссией победителя запроса котировок цен является акцептом оферты участника запроса котировок цен. При этом Дирекция не имеет обязанности заключения договора по результатам запроса котировок цен.</w:t>
      </w:r>
    </w:p>
    <w:p w:rsidR="00134CE7" w:rsidRPr="00370BA7" w:rsidRDefault="00A614EE" w:rsidP="007B0BB7">
      <w:pPr>
        <w:spacing w:after="0" w:line="240" w:lineRule="auto"/>
        <w:ind w:firstLine="709"/>
        <w:jc w:val="both"/>
        <w:outlineLvl w:val="3"/>
        <w:rPr>
          <w:rFonts w:ascii="Times New Roman" w:hAnsi="Times New Roman"/>
          <w:sz w:val="28"/>
          <w:szCs w:val="28"/>
        </w:rPr>
      </w:pPr>
      <w:r w:rsidRPr="00370BA7">
        <w:rPr>
          <w:rFonts w:ascii="Times New Roman" w:hAnsi="Times New Roman"/>
          <w:sz w:val="28"/>
          <w:szCs w:val="28"/>
        </w:rPr>
        <w:t>12.1.2. В целях настоящего Положения под запросом котировок цен понимается непродолжительная процедура формального запроса коммерческих предложений (оферт) с выбором победителя по единственному критерию оценки, которым является цена.</w:t>
      </w:r>
    </w:p>
    <w:p w:rsidR="00134CE7" w:rsidRPr="00370BA7" w:rsidRDefault="00A614EE" w:rsidP="007B0BB7">
      <w:pPr>
        <w:spacing w:after="0" w:line="240" w:lineRule="auto"/>
        <w:ind w:firstLine="709"/>
        <w:jc w:val="both"/>
        <w:outlineLvl w:val="3"/>
        <w:rPr>
          <w:rFonts w:ascii="Times New Roman" w:hAnsi="Times New Roman"/>
          <w:sz w:val="28"/>
          <w:szCs w:val="28"/>
        </w:rPr>
      </w:pPr>
      <w:r w:rsidRPr="00370BA7">
        <w:rPr>
          <w:rFonts w:ascii="Times New Roman" w:hAnsi="Times New Roman"/>
          <w:sz w:val="28"/>
          <w:szCs w:val="28"/>
        </w:rPr>
        <w:t>12.1.3. Процедуру запроса котировок цен целесообразно проводить при закупке простой продукции, для которой есть функционирующий рынок, при условии выполнения хотя бы одного из следующих условий:</w:t>
      </w:r>
    </w:p>
    <w:p w:rsidR="00D930AA" w:rsidRPr="00370BA7" w:rsidRDefault="00A614EE" w:rsidP="007B0BB7">
      <w:pPr>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12.1.3.1. Когда предполагаемый объем размещения заказа не превышает </w:t>
      </w:r>
      <w:r w:rsidR="009B3FBE" w:rsidRPr="00370BA7">
        <w:rPr>
          <w:rFonts w:ascii="Times New Roman" w:hAnsi="Times New Roman"/>
          <w:sz w:val="28"/>
          <w:szCs w:val="28"/>
        </w:rPr>
        <w:t>5</w:t>
      </w:r>
      <w:r w:rsidRPr="00370BA7">
        <w:rPr>
          <w:rFonts w:ascii="Times New Roman" w:hAnsi="Times New Roman"/>
          <w:sz w:val="28"/>
          <w:szCs w:val="28"/>
        </w:rPr>
        <w:t>00 000 (</w:t>
      </w:r>
      <w:r w:rsidR="009B3FBE" w:rsidRPr="00370BA7">
        <w:rPr>
          <w:rFonts w:ascii="Times New Roman" w:hAnsi="Times New Roman"/>
          <w:sz w:val="28"/>
          <w:szCs w:val="28"/>
        </w:rPr>
        <w:t>Пятьсот тысяч</w:t>
      </w:r>
      <w:r w:rsidRPr="00370BA7">
        <w:rPr>
          <w:rFonts w:ascii="Times New Roman" w:hAnsi="Times New Roman"/>
          <w:sz w:val="28"/>
          <w:szCs w:val="28"/>
        </w:rPr>
        <w:t>) рублей с учетом НДС.</w:t>
      </w:r>
    </w:p>
    <w:p w:rsidR="005E5813" w:rsidRPr="00370BA7" w:rsidRDefault="00A614EE" w:rsidP="007B0BB7">
      <w:pPr>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12.1.3.2. На проведение конкурса нет времени или его проведение нецелесообразно по каким-то иным веским причинам, однако обстоятельства, требующие немедленного проведения закупки у единственного источника, отсутствуют, а простота продукции и типовые условия ее поставки допускают проведение запроса котировок цен (вне зависимости от цены договора). Если начальная (максимальная) цена договора в данном случае превышает </w:t>
      </w:r>
      <w:r w:rsidR="009B3FBE" w:rsidRPr="00370BA7">
        <w:rPr>
          <w:rFonts w:ascii="Times New Roman" w:hAnsi="Times New Roman"/>
          <w:sz w:val="28"/>
          <w:szCs w:val="28"/>
        </w:rPr>
        <w:t>5</w:t>
      </w:r>
      <w:r w:rsidRPr="00370BA7">
        <w:rPr>
          <w:rFonts w:ascii="Times New Roman" w:hAnsi="Times New Roman"/>
          <w:sz w:val="28"/>
          <w:szCs w:val="28"/>
        </w:rPr>
        <w:t>00 000 (</w:t>
      </w:r>
      <w:r w:rsidR="009B3FBE" w:rsidRPr="00370BA7">
        <w:rPr>
          <w:rFonts w:ascii="Times New Roman" w:hAnsi="Times New Roman"/>
          <w:sz w:val="28"/>
          <w:szCs w:val="28"/>
        </w:rPr>
        <w:t>Пятьсот тысяч</w:t>
      </w:r>
      <w:r w:rsidRPr="00370BA7">
        <w:rPr>
          <w:rFonts w:ascii="Times New Roman" w:hAnsi="Times New Roman"/>
          <w:sz w:val="28"/>
          <w:szCs w:val="28"/>
        </w:rPr>
        <w:t>) рублей с учетом НДС, Дирекция вправе установить требование обеспечения заявки и требование обеспечения договора.</w:t>
      </w:r>
    </w:p>
    <w:p w:rsidR="005E5813" w:rsidRPr="00370BA7" w:rsidRDefault="00A614EE" w:rsidP="00B826AE">
      <w:pPr>
        <w:snapToGrid w:val="0"/>
        <w:spacing w:after="0" w:line="240" w:lineRule="auto"/>
        <w:ind w:firstLine="709"/>
        <w:jc w:val="both"/>
        <w:rPr>
          <w:rFonts w:ascii="Times New Roman" w:hAnsi="Times New Roman"/>
          <w:sz w:val="28"/>
          <w:szCs w:val="28"/>
        </w:rPr>
      </w:pPr>
      <w:r w:rsidRPr="00370BA7">
        <w:rPr>
          <w:rFonts w:ascii="Times New Roman" w:hAnsi="Times New Roman"/>
          <w:snapToGrid w:val="0"/>
          <w:sz w:val="28"/>
          <w:szCs w:val="28"/>
        </w:rPr>
        <w:t xml:space="preserve">Иной веской причиной может быть, например то, что в силу специфичности предмета закупки Дирекции необходима возможность </w:t>
      </w:r>
      <w:r w:rsidRPr="00370BA7">
        <w:rPr>
          <w:rFonts w:ascii="Times New Roman" w:hAnsi="Times New Roman"/>
          <w:snapToGrid w:val="0"/>
          <w:sz w:val="28"/>
          <w:szCs w:val="28"/>
        </w:rPr>
        <w:lastRenderedPageBreak/>
        <w:t>необремененного ответственностью отказа от закупки и от заключения договора на любом этапе процедуры размещения заказа.</w:t>
      </w:r>
    </w:p>
    <w:p w:rsidR="005E5813" w:rsidRPr="00370BA7" w:rsidRDefault="00A614EE" w:rsidP="007B0BB7">
      <w:pPr>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12.1.3.3. В случае когда была проведена процедура размещения заказа в форме аукциона, но не было представлено заявок или договор не был заключен и когда, по мнению Дирекции, проведение нового аукциона потребует дополнительных нецелесообразных затрат времени (вне зависимости от цены договора), однако обстоятельства, требующие немедленного проведения закупки у единственного источника, отсутствуют. Если начальная (максимальная) цена договора в данном случае превышает </w:t>
      </w:r>
      <w:r w:rsidR="009B3FBE" w:rsidRPr="00370BA7">
        <w:rPr>
          <w:rFonts w:ascii="Times New Roman" w:hAnsi="Times New Roman"/>
          <w:sz w:val="28"/>
          <w:szCs w:val="28"/>
        </w:rPr>
        <w:t>5</w:t>
      </w:r>
      <w:r w:rsidRPr="00370BA7">
        <w:rPr>
          <w:rFonts w:ascii="Times New Roman" w:hAnsi="Times New Roman"/>
          <w:sz w:val="28"/>
          <w:szCs w:val="28"/>
        </w:rPr>
        <w:t>00 000 (</w:t>
      </w:r>
      <w:r w:rsidR="009B3FBE" w:rsidRPr="00370BA7">
        <w:rPr>
          <w:rFonts w:ascii="Times New Roman" w:hAnsi="Times New Roman"/>
          <w:sz w:val="28"/>
          <w:szCs w:val="28"/>
        </w:rPr>
        <w:t>Пятьсот тысяч</w:t>
      </w:r>
      <w:r w:rsidRPr="00370BA7">
        <w:rPr>
          <w:rFonts w:ascii="Times New Roman" w:hAnsi="Times New Roman"/>
          <w:sz w:val="28"/>
          <w:szCs w:val="28"/>
        </w:rPr>
        <w:t>) рублей с учетом НДС, Дирекция вправе установить требование обеспечения заявки и требование обеспечения договора.</w:t>
      </w:r>
    </w:p>
    <w:p w:rsidR="00C82C47" w:rsidRPr="00370BA7" w:rsidRDefault="00A614EE" w:rsidP="007B0BB7">
      <w:pPr>
        <w:snapToGrid w:val="0"/>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12.1.3.4. </w:t>
      </w:r>
      <w:r w:rsidR="001745EF" w:rsidRPr="00370BA7">
        <w:rPr>
          <w:rFonts w:ascii="Times New Roman" w:hAnsi="Times New Roman"/>
          <w:sz w:val="28"/>
          <w:szCs w:val="28"/>
        </w:rPr>
        <w:t>Дирекция вправе осуществлять путем запроса котировок цен размещение заказа на поставку одноименной продукции на сумму не более чем 500 000,00 (Пятьсот тысяч) рублей с учетом НДС в течение квартала</w:t>
      </w:r>
      <w:r w:rsidRPr="00370BA7">
        <w:rPr>
          <w:rFonts w:ascii="Times New Roman" w:hAnsi="Times New Roman"/>
          <w:sz w:val="28"/>
          <w:szCs w:val="28"/>
        </w:rPr>
        <w:t xml:space="preserve">. </w:t>
      </w:r>
    </w:p>
    <w:p w:rsidR="005E5813"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Дата размещения заказа считается дата подписания договора по итогам процедуры размещения заказа.</w:t>
      </w:r>
    </w:p>
    <w:p w:rsidR="008D0C27" w:rsidRPr="00370BA7" w:rsidRDefault="00A614EE" w:rsidP="007B0BB7">
      <w:pPr>
        <w:spacing w:after="0" w:line="240" w:lineRule="auto"/>
        <w:ind w:firstLine="709"/>
        <w:jc w:val="both"/>
        <w:outlineLvl w:val="3"/>
        <w:rPr>
          <w:rFonts w:ascii="Times New Roman" w:hAnsi="Times New Roman"/>
          <w:sz w:val="28"/>
          <w:szCs w:val="28"/>
        </w:rPr>
      </w:pPr>
      <w:r w:rsidRPr="00370BA7">
        <w:rPr>
          <w:rFonts w:ascii="Times New Roman" w:hAnsi="Times New Roman"/>
          <w:sz w:val="28"/>
          <w:szCs w:val="28"/>
        </w:rPr>
        <w:t>12.1.4. Запрос котировок цен может быть открытым и закрытым. Размещение заказа путем проведения закрытого запроса котировок цен проводится в случаях, установленных в пункте 7.2. настоящего Положения.</w:t>
      </w:r>
    </w:p>
    <w:p w:rsidR="0071305F" w:rsidRPr="00370BA7" w:rsidRDefault="00A614EE" w:rsidP="00094495">
      <w:pPr>
        <w:spacing w:after="0" w:line="240" w:lineRule="auto"/>
        <w:ind w:firstLine="709"/>
        <w:jc w:val="both"/>
        <w:outlineLvl w:val="3"/>
        <w:rPr>
          <w:rFonts w:ascii="Times New Roman" w:hAnsi="Times New Roman"/>
          <w:sz w:val="28"/>
          <w:szCs w:val="28"/>
        </w:rPr>
      </w:pPr>
      <w:r w:rsidRPr="00370BA7">
        <w:rPr>
          <w:rFonts w:ascii="Times New Roman" w:hAnsi="Times New Roman"/>
          <w:sz w:val="28"/>
          <w:szCs w:val="28"/>
        </w:rPr>
        <w:t>12.1.5. В зависимости от характера и потребностей в закупаемой продукции запрос котировок цен может предусматривать проведение предварительного отбора.</w:t>
      </w:r>
    </w:p>
    <w:p w:rsidR="00FB0906" w:rsidRPr="00370BA7" w:rsidRDefault="00A614EE" w:rsidP="003F226B">
      <w:pPr>
        <w:pStyle w:val="-3"/>
        <w:numPr>
          <w:ilvl w:val="2"/>
          <w:numId w:val="0"/>
        </w:numPr>
        <w:tabs>
          <w:tab w:val="num" w:pos="1701"/>
        </w:tabs>
        <w:spacing w:line="240" w:lineRule="auto"/>
        <w:ind w:firstLine="709"/>
        <w:rPr>
          <w:szCs w:val="28"/>
        </w:rPr>
      </w:pPr>
      <w:r w:rsidRPr="00370BA7">
        <w:rPr>
          <w:szCs w:val="28"/>
        </w:rPr>
        <w:t>12.1.6. Общий порядок проведения запроса котировок цен в открытой форме описан в пунктах 12.2. – 12.7. настоящего Положения. Особенности проведения закрытого запроса котировок цен описаны в пункте 12.8. настоящего Положения.</w:t>
      </w:r>
    </w:p>
    <w:p w:rsidR="00FF391B" w:rsidRPr="00370BA7" w:rsidRDefault="00A614EE" w:rsidP="00094495">
      <w:pPr>
        <w:pStyle w:val="-3"/>
        <w:numPr>
          <w:ilvl w:val="2"/>
          <w:numId w:val="0"/>
        </w:numPr>
        <w:tabs>
          <w:tab w:val="num" w:pos="1701"/>
        </w:tabs>
        <w:spacing w:line="240" w:lineRule="auto"/>
        <w:ind w:firstLine="709"/>
        <w:rPr>
          <w:szCs w:val="28"/>
        </w:rPr>
      </w:pPr>
      <w:r w:rsidRPr="00370BA7">
        <w:rPr>
          <w:szCs w:val="28"/>
        </w:rPr>
        <w:t>12.1.7. Порядок проведения конкретного запроса котировок цен устанавливается в извещении о проведении данного запроса котировок цен и в документации по запросу котировок цен, подготовленных в соответствии с требованиями настоящего Положения и принятых в его развитие локальных нормативных актов Дирекции.</w:t>
      </w:r>
    </w:p>
    <w:p w:rsidR="00FF391B" w:rsidRPr="00370BA7" w:rsidRDefault="00A614EE" w:rsidP="00094495">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12.1.8. Запрос котировок цен проводится в следующей последовательности:</w:t>
      </w:r>
    </w:p>
    <w:p w:rsidR="00FF391B"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а) извещение о проведении запроса котировок цен;</w:t>
      </w:r>
    </w:p>
    <w:p w:rsidR="00FF391B"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б) предоставление закупочной документации потенциальным участникам запроса котировок цен;</w:t>
      </w:r>
    </w:p>
    <w:p w:rsidR="00FF391B"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в) подготовка потенциальными участниками запроса котировок цен своих заявок на участие;</w:t>
      </w:r>
    </w:p>
    <w:p w:rsidR="00FF391B"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г) разъяснения закупочной документации, внесение изменений в закупочную документацию;</w:t>
      </w:r>
    </w:p>
    <w:p w:rsidR="00FF391B"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д) подача и прием заявок на участие в запросе котировок цен;</w:t>
      </w:r>
    </w:p>
    <w:p w:rsidR="00FF391B"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е) проведение процедуры рассмотрения и оценки котировочных заявок, выбор победителя (подготовка протокол рассмотрения и оценки котировочных заявок);</w:t>
      </w:r>
    </w:p>
    <w:p w:rsidR="00FF391B"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lastRenderedPageBreak/>
        <w:t>ж) подписание договора с победителем запроса котировок цен;</w:t>
      </w:r>
    </w:p>
    <w:p w:rsidR="00FF391B"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з) выполнение завершающих процедур (подготовка отчета по итогам проведенного запроса котировок цен).</w:t>
      </w:r>
    </w:p>
    <w:p w:rsidR="00606100" w:rsidRPr="00370BA7" w:rsidRDefault="00A614EE" w:rsidP="00094495">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12.1.9. Организатор запроса котировок цен не взимает плату с участников размещения заказа за участие в запросе котировок цен, за исключением платы за предоставление закупочной документации (если это предусмотрено извещением о проведении запроса котировок цен).</w:t>
      </w:r>
    </w:p>
    <w:p w:rsidR="00606100" w:rsidRPr="00370BA7" w:rsidRDefault="00A614EE" w:rsidP="00DB605F">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eastAsia="SimSun" w:hAnsi="Times New Roman"/>
          <w:sz w:val="28"/>
          <w:szCs w:val="28"/>
          <w:lang w:eastAsia="zh-CN"/>
        </w:rPr>
        <w:t xml:space="preserve">12.1.10. Дирекцией может быть установлено требование о внесении денежных средств в качестве обеспечения заявки на участие в запросе котировок цен в случаях, указанных в пунктах </w:t>
      </w:r>
      <w:r w:rsidRPr="00370BA7">
        <w:rPr>
          <w:rFonts w:ascii="Times New Roman" w:hAnsi="Times New Roman"/>
          <w:sz w:val="28"/>
          <w:szCs w:val="28"/>
        </w:rPr>
        <w:t>12.1.3.2., 12.1.3.3. При этом обеспечиваться могут обязательства, указанные в пункте 9.1.12. настоящего Положения в порядке, предусмотренном пунктами 9.1.13. – 9.1.15. настоящего Положения.</w:t>
      </w:r>
    </w:p>
    <w:p w:rsidR="00C82C47" w:rsidRPr="00370BA7" w:rsidRDefault="00C82C47"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p>
    <w:p w:rsidR="00FF391B" w:rsidRPr="00370BA7" w:rsidRDefault="00A614EE" w:rsidP="00094495">
      <w:pPr>
        <w:autoSpaceDE w:val="0"/>
        <w:autoSpaceDN w:val="0"/>
        <w:adjustRightInd w:val="0"/>
        <w:spacing w:after="0" w:line="240" w:lineRule="auto"/>
        <w:ind w:firstLine="709"/>
        <w:jc w:val="both"/>
        <w:rPr>
          <w:rFonts w:ascii="Times New Roman" w:eastAsia="SimSun" w:hAnsi="Times New Roman"/>
          <w:b/>
          <w:bCs/>
          <w:sz w:val="28"/>
          <w:szCs w:val="28"/>
          <w:lang w:eastAsia="zh-CN"/>
        </w:rPr>
      </w:pPr>
      <w:r w:rsidRPr="00370BA7">
        <w:rPr>
          <w:rFonts w:ascii="Times New Roman" w:eastAsia="SimSun" w:hAnsi="Times New Roman"/>
          <w:b/>
          <w:bCs/>
          <w:sz w:val="28"/>
          <w:szCs w:val="28"/>
          <w:lang w:eastAsia="zh-CN"/>
        </w:rPr>
        <w:t>12.2. Извещение о проведении запроса котировок цен</w:t>
      </w:r>
    </w:p>
    <w:p w:rsidR="00FF391B" w:rsidRPr="00370BA7" w:rsidRDefault="00A614EE" w:rsidP="00094495">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12.2.1. В извещении о проведении запроса котировок цен указывают обычно следующие сведения:</w:t>
      </w:r>
    </w:p>
    <w:p w:rsidR="001E5AB4"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а) указание на способ размещения заказа (запрос котировок цен) и форму его проведения;</w:t>
      </w:r>
    </w:p>
    <w:p w:rsidR="001E5AB4" w:rsidRPr="00370BA7" w:rsidRDefault="00A614EE" w:rsidP="00B826AE">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eastAsia="SimSun" w:hAnsi="Times New Roman"/>
          <w:sz w:val="28"/>
          <w:szCs w:val="28"/>
          <w:lang w:eastAsia="zh-CN"/>
        </w:rPr>
        <w:t xml:space="preserve">б) </w:t>
      </w:r>
      <w:r w:rsidRPr="00370BA7">
        <w:rPr>
          <w:rFonts w:ascii="Times New Roman" w:hAnsi="Times New Roman"/>
          <w:sz w:val="28"/>
          <w:szCs w:val="28"/>
        </w:rPr>
        <w:t>наименование, место нахождения, почтовый адрес и адрес электронной почты, номер контактного телефона организатора запроса котировок цен;</w:t>
      </w:r>
    </w:p>
    <w:p w:rsidR="001E5AB4" w:rsidRPr="00370BA7" w:rsidRDefault="00A614EE" w:rsidP="00B826AE">
      <w:pPr>
        <w:pStyle w:val="-6"/>
        <w:numPr>
          <w:ilvl w:val="5"/>
          <w:numId w:val="0"/>
        </w:numPr>
        <w:tabs>
          <w:tab w:val="num" w:pos="2034"/>
        </w:tabs>
        <w:spacing w:line="240" w:lineRule="auto"/>
        <w:ind w:firstLine="709"/>
        <w:rPr>
          <w:szCs w:val="28"/>
        </w:rPr>
      </w:pPr>
      <w:r w:rsidRPr="00370BA7">
        <w:rPr>
          <w:szCs w:val="28"/>
        </w:rPr>
        <w:t>в) предмет договора (по возможности с указанием количества поставляемого товара, объема выполняемых работ, оказываемых услуг);</w:t>
      </w:r>
    </w:p>
    <w:p w:rsidR="001E5AB4"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г) место поставки товара, выполнения работ, оказания услуг, предоставления иных объектов гражданских прав;</w:t>
      </w:r>
    </w:p>
    <w:p w:rsidR="001E5AB4" w:rsidRPr="00370BA7" w:rsidRDefault="00A614EE" w:rsidP="00101722">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д) срок, место и порядок предоставления закупочной документации, размер, порядок и сроки внесения платы, взимаемой организатором закупки за предоставление документации, если такая плата установлена;</w:t>
      </w:r>
    </w:p>
    <w:p w:rsidR="001E5AB4"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е) место подачи котировочных заявок, срок их подачи, в том числе дата и время окончания срока подачи котировочных заявок;</w:t>
      </w:r>
    </w:p>
    <w:p w:rsidR="001E5AB4"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ж) срок и условия оплаты поставок товаров, выполнения работ, оказания услуг;</w:t>
      </w:r>
    </w:p>
    <w:p w:rsidR="005D0C95" w:rsidRPr="00370BA7" w:rsidRDefault="00A614EE" w:rsidP="005D0C95">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з) указание на право Дирекции отказаться от проведения запроса котировок цен на любом этапе проведения процедуры;</w:t>
      </w:r>
    </w:p>
    <w:p w:rsidR="005D0C95" w:rsidRPr="00370BA7" w:rsidRDefault="00A614EE" w:rsidP="005D0C95">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и) указание на то, что Дирекция не имеет обязанности заключения договора по результатам проведения процедуры; </w:t>
      </w:r>
    </w:p>
    <w:p w:rsidR="001E5AB4"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к) любые соответствующие сроки, применимые в связи с данным предложением;</w:t>
      </w:r>
    </w:p>
    <w:p w:rsidR="003C4C1A" w:rsidRPr="00370BA7" w:rsidRDefault="00A614EE" w:rsidP="00B826AE">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л) форма котировочной заявки;</w:t>
      </w:r>
    </w:p>
    <w:p w:rsidR="003C4C1A"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м) требования к указанию потенциальными участниками запроса котировок цен в заявке цены единицы товара и расчета общей стоимости товара, единичных расценок или тарифов работ или услуг и расчета общей стоимости работ или услуг (при необходимости);</w:t>
      </w:r>
    </w:p>
    <w:p w:rsidR="003C4C1A" w:rsidRPr="00370BA7" w:rsidRDefault="00A614EE" w:rsidP="00094495">
      <w:pPr>
        <w:spacing w:after="0" w:line="240" w:lineRule="auto"/>
        <w:ind w:firstLine="709"/>
        <w:jc w:val="both"/>
        <w:rPr>
          <w:rFonts w:ascii="Times New Roman" w:hAnsi="Times New Roman"/>
          <w:sz w:val="28"/>
          <w:szCs w:val="28"/>
        </w:rPr>
      </w:pPr>
      <w:r w:rsidRPr="00370BA7">
        <w:rPr>
          <w:rFonts w:ascii="Times New Roman" w:hAnsi="Times New Roman"/>
          <w:sz w:val="28"/>
          <w:szCs w:val="28"/>
        </w:rPr>
        <w:lastRenderedPageBreak/>
        <w:t>н) требования к потенциальным участникам размещения заказа, устанавливаемые в соответствии с пунктом 8.2. настоящего Положения;</w:t>
      </w:r>
    </w:p>
    <w:p w:rsidR="003C4C1A" w:rsidRPr="00370BA7" w:rsidRDefault="00A614EE" w:rsidP="003C741B">
      <w:pPr>
        <w:pStyle w:val="-6"/>
        <w:numPr>
          <w:ilvl w:val="5"/>
          <w:numId w:val="0"/>
        </w:numPr>
        <w:tabs>
          <w:tab w:val="num" w:pos="2034"/>
        </w:tabs>
        <w:spacing w:line="240" w:lineRule="auto"/>
        <w:ind w:firstLine="709"/>
        <w:rPr>
          <w:szCs w:val="28"/>
        </w:rPr>
      </w:pPr>
      <w:r w:rsidRPr="00370BA7">
        <w:rPr>
          <w:szCs w:val="28"/>
        </w:rPr>
        <w:t>о) требования к размеру и форме обеспечения исполнения обязательств в связи с подачей заявки на участие в запросе котировок цен, если требуется (в случаях, предусмотренном в пунктах 12.1.3.2., 12.1.3.3. настоящего Положения);</w:t>
      </w:r>
    </w:p>
    <w:p w:rsidR="003C4C1A" w:rsidRPr="00370BA7" w:rsidRDefault="00A614EE" w:rsidP="003C741B">
      <w:pPr>
        <w:pStyle w:val="-6"/>
        <w:numPr>
          <w:ilvl w:val="5"/>
          <w:numId w:val="0"/>
        </w:numPr>
        <w:tabs>
          <w:tab w:val="num" w:pos="2034"/>
        </w:tabs>
        <w:spacing w:line="240" w:lineRule="auto"/>
        <w:ind w:firstLine="709"/>
        <w:rPr>
          <w:szCs w:val="28"/>
        </w:rPr>
      </w:pPr>
      <w:r w:rsidRPr="00370BA7">
        <w:rPr>
          <w:szCs w:val="28"/>
        </w:rPr>
        <w:t>п) требования к размеру и форме обеспечения исполнения договора, требования к условиям такого обеспечения, срок и порядок его предоставления, если требуется (в случаях, предусмотренных пунктами 12.1.3.2., 12.1.3.3. настоящего Положения).</w:t>
      </w:r>
    </w:p>
    <w:p w:rsidR="00D528C1"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t>р) требования к сроку действия котировочной заявки;</w:t>
      </w:r>
    </w:p>
    <w:p w:rsidR="00DA4004" w:rsidRPr="00370BA7" w:rsidRDefault="00A614EE" w:rsidP="00B826AE">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с) положение о том, что потенциальный участник вправе подать только 1 (одну) котировочную заявку на участие в процедуре, которая может быть отозвана участником в случае, если извещение участника об отзыве котировочной заявки поступило ранее или одновременно с самой котировочной заявкой, в таком случае котировочная заявка считается не полученной;</w:t>
      </w:r>
    </w:p>
    <w:p w:rsidR="001E5AB4" w:rsidRPr="00370BA7" w:rsidRDefault="00A614EE" w:rsidP="00392C14">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 xml:space="preserve">т) в извещение о проведении запроса котировок цен могут быть включены другие сведения, в том числе начальная (максимальная) цена договора или цена единицы продукции на поставку товаров, работ и услуг в целом, отдельных этапов работ (услуг), полученные по результатам анализа рынка, на основании сметного расчета и т.д.), </w:t>
      </w:r>
      <w:r w:rsidRPr="00370BA7">
        <w:rPr>
          <w:rFonts w:ascii="Times New Roman" w:hAnsi="Times New Roman"/>
          <w:sz w:val="28"/>
          <w:szCs w:val="28"/>
        </w:rPr>
        <w:t xml:space="preserve">порядок формирования цены  договора (цены лота) </w:t>
      </w:r>
      <w:r w:rsidRPr="00370BA7">
        <w:rPr>
          <w:rFonts w:ascii="Times New Roman" w:eastAsia="SimSun" w:hAnsi="Times New Roman"/>
          <w:sz w:val="28"/>
          <w:szCs w:val="28"/>
          <w:lang w:eastAsia="zh-CN"/>
        </w:rPr>
        <w:t>или указание на то, что начальная (максимальная) цена договора не установлена;</w:t>
      </w:r>
    </w:p>
    <w:p w:rsidR="001E5AB4" w:rsidRPr="00370BA7" w:rsidRDefault="00A614EE" w:rsidP="00B826AE">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у) прочие сведения, при необходимости.</w:t>
      </w:r>
    </w:p>
    <w:p w:rsidR="00FB0906" w:rsidRPr="00370BA7" w:rsidRDefault="00A614EE" w:rsidP="0048472F">
      <w:pPr>
        <w:spacing w:after="0" w:line="240" w:lineRule="auto"/>
        <w:ind w:firstLine="709"/>
        <w:jc w:val="both"/>
        <w:outlineLvl w:val="3"/>
        <w:rPr>
          <w:rFonts w:ascii="Times New Roman" w:hAnsi="Times New Roman"/>
          <w:sz w:val="28"/>
          <w:szCs w:val="28"/>
        </w:rPr>
      </w:pPr>
      <w:r w:rsidRPr="00370BA7">
        <w:rPr>
          <w:rFonts w:ascii="Times New Roman" w:hAnsi="Times New Roman"/>
          <w:sz w:val="28"/>
          <w:szCs w:val="28"/>
        </w:rPr>
        <w:t>12.2.2. Дирекция вправе принять решение о внесении изменений в извещение о проведении запроса котировок цен не позднее чем за 2 (два) рабочих дня до даты окончания приема котировочных заявок. Изменение предмета запроса котировок цен не допускается. В течение 1 (одного) рабочего дня со дня принятия указанного решения такие изменения размещаются на официальном сайте. При этом Дирекция принимает решение о продлении срока подачи котировочных заявок, в зависимости от характера вносимых изменений.</w:t>
      </w:r>
    </w:p>
    <w:p w:rsidR="009C5DFE" w:rsidRPr="00370BA7" w:rsidRDefault="009C5DFE" w:rsidP="00B826AE">
      <w:pPr>
        <w:spacing w:after="0" w:line="240" w:lineRule="auto"/>
        <w:ind w:firstLine="709"/>
        <w:jc w:val="both"/>
        <w:outlineLvl w:val="3"/>
        <w:rPr>
          <w:rFonts w:ascii="Times New Roman" w:hAnsi="Times New Roman"/>
          <w:sz w:val="28"/>
          <w:szCs w:val="28"/>
        </w:rPr>
      </w:pPr>
    </w:p>
    <w:p w:rsidR="009C5DFE" w:rsidRPr="00370BA7" w:rsidRDefault="00A614EE" w:rsidP="00094495">
      <w:pPr>
        <w:spacing w:after="0" w:line="240" w:lineRule="auto"/>
        <w:ind w:firstLine="709"/>
        <w:jc w:val="both"/>
        <w:outlineLvl w:val="3"/>
        <w:rPr>
          <w:rFonts w:ascii="Times New Roman" w:hAnsi="Times New Roman"/>
          <w:b/>
          <w:bCs/>
          <w:sz w:val="28"/>
          <w:szCs w:val="28"/>
        </w:rPr>
      </w:pPr>
      <w:r w:rsidRPr="00370BA7">
        <w:rPr>
          <w:rFonts w:ascii="Times New Roman" w:hAnsi="Times New Roman"/>
          <w:b/>
          <w:bCs/>
          <w:sz w:val="28"/>
          <w:szCs w:val="28"/>
        </w:rPr>
        <w:t>12.3. Содержание и порядок предоставления документации о проведении запроса котировок цен</w:t>
      </w:r>
    </w:p>
    <w:p w:rsidR="00A814A8" w:rsidRPr="00370BA7" w:rsidRDefault="00A614EE" w:rsidP="00094495">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12.3.1. Документация о проведении запроса котировок цен содержит преимущественно все требования, установленные Дирекцией к закупаемой продукции, например, к качеству, техническим характеристикам товара, работ, услуг, требования к их безопасности, требования к функциональным характеристикам (потребительским свойствам) товара, требования к размерам, упаковке, отгрузке товара, требования к результатам работ и иные показатели, связанные с определением соответствия поставляемого товара, выполняемых работ, оказываемых услуг потребностям Дирекции.</w:t>
      </w:r>
    </w:p>
    <w:p w:rsidR="00D30B85" w:rsidRPr="00370BA7" w:rsidRDefault="00A614EE" w:rsidP="00094495">
      <w:pPr>
        <w:spacing w:after="0" w:line="240" w:lineRule="auto"/>
        <w:ind w:firstLine="709"/>
        <w:jc w:val="both"/>
        <w:rPr>
          <w:rFonts w:ascii="Times New Roman" w:hAnsi="Times New Roman"/>
          <w:sz w:val="28"/>
          <w:szCs w:val="28"/>
        </w:rPr>
      </w:pPr>
      <w:r w:rsidRPr="00370BA7">
        <w:rPr>
          <w:rFonts w:ascii="Times New Roman" w:hAnsi="Times New Roman"/>
          <w:sz w:val="28"/>
          <w:szCs w:val="28"/>
        </w:rPr>
        <w:lastRenderedPageBreak/>
        <w:t>12.3.2. Документация о проведении запроса котировок цен, как правило, содержит следующие основные части (предоставляется в электронном виде, в том числе по электронной почте, любому заинтересованному лицу):</w:t>
      </w:r>
    </w:p>
    <w:p w:rsidR="00D30B85"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lang w:val="en-US"/>
        </w:rPr>
        <w:t>I</w:t>
      </w:r>
      <w:r w:rsidRPr="00370BA7">
        <w:rPr>
          <w:rFonts w:ascii="Times New Roman" w:hAnsi="Times New Roman"/>
          <w:sz w:val="28"/>
          <w:szCs w:val="28"/>
        </w:rPr>
        <w:t>. Проект договора или существенные условия договора.</w:t>
      </w:r>
    </w:p>
    <w:p w:rsidR="00D30B85"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lang w:val="en-US"/>
        </w:rPr>
        <w:t>II</w:t>
      </w:r>
      <w:r w:rsidRPr="00370BA7">
        <w:rPr>
          <w:rFonts w:ascii="Times New Roman" w:hAnsi="Times New Roman"/>
          <w:sz w:val="28"/>
          <w:szCs w:val="28"/>
        </w:rPr>
        <w:t>. Техническая часть (техническое задание).</w:t>
      </w:r>
    </w:p>
    <w:p w:rsidR="00AF7B3E" w:rsidRPr="00370BA7" w:rsidRDefault="00A614EE" w:rsidP="006F4C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12.3.3. Документация о проведении запроса котировок цен предоставляется на основании заявления любого заинтересованного лица, поданного в письменной форме, по факсу, по электронной почте, в течение 2 (двух) рабочих дней со дня получения соответствующего заявления. При этом документация предоставляется только после внесения участником размещения заказа платы за ее предоставление, если такая плата установлена, и указание об этом содержится в извещении о проведении запроса котировок цен.</w:t>
      </w:r>
    </w:p>
    <w:p w:rsidR="00AF7B3E" w:rsidRPr="00370BA7" w:rsidRDefault="00A614EE" w:rsidP="006F4CDD">
      <w:pPr>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12.3.4. В случае установления требования обеспечения заявки, обеспечения договора при проведении запроса котировок цен, применяется порядок, установленный для процедуры аукциона. </w:t>
      </w:r>
    </w:p>
    <w:p w:rsidR="00AF7B3E" w:rsidRPr="00370BA7" w:rsidRDefault="00AF7B3E" w:rsidP="00B826AE">
      <w:pPr>
        <w:spacing w:after="0" w:line="240" w:lineRule="auto"/>
        <w:ind w:firstLine="709"/>
        <w:jc w:val="both"/>
        <w:rPr>
          <w:rFonts w:ascii="Times New Roman" w:hAnsi="Times New Roman"/>
          <w:b/>
          <w:bCs/>
          <w:sz w:val="28"/>
          <w:szCs w:val="28"/>
        </w:rPr>
      </w:pPr>
    </w:p>
    <w:p w:rsidR="00ED7D92" w:rsidRPr="00370BA7" w:rsidRDefault="00A614EE" w:rsidP="006F4CDD">
      <w:pPr>
        <w:pStyle w:val="ConsPlusNormal"/>
        <w:widowControl/>
        <w:ind w:firstLine="709"/>
        <w:jc w:val="both"/>
        <w:rPr>
          <w:rFonts w:ascii="Times New Roman" w:hAnsi="Times New Roman" w:cs="Times New Roman"/>
          <w:b/>
          <w:bCs/>
          <w:sz w:val="28"/>
          <w:szCs w:val="28"/>
        </w:rPr>
      </w:pPr>
      <w:r w:rsidRPr="00370BA7">
        <w:rPr>
          <w:rFonts w:ascii="Times New Roman" w:hAnsi="Times New Roman" w:cs="Times New Roman"/>
          <w:b/>
          <w:bCs/>
          <w:sz w:val="28"/>
          <w:szCs w:val="28"/>
        </w:rPr>
        <w:t>12.4. Разъяснение положений документации о проведении запроса котировок цен, внесение изменений, отказ от проведения запроса котировок цен</w:t>
      </w:r>
    </w:p>
    <w:p w:rsidR="00912323" w:rsidRPr="00370BA7" w:rsidRDefault="00A614EE" w:rsidP="00100F4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12.4.1. Разъяснение положений документации о проведении запроса котировок цен, внесение изменений, отказ от проведения запроса котировок цен осуществляется в порядке, предусмотренном для процедуры запроса предложений. </w:t>
      </w:r>
    </w:p>
    <w:p w:rsidR="00100F41" w:rsidRPr="00370BA7" w:rsidRDefault="00100F41" w:rsidP="00100F41">
      <w:pPr>
        <w:pStyle w:val="ConsPlusNormal"/>
        <w:widowControl/>
        <w:ind w:firstLine="709"/>
        <w:jc w:val="both"/>
        <w:rPr>
          <w:rFonts w:ascii="Times New Roman" w:hAnsi="Times New Roman" w:cs="Times New Roman"/>
          <w:sz w:val="28"/>
          <w:szCs w:val="28"/>
        </w:rPr>
      </w:pPr>
    </w:p>
    <w:p w:rsidR="00D560F8" w:rsidRPr="00370BA7" w:rsidRDefault="00A614EE" w:rsidP="006F4CDD">
      <w:pPr>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t>12.5. Порядок подачи заявок на участие в запросе котировок цен</w:t>
      </w:r>
    </w:p>
    <w:p w:rsidR="00A63D86" w:rsidRPr="00370BA7" w:rsidRDefault="00A614EE" w:rsidP="006F4CDD">
      <w:pPr>
        <w:pStyle w:val="Normal1"/>
        <w:ind w:firstLine="709"/>
        <w:jc w:val="both"/>
        <w:rPr>
          <w:rFonts w:ascii="Times New Roman" w:hAnsi="Times New Roman"/>
          <w:sz w:val="28"/>
          <w:szCs w:val="28"/>
        </w:rPr>
      </w:pPr>
      <w:r w:rsidRPr="00370BA7">
        <w:rPr>
          <w:rFonts w:ascii="Times New Roman" w:hAnsi="Times New Roman"/>
          <w:sz w:val="28"/>
          <w:szCs w:val="28"/>
        </w:rPr>
        <w:t>12.5.1. Для участия в запросе котировок цен участник размещения заказа подает котировочную заявку на участие в срок и по форме, которые установлены в извещении о проведении запроса котировок цен.</w:t>
      </w:r>
    </w:p>
    <w:p w:rsidR="00A63D86" w:rsidRPr="00370BA7" w:rsidRDefault="00A614EE" w:rsidP="006F4CDD">
      <w:pPr>
        <w:pStyle w:val="Normal1"/>
        <w:ind w:firstLine="709"/>
        <w:jc w:val="both"/>
        <w:rPr>
          <w:rFonts w:ascii="Times New Roman" w:hAnsi="Times New Roman"/>
          <w:sz w:val="28"/>
          <w:szCs w:val="28"/>
        </w:rPr>
      </w:pPr>
      <w:r w:rsidRPr="00370BA7">
        <w:rPr>
          <w:rFonts w:ascii="Times New Roman" w:hAnsi="Times New Roman"/>
          <w:sz w:val="28"/>
          <w:szCs w:val="28"/>
        </w:rPr>
        <w:t>12.5.2. Участник размещения заказа вправе подать только 1 (одну) заявку на участие в запросе предложений в отношении каждого предмета запроса котировок цен (лота), которая может быть отозвана участником в случае, если извещение участника об отзыве котировочной заявки поступило ранее или одновременно с самой котировочной заявкой, в таком случае котировочная заявка считается не полученной.</w:t>
      </w:r>
    </w:p>
    <w:p w:rsidR="00A63D86" w:rsidRPr="00370BA7" w:rsidRDefault="00A614EE" w:rsidP="006F4CDD">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eastAsia="SimSun" w:hAnsi="Times New Roman"/>
          <w:sz w:val="28"/>
          <w:szCs w:val="28"/>
          <w:lang w:eastAsia="zh-CN"/>
        </w:rPr>
        <w:t>12.5.3. Заявка на участие в запросе котировок цен действует в течение срока, установленного потенциальным участником запроса котировок цен в соответствии с требованиями извещения о проведении запроса котировок цен.</w:t>
      </w:r>
    </w:p>
    <w:p w:rsidR="00A63D86" w:rsidRPr="00370BA7" w:rsidRDefault="00A614EE" w:rsidP="006F4CDD">
      <w:pPr>
        <w:pStyle w:val="Normal1"/>
        <w:ind w:firstLine="709"/>
        <w:jc w:val="both"/>
        <w:rPr>
          <w:rFonts w:ascii="Times New Roman" w:hAnsi="Times New Roman"/>
          <w:sz w:val="28"/>
          <w:szCs w:val="28"/>
        </w:rPr>
      </w:pPr>
      <w:r w:rsidRPr="00370BA7">
        <w:rPr>
          <w:rFonts w:ascii="Times New Roman" w:hAnsi="Times New Roman"/>
          <w:sz w:val="28"/>
          <w:szCs w:val="28"/>
        </w:rPr>
        <w:t>12.5.4. Срок, предоставляемый участникам для подготовки котировочных заявок, должен составлять:</w:t>
      </w:r>
    </w:p>
    <w:p w:rsidR="00A63D86" w:rsidRPr="00370BA7" w:rsidRDefault="00A614EE" w:rsidP="006F4CDD">
      <w:pPr>
        <w:pStyle w:val="Normal1"/>
        <w:ind w:firstLine="709"/>
        <w:jc w:val="both"/>
        <w:rPr>
          <w:rFonts w:ascii="Times New Roman" w:hAnsi="Times New Roman"/>
          <w:sz w:val="28"/>
          <w:szCs w:val="28"/>
        </w:rPr>
      </w:pPr>
      <w:r w:rsidRPr="00370BA7">
        <w:rPr>
          <w:rFonts w:ascii="Times New Roman" w:hAnsi="Times New Roman"/>
          <w:sz w:val="28"/>
          <w:szCs w:val="28"/>
        </w:rPr>
        <w:t>12.5.4.1. для запроса котировок цен на сумму, не превышающую 500 000 (Пятисот тысяч) рублей с учетом НДС – не менее 5 (пяти) рабочих дней со дня размещения на сайте извещения о проведении процедуры запроса котировок цен;</w:t>
      </w:r>
    </w:p>
    <w:p w:rsidR="00A63D86" w:rsidRPr="00370BA7" w:rsidRDefault="00A614EE" w:rsidP="006F4CDD">
      <w:pPr>
        <w:pStyle w:val="Normal1"/>
        <w:ind w:firstLine="709"/>
        <w:jc w:val="both"/>
        <w:rPr>
          <w:rFonts w:ascii="Times New Roman" w:hAnsi="Times New Roman"/>
          <w:sz w:val="28"/>
          <w:szCs w:val="28"/>
        </w:rPr>
      </w:pPr>
      <w:r w:rsidRPr="00370BA7">
        <w:rPr>
          <w:rFonts w:ascii="Times New Roman" w:hAnsi="Times New Roman"/>
          <w:sz w:val="28"/>
          <w:szCs w:val="28"/>
        </w:rPr>
        <w:lastRenderedPageBreak/>
        <w:t>12.5.4.2. для запроса котировок цен на сумму более 500 000,00 (Пятисот тысяч) рублей с учетом НДС - не менее 10 (десяти) рабочих дней со дня размещения на сайте извещения о проведении процедуры запроса котировок цен;</w:t>
      </w:r>
    </w:p>
    <w:p w:rsidR="0029546C" w:rsidRPr="00370BA7" w:rsidRDefault="00A614EE" w:rsidP="006F4CDD">
      <w:pPr>
        <w:pStyle w:val="Normal1"/>
        <w:ind w:firstLine="709"/>
        <w:jc w:val="both"/>
        <w:rPr>
          <w:rFonts w:ascii="Times New Roman" w:hAnsi="Times New Roman"/>
          <w:sz w:val="28"/>
          <w:szCs w:val="28"/>
        </w:rPr>
      </w:pPr>
      <w:r w:rsidRPr="00370BA7">
        <w:rPr>
          <w:rFonts w:ascii="Times New Roman" w:hAnsi="Times New Roman"/>
          <w:sz w:val="28"/>
          <w:szCs w:val="28"/>
        </w:rPr>
        <w:t>12.5.4.3. при проведении запроса котировок цен среди участников, прошедших предварительный отбор (закрытый запрос котировок цен) сроки подачи котировочных заявок вне зависимости от суммы договора устанавливаются не менее 3 (трех) рабочих дней, в связи с тем, что подготовка заявки на участие в данном случае не требует сбора документов, ранее представленных участником в рамках участия в предварительном отборе.</w:t>
      </w:r>
    </w:p>
    <w:p w:rsidR="00A63D86" w:rsidRPr="00370BA7" w:rsidRDefault="00A614EE" w:rsidP="006F4CDD">
      <w:pPr>
        <w:snapToGrid w:val="0"/>
        <w:spacing w:after="0" w:line="240" w:lineRule="auto"/>
        <w:ind w:firstLine="709"/>
        <w:jc w:val="both"/>
        <w:rPr>
          <w:rFonts w:ascii="Times New Roman" w:hAnsi="Times New Roman"/>
          <w:sz w:val="28"/>
          <w:szCs w:val="28"/>
        </w:rPr>
      </w:pPr>
      <w:r w:rsidRPr="00370BA7">
        <w:rPr>
          <w:rFonts w:ascii="Times New Roman" w:hAnsi="Times New Roman"/>
          <w:sz w:val="28"/>
          <w:szCs w:val="28"/>
        </w:rPr>
        <w:t>12.5.5. Котировочные заявки участников принимаются в письменной форме. Вместе с тем, Дирекция вправе предусмотреть подачу котировочных заявок участников в электронном виде (например, в сканированном виде по электронной почте), при условии обязательного предоставления оригиналов таких заявок на бумажном носителе в течение 3 (трех) рабочих дней после окончания срока подачи заявок. В этом случае Дирекция заранее в извещении о запросе котировок цен уведомляет всех участников о правилах приема котировочных заявок.</w:t>
      </w:r>
    </w:p>
    <w:p w:rsidR="00A63D86" w:rsidRPr="00370BA7" w:rsidRDefault="00A614EE" w:rsidP="006F4CDD">
      <w:pPr>
        <w:pStyle w:val="Normal1"/>
        <w:numPr>
          <w:ilvl w:val="12"/>
          <w:numId w:val="0"/>
        </w:numPr>
        <w:ind w:firstLine="709"/>
        <w:jc w:val="both"/>
        <w:rPr>
          <w:rFonts w:ascii="Times New Roman" w:hAnsi="Times New Roman"/>
          <w:sz w:val="28"/>
          <w:szCs w:val="28"/>
        </w:rPr>
      </w:pPr>
      <w:r w:rsidRPr="00370BA7">
        <w:rPr>
          <w:rFonts w:ascii="Times New Roman" w:hAnsi="Times New Roman"/>
          <w:sz w:val="28"/>
          <w:szCs w:val="28"/>
        </w:rPr>
        <w:t xml:space="preserve">12.5.6. Котировочные заявки, поступившие позднее срока подачи заявок, указанного в извещении о проведении запроса котировок цен, не рассматриваются и возвращаются участникам закупок, подавшим такие заявки. </w:t>
      </w:r>
    </w:p>
    <w:p w:rsidR="00257A97" w:rsidRPr="00370BA7" w:rsidRDefault="00A614EE" w:rsidP="00406C9F">
      <w:pPr>
        <w:pStyle w:val="Normal1"/>
        <w:numPr>
          <w:ilvl w:val="12"/>
          <w:numId w:val="0"/>
        </w:numPr>
        <w:ind w:firstLine="709"/>
        <w:jc w:val="both"/>
        <w:rPr>
          <w:rFonts w:ascii="Times New Roman" w:hAnsi="Times New Roman"/>
          <w:sz w:val="28"/>
          <w:szCs w:val="28"/>
        </w:rPr>
      </w:pPr>
      <w:r w:rsidRPr="00370BA7">
        <w:rPr>
          <w:rFonts w:ascii="Times New Roman" w:hAnsi="Times New Roman"/>
          <w:sz w:val="28"/>
          <w:szCs w:val="28"/>
        </w:rPr>
        <w:t>12.5.7. Запрос предложений признается несостоявшимся в порядке, предусмотренном для процедуры конкурса. Действия Дирекции при признании процедуры запроса котировок цен несостоявшейся аналогичны действиям, предусмотренным при проведении конкурса.</w:t>
      </w:r>
    </w:p>
    <w:p w:rsidR="008B1E0A" w:rsidRPr="00370BA7" w:rsidRDefault="008B1E0A" w:rsidP="00B826AE">
      <w:pPr>
        <w:pStyle w:val="ConsPlusNormal"/>
        <w:widowControl/>
        <w:ind w:firstLine="709"/>
        <w:jc w:val="both"/>
        <w:rPr>
          <w:rFonts w:ascii="Times New Roman" w:hAnsi="Times New Roman" w:cs="Times New Roman"/>
          <w:b/>
          <w:bCs/>
          <w:sz w:val="28"/>
          <w:szCs w:val="28"/>
        </w:rPr>
      </w:pPr>
    </w:p>
    <w:p w:rsidR="00D85BDD" w:rsidRPr="00370BA7" w:rsidRDefault="00A614EE" w:rsidP="006F4CDD">
      <w:pPr>
        <w:pStyle w:val="ConsPlusNormal"/>
        <w:widowControl/>
        <w:ind w:firstLine="709"/>
        <w:jc w:val="both"/>
        <w:rPr>
          <w:rFonts w:ascii="Times New Roman" w:hAnsi="Times New Roman" w:cs="Times New Roman"/>
          <w:b/>
          <w:bCs/>
          <w:sz w:val="28"/>
          <w:szCs w:val="28"/>
        </w:rPr>
      </w:pPr>
      <w:r w:rsidRPr="00370BA7">
        <w:rPr>
          <w:rFonts w:ascii="Times New Roman" w:hAnsi="Times New Roman" w:cs="Times New Roman"/>
          <w:b/>
          <w:bCs/>
          <w:sz w:val="28"/>
          <w:szCs w:val="28"/>
        </w:rPr>
        <w:t>12.6. Порядок проведения процедуры рассмотрения и оценки котировочных заявок</w:t>
      </w:r>
    </w:p>
    <w:p w:rsidR="008F3C7D" w:rsidRPr="00370BA7" w:rsidRDefault="00A614EE" w:rsidP="006F4CDD">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12.6.1. В течение не более 5 (пяти) рабочих дней со дня окончания подачи котировочных заявок комиссия рассматривает своевременно поданные заявки участников на соответствие требованиям, установленным в закупочной документации, оценивает и определяет победителя. </w:t>
      </w:r>
    </w:p>
    <w:p w:rsidR="003F48CB" w:rsidRPr="00370BA7" w:rsidRDefault="00A614EE" w:rsidP="009A6FA6">
      <w:pPr>
        <w:pStyle w:val="-3"/>
        <w:numPr>
          <w:ilvl w:val="2"/>
          <w:numId w:val="0"/>
        </w:numPr>
        <w:tabs>
          <w:tab w:val="num" w:pos="1701"/>
        </w:tabs>
        <w:spacing w:line="240" w:lineRule="auto"/>
        <w:ind w:firstLine="709"/>
        <w:rPr>
          <w:szCs w:val="28"/>
        </w:rPr>
      </w:pPr>
      <w:r w:rsidRPr="00370BA7">
        <w:rPr>
          <w:szCs w:val="28"/>
        </w:rPr>
        <w:t>12.6.2. В случае если котировочная заявка потенциального участника или сам потенциальный участник не отвечают какому-либо из требований, указанных в закупочной документации, его заявка отклоняется.</w:t>
      </w:r>
    </w:p>
    <w:p w:rsidR="003F48CB" w:rsidRPr="00370BA7" w:rsidRDefault="00A614EE" w:rsidP="009A6FA6">
      <w:pPr>
        <w:pStyle w:val="-3"/>
        <w:numPr>
          <w:ilvl w:val="2"/>
          <w:numId w:val="0"/>
        </w:numPr>
        <w:tabs>
          <w:tab w:val="num" w:pos="1701"/>
        </w:tabs>
        <w:spacing w:line="240" w:lineRule="auto"/>
        <w:ind w:firstLine="709"/>
        <w:rPr>
          <w:szCs w:val="28"/>
        </w:rPr>
      </w:pPr>
      <w:r w:rsidRPr="00370BA7">
        <w:rPr>
          <w:szCs w:val="28"/>
        </w:rPr>
        <w:t>12.6.3. В случае установления факта подачи одним потенциальным участником двух и более котировочных заявок на участие в процедуре запроса котировок цен, все такие заявки данного потенциального участника могут быть отклонены.</w:t>
      </w:r>
    </w:p>
    <w:p w:rsidR="003F48CB" w:rsidRPr="00370BA7" w:rsidRDefault="00A614EE" w:rsidP="00EF134E">
      <w:pPr>
        <w:pStyle w:val="-3"/>
        <w:numPr>
          <w:ilvl w:val="2"/>
          <w:numId w:val="0"/>
        </w:numPr>
        <w:tabs>
          <w:tab w:val="num" w:pos="1701"/>
        </w:tabs>
        <w:spacing w:line="240" w:lineRule="auto"/>
        <w:ind w:firstLine="709"/>
        <w:rPr>
          <w:szCs w:val="28"/>
        </w:rPr>
      </w:pPr>
      <w:r w:rsidRPr="00370BA7">
        <w:rPr>
          <w:szCs w:val="28"/>
        </w:rPr>
        <w:t xml:space="preserve">12.6.4. Комиссия в целях борьбы с демпингом при обнаружении предложений, стоимость которых ниже среднеарифметической цены всех поданных участниками предложений более чем на 20% (двадцать процентов), имеет право запросить дополнительные разъяснения порядка ценообразования </w:t>
      </w:r>
      <w:r w:rsidRPr="00370BA7">
        <w:rPr>
          <w:szCs w:val="28"/>
        </w:rPr>
        <w:lastRenderedPageBreak/>
        <w:t xml:space="preserve">и обоснованности такого снижения цены, а при отсутствии обоснованных разъяснений – отклонить поданную заявку. </w:t>
      </w:r>
    </w:p>
    <w:p w:rsidR="003F48CB" w:rsidRPr="00370BA7" w:rsidRDefault="00A614EE" w:rsidP="009A6FA6">
      <w:pPr>
        <w:pStyle w:val="-3"/>
        <w:numPr>
          <w:ilvl w:val="2"/>
          <w:numId w:val="0"/>
        </w:numPr>
        <w:tabs>
          <w:tab w:val="num" w:pos="1701"/>
        </w:tabs>
        <w:spacing w:line="240" w:lineRule="auto"/>
        <w:ind w:firstLine="709"/>
        <w:rPr>
          <w:szCs w:val="28"/>
        </w:rPr>
      </w:pPr>
      <w:r w:rsidRPr="00370BA7">
        <w:rPr>
          <w:szCs w:val="28"/>
        </w:rPr>
        <w:t>12.6.5. В случае если котировочная заявка потенциального участника и сам такой потенциальный участник соответствует всем требованиям, указанным в закупочной документации, данный потенциальный участник допускается к участию в запросе котировок цен и признается участником запроса котировок цен, при этом его заявка подлежит обязательной дальнейшей оценке.</w:t>
      </w:r>
    </w:p>
    <w:p w:rsidR="003F48CB" w:rsidRPr="00370BA7" w:rsidRDefault="00A614EE" w:rsidP="009A6FA6">
      <w:pPr>
        <w:pStyle w:val="-3"/>
        <w:numPr>
          <w:ilvl w:val="2"/>
          <w:numId w:val="0"/>
        </w:numPr>
        <w:tabs>
          <w:tab w:val="num" w:pos="1701"/>
        </w:tabs>
        <w:spacing w:line="240" w:lineRule="auto"/>
        <w:ind w:firstLine="709"/>
        <w:rPr>
          <w:szCs w:val="28"/>
        </w:rPr>
      </w:pPr>
      <w:r w:rsidRPr="00370BA7">
        <w:rPr>
          <w:szCs w:val="28"/>
        </w:rPr>
        <w:t xml:space="preserve">12.6.6. Решение об отклонении заявок или о допуске участника принимается членами комиссии на основании рассмотрения заявок путем голосования </w:t>
      </w:r>
      <w:r w:rsidRPr="00370BA7">
        <w:rPr>
          <w:szCs w:val="28"/>
          <w:lang w:val="en-US"/>
        </w:rPr>
        <w:t>c</w:t>
      </w:r>
      <w:r w:rsidRPr="00370BA7">
        <w:rPr>
          <w:szCs w:val="28"/>
        </w:rPr>
        <w:t xml:space="preserve"> фиксацией результатов в протоколе рассмотрения и оценки котировочных заявок.</w:t>
      </w:r>
    </w:p>
    <w:p w:rsidR="000A606A" w:rsidRPr="00370BA7" w:rsidRDefault="00A614EE" w:rsidP="00BC7007">
      <w:pPr>
        <w:autoSpaceDE w:val="0"/>
        <w:autoSpaceDN w:val="0"/>
        <w:adjustRightInd w:val="0"/>
        <w:spacing w:after="0" w:line="240" w:lineRule="auto"/>
        <w:ind w:firstLine="709"/>
        <w:jc w:val="both"/>
        <w:rPr>
          <w:rFonts w:ascii="Times New Roman" w:eastAsia="SimSun" w:hAnsi="Times New Roman"/>
          <w:sz w:val="28"/>
          <w:szCs w:val="28"/>
          <w:lang w:eastAsia="zh-CN"/>
        </w:rPr>
      </w:pPr>
      <w:r w:rsidRPr="00370BA7">
        <w:rPr>
          <w:rFonts w:ascii="Times New Roman" w:hAnsi="Times New Roman"/>
          <w:sz w:val="28"/>
          <w:szCs w:val="28"/>
        </w:rPr>
        <w:t xml:space="preserve">12.6.7. Далее проводится процедура оценки предложений, представленных в заявках. </w:t>
      </w:r>
      <w:r w:rsidRPr="00370BA7">
        <w:rPr>
          <w:rFonts w:ascii="Times New Roman" w:eastAsia="SimSun" w:hAnsi="Times New Roman"/>
          <w:sz w:val="28"/>
          <w:szCs w:val="28"/>
          <w:lang w:eastAsia="zh-CN"/>
        </w:rPr>
        <w:t>Оценка заявок на участие в запросе котировок цен  осуществляется по единственному критерию — стоимость предлагаемой продукции. По результатам оценки заявок на участие в запросе котировок цен закупочная комиссия на своем заседании ранжирует заявки (присваивает места) по степени увеличения стоимости продукции, начиная с самой дешевой и заканчивая самой дорогой. Победителем запроса котировок цен признается участник, заявке на участие которого присвоено первое место.</w:t>
      </w:r>
    </w:p>
    <w:p w:rsidR="003F48CB" w:rsidRPr="00370BA7" w:rsidRDefault="00A614EE" w:rsidP="00B826AE">
      <w:pPr>
        <w:pStyle w:val="-3"/>
        <w:numPr>
          <w:ilvl w:val="2"/>
          <w:numId w:val="0"/>
        </w:numPr>
        <w:tabs>
          <w:tab w:val="num" w:pos="1701"/>
        </w:tabs>
        <w:spacing w:line="240" w:lineRule="auto"/>
        <w:ind w:firstLine="709"/>
        <w:rPr>
          <w:szCs w:val="28"/>
        </w:rPr>
      </w:pPr>
      <w:r w:rsidRPr="00370BA7">
        <w:rPr>
          <w:szCs w:val="28"/>
        </w:rPr>
        <w:t xml:space="preserve">Стадия рассмотрения заявок </w:t>
      </w:r>
      <w:proofErr w:type="spellStart"/>
      <w:r w:rsidR="00C173AA" w:rsidRPr="00370BA7">
        <w:rPr>
          <w:szCs w:val="28"/>
        </w:rPr>
        <w:t>может</w:t>
      </w:r>
      <w:r w:rsidR="003F48CB" w:rsidRPr="00370BA7">
        <w:rPr>
          <w:szCs w:val="28"/>
        </w:rPr>
        <w:t>совмещается</w:t>
      </w:r>
      <w:proofErr w:type="spellEnd"/>
      <w:r w:rsidR="003F48CB" w:rsidRPr="00370BA7">
        <w:rPr>
          <w:szCs w:val="28"/>
        </w:rPr>
        <w:t xml:space="preserve"> с оценочной стадией с оформлением общего протокола, но заявки потенциальных участников, которым отказано в допуске к участию в запросе </w:t>
      </w:r>
      <w:r w:rsidRPr="00370BA7">
        <w:rPr>
          <w:szCs w:val="28"/>
        </w:rPr>
        <w:t>котировок цен, не подлежат оценке.</w:t>
      </w:r>
    </w:p>
    <w:p w:rsidR="003F48CB" w:rsidRPr="00370BA7" w:rsidRDefault="00A614EE" w:rsidP="00BC700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 xml:space="preserve">12.6.8. По итогам рассмотрения и оценки котировочных заявок комиссией составляется протокол рассмотрения и оценки котировочных заявок, в котором указываются все участники запроса котировок, заявки, отклоненные по причине несоответствия требованиям извещения и документации о проведении запроса котировок цен, с указанием несоответствия, участник, признанный победителем и которому присвоено первое место в данном запросе котировок цен, а также участник, которому присвоено второе место после победителя. </w:t>
      </w:r>
    </w:p>
    <w:p w:rsidR="003F48CB" w:rsidRPr="00370BA7" w:rsidRDefault="00A614EE" w:rsidP="00BC7007">
      <w:pPr>
        <w:spacing w:after="0" w:line="240" w:lineRule="auto"/>
        <w:ind w:firstLine="709"/>
        <w:jc w:val="both"/>
        <w:rPr>
          <w:rFonts w:ascii="Times New Roman" w:hAnsi="Times New Roman"/>
          <w:sz w:val="28"/>
          <w:szCs w:val="28"/>
        </w:rPr>
      </w:pPr>
      <w:r w:rsidRPr="00370BA7">
        <w:rPr>
          <w:rFonts w:ascii="Times New Roman" w:hAnsi="Times New Roman"/>
          <w:sz w:val="28"/>
          <w:szCs w:val="28"/>
        </w:rPr>
        <w:t>12.6.9. Информация о результатах запроса котировок цен размещается на официальном сайте в течение 5 (пяти) рабочих дней с момента подписания протокола всеми членами комиссии.</w:t>
      </w:r>
    </w:p>
    <w:p w:rsidR="003F48CB" w:rsidRPr="00370BA7" w:rsidRDefault="00A614EE" w:rsidP="00BC700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12.6.10. Любой участник размещения заказа после размещения результата проведенной процедуры на официальном сайте вправе направить в Дирекцию запрос о разъяснении результатов. Дирекция в течение 5 (пяти) рабочих дней со дня поступления такого запроса предоставляет участнику размещения заказа соответствующие разъяснения.</w:t>
      </w:r>
    </w:p>
    <w:p w:rsidR="003F48CB" w:rsidRPr="00370BA7" w:rsidRDefault="00A614EE" w:rsidP="00BC7007">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12.6.11. Протоколы, составленные в ходе проведения запроса котировок цен, котировочные заявки на участие процедуре, закупочная документация, изменения, внесенные в нее, и разъяснения документации, хранятся Дирекцией не менее чем 3 (три) года.</w:t>
      </w:r>
    </w:p>
    <w:p w:rsidR="00A242E8" w:rsidRPr="00370BA7" w:rsidRDefault="00A242E8" w:rsidP="00B826AE">
      <w:pPr>
        <w:pStyle w:val="ConsPlusNormal"/>
        <w:widowControl/>
        <w:ind w:firstLine="709"/>
        <w:jc w:val="center"/>
        <w:rPr>
          <w:rFonts w:ascii="Times New Roman" w:hAnsi="Times New Roman" w:cs="Times New Roman"/>
          <w:b/>
          <w:bCs/>
          <w:sz w:val="28"/>
          <w:szCs w:val="28"/>
        </w:rPr>
      </w:pPr>
    </w:p>
    <w:p w:rsidR="009564F6" w:rsidRPr="00370BA7" w:rsidRDefault="00A614EE" w:rsidP="003C46D3">
      <w:pPr>
        <w:pStyle w:val="ConsPlusNormal"/>
        <w:widowControl/>
        <w:ind w:firstLine="709"/>
        <w:jc w:val="both"/>
        <w:rPr>
          <w:rFonts w:ascii="Times New Roman" w:hAnsi="Times New Roman" w:cs="Times New Roman"/>
          <w:b/>
          <w:bCs/>
          <w:color w:val="000000"/>
          <w:sz w:val="28"/>
          <w:szCs w:val="28"/>
        </w:rPr>
      </w:pPr>
      <w:r w:rsidRPr="00370BA7">
        <w:rPr>
          <w:rFonts w:ascii="Times New Roman" w:hAnsi="Times New Roman" w:cs="Times New Roman"/>
          <w:b/>
          <w:bCs/>
          <w:color w:val="000000"/>
          <w:sz w:val="28"/>
          <w:szCs w:val="28"/>
        </w:rPr>
        <w:lastRenderedPageBreak/>
        <w:t>12.7. Заключение договора по итогам запроса котировок цен</w:t>
      </w:r>
    </w:p>
    <w:p w:rsidR="007E23A6" w:rsidRPr="00370BA7" w:rsidRDefault="00A614EE" w:rsidP="00EF134E">
      <w:pPr>
        <w:pStyle w:val="Normal1"/>
        <w:numPr>
          <w:ilvl w:val="12"/>
          <w:numId w:val="0"/>
        </w:numPr>
        <w:ind w:firstLine="709"/>
        <w:jc w:val="both"/>
        <w:rPr>
          <w:rFonts w:ascii="Times New Roman" w:hAnsi="Times New Roman"/>
          <w:i/>
          <w:iCs/>
          <w:sz w:val="28"/>
          <w:szCs w:val="28"/>
        </w:rPr>
      </w:pPr>
      <w:r w:rsidRPr="00370BA7">
        <w:rPr>
          <w:rFonts w:ascii="Times New Roman" w:hAnsi="Times New Roman"/>
          <w:sz w:val="28"/>
          <w:szCs w:val="28"/>
        </w:rPr>
        <w:t xml:space="preserve">12.7.1. По итогам запроса котировок цен договор заключается в порядке, предусмотренном для процедуры конкурса (пункт 9.9. настоящего Положения). </w:t>
      </w:r>
    </w:p>
    <w:p w:rsidR="00C62B8B" w:rsidRPr="00370BA7" w:rsidRDefault="00C62B8B" w:rsidP="00B826AE">
      <w:pPr>
        <w:spacing w:after="0" w:line="240" w:lineRule="auto"/>
        <w:ind w:firstLine="709"/>
        <w:jc w:val="both"/>
        <w:rPr>
          <w:rFonts w:ascii="Times New Roman" w:hAnsi="Times New Roman"/>
          <w:sz w:val="28"/>
          <w:szCs w:val="28"/>
        </w:rPr>
      </w:pPr>
    </w:p>
    <w:p w:rsidR="00EF1F8B" w:rsidRPr="00370BA7" w:rsidRDefault="00A614EE" w:rsidP="00C9697B">
      <w:pPr>
        <w:pStyle w:val="ConsPlusNormal"/>
        <w:widowControl/>
        <w:ind w:firstLine="709"/>
        <w:jc w:val="both"/>
        <w:outlineLvl w:val="1"/>
        <w:rPr>
          <w:rFonts w:ascii="Times New Roman" w:hAnsi="Times New Roman" w:cs="Times New Roman"/>
          <w:b/>
          <w:bCs/>
          <w:color w:val="000000"/>
          <w:sz w:val="28"/>
          <w:szCs w:val="28"/>
        </w:rPr>
      </w:pPr>
      <w:r w:rsidRPr="00370BA7">
        <w:rPr>
          <w:rFonts w:ascii="Times New Roman" w:hAnsi="Times New Roman" w:cs="Times New Roman"/>
          <w:b/>
          <w:bCs/>
          <w:color w:val="000000"/>
          <w:sz w:val="28"/>
          <w:szCs w:val="28"/>
        </w:rPr>
        <w:t>12.8. Особенности проведения закрытого запроса котировок цен</w:t>
      </w:r>
    </w:p>
    <w:p w:rsidR="00B242BE" w:rsidRPr="00370BA7" w:rsidRDefault="00A614EE" w:rsidP="00C9697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12.8.1. Закрытый запрос котировок цен проводится в порядке, установленном настоящим разделом с учетом особенностей, установленных настоящим пунктом.</w:t>
      </w:r>
    </w:p>
    <w:p w:rsidR="00B242BE" w:rsidRPr="00370BA7" w:rsidRDefault="00A614EE" w:rsidP="00C9697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12.8.2. При проведении закрытого запроса котировок цен одновременно извещения о проведении процедуры направляются Дирекцией только заранее определенным лицам, приглашаемым к данной закрытой процедуре.</w:t>
      </w:r>
    </w:p>
    <w:p w:rsidR="00B242BE" w:rsidRPr="00370BA7" w:rsidRDefault="00A614EE" w:rsidP="00C9697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12.8.3. Документация о проведении запроса котировок цен предоставляется только приглашенным лицам.</w:t>
      </w:r>
    </w:p>
    <w:p w:rsidR="00B242BE" w:rsidRPr="00370BA7" w:rsidRDefault="00A614EE" w:rsidP="00C9697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12.8.4. Сведения о разъяснениях и изменениях закупочной документации, а также об отказе от проведения процедуры доводятся только до приглашенных лиц.</w:t>
      </w:r>
    </w:p>
    <w:p w:rsidR="00B242BE" w:rsidRPr="00370BA7" w:rsidRDefault="00A614EE" w:rsidP="00C9697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12.8.5. Котировочные заявки на участие в закрытом запросе котировок цен принимаются только от приглашенных лиц.</w:t>
      </w:r>
    </w:p>
    <w:p w:rsidR="00B242BE" w:rsidRPr="00370BA7" w:rsidRDefault="00A614EE" w:rsidP="00C9697B">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12.8.6. Информация об итогах процедуры направляется участникам, которые принимали участие в запросе котировок цен.</w:t>
      </w:r>
    </w:p>
    <w:p w:rsidR="00EF1F8B" w:rsidRPr="00370BA7" w:rsidRDefault="00EF1F8B" w:rsidP="00B826AE">
      <w:pPr>
        <w:spacing w:after="0" w:line="240" w:lineRule="auto"/>
        <w:ind w:firstLine="709"/>
        <w:jc w:val="both"/>
        <w:rPr>
          <w:rFonts w:ascii="Times New Roman" w:hAnsi="Times New Roman"/>
          <w:sz w:val="28"/>
          <w:szCs w:val="28"/>
        </w:rPr>
      </w:pPr>
    </w:p>
    <w:p w:rsidR="0054638B" w:rsidRPr="00370BA7" w:rsidRDefault="00A614EE" w:rsidP="00F542D0">
      <w:pPr>
        <w:spacing w:after="0" w:line="240" w:lineRule="auto"/>
        <w:ind w:firstLine="709"/>
        <w:jc w:val="center"/>
        <w:rPr>
          <w:rFonts w:ascii="Times New Roman" w:hAnsi="Times New Roman"/>
          <w:b/>
          <w:bCs/>
          <w:sz w:val="28"/>
          <w:szCs w:val="28"/>
        </w:rPr>
      </w:pPr>
      <w:r w:rsidRPr="00370BA7">
        <w:rPr>
          <w:rFonts w:ascii="Times New Roman" w:hAnsi="Times New Roman"/>
          <w:b/>
          <w:bCs/>
          <w:sz w:val="28"/>
          <w:szCs w:val="28"/>
        </w:rPr>
        <w:t>Подраздел 1</w:t>
      </w:r>
      <w:r w:rsidR="00DB7D65">
        <w:rPr>
          <w:rFonts w:ascii="Times New Roman" w:hAnsi="Times New Roman"/>
          <w:b/>
          <w:bCs/>
          <w:sz w:val="28"/>
          <w:szCs w:val="28"/>
        </w:rPr>
        <w:t>3</w:t>
      </w:r>
      <w:r w:rsidRPr="00370BA7">
        <w:rPr>
          <w:rFonts w:ascii="Times New Roman" w:hAnsi="Times New Roman"/>
          <w:b/>
          <w:bCs/>
          <w:sz w:val="28"/>
          <w:szCs w:val="28"/>
        </w:rPr>
        <w:t>. Размещение заказа у единственного источника</w:t>
      </w:r>
    </w:p>
    <w:p w:rsidR="00A9226F" w:rsidRPr="00370BA7" w:rsidRDefault="00A9226F" w:rsidP="00B826AE">
      <w:pPr>
        <w:spacing w:after="0" w:line="240" w:lineRule="auto"/>
        <w:ind w:firstLine="709"/>
        <w:jc w:val="both"/>
        <w:rPr>
          <w:rFonts w:ascii="Times New Roman" w:hAnsi="Times New Roman"/>
          <w:b/>
          <w:bCs/>
          <w:sz w:val="28"/>
          <w:szCs w:val="28"/>
        </w:rPr>
      </w:pPr>
    </w:p>
    <w:p w:rsidR="00F041D3" w:rsidRPr="00370BA7" w:rsidRDefault="00A614EE" w:rsidP="00F542D0">
      <w:pPr>
        <w:pStyle w:val="2"/>
        <w:numPr>
          <w:ilvl w:val="1"/>
          <w:numId w:val="0"/>
        </w:numPr>
        <w:tabs>
          <w:tab w:val="num" w:pos="1701"/>
        </w:tabs>
        <w:suppressAutoHyphens/>
        <w:ind w:right="0" w:firstLine="709"/>
        <w:rPr>
          <w:sz w:val="28"/>
          <w:szCs w:val="28"/>
        </w:rPr>
      </w:pPr>
      <w:bookmarkStart w:id="62" w:name="_Ref244576894"/>
      <w:bookmarkStart w:id="63" w:name="_Toc247716231"/>
      <w:r w:rsidRPr="00370BA7">
        <w:rPr>
          <w:sz w:val="28"/>
          <w:szCs w:val="28"/>
        </w:rPr>
        <w:t>1</w:t>
      </w:r>
      <w:r w:rsidR="00DB7D65">
        <w:rPr>
          <w:sz w:val="28"/>
          <w:szCs w:val="28"/>
        </w:rPr>
        <w:t>3</w:t>
      </w:r>
      <w:r w:rsidRPr="00370BA7">
        <w:rPr>
          <w:sz w:val="28"/>
          <w:szCs w:val="28"/>
        </w:rPr>
        <w:t xml:space="preserve">.1. Общие положения проведения </w:t>
      </w:r>
      <w:bookmarkEnd w:id="62"/>
      <w:bookmarkEnd w:id="63"/>
      <w:r w:rsidRPr="00370BA7">
        <w:rPr>
          <w:sz w:val="28"/>
          <w:szCs w:val="28"/>
        </w:rPr>
        <w:t>размещения заказа у единственного источника</w:t>
      </w:r>
    </w:p>
    <w:p w:rsidR="00A635C9" w:rsidRPr="00370BA7" w:rsidRDefault="00A614EE" w:rsidP="00F542D0">
      <w:pPr>
        <w:pStyle w:val="ConsNormal"/>
        <w:widowControl/>
        <w:ind w:firstLine="709"/>
        <w:jc w:val="both"/>
        <w:rPr>
          <w:rFonts w:ascii="Times New Roman" w:eastAsia="MS Mincho" w:hAnsi="Times New Roman" w:cs="Times New Roman"/>
          <w:sz w:val="28"/>
          <w:szCs w:val="28"/>
        </w:rPr>
      </w:pPr>
      <w:r w:rsidRPr="00370BA7">
        <w:rPr>
          <w:rFonts w:ascii="Times New Roman" w:eastAsia="MS Mincho" w:hAnsi="Times New Roman" w:cs="Times New Roman"/>
          <w:sz w:val="28"/>
          <w:szCs w:val="28"/>
        </w:rPr>
        <w:t>1</w:t>
      </w:r>
      <w:r w:rsidR="00DB7D65">
        <w:rPr>
          <w:rFonts w:ascii="Times New Roman" w:eastAsia="MS Mincho" w:hAnsi="Times New Roman" w:cs="Times New Roman"/>
          <w:sz w:val="28"/>
          <w:szCs w:val="28"/>
        </w:rPr>
        <w:t>3</w:t>
      </w:r>
      <w:r w:rsidRPr="00370BA7">
        <w:rPr>
          <w:rFonts w:ascii="Times New Roman" w:eastAsia="MS Mincho" w:hAnsi="Times New Roman" w:cs="Times New Roman"/>
          <w:sz w:val="28"/>
          <w:szCs w:val="28"/>
        </w:rPr>
        <w:t>.1.1. В зависимости от инициативной стороны закупка у единственного источника может осуществляться путем направления предложения о заключении договора конкретному поставщику либо принятия предложения о заключении договора от одного поставщика без рассмотрения конкурирующих предложений.</w:t>
      </w:r>
    </w:p>
    <w:p w:rsidR="00101517" w:rsidRPr="00370BA7" w:rsidRDefault="00A614EE" w:rsidP="00F542D0">
      <w:pPr>
        <w:pStyle w:val="-3"/>
        <w:numPr>
          <w:ilvl w:val="2"/>
          <w:numId w:val="0"/>
        </w:numPr>
        <w:tabs>
          <w:tab w:val="num" w:pos="1701"/>
        </w:tabs>
        <w:spacing w:line="240" w:lineRule="auto"/>
        <w:ind w:firstLine="709"/>
        <w:rPr>
          <w:szCs w:val="28"/>
        </w:rPr>
      </w:pPr>
      <w:bookmarkStart w:id="64" w:name="_Ref236639228"/>
      <w:r w:rsidRPr="00370BA7">
        <w:rPr>
          <w:szCs w:val="28"/>
        </w:rPr>
        <w:t>1</w:t>
      </w:r>
      <w:r w:rsidR="00DB7D65">
        <w:rPr>
          <w:szCs w:val="28"/>
        </w:rPr>
        <w:t>3</w:t>
      </w:r>
      <w:r w:rsidRPr="00370BA7">
        <w:rPr>
          <w:szCs w:val="28"/>
        </w:rPr>
        <w:t>.1.2. Размещение заказа у единственного источника проводится в одном из следующих случаев:</w:t>
      </w:r>
      <w:bookmarkEnd w:id="64"/>
    </w:p>
    <w:p w:rsidR="00101517" w:rsidRPr="00370BA7" w:rsidRDefault="00A614EE" w:rsidP="00F542D0">
      <w:pPr>
        <w:pStyle w:val="-6"/>
        <w:numPr>
          <w:ilvl w:val="5"/>
          <w:numId w:val="0"/>
        </w:numPr>
        <w:tabs>
          <w:tab w:val="num" w:pos="2034"/>
        </w:tabs>
        <w:spacing w:line="240" w:lineRule="auto"/>
        <w:ind w:firstLine="709"/>
        <w:rPr>
          <w:color w:val="000000"/>
          <w:szCs w:val="28"/>
        </w:rPr>
      </w:pPr>
      <w:bookmarkStart w:id="65" w:name="_Ref240429734"/>
      <w:r w:rsidRPr="00370BA7">
        <w:rPr>
          <w:szCs w:val="28"/>
        </w:rPr>
        <w:t>а) вследствие наступления чрезвычайных обстоятельств (либо для их предотвращения) или обстоятельств непреодолимой силы возникла срочная необходимость в определенных товарах, работах, услугах, в связи с чем применение иных процедур неприемлемо (пункт 1</w:t>
      </w:r>
      <w:r w:rsidR="00DB7D65">
        <w:rPr>
          <w:szCs w:val="28"/>
        </w:rPr>
        <w:t>3</w:t>
      </w:r>
      <w:r w:rsidRPr="00370BA7">
        <w:rPr>
          <w:szCs w:val="28"/>
        </w:rPr>
        <w:t xml:space="preserve">.2. </w:t>
      </w:r>
      <w:r w:rsidRPr="00370BA7">
        <w:rPr>
          <w:color w:val="000000"/>
          <w:szCs w:val="28"/>
        </w:rPr>
        <w:t>настоящего Положения)</w:t>
      </w:r>
      <w:r w:rsidRPr="00370BA7">
        <w:rPr>
          <w:szCs w:val="28"/>
        </w:rPr>
        <w:t>;</w:t>
      </w:r>
      <w:bookmarkEnd w:id="65"/>
    </w:p>
    <w:p w:rsidR="008745A9" w:rsidRPr="00370BA7" w:rsidRDefault="00A614EE" w:rsidP="00575B51">
      <w:pPr>
        <w:autoSpaceDE w:val="0"/>
        <w:autoSpaceDN w:val="0"/>
        <w:adjustRightInd w:val="0"/>
        <w:spacing w:after="0" w:line="240" w:lineRule="auto"/>
        <w:ind w:firstLine="708"/>
        <w:jc w:val="both"/>
        <w:outlineLvl w:val="1"/>
        <w:rPr>
          <w:rFonts w:ascii="Times New Roman" w:eastAsia="SimSun" w:hAnsi="Times New Roman"/>
          <w:i/>
          <w:iCs/>
          <w:sz w:val="28"/>
          <w:szCs w:val="28"/>
          <w:lang w:eastAsia="zh-CN"/>
        </w:rPr>
      </w:pPr>
      <w:r w:rsidRPr="00370BA7">
        <w:rPr>
          <w:rFonts w:ascii="Times New Roman" w:hAnsi="Times New Roman"/>
          <w:sz w:val="28"/>
          <w:szCs w:val="28"/>
        </w:rPr>
        <w:t>б) если процедура закупки признана несостоявшейся</w:t>
      </w:r>
      <w:r w:rsidRPr="00370BA7">
        <w:rPr>
          <w:rFonts w:ascii="Times New Roman" w:eastAsia="SimSun" w:hAnsi="Times New Roman"/>
          <w:sz w:val="28"/>
          <w:szCs w:val="28"/>
          <w:lang w:eastAsia="zh-CN"/>
        </w:rPr>
        <w:t xml:space="preserve"> (пункт 1</w:t>
      </w:r>
      <w:r w:rsidR="00DB7D65">
        <w:rPr>
          <w:rFonts w:ascii="Times New Roman" w:eastAsia="SimSun" w:hAnsi="Times New Roman"/>
          <w:sz w:val="28"/>
          <w:szCs w:val="28"/>
          <w:lang w:eastAsia="zh-CN"/>
        </w:rPr>
        <w:t>3</w:t>
      </w:r>
      <w:r w:rsidRPr="00370BA7">
        <w:rPr>
          <w:rFonts w:ascii="Times New Roman" w:eastAsia="SimSun" w:hAnsi="Times New Roman"/>
          <w:sz w:val="28"/>
          <w:szCs w:val="28"/>
          <w:lang w:eastAsia="zh-CN"/>
        </w:rPr>
        <w:t>.3. настоящего Положения);</w:t>
      </w:r>
    </w:p>
    <w:p w:rsidR="00101517" w:rsidRPr="00370BA7" w:rsidRDefault="00A614EE" w:rsidP="00E7000E">
      <w:pPr>
        <w:pStyle w:val="-6"/>
        <w:numPr>
          <w:ilvl w:val="5"/>
          <w:numId w:val="0"/>
        </w:numPr>
        <w:tabs>
          <w:tab w:val="num" w:pos="2034"/>
        </w:tabs>
        <w:spacing w:line="240" w:lineRule="auto"/>
        <w:ind w:firstLine="709"/>
        <w:rPr>
          <w:szCs w:val="28"/>
        </w:rPr>
      </w:pPr>
      <w:bookmarkStart w:id="66" w:name="_Ref76398033"/>
      <w:bookmarkStart w:id="67" w:name="_Ref240429737"/>
      <w:r w:rsidRPr="00370BA7">
        <w:rPr>
          <w:szCs w:val="28"/>
        </w:rPr>
        <w:t>в) вследствие наличия срочной потребности в товарах (работах, услугах), в связи с чем проведение иных процедур нецелесообразно</w:t>
      </w:r>
      <w:bookmarkEnd w:id="66"/>
      <w:r w:rsidRPr="00370BA7">
        <w:rPr>
          <w:szCs w:val="28"/>
        </w:rPr>
        <w:t xml:space="preserve"> (пункт 1</w:t>
      </w:r>
      <w:r w:rsidR="00DB7D65">
        <w:rPr>
          <w:szCs w:val="28"/>
        </w:rPr>
        <w:t>3</w:t>
      </w:r>
      <w:r w:rsidRPr="00370BA7">
        <w:rPr>
          <w:szCs w:val="28"/>
        </w:rPr>
        <w:t xml:space="preserve">.4. </w:t>
      </w:r>
      <w:r w:rsidRPr="00370BA7">
        <w:rPr>
          <w:color w:val="000000"/>
          <w:szCs w:val="28"/>
        </w:rPr>
        <w:t>настоящего Положения)</w:t>
      </w:r>
      <w:r w:rsidRPr="00370BA7">
        <w:rPr>
          <w:szCs w:val="28"/>
        </w:rPr>
        <w:t>;</w:t>
      </w:r>
      <w:bookmarkEnd w:id="67"/>
    </w:p>
    <w:p w:rsidR="00101517" w:rsidRPr="00370BA7" w:rsidRDefault="00A614EE" w:rsidP="00E7000E">
      <w:pPr>
        <w:pStyle w:val="-6"/>
        <w:numPr>
          <w:ilvl w:val="5"/>
          <w:numId w:val="0"/>
        </w:numPr>
        <w:tabs>
          <w:tab w:val="num" w:pos="2034"/>
        </w:tabs>
        <w:spacing w:line="240" w:lineRule="auto"/>
        <w:ind w:firstLine="709"/>
        <w:rPr>
          <w:szCs w:val="28"/>
        </w:rPr>
      </w:pPr>
      <w:bookmarkStart w:id="68" w:name="_Ref240429738"/>
      <w:r w:rsidRPr="00370BA7">
        <w:rPr>
          <w:szCs w:val="28"/>
        </w:rPr>
        <w:t xml:space="preserve">г) продукция может быть получена только от одного поставщика (подрядчика, исполнителя) и отсутствует ее равноценная замена, в том числе </w:t>
      </w:r>
      <w:r w:rsidRPr="00370BA7">
        <w:rPr>
          <w:szCs w:val="28"/>
        </w:rPr>
        <w:lastRenderedPageBreak/>
        <w:t>заключение договора с лицом, производящим закупаемую продукцию в условиях естественной монополии (пункт 1</w:t>
      </w:r>
      <w:r w:rsidR="00DB7D65">
        <w:rPr>
          <w:szCs w:val="28"/>
        </w:rPr>
        <w:t>3</w:t>
      </w:r>
      <w:r w:rsidRPr="00370BA7">
        <w:rPr>
          <w:szCs w:val="28"/>
        </w:rPr>
        <w:t xml:space="preserve">.5. </w:t>
      </w:r>
      <w:r w:rsidRPr="00370BA7">
        <w:rPr>
          <w:color w:val="000000"/>
          <w:szCs w:val="28"/>
        </w:rPr>
        <w:t>настоящего Положения</w:t>
      </w:r>
      <w:r w:rsidRPr="00370BA7">
        <w:rPr>
          <w:szCs w:val="28"/>
        </w:rPr>
        <w:t>);</w:t>
      </w:r>
      <w:bookmarkStart w:id="69" w:name="_Ref76398049"/>
      <w:bookmarkEnd w:id="68"/>
    </w:p>
    <w:p w:rsidR="00477964" w:rsidRPr="00370BA7" w:rsidRDefault="00A614EE" w:rsidP="00E7000E">
      <w:pPr>
        <w:pStyle w:val="-6"/>
        <w:numPr>
          <w:ilvl w:val="5"/>
          <w:numId w:val="0"/>
        </w:numPr>
        <w:tabs>
          <w:tab w:val="num" w:pos="2034"/>
        </w:tabs>
        <w:spacing w:line="240" w:lineRule="auto"/>
        <w:ind w:firstLine="709"/>
        <w:rPr>
          <w:szCs w:val="28"/>
        </w:rPr>
      </w:pPr>
      <w:bookmarkStart w:id="70" w:name="_Ref240429739"/>
      <w:r w:rsidRPr="00370BA7">
        <w:rPr>
          <w:szCs w:val="28"/>
        </w:rPr>
        <w:t>д) проводятся дополнительные закупки, когда по соображениям стандартизации, унификации, а также для обеспечения совместимости товаров или преемственности работ, услуг с ранее приобретенными, новые закупки должны быть сделаны только у того же поставщика</w:t>
      </w:r>
      <w:bookmarkEnd w:id="69"/>
      <w:r w:rsidRPr="00370BA7">
        <w:rPr>
          <w:szCs w:val="28"/>
        </w:rPr>
        <w:t xml:space="preserve"> (пункт 1</w:t>
      </w:r>
      <w:r w:rsidR="00DB7D65">
        <w:rPr>
          <w:szCs w:val="28"/>
        </w:rPr>
        <w:t>3</w:t>
      </w:r>
      <w:r w:rsidRPr="00370BA7">
        <w:rPr>
          <w:szCs w:val="28"/>
        </w:rPr>
        <w:t xml:space="preserve">.6. </w:t>
      </w:r>
      <w:r w:rsidRPr="00370BA7">
        <w:rPr>
          <w:color w:val="000000"/>
          <w:szCs w:val="28"/>
        </w:rPr>
        <w:t>настоящего Положения)</w:t>
      </w:r>
      <w:r w:rsidRPr="00370BA7">
        <w:rPr>
          <w:szCs w:val="28"/>
        </w:rPr>
        <w:t>;</w:t>
      </w:r>
      <w:bookmarkStart w:id="71" w:name="_Ref76397781"/>
      <w:bookmarkStart w:id="72" w:name="_Ref240429742"/>
      <w:bookmarkEnd w:id="70"/>
    </w:p>
    <w:p w:rsidR="00037173" w:rsidRPr="00370BA7" w:rsidRDefault="00A614EE" w:rsidP="00E7000E">
      <w:pPr>
        <w:pStyle w:val="-6"/>
        <w:numPr>
          <w:ilvl w:val="5"/>
          <w:numId w:val="0"/>
        </w:numPr>
        <w:tabs>
          <w:tab w:val="num" w:pos="2034"/>
        </w:tabs>
        <w:spacing w:line="240" w:lineRule="auto"/>
        <w:ind w:firstLine="709"/>
        <w:rPr>
          <w:szCs w:val="28"/>
        </w:rPr>
      </w:pPr>
      <w:r w:rsidRPr="00370BA7">
        <w:rPr>
          <w:szCs w:val="28"/>
        </w:rPr>
        <w:t>е) при приобретении дополнительных товаров, работ или услуг, предусмотренных договором (пункт 1</w:t>
      </w:r>
      <w:r w:rsidR="00DB7D65">
        <w:rPr>
          <w:szCs w:val="28"/>
        </w:rPr>
        <w:t>3</w:t>
      </w:r>
      <w:r w:rsidRPr="00370BA7">
        <w:rPr>
          <w:szCs w:val="28"/>
        </w:rPr>
        <w:t>.7. настоящего Положения);</w:t>
      </w:r>
    </w:p>
    <w:p w:rsidR="00DC745C" w:rsidRPr="00370BA7" w:rsidRDefault="00A614EE" w:rsidP="004A12EF">
      <w:pPr>
        <w:pStyle w:val="-6"/>
        <w:numPr>
          <w:ilvl w:val="5"/>
          <w:numId w:val="0"/>
        </w:numPr>
        <w:tabs>
          <w:tab w:val="num" w:pos="2034"/>
        </w:tabs>
        <w:spacing w:line="240" w:lineRule="auto"/>
        <w:ind w:firstLine="709"/>
        <w:rPr>
          <w:szCs w:val="28"/>
        </w:rPr>
      </w:pPr>
      <w:r w:rsidRPr="00370BA7">
        <w:rPr>
          <w:szCs w:val="28"/>
        </w:rPr>
        <w:t>ж) при приобретении дополнительных работ или услуг, не включенных в первоначальный проект договора, но не отделяемых от основного договора без значительных трудностей и необходимых ввиду непредвиденных обстоятельств (пункт 1</w:t>
      </w:r>
      <w:r w:rsidR="00DB7D65">
        <w:rPr>
          <w:szCs w:val="28"/>
        </w:rPr>
        <w:t>3</w:t>
      </w:r>
      <w:r w:rsidRPr="00370BA7">
        <w:rPr>
          <w:szCs w:val="28"/>
        </w:rPr>
        <w:t>.8.</w:t>
      </w:r>
      <w:r w:rsidRPr="00370BA7">
        <w:rPr>
          <w:color w:val="000000"/>
          <w:szCs w:val="28"/>
        </w:rPr>
        <w:t xml:space="preserve"> настоящего Положения)</w:t>
      </w:r>
      <w:r w:rsidRPr="00370BA7">
        <w:rPr>
          <w:szCs w:val="28"/>
        </w:rPr>
        <w:t>;</w:t>
      </w:r>
      <w:bookmarkStart w:id="73" w:name="_Ref240429743"/>
      <w:bookmarkStart w:id="74" w:name="_Ref76398062"/>
      <w:bookmarkEnd w:id="71"/>
      <w:bookmarkEnd w:id="72"/>
    </w:p>
    <w:p w:rsidR="00B60709" w:rsidRPr="00370BA7" w:rsidRDefault="00A614EE" w:rsidP="00E7000E">
      <w:pPr>
        <w:pStyle w:val="-6"/>
        <w:numPr>
          <w:ilvl w:val="5"/>
          <w:numId w:val="0"/>
        </w:numPr>
        <w:tabs>
          <w:tab w:val="num" w:pos="2034"/>
        </w:tabs>
        <w:spacing w:line="240" w:lineRule="auto"/>
        <w:ind w:firstLine="709"/>
        <w:rPr>
          <w:szCs w:val="28"/>
        </w:rPr>
      </w:pPr>
      <w:r w:rsidRPr="00370BA7">
        <w:rPr>
          <w:szCs w:val="28"/>
        </w:rPr>
        <w:t>з) при направлении в служебную командировку, организации и участии в мероприятиях (пункт 1</w:t>
      </w:r>
      <w:r w:rsidR="00DB7D65">
        <w:rPr>
          <w:szCs w:val="28"/>
        </w:rPr>
        <w:t>3</w:t>
      </w:r>
      <w:r w:rsidRPr="00370BA7">
        <w:rPr>
          <w:szCs w:val="28"/>
        </w:rPr>
        <w:t>.9. настоящего Положения);</w:t>
      </w:r>
    </w:p>
    <w:p w:rsidR="00A03113" w:rsidRPr="00370BA7" w:rsidRDefault="00A614EE" w:rsidP="00E7000E">
      <w:pPr>
        <w:spacing w:after="0" w:line="240" w:lineRule="auto"/>
        <w:ind w:firstLine="709"/>
        <w:jc w:val="both"/>
        <w:rPr>
          <w:rFonts w:ascii="Times New Roman" w:hAnsi="Times New Roman"/>
          <w:sz w:val="28"/>
          <w:szCs w:val="28"/>
        </w:rPr>
      </w:pPr>
      <w:r w:rsidRPr="00370BA7">
        <w:rPr>
          <w:rFonts w:ascii="Times New Roman" w:hAnsi="Times New Roman"/>
          <w:sz w:val="28"/>
          <w:szCs w:val="28"/>
        </w:rPr>
        <w:t>и) осуществление конкретной закупки товаров, работ, услуг у единственного источника одобрено Наблюдательным советом (пункт 1</w:t>
      </w:r>
      <w:r w:rsidR="00DB7D65">
        <w:rPr>
          <w:rFonts w:ascii="Times New Roman" w:hAnsi="Times New Roman"/>
          <w:sz w:val="28"/>
          <w:szCs w:val="28"/>
        </w:rPr>
        <w:t>3</w:t>
      </w:r>
      <w:r w:rsidRPr="00370BA7">
        <w:rPr>
          <w:rFonts w:ascii="Times New Roman" w:hAnsi="Times New Roman"/>
          <w:sz w:val="28"/>
          <w:szCs w:val="28"/>
        </w:rPr>
        <w:t>.10. настоящего Положения);</w:t>
      </w:r>
    </w:p>
    <w:p w:rsidR="00101517" w:rsidRPr="00370BA7" w:rsidRDefault="00A614EE" w:rsidP="00E7000E">
      <w:pPr>
        <w:pStyle w:val="-6"/>
        <w:numPr>
          <w:ilvl w:val="5"/>
          <w:numId w:val="0"/>
        </w:numPr>
        <w:tabs>
          <w:tab w:val="num" w:pos="2034"/>
        </w:tabs>
        <w:spacing w:line="240" w:lineRule="auto"/>
        <w:ind w:firstLine="709"/>
        <w:rPr>
          <w:szCs w:val="28"/>
        </w:rPr>
      </w:pPr>
      <w:r w:rsidRPr="00370BA7">
        <w:rPr>
          <w:szCs w:val="28"/>
        </w:rPr>
        <w:t>к) при приобретении товаров и иных активов по существенно сниженным ценам (значительно меньшим, чем обычные рыночные), когда такая возможность существует в течение очень короткого промежутка времени (пункт 1</w:t>
      </w:r>
      <w:r w:rsidR="00DB7D65">
        <w:rPr>
          <w:szCs w:val="28"/>
        </w:rPr>
        <w:t>3</w:t>
      </w:r>
      <w:r w:rsidRPr="00370BA7">
        <w:rPr>
          <w:szCs w:val="28"/>
        </w:rPr>
        <w:t xml:space="preserve">.11. </w:t>
      </w:r>
      <w:r w:rsidRPr="00370BA7">
        <w:rPr>
          <w:color w:val="000000"/>
          <w:szCs w:val="28"/>
        </w:rPr>
        <w:t>настоящего Положения)</w:t>
      </w:r>
      <w:bookmarkEnd w:id="73"/>
      <w:r w:rsidRPr="00370BA7">
        <w:rPr>
          <w:szCs w:val="28"/>
        </w:rPr>
        <w:t>.</w:t>
      </w:r>
    </w:p>
    <w:bookmarkEnd w:id="74"/>
    <w:p w:rsidR="00101517" w:rsidRPr="00370BA7" w:rsidRDefault="00101517" w:rsidP="00B826AE">
      <w:pPr>
        <w:pStyle w:val="-3"/>
        <w:numPr>
          <w:ilvl w:val="2"/>
          <w:numId w:val="0"/>
        </w:numPr>
        <w:tabs>
          <w:tab w:val="num" w:pos="1701"/>
        </w:tabs>
        <w:spacing w:line="240" w:lineRule="auto"/>
        <w:ind w:firstLine="709"/>
        <w:rPr>
          <w:szCs w:val="28"/>
        </w:rPr>
      </w:pPr>
    </w:p>
    <w:p w:rsidR="00027096" w:rsidRPr="00370BA7" w:rsidRDefault="00A614EE" w:rsidP="00F542D0">
      <w:pPr>
        <w:pStyle w:val="2"/>
        <w:numPr>
          <w:ilvl w:val="1"/>
          <w:numId w:val="0"/>
        </w:numPr>
        <w:tabs>
          <w:tab w:val="num" w:pos="1701"/>
        </w:tabs>
        <w:suppressAutoHyphens/>
        <w:ind w:right="0" w:firstLine="709"/>
        <w:rPr>
          <w:color w:val="000000"/>
          <w:sz w:val="28"/>
          <w:szCs w:val="28"/>
        </w:rPr>
      </w:pPr>
      <w:bookmarkStart w:id="75" w:name="_Ref240391366"/>
      <w:bookmarkStart w:id="76" w:name="_Toc247716233"/>
      <w:r w:rsidRPr="00370BA7">
        <w:rPr>
          <w:sz w:val="28"/>
          <w:szCs w:val="28"/>
        </w:rPr>
        <w:t>1</w:t>
      </w:r>
      <w:r w:rsidR="00DB7D65">
        <w:rPr>
          <w:sz w:val="28"/>
          <w:szCs w:val="28"/>
        </w:rPr>
        <w:t>3</w:t>
      </w:r>
      <w:r w:rsidRPr="00370BA7">
        <w:rPr>
          <w:sz w:val="28"/>
          <w:szCs w:val="28"/>
        </w:rPr>
        <w:t>.2. Размещение заказа у единственного источника вследствие наступления чрезвычайных обстоятельств (либо для их предотвращения) или непреодолимой силы</w:t>
      </w:r>
      <w:bookmarkEnd w:id="75"/>
      <w:bookmarkEnd w:id="76"/>
    </w:p>
    <w:p w:rsidR="00027096" w:rsidRPr="00370BA7" w:rsidRDefault="00A614EE" w:rsidP="00F542D0">
      <w:pPr>
        <w:pStyle w:val="-3"/>
        <w:numPr>
          <w:ilvl w:val="2"/>
          <w:numId w:val="0"/>
        </w:numPr>
        <w:tabs>
          <w:tab w:val="num" w:pos="1701"/>
        </w:tabs>
        <w:spacing w:line="240" w:lineRule="auto"/>
        <w:ind w:firstLine="709"/>
        <w:rPr>
          <w:color w:val="000000"/>
          <w:szCs w:val="28"/>
        </w:rPr>
      </w:pPr>
      <w:r w:rsidRPr="00370BA7">
        <w:rPr>
          <w:color w:val="000000"/>
          <w:szCs w:val="28"/>
        </w:rPr>
        <w:t>1</w:t>
      </w:r>
      <w:r w:rsidR="00DB7D65">
        <w:rPr>
          <w:color w:val="000000"/>
          <w:szCs w:val="28"/>
        </w:rPr>
        <w:t>3</w:t>
      </w:r>
      <w:r w:rsidRPr="00370BA7">
        <w:rPr>
          <w:color w:val="000000"/>
          <w:szCs w:val="28"/>
        </w:rPr>
        <w:t xml:space="preserve">.2.1. Размещение заказа вследствие </w:t>
      </w:r>
      <w:r w:rsidRPr="00370BA7">
        <w:rPr>
          <w:szCs w:val="28"/>
        </w:rPr>
        <w:t>наступления чрезвычайных обстоятельств</w:t>
      </w:r>
      <w:r w:rsidRPr="00370BA7">
        <w:rPr>
          <w:color w:val="000000"/>
          <w:szCs w:val="28"/>
        </w:rPr>
        <w:t xml:space="preserve"> (либо для их предотвращения) или непреодолимой силы </w:t>
      </w:r>
      <w:r w:rsidRPr="00370BA7">
        <w:rPr>
          <w:szCs w:val="28"/>
        </w:rPr>
        <w:t>осуществляются только в случае, если возникла срочная необходимость в определенных товарах, работах, услугах, в связи с чем применение иных процедур неприемлемо. Под чрезвычайными обстоятельствами понимаются любые обстоятельства, которые создают или могут создать явную и значительную опасность для жизни и здоровья людей, состояния окружающей среды либо имущественных интересов Дирекции.</w:t>
      </w:r>
    </w:p>
    <w:p w:rsidR="00027096" w:rsidRPr="00370BA7" w:rsidRDefault="00A614EE" w:rsidP="00996E29">
      <w:pPr>
        <w:pStyle w:val="-3"/>
        <w:numPr>
          <w:ilvl w:val="2"/>
          <w:numId w:val="0"/>
        </w:numPr>
        <w:tabs>
          <w:tab w:val="num" w:pos="1701"/>
        </w:tabs>
        <w:spacing w:line="240" w:lineRule="auto"/>
        <w:ind w:firstLine="709"/>
        <w:rPr>
          <w:color w:val="000000"/>
          <w:szCs w:val="28"/>
        </w:rPr>
      </w:pPr>
      <w:r w:rsidRPr="00370BA7">
        <w:rPr>
          <w:szCs w:val="28"/>
        </w:rPr>
        <w:t>1</w:t>
      </w:r>
      <w:r w:rsidR="00DB7D65">
        <w:rPr>
          <w:szCs w:val="28"/>
        </w:rPr>
        <w:t>3</w:t>
      </w:r>
      <w:r w:rsidRPr="00370BA7">
        <w:rPr>
          <w:szCs w:val="28"/>
        </w:rPr>
        <w:t>.2.2. Размещение заказа по данному основанию производится с учетом того, что объем приобретаемой продукции должен быть не более достаточного для ликвидации последствий (предотвращения) аварии, предотвращения чрезвычайной ситуации или ликвидации ее последствий.</w:t>
      </w:r>
    </w:p>
    <w:p w:rsidR="002C658D" w:rsidRPr="00370BA7" w:rsidRDefault="002C658D" w:rsidP="00B826AE">
      <w:pPr>
        <w:pStyle w:val="2"/>
        <w:numPr>
          <w:ilvl w:val="1"/>
          <w:numId w:val="0"/>
        </w:numPr>
        <w:tabs>
          <w:tab w:val="num" w:pos="1701"/>
        </w:tabs>
        <w:suppressAutoHyphens/>
        <w:ind w:right="0" w:firstLine="709"/>
        <w:rPr>
          <w:sz w:val="28"/>
          <w:szCs w:val="28"/>
        </w:rPr>
      </w:pPr>
      <w:bookmarkStart w:id="77" w:name="_Ref243072642"/>
      <w:bookmarkStart w:id="78" w:name="_Toc247716234"/>
      <w:bookmarkStart w:id="79" w:name="_Ref240391368"/>
    </w:p>
    <w:p w:rsidR="007A2BA0" w:rsidRPr="00370BA7" w:rsidRDefault="00A614EE" w:rsidP="00CD4E7D">
      <w:pPr>
        <w:autoSpaceDE w:val="0"/>
        <w:autoSpaceDN w:val="0"/>
        <w:adjustRightInd w:val="0"/>
        <w:spacing w:after="0" w:line="240" w:lineRule="auto"/>
        <w:ind w:firstLine="540"/>
        <w:jc w:val="both"/>
        <w:outlineLvl w:val="1"/>
        <w:rPr>
          <w:rFonts w:ascii="Times New Roman" w:eastAsia="SimSun" w:hAnsi="Times New Roman"/>
          <w:b/>
          <w:bCs/>
          <w:sz w:val="28"/>
          <w:szCs w:val="28"/>
          <w:lang w:eastAsia="zh-CN"/>
        </w:rPr>
      </w:pPr>
      <w:r w:rsidRPr="00370BA7">
        <w:rPr>
          <w:rFonts w:ascii="Times New Roman" w:hAnsi="Times New Roman"/>
          <w:b/>
          <w:bCs/>
          <w:sz w:val="28"/>
          <w:szCs w:val="28"/>
        </w:rPr>
        <w:t>1</w:t>
      </w:r>
      <w:r w:rsidR="00DB7D65">
        <w:rPr>
          <w:rFonts w:ascii="Times New Roman" w:hAnsi="Times New Roman"/>
          <w:b/>
          <w:bCs/>
          <w:sz w:val="28"/>
          <w:szCs w:val="28"/>
        </w:rPr>
        <w:t>3</w:t>
      </w:r>
      <w:r w:rsidRPr="00370BA7">
        <w:rPr>
          <w:rFonts w:ascii="Times New Roman" w:hAnsi="Times New Roman"/>
          <w:b/>
          <w:bCs/>
          <w:sz w:val="28"/>
          <w:szCs w:val="28"/>
        </w:rPr>
        <w:t xml:space="preserve">.3. Размещение заказа у единственного источника в случае, если процедура закупки признана несостоявшейся </w:t>
      </w:r>
      <w:bookmarkEnd w:id="77"/>
      <w:bookmarkEnd w:id="78"/>
    </w:p>
    <w:p w:rsidR="0018426E" w:rsidRPr="00370BA7" w:rsidRDefault="00A614EE" w:rsidP="00F542D0">
      <w:pPr>
        <w:pStyle w:val="-3"/>
        <w:numPr>
          <w:ilvl w:val="2"/>
          <w:numId w:val="0"/>
        </w:numPr>
        <w:tabs>
          <w:tab w:val="num" w:pos="1701"/>
        </w:tabs>
        <w:spacing w:line="240" w:lineRule="auto"/>
        <w:ind w:firstLine="709"/>
        <w:rPr>
          <w:color w:val="000000"/>
          <w:szCs w:val="28"/>
        </w:rPr>
      </w:pPr>
      <w:r w:rsidRPr="00370BA7">
        <w:rPr>
          <w:color w:val="000000"/>
          <w:szCs w:val="28"/>
        </w:rPr>
        <w:t>1</w:t>
      </w:r>
      <w:r w:rsidR="00DB7D65">
        <w:rPr>
          <w:color w:val="000000"/>
          <w:szCs w:val="28"/>
        </w:rPr>
        <w:t>3</w:t>
      </w:r>
      <w:r w:rsidRPr="00370BA7">
        <w:rPr>
          <w:color w:val="000000"/>
          <w:szCs w:val="28"/>
        </w:rPr>
        <w:t>.3.1. Размещения заказа у единственного источника в случае признания процедуры размещения заказа несостоявшейся возможно в следующих случаях:</w:t>
      </w:r>
    </w:p>
    <w:p w:rsidR="0018426E" w:rsidRPr="00370BA7" w:rsidRDefault="00A614EE" w:rsidP="00F542D0">
      <w:pPr>
        <w:pStyle w:val="-3"/>
        <w:numPr>
          <w:ilvl w:val="2"/>
          <w:numId w:val="0"/>
        </w:numPr>
        <w:tabs>
          <w:tab w:val="num" w:pos="1701"/>
        </w:tabs>
        <w:spacing w:line="240" w:lineRule="auto"/>
        <w:ind w:firstLine="709"/>
        <w:rPr>
          <w:color w:val="000000"/>
          <w:szCs w:val="28"/>
        </w:rPr>
      </w:pPr>
      <w:r w:rsidRPr="00370BA7">
        <w:rPr>
          <w:color w:val="000000"/>
          <w:szCs w:val="28"/>
        </w:rPr>
        <w:lastRenderedPageBreak/>
        <w:t>- представлена только 1 (одна) заявка на участие в процедуре размещения заказа и указанная заявка соответствует требованиям закупочной документации;</w:t>
      </w:r>
    </w:p>
    <w:p w:rsidR="009351D2" w:rsidRPr="00370BA7" w:rsidRDefault="00A614EE" w:rsidP="009351D2">
      <w:pPr>
        <w:autoSpaceDE w:val="0"/>
        <w:autoSpaceDN w:val="0"/>
        <w:adjustRightInd w:val="0"/>
        <w:spacing w:after="0" w:line="240" w:lineRule="auto"/>
        <w:ind w:firstLine="540"/>
        <w:jc w:val="both"/>
        <w:outlineLvl w:val="1"/>
        <w:rPr>
          <w:rFonts w:ascii="Times New Roman" w:hAnsi="Times New Roman"/>
          <w:color w:val="000000"/>
          <w:sz w:val="28"/>
          <w:szCs w:val="28"/>
        </w:rPr>
      </w:pPr>
      <w:r w:rsidRPr="00370BA7">
        <w:rPr>
          <w:rFonts w:ascii="Times New Roman" w:hAnsi="Times New Roman"/>
          <w:color w:val="000000"/>
          <w:sz w:val="28"/>
          <w:szCs w:val="28"/>
        </w:rPr>
        <w:t xml:space="preserve">- только 1 (один) участник размещения заказа, подавший заявку на участие в процедуре размещения заказа, допущен к участию в соответствующей процедуре; </w:t>
      </w:r>
    </w:p>
    <w:p w:rsidR="00756197" w:rsidRPr="00370BA7" w:rsidRDefault="00A614EE" w:rsidP="00756197">
      <w:pPr>
        <w:autoSpaceDE w:val="0"/>
        <w:autoSpaceDN w:val="0"/>
        <w:adjustRightInd w:val="0"/>
        <w:spacing w:after="0" w:line="240" w:lineRule="auto"/>
        <w:ind w:firstLine="53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 по итогам проведенной процедуры размещения заказа договор не заключен с победителем процедуры размещения заказа, участником, заявке на участие которого присвоен второй номер, единственным участником в случае отказа такого участника от заключения договора, и признании Дирекцией процедуры размещения заказа несостоявшейся;</w:t>
      </w:r>
    </w:p>
    <w:p w:rsidR="00EA4FAD" w:rsidRPr="00370BA7" w:rsidRDefault="00A614EE" w:rsidP="00756197">
      <w:pPr>
        <w:autoSpaceDE w:val="0"/>
        <w:autoSpaceDN w:val="0"/>
        <w:adjustRightInd w:val="0"/>
        <w:spacing w:after="0" w:line="240" w:lineRule="auto"/>
        <w:ind w:firstLine="539"/>
        <w:jc w:val="both"/>
        <w:rPr>
          <w:rFonts w:ascii="Times New Roman" w:eastAsia="SimSun" w:hAnsi="Times New Roman"/>
          <w:sz w:val="28"/>
          <w:szCs w:val="28"/>
          <w:lang w:eastAsia="zh-CN"/>
        </w:rPr>
      </w:pPr>
      <w:r w:rsidRPr="00370BA7">
        <w:rPr>
          <w:rFonts w:ascii="Times New Roman" w:eastAsia="SimSun" w:hAnsi="Times New Roman"/>
          <w:sz w:val="28"/>
          <w:szCs w:val="28"/>
          <w:lang w:eastAsia="zh-CN"/>
        </w:rPr>
        <w:t xml:space="preserve">- в случае отказа Дирекции от заключения договора в соответствии с пунктом 8.2.5. настоящего Положения; </w:t>
      </w:r>
    </w:p>
    <w:p w:rsidR="003D07B9" w:rsidRPr="00370BA7" w:rsidRDefault="00A614EE" w:rsidP="003D07B9">
      <w:pPr>
        <w:autoSpaceDE w:val="0"/>
        <w:autoSpaceDN w:val="0"/>
        <w:adjustRightInd w:val="0"/>
        <w:spacing w:after="0" w:line="240" w:lineRule="auto"/>
        <w:ind w:firstLine="540"/>
        <w:jc w:val="both"/>
        <w:outlineLvl w:val="1"/>
        <w:rPr>
          <w:rFonts w:ascii="Times New Roman" w:eastAsia="SimSun" w:hAnsi="Times New Roman"/>
          <w:sz w:val="28"/>
          <w:szCs w:val="28"/>
          <w:lang w:eastAsia="zh-CN"/>
        </w:rPr>
      </w:pPr>
      <w:r w:rsidRPr="00370BA7">
        <w:rPr>
          <w:rFonts w:ascii="Times New Roman" w:hAnsi="Times New Roman"/>
          <w:sz w:val="28"/>
          <w:szCs w:val="28"/>
        </w:rPr>
        <w:t>- по окончании срока подачи заявок на участие в процедуре размещения заказа не подана ни одна заявка или все поданные заявки отклонены.</w:t>
      </w:r>
    </w:p>
    <w:p w:rsidR="00CD6EEB" w:rsidRPr="00370BA7" w:rsidRDefault="00A614EE" w:rsidP="00575B51">
      <w:pPr>
        <w:pStyle w:val="-3"/>
        <w:numPr>
          <w:ilvl w:val="2"/>
          <w:numId w:val="0"/>
        </w:numPr>
        <w:tabs>
          <w:tab w:val="num" w:pos="1701"/>
        </w:tabs>
        <w:spacing w:line="240" w:lineRule="auto"/>
        <w:ind w:firstLine="709"/>
        <w:rPr>
          <w:color w:val="000000"/>
          <w:szCs w:val="28"/>
        </w:rPr>
      </w:pPr>
      <w:r w:rsidRPr="00370BA7">
        <w:rPr>
          <w:color w:val="000000"/>
          <w:szCs w:val="28"/>
        </w:rPr>
        <w:t>1</w:t>
      </w:r>
      <w:r w:rsidR="00DB7D65">
        <w:rPr>
          <w:color w:val="000000"/>
          <w:szCs w:val="28"/>
        </w:rPr>
        <w:t>3</w:t>
      </w:r>
      <w:r w:rsidRPr="00370BA7">
        <w:rPr>
          <w:color w:val="000000"/>
          <w:szCs w:val="28"/>
        </w:rPr>
        <w:t xml:space="preserve">.3.2. При размещении заказа у единственного источника по результатам несостоявшейся процедуры размещения заказа договор заключается на условиях, предусмотренных закупочной документацией, при условии соответствия поставщика </w:t>
      </w:r>
      <w:r w:rsidRPr="00370BA7">
        <w:rPr>
          <w:szCs w:val="28"/>
        </w:rPr>
        <w:t xml:space="preserve">требованиям закупочной документации и извещения. </w:t>
      </w:r>
      <w:bookmarkEnd w:id="79"/>
    </w:p>
    <w:p w:rsidR="009B14A2" w:rsidRPr="00370BA7" w:rsidRDefault="009B14A2" w:rsidP="00D33DD1">
      <w:pPr>
        <w:pStyle w:val="2"/>
        <w:numPr>
          <w:ilvl w:val="1"/>
          <w:numId w:val="0"/>
        </w:numPr>
        <w:tabs>
          <w:tab w:val="num" w:pos="1701"/>
        </w:tabs>
        <w:suppressAutoHyphens/>
        <w:ind w:right="0" w:firstLine="709"/>
        <w:rPr>
          <w:sz w:val="28"/>
          <w:szCs w:val="28"/>
        </w:rPr>
      </w:pPr>
      <w:bookmarkStart w:id="80" w:name="_Toc247716236"/>
      <w:bookmarkStart w:id="81" w:name="_Ref240391370"/>
    </w:p>
    <w:p w:rsidR="0086197F" w:rsidRPr="00370BA7" w:rsidRDefault="00A614EE" w:rsidP="00D33DD1">
      <w:pPr>
        <w:pStyle w:val="2"/>
        <w:numPr>
          <w:ilvl w:val="1"/>
          <w:numId w:val="0"/>
        </w:numPr>
        <w:tabs>
          <w:tab w:val="num" w:pos="1701"/>
        </w:tabs>
        <w:suppressAutoHyphens/>
        <w:ind w:right="0" w:firstLine="709"/>
        <w:rPr>
          <w:sz w:val="28"/>
          <w:szCs w:val="28"/>
        </w:rPr>
      </w:pPr>
      <w:r w:rsidRPr="00370BA7">
        <w:rPr>
          <w:sz w:val="28"/>
          <w:szCs w:val="28"/>
        </w:rPr>
        <w:t>1</w:t>
      </w:r>
      <w:r w:rsidR="00DB7D65">
        <w:rPr>
          <w:sz w:val="28"/>
          <w:szCs w:val="28"/>
        </w:rPr>
        <w:t>3</w:t>
      </w:r>
      <w:r w:rsidRPr="00370BA7">
        <w:rPr>
          <w:sz w:val="28"/>
          <w:szCs w:val="28"/>
        </w:rPr>
        <w:t>.4. Размещение заказа у единственного источника вследствие наличия срочной потребности в товарах (работах, услугах)</w:t>
      </w:r>
      <w:bookmarkEnd w:id="80"/>
    </w:p>
    <w:p w:rsidR="0086197F" w:rsidRPr="00370BA7" w:rsidRDefault="00A614EE" w:rsidP="00D33DD1">
      <w:pPr>
        <w:pStyle w:val="-3"/>
        <w:numPr>
          <w:ilvl w:val="2"/>
          <w:numId w:val="0"/>
        </w:numPr>
        <w:tabs>
          <w:tab w:val="num" w:pos="1701"/>
        </w:tabs>
        <w:spacing w:line="240" w:lineRule="auto"/>
        <w:ind w:firstLine="709"/>
        <w:rPr>
          <w:szCs w:val="28"/>
        </w:rPr>
      </w:pPr>
      <w:r w:rsidRPr="00370BA7">
        <w:rPr>
          <w:szCs w:val="28"/>
        </w:rPr>
        <w:t>1</w:t>
      </w:r>
      <w:r w:rsidR="00DB7D65">
        <w:rPr>
          <w:szCs w:val="28"/>
        </w:rPr>
        <w:t>3</w:t>
      </w:r>
      <w:r w:rsidRPr="00370BA7">
        <w:rPr>
          <w:szCs w:val="28"/>
        </w:rPr>
        <w:t>.4.1. Размещение заказа у единственного источника вследствие наличия срочной потребности в товарах (работах, услугах) мо</w:t>
      </w:r>
      <w:r w:rsidR="00C173AA" w:rsidRPr="00370BA7">
        <w:rPr>
          <w:szCs w:val="28"/>
        </w:rPr>
        <w:t xml:space="preserve">жет </w:t>
      </w:r>
      <w:r w:rsidR="0086197F" w:rsidRPr="00370BA7">
        <w:rPr>
          <w:szCs w:val="28"/>
        </w:rPr>
        <w:t xml:space="preserve">осуществляться, если у </w:t>
      </w:r>
      <w:r w:rsidR="00CF7961" w:rsidRPr="00370BA7">
        <w:rPr>
          <w:szCs w:val="28"/>
        </w:rPr>
        <w:t>Дирекции</w:t>
      </w:r>
      <w:r w:rsidR="0086197F" w:rsidRPr="00370BA7">
        <w:rPr>
          <w:szCs w:val="28"/>
        </w:rPr>
        <w:t xml:space="preserve"> в силу внешних обстоятельств возникает необходимость в скорейшем заключении какого-либо до</w:t>
      </w:r>
      <w:r w:rsidRPr="00370BA7">
        <w:rPr>
          <w:szCs w:val="28"/>
        </w:rPr>
        <w:t>говора и нет временных или иных возможностей для проведения конкурентной закупочной процедуры.</w:t>
      </w:r>
    </w:p>
    <w:bookmarkEnd w:id="81"/>
    <w:p w:rsidR="004149FB" w:rsidRPr="00370BA7" w:rsidRDefault="00A614EE" w:rsidP="00072F86">
      <w:pPr>
        <w:pStyle w:val="ConsNormal"/>
        <w:widowControl/>
        <w:ind w:firstLine="709"/>
        <w:jc w:val="both"/>
        <w:rPr>
          <w:rFonts w:ascii="Times New Roman" w:eastAsia="MS Mincho" w:hAnsi="Times New Roman" w:cs="Times New Roman"/>
          <w:sz w:val="28"/>
          <w:szCs w:val="28"/>
        </w:rPr>
      </w:pPr>
      <w:r w:rsidRPr="00370BA7">
        <w:rPr>
          <w:rFonts w:ascii="Times New Roman" w:eastAsia="MS Mincho" w:hAnsi="Times New Roman" w:cs="Times New Roman"/>
          <w:sz w:val="28"/>
          <w:szCs w:val="28"/>
        </w:rPr>
        <w:t>1</w:t>
      </w:r>
      <w:r w:rsidR="00DB7D65">
        <w:rPr>
          <w:rFonts w:ascii="Times New Roman" w:eastAsia="MS Mincho" w:hAnsi="Times New Roman" w:cs="Times New Roman"/>
          <w:sz w:val="28"/>
          <w:szCs w:val="28"/>
        </w:rPr>
        <w:t>3</w:t>
      </w:r>
      <w:r w:rsidRPr="00370BA7">
        <w:rPr>
          <w:rFonts w:ascii="Times New Roman" w:eastAsia="MS Mincho" w:hAnsi="Times New Roman" w:cs="Times New Roman"/>
          <w:sz w:val="28"/>
          <w:szCs w:val="28"/>
        </w:rPr>
        <w:t xml:space="preserve">.4.2. </w:t>
      </w:r>
      <w:r w:rsidRPr="00370BA7">
        <w:rPr>
          <w:rFonts w:ascii="Times New Roman" w:hAnsi="Times New Roman" w:cs="Times New Roman"/>
          <w:sz w:val="28"/>
          <w:szCs w:val="28"/>
        </w:rPr>
        <w:t xml:space="preserve">Размещение заказа у единственного источника вследствие необходимости закупки продукции для обеспечения работы Дирекции и выполнения возложенных функций, а также при необходимости выполнения </w:t>
      </w:r>
      <w:r w:rsidRPr="00370BA7">
        <w:rPr>
          <w:rFonts w:ascii="Times New Roman" w:eastAsia="MS Mincho" w:hAnsi="Times New Roman" w:cs="Times New Roman"/>
          <w:sz w:val="28"/>
          <w:szCs w:val="28"/>
        </w:rPr>
        <w:t xml:space="preserve">указов, распоряжений, поручений Президента Российской Федерации, постановлений, распоряжений, поручений Правительства Российской Федерации, распоряжений, поручений Председателя Правительства Российской Федерации, Заместителей Председателя Правительства Российской Федерации, распоряжений, приказов, поручений федеральных органов исполнительной власти, а также государственных органов субъектов Российской Федерации, Правительства Ленинградской области, Правительства Санкт-Петербурга, межведомственных рабочих групп, штабов, комиссий, созданных и создаваемых в рамках реализации мероприятий по развитию транспортной инфраструктуры Санкт-Петербурга и Ленинградской области при условии отсутствия времени на проведение конкурентных процедур. </w:t>
      </w:r>
    </w:p>
    <w:p w:rsidR="00302390" w:rsidRPr="00370BA7" w:rsidRDefault="00A614EE" w:rsidP="00302390">
      <w:pPr>
        <w:autoSpaceDE w:val="0"/>
        <w:autoSpaceDN w:val="0"/>
        <w:adjustRightInd w:val="0"/>
        <w:spacing w:after="0" w:line="240" w:lineRule="auto"/>
        <w:ind w:firstLine="539"/>
        <w:jc w:val="both"/>
        <w:rPr>
          <w:rFonts w:ascii="Times New Roman" w:eastAsia="SimSun" w:hAnsi="Times New Roman"/>
          <w:b/>
          <w:bCs/>
          <w:sz w:val="28"/>
          <w:szCs w:val="28"/>
          <w:lang w:eastAsia="zh-CN"/>
        </w:rPr>
      </w:pPr>
      <w:r w:rsidRPr="00370BA7">
        <w:rPr>
          <w:rFonts w:ascii="Times New Roman" w:eastAsia="MS Mincho" w:hAnsi="Times New Roman"/>
          <w:sz w:val="28"/>
          <w:szCs w:val="28"/>
        </w:rPr>
        <w:t>1</w:t>
      </w:r>
      <w:r w:rsidR="00DB7D65">
        <w:rPr>
          <w:rFonts w:ascii="Times New Roman" w:eastAsia="MS Mincho" w:hAnsi="Times New Roman"/>
          <w:sz w:val="28"/>
          <w:szCs w:val="28"/>
        </w:rPr>
        <w:t>3</w:t>
      </w:r>
      <w:r w:rsidRPr="00370BA7">
        <w:rPr>
          <w:rFonts w:ascii="Times New Roman" w:eastAsia="MS Mincho" w:hAnsi="Times New Roman"/>
          <w:sz w:val="28"/>
          <w:szCs w:val="28"/>
        </w:rPr>
        <w:t xml:space="preserve">.4.3. </w:t>
      </w:r>
      <w:r w:rsidRPr="00370BA7">
        <w:rPr>
          <w:rFonts w:ascii="Times New Roman" w:eastAsia="SimSun" w:hAnsi="Times New Roman"/>
          <w:sz w:val="28"/>
          <w:szCs w:val="28"/>
          <w:lang w:eastAsia="zh-CN"/>
        </w:rPr>
        <w:t xml:space="preserve">Размещение заказа у единственного источника в случае расторжения договора в связи с неисполнением или ненадлежащем исполнением поставщиком своих обязательств и отказом участника </w:t>
      </w:r>
      <w:r w:rsidRPr="00370BA7">
        <w:rPr>
          <w:rFonts w:ascii="Times New Roman" w:eastAsia="SimSun" w:hAnsi="Times New Roman"/>
          <w:sz w:val="28"/>
          <w:szCs w:val="28"/>
          <w:lang w:eastAsia="zh-CN"/>
        </w:rPr>
        <w:lastRenderedPageBreak/>
        <w:t>размещения заказа, заявке на участие которого присвоен второй номер, от заключения договора или при отсутствии такого участника.</w:t>
      </w:r>
    </w:p>
    <w:p w:rsidR="00302390" w:rsidRPr="00370BA7" w:rsidRDefault="00A614EE" w:rsidP="00302390">
      <w:pPr>
        <w:autoSpaceDE w:val="0"/>
        <w:autoSpaceDN w:val="0"/>
        <w:adjustRightInd w:val="0"/>
        <w:spacing w:after="0" w:line="240" w:lineRule="auto"/>
        <w:ind w:firstLine="539"/>
        <w:jc w:val="both"/>
        <w:rPr>
          <w:rFonts w:ascii="Times New Roman" w:eastAsia="SimSun" w:hAnsi="Times New Roman"/>
          <w:sz w:val="28"/>
          <w:szCs w:val="28"/>
          <w:lang w:eastAsia="zh-CN"/>
        </w:rPr>
      </w:pPr>
      <w:r w:rsidRPr="00370BA7">
        <w:rPr>
          <w:rFonts w:ascii="Times New Roman" w:hAnsi="Times New Roman"/>
          <w:sz w:val="28"/>
          <w:szCs w:val="28"/>
        </w:rPr>
        <w:t>Если до расторжения договора поставщиком частично исполнены обязательства по такому договору, при заключении нового договора количество поставляемого товара, объем выполняемых работ, оказываемых услуг должны быть уменьшены с учетом количества поставленного товара, объема выполненных работ, оказанных услуг по договору, ранее заключенному с победителем процедуры размещения заказа. При этом цена контракта должна быть уменьшена пропорционально количеству поставленного товара, объему выполненных работ, оказанных услуг.</w:t>
      </w:r>
    </w:p>
    <w:p w:rsidR="002D2F0C" w:rsidRPr="00370BA7" w:rsidRDefault="002D2F0C" w:rsidP="00B826AE">
      <w:pPr>
        <w:pStyle w:val="2"/>
        <w:numPr>
          <w:ilvl w:val="1"/>
          <w:numId w:val="0"/>
        </w:numPr>
        <w:tabs>
          <w:tab w:val="num" w:pos="1701"/>
        </w:tabs>
        <w:suppressAutoHyphens/>
        <w:ind w:right="0" w:firstLine="709"/>
        <w:rPr>
          <w:sz w:val="28"/>
          <w:szCs w:val="28"/>
        </w:rPr>
      </w:pPr>
      <w:bookmarkStart w:id="82" w:name="_Ref240391371"/>
      <w:bookmarkStart w:id="83" w:name="_Toc247716237"/>
    </w:p>
    <w:p w:rsidR="00B74A41" w:rsidRPr="00370BA7" w:rsidRDefault="00A614EE" w:rsidP="00D33DD1">
      <w:pPr>
        <w:pStyle w:val="2"/>
        <w:numPr>
          <w:ilvl w:val="1"/>
          <w:numId w:val="0"/>
        </w:numPr>
        <w:tabs>
          <w:tab w:val="num" w:pos="1701"/>
        </w:tabs>
        <w:suppressAutoHyphens/>
        <w:ind w:right="0" w:firstLine="709"/>
        <w:rPr>
          <w:sz w:val="28"/>
          <w:szCs w:val="28"/>
        </w:rPr>
      </w:pPr>
      <w:r w:rsidRPr="00370BA7">
        <w:rPr>
          <w:sz w:val="28"/>
          <w:szCs w:val="28"/>
        </w:rPr>
        <w:t>1</w:t>
      </w:r>
      <w:r w:rsidR="00DB7D65">
        <w:rPr>
          <w:sz w:val="28"/>
          <w:szCs w:val="28"/>
        </w:rPr>
        <w:t>3</w:t>
      </w:r>
      <w:r w:rsidRPr="00370BA7">
        <w:rPr>
          <w:sz w:val="28"/>
          <w:szCs w:val="28"/>
        </w:rPr>
        <w:t>.5. Размещение заказа у единственного источника при наличии единственного поставщика (подрядчика, исполнителя)</w:t>
      </w:r>
      <w:bookmarkEnd w:id="82"/>
      <w:bookmarkEnd w:id="83"/>
    </w:p>
    <w:p w:rsidR="00B74A41" w:rsidRPr="00370BA7" w:rsidRDefault="00A614EE" w:rsidP="00D33DD1">
      <w:pPr>
        <w:pStyle w:val="-3"/>
        <w:numPr>
          <w:ilvl w:val="2"/>
          <w:numId w:val="0"/>
        </w:numPr>
        <w:tabs>
          <w:tab w:val="num" w:pos="1701"/>
        </w:tabs>
        <w:spacing w:line="240" w:lineRule="auto"/>
        <w:ind w:firstLine="709"/>
        <w:rPr>
          <w:szCs w:val="28"/>
        </w:rPr>
      </w:pPr>
      <w:r w:rsidRPr="00370BA7">
        <w:rPr>
          <w:szCs w:val="28"/>
        </w:rPr>
        <w:t>1</w:t>
      </w:r>
      <w:r w:rsidR="00DB7D65">
        <w:rPr>
          <w:szCs w:val="28"/>
        </w:rPr>
        <w:t>3</w:t>
      </w:r>
      <w:r w:rsidRPr="00370BA7">
        <w:rPr>
          <w:szCs w:val="28"/>
        </w:rPr>
        <w:t>.5.1. Размещение заказа при наличии единственного поставщика (подрядчика, исполнителя) мо</w:t>
      </w:r>
      <w:r w:rsidR="00C173AA" w:rsidRPr="00370BA7">
        <w:rPr>
          <w:szCs w:val="28"/>
        </w:rPr>
        <w:t xml:space="preserve">жет </w:t>
      </w:r>
      <w:r w:rsidR="00B74A41" w:rsidRPr="00370BA7">
        <w:rPr>
          <w:szCs w:val="28"/>
        </w:rPr>
        <w:t>осуществляться, если только одно лицо способно выполнить договор, в том числе в случаях:</w:t>
      </w:r>
    </w:p>
    <w:p w:rsidR="00B74A41" w:rsidRPr="00370BA7" w:rsidRDefault="00A614EE" w:rsidP="00D33DD1">
      <w:pPr>
        <w:pStyle w:val="-6"/>
        <w:numPr>
          <w:ilvl w:val="5"/>
          <w:numId w:val="0"/>
        </w:numPr>
        <w:tabs>
          <w:tab w:val="num" w:pos="2034"/>
        </w:tabs>
        <w:spacing w:line="240" w:lineRule="auto"/>
        <w:ind w:firstLine="709"/>
        <w:rPr>
          <w:szCs w:val="28"/>
        </w:rPr>
      </w:pPr>
      <w:r w:rsidRPr="00370BA7">
        <w:rPr>
          <w:szCs w:val="28"/>
        </w:rPr>
        <w:t>1</w:t>
      </w:r>
      <w:r w:rsidR="00DB7D65">
        <w:rPr>
          <w:szCs w:val="28"/>
        </w:rPr>
        <w:t>3</w:t>
      </w:r>
      <w:r w:rsidRPr="00370BA7">
        <w:rPr>
          <w:szCs w:val="28"/>
        </w:rPr>
        <w:t>.5.1.1. товары (работы, услуги) производятся по уникальной технологии, либо обладают уникальными свойствами, что подтверждено соответствующими документами, и только одно лицо может поставить такую продукцию;</w:t>
      </w:r>
    </w:p>
    <w:p w:rsidR="00B74A41" w:rsidRPr="00370BA7" w:rsidRDefault="00A614EE" w:rsidP="00D33DD1">
      <w:pPr>
        <w:pStyle w:val="-6"/>
        <w:numPr>
          <w:ilvl w:val="5"/>
          <w:numId w:val="0"/>
        </w:numPr>
        <w:tabs>
          <w:tab w:val="num" w:pos="2034"/>
        </w:tabs>
        <w:spacing w:line="240" w:lineRule="auto"/>
        <w:ind w:firstLine="709"/>
        <w:rPr>
          <w:szCs w:val="28"/>
        </w:rPr>
      </w:pPr>
      <w:r w:rsidRPr="00370BA7">
        <w:rPr>
          <w:szCs w:val="28"/>
        </w:rPr>
        <w:t>1</w:t>
      </w:r>
      <w:r w:rsidR="00DB7D65">
        <w:rPr>
          <w:szCs w:val="28"/>
        </w:rPr>
        <w:t>3</w:t>
      </w:r>
      <w:r w:rsidRPr="00370BA7">
        <w:rPr>
          <w:szCs w:val="28"/>
        </w:rPr>
        <w:t xml:space="preserve">.5.1.2. поставщик является монополистом, зарегистрированным в антимонопольных органах в установленном порядке; </w:t>
      </w:r>
    </w:p>
    <w:p w:rsidR="00B74A41" w:rsidRPr="00370BA7" w:rsidRDefault="00A614EE" w:rsidP="00D33DD1">
      <w:pPr>
        <w:pStyle w:val="-6"/>
        <w:numPr>
          <w:ilvl w:val="5"/>
          <w:numId w:val="0"/>
        </w:numPr>
        <w:tabs>
          <w:tab w:val="num" w:pos="2034"/>
        </w:tabs>
        <w:spacing w:line="240" w:lineRule="auto"/>
        <w:ind w:firstLine="709"/>
        <w:rPr>
          <w:szCs w:val="28"/>
        </w:rPr>
      </w:pPr>
      <w:r w:rsidRPr="00370BA7">
        <w:rPr>
          <w:szCs w:val="28"/>
        </w:rPr>
        <w:t>1</w:t>
      </w:r>
      <w:r w:rsidR="00DB7D65">
        <w:rPr>
          <w:szCs w:val="28"/>
        </w:rPr>
        <w:t>3</w:t>
      </w:r>
      <w:r w:rsidRPr="00370BA7">
        <w:rPr>
          <w:szCs w:val="28"/>
        </w:rPr>
        <w:t xml:space="preserve">.5.1.3. поставщик является единственным поставщиком, продавцом, подрядчиком в данном регионе, при условии, что расходы, связанные с привлечением контрагентов из других регионов, делают такое привлечение экономически невыгодным; </w:t>
      </w:r>
    </w:p>
    <w:p w:rsidR="00B74A41" w:rsidRPr="00370BA7" w:rsidRDefault="00A614EE" w:rsidP="00792497">
      <w:pPr>
        <w:pStyle w:val="-6"/>
        <w:numPr>
          <w:ilvl w:val="5"/>
          <w:numId w:val="0"/>
        </w:numPr>
        <w:tabs>
          <w:tab w:val="num" w:pos="2034"/>
        </w:tabs>
        <w:spacing w:line="240" w:lineRule="auto"/>
        <w:ind w:firstLine="709"/>
        <w:rPr>
          <w:szCs w:val="28"/>
        </w:rPr>
      </w:pPr>
      <w:r w:rsidRPr="00370BA7">
        <w:rPr>
          <w:szCs w:val="28"/>
        </w:rPr>
        <w:t>1</w:t>
      </w:r>
      <w:r w:rsidR="00DB7D65">
        <w:rPr>
          <w:szCs w:val="28"/>
        </w:rPr>
        <w:t>3</w:t>
      </w:r>
      <w:r w:rsidRPr="00370BA7">
        <w:rPr>
          <w:szCs w:val="28"/>
        </w:rPr>
        <w:t>.5.1.4. поставщик или его единственный дилер осуществляет гарантийное и текущее обслуживание товаров (работ), поставленных ранее;</w:t>
      </w:r>
    </w:p>
    <w:p w:rsidR="00FF5872" w:rsidRPr="00370BA7" w:rsidRDefault="00A614EE" w:rsidP="00D33DD1">
      <w:pPr>
        <w:pStyle w:val="ConsNormal"/>
        <w:widowControl/>
        <w:ind w:firstLine="709"/>
        <w:jc w:val="both"/>
        <w:rPr>
          <w:rFonts w:ascii="Times New Roman" w:eastAsia="MS Mincho" w:hAnsi="Times New Roman" w:cs="Times New Roman"/>
          <w:sz w:val="28"/>
          <w:szCs w:val="28"/>
        </w:rPr>
      </w:pPr>
      <w:r w:rsidRPr="00370BA7">
        <w:rPr>
          <w:rFonts w:ascii="Times New Roman" w:hAnsi="Times New Roman" w:cs="Times New Roman"/>
          <w:sz w:val="28"/>
          <w:szCs w:val="28"/>
        </w:rPr>
        <w:t>1</w:t>
      </w:r>
      <w:r w:rsidR="00DB7D65">
        <w:rPr>
          <w:rFonts w:ascii="Times New Roman" w:hAnsi="Times New Roman" w:cs="Times New Roman"/>
          <w:sz w:val="28"/>
          <w:szCs w:val="28"/>
        </w:rPr>
        <w:t>3</w:t>
      </w:r>
      <w:r w:rsidRPr="00370BA7">
        <w:rPr>
          <w:rFonts w:ascii="Times New Roman" w:hAnsi="Times New Roman" w:cs="Times New Roman"/>
          <w:sz w:val="28"/>
          <w:szCs w:val="28"/>
        </w:rPr>
        <w:t>.5.1.5. осуществляется закупка работ, услуг,</w:t>
      </w:r>
      <w:r w:rsidRPr="00370BA7">
        <w:rPr>
          <w:rFonts w:ascii="Times New Roman" w:eastAsia="MS Mincho" w:hAnsi="Times New Roman" w:cs="Times New Roman"/>
          <w:sz w:val="28"/>
          <w:szCs w:val="28"/>
        </w:rPr>
        <w:t xml:space="preserve"> выполнение или оказание которых может осуществляться только органами исполнительной власти в соответствии с их полномочиями или подведомственными им государственными учреждениями, государственными унитарными предприятиями, соответствующие полномочия которых устанавливаются нормативными правовыми актами Российской Федерации, нормативными правовыми актами субъекта Российской Федерации;</w:t>
      </w:r>
    </w:p>
    <w:p w:rsidR="00345F82" w:rsidRPr="00370BA7" w:rsidRDefault="00A614EE" w:rsidP="00D33DD1">
      <w:pPr>
        <w:pStyle w:val="ConsNormal"/>
        <w:widowControl/>
        <w:ind w:firstLine="709"/>
        <w:jc w:val="both"/>
        <w:rPr>
          <w:rFonts w:ascii="Times New Roman" w:eastAsia="MS Mincho" w:hAnsi="Times New Roman" w:cs="Times New Roman"/>
          <w:sz w:val="28"/>
          <w:szCs w:val="28"/>
        </w:rPr>
      </w:pPr>
      <w:r w:rsidRPr="00370BA7">
        <w:rPr>
          <w:rFonts w:ascii="Times New Roman" w:eastAsia="MS Mincho" w:hAnsi="Times New Roman" w:cs="Times New Roman"/>
          <w:sz w:val="28"/>
          <w:szCs w:val="28"/>
        </w:rPr>
        <w:t>1</w:t>
      </w:r>
      <w:r w:rsidR="00DB7D65">
        <w:rPr>
          <w:rFonts w:ascii="Times New Roman" w:eastAsia="MS Mincho" w:hAnsi="Times New Roman" w:cs="Times New Roman"/>
          <w:sz w:val="28"/>
          <w:szCs w:val="28"/>
        </w:rPr>
        <w:t>3</w:t>
      </w:r>
      <w:r w:rsidRPr="00370BA7">
        <w:rPr>
          <w:rFonts w:ascii="Times New Roman" w:eastAsia="MS Mincho" w:hAnsi="Times New Roman" w:cs="Times New Roman"/>
          <w:sz w:val="28"/>
          <w:szCs w:val="28"/>
        </w:rPr>
        <w:t xml:space="preserve">.5.1.6. осуществляется закупка товаров, выполнение работ, оказание услуг у поставщика (исполнителя, подрядчика), определенного указом, распоряжением, поручением Президента Российской Федерации, постановлением, распоряжением, поручением Правительства Российской Федерации, распоряжением, поручением Председателя Правительства Российской Федерации, Заместителей Председателя Правительства Российской Федерации, распоряжением, приказом, поручением федеральных органов исполнительной власти, а также государственных органов субъектов Российской Федерации, Правительства Ленинградской области, Правительства </w:t>
      </w:r>
      <w:r w:rsidRPr="00370BA7">
        <w:rPr>
          <w:rFonts w:ascii="Times New Roman" w:eastAsia="MS Mincho" w:hAnsi="Times New Roman" w:cs="Times New Roman"/>
          <w:sz w:val="28"/>
          <w:szCs w:val="28"/>
        </w:rPr>
        <w:lastRenderedPageBreak/>
        <w:t>Санкт-Петербурга, межведомственных рабочих групп, штабов, комиссий, созданных и создаваемых в рамках реализации мероприятий по развитию транспортной инфраструктуры Санкт-Петербурга и Ленинградской области</w:t>
      </w:r>
      <w:r w:rsidRPr="00370BA7">
        <w:rPr>
          <w:rFonts w:ascii="Times New Roman" w:hAnsi="Times New Roman" w:cs="Times New Roman"/>
          <w:sz w:val="28"/>
          <w:szCs w:val="28"/>
        </w:rPr>
        <w:t>;</w:t>
      </w:r>
    </w:p>
    <w:p w:rsidR="00B74A41" w:rsidRPr="00370BA7" w:rsidRDefault="00A614EE" w:rsidP="00D33DD1">
      <w:pPr>
        <w:pStyle w:val="-6"/>
        <w:numPr>
          <w:ilvl w:val="5"/>
          <w:numId w:val="0"/>
        </w:numPr>
        <w:tabs>
          <w:tab w:val="num" w:pos="2034"/>
        </w:tabs>
        <w:spacing w:line="240" w:lineRule="auto"/>
        <w:ind w:firstLine="709"/>
        <w:rPr>
          <w:szCs w:val="28"/>
        </w:rPr>
      </w:pPr>
      <w:r w:rsidRPr="00370BA7">
        <w:rPr>
          <w:szCs w:val="28"/>
        </w:rPr>
        <w:t>1</w:t>
      </w:r>
      <w:r w:rsidR="00DB7D65">
        <w:rPr>
          <w:szCs w:val="28"/>
        </w:rPr>
        <w:t>3</w:t>
      </w:r>
      <w:r w:rsidRPr="00370BA7">
        <w:rPr>
          <w:szCs w:val="28"/>
        </w:rPr>
        <w:t>.5.1.7. осуществляется закупка услуг, отнесенных к сфере деятельности субъектов естественных монополий, у таких субъектов, по ценам и условиям, определяемым согласно государственному регулированию тарифов (услуги железных дорог, транспортировка газа, государственная поверка средств измерения и т.п.);</w:t>
      </w:r>
    </w:p>
    <w:p w:rsidR="00F10ABA" w:rsidRPr="00370BA7" w:rsidRDefault="00A614EE" w:rsidP="00D33DD1">
      <w:pPr>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 xml:space="preserve">.5.1.8. осуществляется оказание услуг водоснабжения, водоотведения, канализации, теплоснабжения, газоснабжения, подключение (присоединение) к сетям инженерно-технического обеспечения, а так же иные услуги по регулируемым в соответствии с законодательством Российской Федерации ценам (тарифам); </w:t>
      </w:r>
    </w:p>
    <w:p w:rsidR="00A605FA" w:rsidRPr="00370BA7" w:rsidRDefault="00A614EE" w:rsidP="00D33DD1">
      <w:pPr>
        <w:pStyle w:val="ConsNormal"/>
        <w:widowControl/>
        <w:ind w:firstLine="709"/>
        <w:jc w:val="both"/>
        <w:rPr>
          <w:rFonts w:ascii="Times New Roman" w:eastAsia="MS Mincho" w:hAnsi="Times New Roman" w:cs="Times New Roman"/>
          <w:sz w:val="28"/>
          <w:szCs w:val="28"/>
        </w:rPr>
      </w:pPr>
      <w:r w:rsidRPr="00370BA7">
        <w:rPr>
          <w:rFonts w:ascii="Times New Roman" w:eastAsia="MS Mincho" w:hAnsi="Times New Roman" w:cs="Times New Roman"/>
          <w:sz w:val="28"/>
          <w:szCs w:val="28"/>
        </w:rPr>
        <w:t>1</w:t>
      </w:r>
      <w:r w:rsidR="00DB7D65">
        <w:rPr>
          <w:rFonts w:ascii="Times New Roman" w:eastAsia="MS Mincho" w:hAnsi="Times New Roman" w:cs="Times New Roman"/>
          <w:sz w:val="28"/>
          <w:szCs w:val="28"/>
        </w:rPr>
        <w:t>3</w:t>
      </w:r>
      <w:r w:rsidRPr="00370BA7">
        <w:rPr>
          <w:rFonts w:ascii="Times New Roman" w:eastAsia="MS Mincho" w:hAnsi="Times New Roman" w:cs="Times New Roman"/>
          <w:sz w:val="28"/>
          <w:szCs w:val="28"/>
        </w:rPr>
        <w:t xml:space="preserve">.5.1.9. </w:t>
      </w:r>
      <w:r w:rsidRPr="00370BA7">
        <w:rPr>
          <w:rFonts w:ascii="Times New Roman" w:hAnsi="Times New Roman" w:cs="Times New Roman"/>
          <w:sz w:val="28"/>
          <w:szCs w:val="28"/>
        </w:rPr>
        <w:t>заключается договор энергоснабжения или купли-продажи электрической энергии с поставщиком электрической энергии;</w:t>
      </w:r>
    </w:p>
    <w:p w:rsidR="00FB5F5D" w:rsidRPr="00370BA7" w:rsidRDefault="00A614EE" w:rsidP="00D33DD1">
      <w:pPr>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.5.1.10. осуществляется размещение заказа на оказание услуг по авторскому контролю за разработкой проектной и конструкторской документации объектов капитального строительства, авторскому надзору за строительством, реконструкцией, капитальным ремонтом объектов капитального строительства, изготовлением оборудования соответствующими авторами;</w:t>
      </w:r>
    </w:p>
    <w:p w:rsidR="000D5A80" w:rsidRPr="00370BA7" w:rsidRDefault="00A614EE" w:rsidP="00D33DD1">
      <w:pPr>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3</w:t>
      </w:r>
      <w:r w:rsidRPr="00370BA7">
        <w:rPr>
          <w:rFonts w:ascii="Times New Roman" w:hAnsi="Times New Roman"/>
          <w:sz w:val="28"/>
          <w:szCs w:val="28"/>
        </w:rPr>
        <w:t>.5.1.11. исключительные права в отношении закупаемых товаров (работ, услуг) принадлежат определенному поставщику (исполнителю, подрядчику).</w:t>
      </w:r>
    </w:p>
    <w:p w:rsidR="00C5032B" w:rsidRPr="00370BA7" w:rsidRDefault="00C5032B" w:rsidP="00B826AE">
      <w:pPr>
        <w:pStyle w:val="ConsNormal"/>
        <w:widowControl/>
        <w:ind w:firstLine="709"/>
        <w:jc w:val="both"/>
        <w:rPr>
          <w:rFonts w:ascii="Times New Roman" w:eastAsia="MS Mincho" w:hAnsi="Times New Roman" w:cs="Times New Roman"/>
          <w:sz w:val="28"/>
          <w:szCs w:val="28"/>
        </w:rPr>
      </w:pPr>
    </w:p>
    <w:p w:rsidR="00563231" w:rsidRPr="00370BA7" w:rsidRDefault="00A614EE" w:rsidP="00D33DD1">
      <w:pPr>
        <w:pStyle w:val="2"/>
        <w:numPr>
          <w:ilvl w:val="1"/>
          <w:numId w:val="0"/>
        </w:numPr>
        <w:tabs>
          <w:tab w:val="num" w:pos="1701"/>
        </w:tabs>
        <w:suppressAutoHyphens/>
        <w:ind w:right="0" w:firstLine="709"/>
        <w:rPr>
          <w:sz w:val="28"/>
          <w:szCs w:val="28"/>
        </w:rPr>
      </w:pPr>
      <w:bookmarkStart w:id="84" w:name="_Ref240391372"/>
      <w:bookmarkStart w:id="85" w:name="_Toc247716238"/>
      <w:r w:rsidRPr="00370BA7">
        <w:rPr>
          <w:sz w:val="28"/>
          <w:szCs w:val="28"/>
        </w:rPr>
        <w:t>1</w:t>
      </w:r>
      <w:r w:rsidR="00DB7D65">
        <w:rPr>
          <w:sz w:val="28"/>
          <w:szCs w:val="28"/>
        </w:rPr>
        <w:t>3</w:t>
      </w:r>
      <w:r w:rsidRPr="00370BA7">
        <w:rPr>
          <w:sz w:val="28"/>
          <w:szCs w:val="28"/>
        </w:rPr>
        <w:t>.6. Размещение заказа у единственного источника по соображениям стандартизации, унификации, а также для обеспечения совместимости</w:t>
      </w:r>
      <w:bookmarkEnd w:id="84"/>
      <w:bookmarkEnd w:id="85"/>
    </w:p>
    <w:p w:rsidR="00563231" w:rsidRPr="00370BA7" w:rsidRDefault="00A614EE" w:rsidP="00E81721">
      <w:pPr>
        <w:pStyle w:val="-3"/>
        <w:numPr>
          <w:ilvl w:val="2"/>
          <w:numId w:val="0"/>
        </w:numPr>
        <w:tabs>
          <w:tab w:val="num" w:pos="1701"/>
        </w:tabs>
        <w:spacing w:line="240" w:lineRule="auto"/>
        <w:ind w:firstLine="709"/>
        <w:rPr>
          <w:szCs w:val="28"/>
        </w:rPr>
      </w:pPr>
      <w:r w:rsidRPr="00370BA7">
        <w:rPr>
          <w:szCs w:val="28"/>
        </w:rPr>
        <w:t>1</w:t>
      </w:r>
      <w:r w:rsidR="00DB7D65">
        <w:rPr>
          <w:szCs w:val="28"/>
        </w:rPr>
        <w:t>3</w:t>
      </w:r>
      <w:r w:rsidRPr="00370BA7">
        <w:rPr>
          <w:szCs w:val="28"/>
        </w:rPr>
        <w:t xml:space="preserve">.6.1. Дополнительные закупки по соображениям стандартизации, унификации, а также для обеспечения совместимости осуществляются только в случаях, если ранее был заключен договор и возникла дополнительная потребность в товарах (работах, услугах), функционально и технологически совместимых с ранее закупленными. </w:t>
      </w:r>
    </w:p>
    <w:p w:rsidR="00563231" w:rsidRPr="00370BA7" w:rsidRDefault="00563231" w:rsidP="00B826AE">
      <w:pPr>
        <w:pStyle w:val="ConsNormal"/>
        <w:widowControl/>
        <w:ind w:firstLine="709"/>
        <w:jc w:val="both"/>
        <w:rPr>
          <w:rFonts w:ascii="Times New Roman" w:eastAsia="MS Mincho" w:hAnsi="Times New Roman" w:cs="Times New Roman"/>
          <w:sz w:val="28"/>
          <w:szCs w:val="28"/>
        </w:rPr>
      </w:pPr>
    </w:p>
    <w:p w:rsidR="009D4541" w:rsidRPr="00370BA7" w:rsidRDefault="00A614EE" w:rsidP="005E3E8D">
      <w:pPr>
        <w:pStyle w:val="2"/>
        <w:numPr>
          <w:ilvl w:val="1"/>
          <w:numId w:val="0"/>
        </w:numPr>
        <w:tabs>
          <w:tab w:val="num" w:pos="1701"/>
        </w:tabs>
        <w:suppressAutoHyphens/>
        <w:ind w:right="0" w:firstLine="709"/>
        <w:rPr>
          <w:sz w:val="28"/>
          <w:szCs w:val="28"/>
        </w:rPr>
      </w:pPr>
      <w:bookmarkStart w:id="86" w:name="_Ref240391374"/>
      <w:bookmarkStart w:id="87" w:name="_Toc247716239"/>
      <w:r w:rsidRPr="00370BA7">
        <w:rPr>
          <w:sz w:val="28"/>
          <w:szCs w:val="28"/>
        </w:rPr>
        <w:t>1</w:t>
      </w:r>
      <w:r w:rsidR="00DB7D65">
        <w:rPr>
          <w:sz w:val="28"/>
          <w:szCs w:val="28"/>
        </w:rPr>
        <w:t>3</w:t>
      </w:r>
      <w:r w:rsidRPr="00370BA7">
        <w:rPr>
          <w:sz w:val="28"/>
          <w:szCs w:val="28"/>
        </w:rPr>
        <w:t>.7. Размещение заказа у единственного источника при закупке дополнительных товаров, работ или услуг</w:t>
      </w:r>
      <w:bookmarkEnd w:id="86"/>
      <w:bookmarkEnd w:id="87"/>
      <w:r w:rsidRPr="00370BA7">
        <w:rPr>
          <w:sz w:val="28"/>
          <w:szCs w:val="28"/>
        </w:rPr>
        <w:t xml:space="preserve">, предусмотренных договором  </w:t>
      </w:r>
    </w:p>
    <w:p w:rsidR="0089231E" w:rsidRPr="00370BA7" w:rsidRDefault="00A614EE" w:rsidP="00D33DD1">
      <w:pPr>
        <w:pStyle w:val="-3"/>
        <w:numPr>
          <w:ilvl w:val="2"/>
          <w:numId w:val="0"/>
        </w:numPr>
        <w:tabs>
          <w:tab w:val="num" w:pos="1701"/>
        </w:tabs>
        <w:spacing w:line="240" w:lineRule="auto"/>
        <w:ind w:firstLine="709"/>
        <w:rPr>
          <w:szCs w:val="28"/>
        </w:rPr>
      </w:pPr>
      <w:r w:rsidRPr="00370BA7">
        <w:rPr>
          <w:szCs w:val="28"/>
        </w:rPr>
        <w:t>1</w:t>
      </w:r>
      <w:r w:rsidR="00DB7D65">
        <w:rPr>
          <w:szCs w:val="28"/>
        </w:rPr>
        <w:t>3</w:t>
      </w:r>
      <w:r w:rsidRPr="00370BA7">
        <w:rPr>
          <w:szCs w:val="28"/>
        </w:rPr>
        <w:t>.7.1. Закупки дополнительного количества поставляемого товара, дополнительного объема работ и дополнительного объема услуг при изменении потребности в таких товарах, работах, услугах, на поставку, выполнение, оказание которых заключен договор, осуществляются только в случае если ранее путем проведения закупочных процедур был заключен договор и возникла дополнительная потребность в таких же товарах (работах, услугах) на таких же условиях.</w:t>
      </w:r>
    </w:p>
    <w:p w:rsidR="006B2A1E" w:rsidRPr="00370BA7" w:rsidRDefault="006B2A1E" w:rsidP="00B826AE">
      <w:pPr>
        <w:pStyle w:val="-3"/>
        <w:numPr>
          <w:ilvl w:val="2"/>
          <w:numId w:val="0"/>
        </w:numPr>
        <w:tabs>
          <w:tab w:val="num" w:pos="1701"/>
        </w:tabs>
        <w:spacing w:line="240" w:lineRule="auto"/>
        <w:ind w:firstLine="709"/>
        <w:rPr>
          <w:szCs w:val="28"/>
        </w:rPr>
      </w:pPr>
    </w:p>
    <w:p w:rsidR="00CC37EA" w:rsidRPr="00370BA7" w:rsidRDefault="00A614EE" w:rsidP="00D33DD1">
      <w:pPr>
        <w:pStyle w:val="2"/>
        <w:numPr>
          <w:ilvl w:val="1"/>
          <w:numId w:val="0"/>
        </w:numPr>
        <w:tabs>
          <w:tab w:val="num" w:pos="1701"/>
        </w:tabs>
        <w:suppressAutoHyphens/>
        <w:ind w:right="0" w:firstLine="709"/>
        <w:rPr>
          <w:sz w:val="28"/>
          <w:szCs w:val="28"/>
        </w:rPr>
      </w:pPr>
      <w:r w:rsidRPr="00370BA7">
        <w:rPr>
          <w:sz w:val="28"/>
          <w:szCs w:val="28"/>
        </w:rPr>
        <w:lastRenderedPageBreak/>
        <w:t>1</w:t>
      </w:r>
      <w:r w:rsidR="00DB7D65">
        <w:rPr>
          <w:sz w:val="28"/>
          <w:szCs w:val="28"/>
        </w:rPr>
        <w:t>3</w:t>
      </w:r>
      <w:r w:rsidRPr="00370BA7">
        <w:rPr>
          <w:sz w:val="28"/>
          <w:szCs w:val="28"/>
        </w:rPr>
        <w:t xml:space="preserve">.8. Размещение заказа у единственного источника при закупке дополнительных работ или услуг, не включенных в первоначальный проект договора  </w:t>
      </w:r>
    </w:p>
    <w:p w:rsidR="00CC37EA" w:rsidRPr="00370BA7" w:rsidRDefault="00A614EE" w:rsidP="00D33DD1">
      <w:pPr>
        <w:pStyle w:val="-3"/>
        <w:numPr>
          <w:ilvl w:val="2"/>
          <w:numId w:val="0"/>
        </w:numPr>
        <w:tabs>
          <w:tab w:val="num" w:pos="1701"/>
        </w:tabs>
        <w:spacing w:line="240" w:lineRule="auto"/>
        <w:ind w:firstLine="709"/>
        <w:rPr>
          <w:szCs w:val="28"/>
        </w:rPr>
      </w:pPr>
      <w:r w:rsidRPr="00370BA7">
        <w:rPr>
          <w:szCs w:val="28"/>
        </w:rPr>
        <w:t>1</w:t>
      </w:r>
      <w:r w:rsidR="00DB7D65">
        <w:rPr>
          <w:szCs w:val="28"/>
        </w:rPr>
        <w:t>3</w:t>
      </w:r>
      <w:r w:rsidRPr="00370BA7">
        <w:rPr>
          <w:szCs w:val="28"/>
        </w:rPr>
        <w:t>.8.1. Закупки дополнительных работ или услуг, не включенных в первоначальный проект договора, могут проводиться у того же лица, с которым заключен основной договор, если при выполнении такого договора возникла потребность в других работах или услугах, не включенных в первоначальный проект договора, но технологически не отделяемых от работ или услуг, выполняемых в рамках этого договора.</w:t>
      </w:r>
    </w:p>
    <w:p w:rsidR="00B0779E" w:rsidRPr="00370BA7" w:rsidRDefault="00B0779E" w:rsidP="00B826AE">
      <w:pPr>
        <w:pStyle w:val="-3"/>
        <w:numPr>
          <w:ilvl w:val="2"/>
          <w:numId w:val="0"/>
        </w:numPr>
        <w:tabs>
          <w:tab w:val="num" w:pos="1701"/>
        </w:tabs>
        <w:spacing w:line="240" w:lineRule="auto"/>
        <w:ind w:firstLine="709"/>
        <w:rPr>
          <w:szCs w:val="28"/>
        </w:rPr>
      </w:pPr>
    </w:p>
    <w:p w:rsidR="00037173" w:rsidRPr="00370BA7" w:rsidRDefault="00A614EE" w:rsidP="00D33DD1">
      <w:pPr>
        <w:autoSpaceDE w:val="0"/>
        <w:autoSpaceDN w:val="0"/>
        <w:adjustRightInd w:val="0"/>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t>1</w:t>
      </w:r>
      <w:r w:rsidR="00DB7D65">
        <w:rPr>
          <w:rFonts w:ascii="Times New Roman" w:hAnsi="Times New Roman"/>
          <w:b/>
          <w:bCs/>
          <w:sz w:val="28"/>
          <w:szCs w:val="28"/>
        </w:rPr>
        <w:t>3</w:t>
      </w:r>
      <w:r w:rsidRPr="00370BA7">
        <w:rPr>
          <w:rFonts w:ascii="Times New Roman" w:hAnsi="Times New Roman"/>
          <w:b/>
          <w:bCs/>
          <w:sz w:val="28"/>
          <w:szCs w:val="28"/>
        </w:rPr>
        <w:t xml:space="preserve">.9. Размещение заказа у единственного источника при направлении в служебную командировку, при организации и участии в мероприятиях </w:t>
      </w:r>
    </w:p>
    <w:p w:rsidR="000D1BA5" w:rsidRPr="00370BA7" w:rsidRDefault="00A614EE" w:rsidP="00D33DD1">
      <w:pPr>
        <w:pStyle w:val="ConsNormal"/>
        <w:widowControl/>
        <w:ind w:firstLine="709"/>
        <w:jc w:val="both"/>
        <w:rPr>
          <w:rFonts w:ascii="Times New Roman" w:eastAsia="MS Mincho" w:hAnsi="Times New Roman" w:cs="Times New Roman"/>
          <w:sz w:val="28"/>
          <w:szCs w:val="28"/>
        </w:rPr>
      </w:pPr>
      <w:r w:rsidRPr="00370BA7">
        <w:rPr>
          <w:rFonts w:ascii="Times New Roman" w:eastAsia="MS Mincho" w:hAnsi="Times New Roman" w:cs="Times New Roman"/>
          <w:sz w:val="28"/>
          <w:szCs w:val="28"/>
        </w:rPr>
        <w:t>1</w:t>
      </w:r>
      <w:r w:rsidR="00DB7D65">
        <w:rPr>
          <w:rFonts w:ascii="Times New Roman" w:eastAsia="MS Mincho" w:hAnsi="Times New Roman" w:cs="Times New Roman"/>
          <w:sz w:val="28"/>
          <w:szCs w:val="28"/>
        </w:rPr>
        <w:t>3</w:t>
      </w:r>
      <w:r w:rsidRPr="00370BA7">
        <w:rPr>
          <w:rFonts w:ascii="Times New Roman" w:eastAsia="MS Mincho" w:hAnsi="Times New Roman" w:cs="Times New Roman"/>
          <w:sz w:val="28"/>
          <w:szCs w:val="28"/>
        </w:rPr>
        <w:t xml:space="preserve">.9.1. Осуществляется закупка на оказание услуг, связанных с направлением работника в служебную командировку (проезд к месту служебной командировки и обратно, наем жилого помещения, транспортное обслуживание, </w:t>
      </w:r>
      <w:r w:rsidRPr="00370BA7">
        <w:rPr>
          <w:rFonts w:ascii="Times New Roman" w:hAnsi="Times New Roman" w:cs="Times New Roman"/>
          <w:sz w:val="28"/>
          <w:szCs w:val="28"/>
        </w:rPr>
        <w:t xml:space="preserve">эксплуатация компьютерного </w:t>
      </w:r>
      <w:proofErr w:type="spellStart"/>
      <w:r w:rsidRPr="00370BA7">
        <w:rPr>
          <w:rFonts w:ascii="Times New Roman" w:hAnsi="Times New Roman" w:cs="Times New Roman"/>
          <w:sz w:val="28"/>
          <w:szCs w:val="28"/>
        </w:rPr>
        <w:t>оборудованияуслуги</w:t>
      </w:r>
      <w:proofErr w:type="spellEnd"/>
      <w:r w:rsidRPr="00370BA7">
        <w:rPr>
          <w:rFonts w:ascii="Times New Roman" w:hAnsi="Times New Roman" w:cs="Times New Roman"/>
          <w:sz w:val="28"/>
          <w:szCs w:val="28"/>
        </w:rPr>
        <w:t xml:space="preserve"> связи, </w:t>
      </w:r>
      <w:r w:rsidRPr="00370BA7">
        <w:rPr>
          <w:rFonts w:ascii="Times New Roman" w:eastAsia="MS Mincho" w:hAnsi="Times New Roman" w:cs="Times New Roman"/>
          <w:sz w:val="28"/>
          <w:szCs w:val="28"/>
        </w:rPr>
        <w:t>обеспечение питания</w:t>
      </w:r>
      <w:r w:rsidRPr="00370BA7">
        <w:rPr>
          <w:rFonts w:ascii="Times New Roman" w:hAnsi="Times New Roman" w:cs="Times New Roman"/>
          <w:sz w:val="28"/>
          <w:szCs w:val="28"/>
        </w:rPr>
        <w:t xml:space="preserve"> и прочие сопутствующие расходы</w:t>
      </w:r>
      <w:r w:rsidRPr="00370BA7">
        <w:rPr>
          <w:rFonts w:ascii="Times New Roman" w:eastAsia="MS Mincho" w:hAnsi="Times New Roman" w:cs="Times New Roman"/>
          <w:sz w:val="28"/>
          <w:szCs w:val="28"/>
        </w:rPr>
        <w:t>).</w:t>
      </w:r>
    </w:p>
    <w:p w:rsidR="000D1BA5" w:rsidRPr="00370BA7" w:rsidRDefault="00A614EE" w:rsidP="00D33DD1">
      <w:pPr>
        <w:pStyle w:val="ConsNormal"/>
        <w:widowControl/>
        <w:ind w:firstLine="709"/>
        <w:jc w:val="both"/>
        <w:rPr>
          <w:rFonts w:ascii="Times New Roman" w:eastAsia="MS Mincho" w:hAnsi="Times New Roman" w:cs="Times New Roman"/>
          <w:sz w:val="28"/>
          <w:szCs w:val="28"/>
        </w:rPr>
      </w:pPr>
      <w:r w:rsidRPr="00370BA7">
        <w:rPr>
          <w:rFonts w:ascii="Times New Roman" w:eastAsia="MS Mincho" w:hAnsi="Times New Roman" w:cs="Times New Roman"/>
          <w:sz w:val="28"/>
          <w:szCs w:val="28"/>
        </w:rPr>
        <w:t>1</w:t>
      </w:r>
      <w:r w:rsidR="00DB7D65">
        <w:rPr>
          <w:rFonts w:ascii="Times New Roman" w:eastAsia="MS Mincho" w:hAnsi="Times New Roman" w:cs="Times New Roman"/>
          <w:sz w:val="28"/>
          <w:szCs w:val="28"/>
        </w:rPr>
        <w:t>3</w:t>
      </w:r>
      <w:r w:rsidRPr="00370BA7">
        <w:rPr>
          <w:rFonts w:ascii="Times New Roman" w:eastAsia="MS Mincho" w:hAnsi="Times New Roman" w:cs="Times New Roman"/>
          <w:sz w:val="28"/>
          <w:szCs w:val="28"/>
        </w:rPr>
        <w:t>.9.2. Осуществляется закупка на оказание услуг, связанных с обеспечением визитов иностранных делегаций (гостиничное, транспортное обслуживание, эксплуатация компьютерного оборудования, обеспечение питания).</w:t>
      </w:r>
    </w:p>
    <w:p w:rsidR="000D1BA5" w:rsidRPr="00370BA7" w:rsidRDefault="00A614EE" w:rsidP="00D33DD1">
      <w:pPr>
        <w:pStyle w:val="ConsNormal"/>
        <w:widowControl/>
        <w:ind w:firstLine="709"/>
        <w:jc w:val="both"/>
        <w:rPr>
          <w:rFonts w:ascii="Times New Roman" w:eastAsia="MS Mincho" w:hAnsi="Times New Roman" w:cs="Times New Roman"/>
          <w:sz w:val="28"/>
          <w:szCs w:val="28"/>
        </w:rPr>
      </w:pPr>
      <w:r w:rsidRPr="00370BA7">
        <w:rPr>
          <w:rFonts w:ascii="Times New Roman" w:eastAsia="MS Mincho" w:hAnsi="Times New Roman" w:cs="Times New Roman"/>
          <w:sz w:val="28"/>
          <w:szCs w:val="28"/>
        </w:rPr>
        <w:t>1</w:t>
      </w:r>
      <w:r w:rsidR="00DB7D65">
        <w:rPr>
          <w:rFonts w:ascii="Times New Roman" w:eastAsia="MS Mincho" w:hAnsi="Times New Roman" w:cs="Times New Roman"/>
          <w:sz w:val="28"/>
          <w:szCs w:val="28"/>
        </w:rPr>
        <w:t>3</w:t>
      </w:r>
      <w:r w:rsidRPr="00370BA7">
        <w:rPr>
          <w:rFonts w:ascii="Times New Roman" w:eastAsia="MS Mincho" w:hAnsi="Times New Roman" w:cs="Times New Roman"/>
          <w:sz w:val="28"/>
          <w:szCs w:val="28"/>
        </w:rPr>
        <w:t>.9.3. Осуществляется закупка товаров, работ, услуг для обеспечения участия Дирекции в выставках, конференция, форумах, круглых столах, семинарах и пр. и для организации самой Дирекцией указанных мероприятий.</w:t>
      </w:r>
    </w:p>
    <w:p w:rsidR="000D1BA5" w:rsidRPr="00370BA7" w:rsidRDefault="00A614EE" w:rsidP="00D33DD1">
      <w:pPr>
        <w:pStyle w:val="ConsNormal"/>
        <w:widowControl/>
        <w:ind w:firstLine="709"/>
        <w:jc w:val="both"/>
        <w:rPr>
          <w:rFonts w:ascii="Times New Roman" w:eastAsia="MS Mincho" w:hAnsi="Times New Roman" w:cs="Times New Roman"/>
          <w:sz w:val="28"/>
          <w:szCs w:val="28"/>
        </w:rPr>
      </w:pPr>
      <w:r w:rsidRPr="00370BA7">
        <w:rPr>
          <w:rFonts w:ascii="Times New Roman" w:eastAsia="MS Mincho" w:hAnsi="Times New Roman" w:cs="Times New Roman"/>
          <w:sz w:val="28"/>
          <w:szCs w:val="28"/>
        </w:rPr>
        <w:t>1</w:t>
      </w:r>
      <w:r w:rsidR="00DB7D65">
        <w:rPr>
          <w:rFonts w:ascii="Times New Roman" w:eastAsia="MS Mincho" w:hAnsi="Times New Roman" w:cs="Times New Roman"/>
          <w:sz w:val="28"/>
          <w:szCs w:val="28"/>
        </w:rPr>
        <w:t>3</w:t>
      </w:r>
      <w:r w:rsidRPr="00370BA7">
        <w:rPr>
          <w:rFonts w:ascii="Times New Roman" w:eastAsia="MS Mincho" w:hAnsi="Times New Roman" w:cs="Times New Roman"/>
          <w:sz w:val="28"/>
          <w:szCs w:val="28"/>
        </w:rPr>
        <w:t>.9.4. Осуществляется закупка на оказание услуг, связанных с обеспечением участия в мероприятиях, проводимых в рамках реализации мероприятий по развитию транспортной инфраструктуры Санкт-Петербурга и Ленинградской области(гостиничное, транспортное обслуживание, эксплуатация компьютерного оборудования, подготовка печатных материалов, обеспечение питания и т.д.).</w:t>
      </w:r>
    </w:p>
    <w:p w:rsidR="002F7F37" w:rsidRPr="00370BA7" w:rsidRDefault="002F7F37" w:rsidP="00B826AE">
      <w:pPr>
        <w:spacing w:after="0" w:line="240" w:lineRule="auto"/>
        <w:ind w:firstLine="709"/>
        <w:jc w:val="both"/>
        <w:rPr>
          <w:rFonts w:ascii="Times New Roman" w:hAnsi="Times New Roman"/>
          <w:sz w:val="28"/>
          <w:szCs w:val="28"/>
        </w:rPr>
      </w:pPr>
      <w:bookmarkStart w:id="88" w:name="_Ref240391375"/>
      <w:bookmarkStart w:id="89" w:name="_Toc247716240"/>
    </w:p>
    <w:p w:rsidR="002F7F37" w:rsidRPr="00370BA7" w:rsidRDefault="00A614EE" w:rsidP="00D33DD1">
      <w:pPr>
        <w:spacing w:after="0" w:line="240" w:lineRule="auto"/>
        <w:ind w:firstLine="709"/>
        <w:jc w:val="both"/>
        <w:rPr>
          <w:rFonts w:ascii="Times New Roman" w:hAnsi="Times New Roman"/>
          <w:b/>
          <w:bCs/>
          <w:sz w:val="28"/>
          <w:szCs w:val="28"/>
        </w:rPr>
      </w:pPr>
      <w:r w:rsidRPr="00370BA7">
        <w:rPr>
          <w:rFonts w:ascii="Times New Roman" w:hAnsi="Times New Roman"/>
          <w:b/>
          <w:bCs/>
          <w:sz w:val="28"/>
          <w:szCs w:val="28"/>
        </w:rPr>
        <w:t>1</w:t>
      </w:r>
      <w:r w:rsidR="00DB7D65">
        <w:rPr>
          <w:rFonts w:ascii="Times New Roman" w:hAnsi="Times New Roman"/>
          <w:b/>
          <w:bCs/>
          <w:sz w:val="28"/>
          <w:szCs w:val="28"/>
        </w:rPr>
        <w:t>3</w:t>
      </w:r>
      <w:r w:rsidRPr="00370BA7">
        <w:rPr>
          <w:rFonts w:ascii="Times New Roman" w:hAnsi="Times New Roman"/>
          <w:b/>
          <w:bCs/>
          <w:sz w:val="28"/>
          <w:szCs w:val="28"/>
        </w:rPr>
        <w:t xml:space="preserve">.10. Размещение заказа в случае если осуществление конкретной закупки товаров, работ, услуг у единственного источника одобрено Наблюдательным советом </w:t>
      </w:r>
    </w:p>
    <w:p w:rsidR="002F7F37" w:rsidRPr="00370BA7" w:rsidRDefault="00A614EE" w:rsidP="00D33DD1">
      <w:pPr>
        <w:pStyle w:val="ConsNormal"/>
        <w:widowControl/>
        <w:ind w:firstLine="709"/>
        <w:jc w:val="both"/>
        <w:rPr>
          <w:rFonts w:ascii="Times New Roman" w:hAnsi="Times New Roman" w:cs="Times New Roman"/>
          <w:bCs/>
          <w:sz w:val="28"/>
          <w:szCs w:val="28"/>
        </w:rPr>
      </w:pPr>
      <w:r w:rsidRPr="00370BA7">
        <w:rPr>
          <w:rFonts w:ascii="Times New Roman" w:hAnsi="Times New Roman" w:cs="Times New Roman"/>
          <w:sz w:val="28"/>
          <w:szCs w:val="28"/>
        </w:rPr>
        <w:t>1</w:t>
      </w:r>
      <w:r w:rsidR="00DB7D65">
        <w:rPr>
          <w:rFonts w:ascii="Times New Roman" w:hAnsi="Times New Roman" w:cs="Times New Roman"/>
          <w:sz w:val="28"/>
          <w:szCs w:val="28"/>
        </w:rPr>
        <w:t>3</w:t>
      </w:r>
      <w:r w:rsidRPr="00370BA7">
        <w:rPr>
          <w:rFonts w:ascii="Times New Roman" w:hAnsi="Times New Roman" w:cs="Times New Roman"/>
          <w:sz w:val="28"/>
          <w:szCs w:val="28"/>
        </w:rPr>
        <w:t xml:space="preserve">.10.1. Размещение заказа у единственного источника по данному основанию возможно только при наличии положительного решения Наблюдательного совета о заключении договора с конкретным единственным поставщиком товаров, исполнителем работ (услуг), принимаемого по представлению Дирекции, в случае если цена договора (цена сделки) превышает сумму, </w:t>
      </w:r>
      <w:r w:rsidRPr="00370BA7">
        <w:rPr>
          <w:rFonts w:ascii="Times New Roman" w:hAnsi="Times New Roman" w:cs="Times New Roman"/>
          <w:bCs/>
          <w:sz w:val="28"/>
          <w:szCs w:val="28"/>
        </w:rPr>
        <w:t>определяемую в соответствии с пунктом 6.2.15. Устава Дирекции.</w:t>
      </w:r>
    </w:p>
    <w:p w:rsidR="002F7F37" w:rsidRPr="00370BA7" w:rsidRDefault="00A614EE" w:rsidP="00D33DD1">
      <w:pPr>
        <w:pStyle w:val="ConsNormal"/>
        <w:widowControl/>
        <w:ind w:firstLine="709"/>
        <w:jc w:val="both"/>
        <w:rPr>
          <w:rFonts w:ascii="Times New Roman" w:hAnsi="Times New Roman" w:cs="Times New Roman"/>
          <w:bCs/>
          <w:sz w:val="28"/>
          <w:szCs w:val="28"/>
        </w:rPr>
      </w:pPr>
      <w:r w:rsidRPr="00370BA7">
        <w:rPr>
          <w:rFonts w:ascii="Times New Roman" w:hAnsi="Times New Roman" w:cs="Times New Roman"/>
          <w:bCs/>
          <w:sz w:val="28"/>
          <w:szCs w:val="28"/>
        </w:rPr>
        <w:t>1</w:t>
      </w:r>
      <w:r w:rsidR="00DB7D65">
        <w:rPr>
          <w:rFonts w:ascii="Times New Roman" w:hAnsi="Times New Roman" w:cs="Times New Roman"/>
          <w:bCs/>
          <w:sz w:val="28"/>
          <w:szCs w:val="28"/>
        </w:rPr>
        <w:t>3</w:t>
      </w:r>
      <w:r w:rsidRPr="00370BA7">
        <w:rPr>
          <w:rFonts w:ascii="Times New Roman" w:hAnsi="Times New Roman" w:cs="Times New Roman"/>
          <w:bCs/>
          <w:sz w:val="28"/>
          <w:szCs w:val="28"/>
        </w:rPr>
        <w:t xml:space="preserve">.10.2. При размещении заказа по данному основанию в целях заключения договора с единственным поставщиком (подрядчиком, исполнителем) Дирекция принимает решение об определении единственного </w:t>
      </w:r>
      <w:r w:rsidRPr="00370BA7">
        <w:rPr>
          <w:rFonts w:ascii="Times New Roman" w:hAnsi="Times New Roman" w:cs="Times New Roman"/>
          <w:bCs/>
          <w:sz w:val="28"/>
          <w:szCs w:val="28"/>
        </w:rPr>
        <w:lastRenderedPageBreak/>
        <w:t>поставщика (подрядчика, исполнителя) и вносит вопрос о заключении договора с таким поставщиком (подрядчиком, исполнителем) на рассмотрение Наблюдательного совета.</w:t>
      </w:r>
    </w:p>
    <w:p w:rsidR="00D13153" w:rsidRPr="00370BA7" w:rsidRDefault="00A614EE" w:rsidP="00D33DD1">
      <w:pPr>
        <w:pStyle w:val="ConsNormal"/>
        <w:widowControl/>
        <w:ind w:firstLine="709"/>
        <w:jc w:val="both"/>
        <w:rPr>
          <w:rFonts w:ascii="Times New Roman" w:hAnsi="Times New Roman" w:cs="Times New Roman"/>
          <w:bCs/>
          <w:sz w:val="28"/>
          <w:szCs w:val="28"/>
        </w:rPr>
      </w:pPr>
      <w:r w:rsidRPr="00370BA7">
        <w:rPr>
          <w:rFonts w:ascii="Times New Roman" w:hAnsi="Times New Roman" w:cs="Times New Roman"/>
          <w:bCs/>
          <w:sz w:val="28"/>
          <w:szCs w:val="28"/>
        </w:rPr>
        <w:t>1</w:t>
      </w:r>
      <w:r w:rsidR="00DB7D65">
        <w:rPr>
          <w:rFonts w:ascii="Times New Roman" w:hAnsi="Times New Roman" w:cs="Times New Roman"/>
          <w:bCs/>
          <w:sz w:val="28"/>
          <w:szCs w:val="28"/>
        </w:rPr>
        <w:t>3</w:t>
      </w:r>
      <w:r w:rsidRPr="00370BA7">
        <w:rPr>
          <w:rFonts w:ascii="Times New Roman" w:hAnsi="Times New Roman" w:cs="Times New Roman"/>
          <w:bCs/>
          <w:sz w:val="28"/>
          <w:szCs w:val="28"/>
        </w:rPr>
        <w:t>.10.3. Достаточным основанием для заключения такого договора является:</w:t>
      </w:r>
    </w:p>
    <w:p w:rsidR="00D13153" w:rsidRPr="00370BA7" w:rsidRDefault="00A614EE" w:rsidP="00177A50">
      <w:pPr>
        <w:pStyle w:val="ConsNormal"/>
        <w:widowControl/>
        <w:ind w:firstLine="709"/>
        <w:jc w:val="both"/>
        <w:rPr>
          <w:rFonts w:ascii="Times New Roman" w:eastAsia="MS Mincho" w:hAnsi="Times New Roman" w:cs="Times New Roman"/>
          <w:sz w:val="28"/>
          <w:szCs w:val="28"/>
        </w:rPr>
      </w:pPr>
      <w:r w:rsidRPr="00370BA7">
        <w:rPr>
          <w:rFonts w:ascii="Times New Roman" w:hAnsi="Times New Roman" w:cs="Times New Roman"/>
          <w:bCs/>
          <w:sz w:val="28"/>
          <w:szCs w:val="28"/>
        </w:rPr>
        <w:t xml:space="preserve">- наличие указа, распоряжения, поручения </w:t>
      </w:r>
      <w:r w:rsidRPr="00370BA7">
        <w:rPr>
          <w:rFonts w:ascii="Times New Roman" w:eastAsia="MS Mincho" w:hAnsi="Times New Roman" w:cs="Times New Roman"/>
          <w:sz w:val="28"/>
          <w:szCs w:val="28"/>
        </w:rPr>
        <w:t>Президента Российской Федерации, постановления, распоряжения, поручения Правительства Российской Федерации, распоряжения, поручения Председателя Правительства Российской Федерации, Заместителей Председателя Правительства Российской Федерации, распоряжения, приказа, поручения федеральных органов исполнительной власти, а также государственных органов субъектов Российской Федерации, Правительства Ленинградской области, Правительства Санкт-Петербурга, межведомственных рабочих групп, штабов, комиссий, созданных и создаваемых в рамках реализации мероприятий по развитию транспортной инфраструктуры Санкт-Петербурга и Ленинградской области.</w:t>
      </w:r>
    </w:p>
    <w:p w:rsidR="0030336B" w:rsidRPr="00370BA7" w:rsidRDefault="0030336B" w:rsidP="00B826AE">
      <w:pPr>
        <w:spacing w:after="0" w:line="240" w:lineRule="auto"/>
        <w:ind w:firstLine="709"/>
        <w:jc w:val="both"/>
        <w:rPr>
          <w:rFonts w:ascii="Times New Roman" w:hAnsi="Times New Roman"/>
          <w:sz w:val="28"/>
          <w:szCs w:val="28"/>
        </w:rPr>
      </w:pPr>
    </w:p>
    <w:p w:rsidR="00777804" w:rsidRPr="00370BA7" w:rsidRDefault="00A614EE" w:rsidP="00D33DD1">
      <w:pPr>
        <w:pStyle w:val="2"/>
        <w:numPr>
          <w:ilvl w:val="1"/>
          <w:numId w:val="0"/>
        </w:numPr>
        <w:tabs>
          <w:tab w:val="num" w:pos="1701"/>
        </w:tabs>
        <w:suppressAutoHyphens/>
        <w:ind w:right="0" w:firstLine="709"/>
        <w:rPr>
          <w:sz w:val="28"/>
          <w:szCs w:val="28"/>
        </w:rPr>
      </w:pPr>
      <w:r w:rsidRPr="00370BA7">
        <w:rPr>
          <w:sz w:val="28"/>
          <w:szCs w:val="28"/>
        </w:rPr>
        <w:t>1</w:t>
      </w:r>
      <w:r w:rsidR="00DB7D65">
        <w:rPr>
          <w:sz w:val="28"/>
          <w:szCs w:val="28"/>
        </w:rPr>
        <w:t>3</w:t>
      </w:r>
      <w:r w:rsidRPr="00370BA7">
        <w:rPr>
          <w:sz w:val="28"/>
          <w:szCs w:val="28"/>
        </w:rPr>
        <w:t>.11. Размещение заказа у единственного источника по существенно сниженным ценам</w:t>
      </w:r>
      <w:bookmarkEnd w:id="88"/>
      <w:bookmarkEnd w:id="89"/>
    </w:p>
    <w:p w:rsidR="00777804" w:rsidRPr="00370BA7" w:rsidRDefault="00A614EE" w:rsidP="00D33DD1">
      <w:pPr>
        <w:pStyle w:val="-3"/>
        <w:numPr>
          <w:ilvl w:val="2"/>
          <w:numId w:val="0"/>
        </w:numPr>
        <w:tabs>
          <w:tab w:val="num" w:pos="1701"/>
        </w:tabs>
        <w:spacing w:line="240" w:lineRule="auto"/>
        <w:ind w:firstLine="709"/>
        <w:rPr>
          <w:szCs w:val="28"/>
        </w:rPr>
      </w:pPr>
      <w:r w:rsidRPr="00370BA7">
        <w:rPr>
          <w:szCs w:val="28"/>
        </w:rPr>
        <w:t>1</w:t>
      </w:r>
      <w:r w:rsidR="00DB7D65">
        <w:rPr>
          <w:szCs w:val="28"/>
        </w:rPr>
        <w:t>3</w:t>
      </w:r>
      <w:r w:rsidRPr="00370BA7">
        <w:rPr>
          <w:szCs w:val="28"/>
        </w:rPr>
        <w:t>.11.1. Закупки по существенно сниженным ценам осуществляются в случае распродаж, ликвидации имущества третьих лиц и в иных аналогичных обстоятельствах, когда такая возможность существует ограниченное время.</w:t>
      </w:r>
    </w:p>
    <w:p w:rsidR="00B23236" w:rsidRPr="00370BA7" w:rsidRDefault="00B23236" w:rsidP="00F56140">
      <w:pPr>
        <w:spacing w:after="0" w:line="240" w:lineRule="auto"/>
        <w:ind w:firstLine="709"/>
        <w:jc w:val="center"/>
        <w:rPr>
          <w:rFonts w:ascii="Times New Roman" w:hAnsi="Times New Roman"/>
          <w:b/>
          <w:bCs/>
          <w:sz w:val="28"/>
          <w:szCs w:val="28"/>
        </w:rPr>
      </w:pPr>
    </w:p>
    <w:p w:rsidR="004A297D" w:rsidRPr="00370BA7" w:rsidRDefault="00A614EE" w:rsidP="00F56140">
      <w:pPr>
        <w:spacing w:after="0" w:line="240" w:lineRule="auto"/>
        <w:ind w:firstLine="709"/>
        <w:jc w:val="center"/>
        <w:rPr>
          <w:rFonts w:ascii="Times New Roman" w:hAnsi="Times New Roman"/>
          <w:b/>
          <w:bCs/>
          <w:sz w:val="28"/>
          <w:szCs w:val="28"/>
        </w:rPr>
      </w:pPr>
      <w:r w:rsidRPr="00370BA7">
        <w:rPr>
          <w:rFonts w:ascii="Times New Roman" w:hAnsi="Times New Roman"/>
          <w:b/>
          <w:bCs/>
          <w:sz w:val="28"/>
          <w:szCs w:val="28"/>
        </w:rPr>
        <w:t>Подраздел 1</w:t>
      </w:r>
      <w:r w:rsidR="00DB7D65">
        <w:rPr>
          <w:rFonts w:ascii="Times New Roman" w:hAnsi="Times New Roman"/>
          <w:b/>
          <w:bCs/>
          <w:sz w:val="28"/>
          <w:szCs w:val="28"/>
        </w:rPr>
        <w:t>4</w:t>
      </w:r>
      <w:r w:rsidRPr="00370BA7">
        <w:rPr>
          <w:rFonts w:ascii="Times New Roman" w:hAnsi="Times New Roman"/>
          <w:b/>
          <w:bCs/>
          <w:sz w:val="28"/>
          <w:szCs w:val="28"/>
        </w:rPr>
        <w:t>. Предварительный отбор</w:t>
      </w:r>
    </w:p>
    <w:p w:rsidR="00EE404E" w:rsidRPr="00370BA7" w:rsidRDefault="00EE404E" w:rsidP="00F56140">
      <w:pPr>
        <w:spacing w:after="0" w:line="240" w:lineRule="auto"/>
        <w:ind w:firstLine="709"/>
        <w:jc w:val="center"/>
        <w:rPr>
          <w:rFonts w:ascii="Times New Roman" w:hAnsi="Times New Roman"/>
          <w:b/>
          <w:bCs/>
          <w:sz w:val="28"/>
          <w:szCs w:val="28"/>
        </w:rPr>
      </w:pPr>
    </w:p>
    <w:p w:rsidR="006044FE" w:rsidRPr="00370BA7" w:rsidRDefault="00A614EE" w:rsidP="00E81721">
      <w:pPr>
        <w:pStyle w:val="-3"/>
        <w:numPr>
          <w:ilvl w:val="2"/>
          <w:numId w:val="0"/>
        </w:numPr>
        <w:tabs>
          <w:tab w:val="num" w:pos="1701"/>
        </w:tabs>
        <w:spacing w:line="240" w:lineRule="auto"/>
        <w:ind w:firstLine="709"/>
        <w:rPr>
          <w:szCs w:val="28"/>
        </w:rPr>
      </w:pPr>
      <w:r w:rsidRPr="00370BA7">
        <w:rPr>
          <w:szCs w:val="28"/>
        </w:rPr>
        <w:t>1</w:t>
      </w:r>
      <w:r w:rsidR="00DB7D65">
        <w:rPr>
          <w:szCs w:val="28"/>
        </w:rPr>
        <w:t>4</w:t>
      </w:r>
      <w:r w:rsidRPr="00370BA7">
        <w:rPr>
          <w:szCs w:val="28"/>
        </w:rPr>
        <w:t>.1. Предварительный отбор не является процедурой закупки, но служит для отбора участников последующей процедуры закупки (или серии таких процедур закупок, проводимых в форме запроса предложений, запроса котировок цен, конкурентных переговоров). Предварительный отбор проводится только в открытой форме, т.е. принять участие в таком отборе могут любые лица. В проводимых по результатам предварительного отбора процедурах закупок принять участие могут только лица, прошедшие отбор.</w:t>
      </w:r>
    </w:p>
    <w:p w:rsidR="00C41EA0" w:rsidRPr="00370BA7" w:rsidRDefault="00A614EE" w:rsidP="00E81721">
      <w:pPr>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4</w:t>
      </w:r>
      <w:r w:rsidRPr="00370BA7">
        <w:rPr>
          <w:rFonts w:ascii="Times New Roman" w:hAnsi="Times New Roman"/>
          <w:sz w:val="28"/>
          <w:szCs w:val="28"/>
        </w:rPr>
        <w:t>.2. В целях настоящего Положения под предварительным отбором понимается процедура, при проведении которой Дирекция публикует на официальном сайте извещение о проведении предварительного отбора лиц с целью вызвать заинтересованность в представлении предложений и дальнейшего определения</w:t>
      </w:r>
      <w:r w:rsidRPr="00370BA7">
        <w:rPr>
          <w:rFonts w:ascii="Times New Roman" w:hAnsi="Times New Roman"/>
          <w:snapToGrid w:val="0"/>
          <w:sz w:val="28"/>
          <w:szCs w:val="28"/>
        </w:rPr>
        <w:t xml:space="preserve"> круга потенциальных поставщиков товаров, исполнителей работ (услуг), способных наилучшим образом обеспечить поставку товаров, выполнение работ, оказание услуг</w:t>
      </w:r>
      <w:r w:rsidRPr="00370BA7">
        <w:rPr>
          <w:rFonts w:ascii="Times New Roman" w:hAnsi="Times New Roman"/>
          <w:sz w:val="28"/>
          <w:szCs w:val="28"/>
        </w:rPr>
        <w:t>, квалификация которых соответствует предъявляемым требованиям и которые могут в возможно короткий срок без предварительной оплаты и (или) с отсрочкой платежа осуществить поставки необходимых товаров, выполнение работ, оказание услуг в соответствии с потребностями Дирекции.</w:t>
      </w:r>
    </w:p>
    <w:p w:rsidR="00834158" w:rsidRPr="00370BA7" w:rsidRDefault="00A614EE" w:rsidP="00E81721">
      <w:pPr>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4</w:t>
      </w:r>
      <w:r w:rsidRPr="00370BA7">
        <w:rPr>
          <w:rFonts w:ascii="Times New Roman" w:hAnsi="Times New Roman"/>
          <w:sz w:val="28"/>
          <w:szCs w:val="28"/>
        </w:rPr>
        <w:t>.3. Предварительный отбор проводится Дирекцией в целях:</w:t>
      </w:r>
    </w:p>
    <w:p w:rsidR="00C4228C" w:rsidRPr="00370BA7" w:rsidRDefault="00A614EE" w:rsidP="00B826AE">
      <w:pPr>
        <w:spacing w:after="0" w:line="240" w:lineRule="auto"/>
        <w:ind w:firstLine="709"/>
        <w:jc w:val="both"/>
        <w:rPr>
          <w:rFonts w:ascii="Times New Roman" w:hAnsi="Times New Roman"/>
          <w:sz w:val="28"/>
          <w:szCs w:val="28"/>
        </w:rPr>
      </w:pPr>
      <w:r w:rsidRPr="00370BA7">
        <w:rPr>
          <w:rFonts w:ascii="Times New Roman" w:hAnsi="Times New Roman"/>
          <w:sz w:val="28"/>
          <w:szCs w:val="28"/>
        </w:rPr>
        <w:lastRenderedPageBreak/>
        <w:t>а) определения организаций, обладающих достаточной квалификацией для выполнения работ, оказания услуг в сфере организации дорожного движения, в том числе:</w:t>
      </w:r>
    </w:p>
    <w:p w:rsidR="00962819" w:rsidRPr="00370BA7" w:rsidRDefault="00A614EE" w:rsidP="00962819">
      <w:pPr>
        <w:tabs>
          <w:tab w:val="left" w:pos="851"/>
          <w:tab w:val="left" w:pos="1134"/>
          <w:tab w:val="left" w:pos="1276"/>
        </w:tabs>
        <w:spacing w:after="0" w:line="240" w:lineRule="auto"/>
        <w:ind w:firstLine="709"/>
        <w:jc w:val="both"/>
        <w:rPr>
          <w:rFonts w:ascii="Times New Roman" w:hAnsi="Times New Roman"/>
          <w:color w:val="000000"/>
          <w:sz w:val="28"/>
          <w:szCs w:val="28"/>
        </w:rPr>
      </w:pPr>
      <w:r w:rsidRPr="00370BA7">
        <w:rPr>
          <w:rFonts w:ascii="Times New Roman" w:hAnsi="Times New Roman"/>
          <w:color w:val="000000"/>
          <w:sz w:val="28"/>
          <w:szCs w:val="28"/>
        </w:rPr>
        <w:t>- для обеспечения нужд Дирекции в высококачественных услугах в сфере организации дорожного движения в г. Санкт-Петербурге и Ленинградской области, в том числе для выполнения поручений Правительства Российской Федерации,</w:t>
      </w:r>
      <w:r w:rsidRPr="00370BA7">
        <w:rPr>
          <w:rFonts w:ascii="Times New Roman" w:eastAsia="MS Mincho" w:hAnsi="Times New Roman"/>
          <w:sz w:val="28"/>
          <w:szCs w:val="28"/>
        </w:rPr>
        <w:t xml:space="preserve"> Председателя Правительства Российской Федерации, Заместителя Председателя Правительства Российской Федерации</w:t>
      </w:r>
      <w:r w:rsidRPr="00370BA7">
        <w:rPr>
          <w:rFonts w:ascii="Times New Roman" w:hAnsi="Times New Roman"/>
          <w:color w:val="000000"/>
          <w:sz w:val="28"/>
          <w:szCs w:val="28"/>
        </w:rPr>
        <w:t>, Министра транспорта, Заместителя министра транспорта, поручений, полученных на совещаниях, рабочих группах и пр.;</w:t>
      </w:r>
    </w:p>
    <w:p w:rsidR="00834158" w:rsidRPr="00370BA7" w:rsidRDefault="00A614EE" w:rsidP="008257E6">
      <w:pPr>
        <w:tabs>
          <w:tab w:val="left" w:pos="851"/>
          <w:tab w:val="left" w:pos="1134"/>
          <w:tab w:val="left" w:pos="1276"/>
        </w:tabs>
        <w:spacing w:after="0" w:line="240" w:lineRule="auto"/>
        <w:ind w:firstLine="709"/>
        <w:jc w:val="both"/>
        <w:rPr>
          <w:rFonts w:ascii="Times New Roman" w:hAnsi="Times New Roman"/>
          <w:sz w:val="28"/>
          <w:szCs w:val="28"/>
        </w:rPr>
      </w:pPr>
      <w:r w:rsidRPr="00370BA7">
        <w:rPr>
          <w:rFonts w:ascii="Times New Roman" w:hAnsi="Times New Roman"/>
          <w:color w:val="000000"/>
          <w:sz w:val="28"/>
          <w:szCs w:val="28"/>
        </w:rPr>
        <w:t xml:space="preserve">- </w:t>
      </w:r>
      <w:r w:rsidRPr="00370BA7">
        <w:rPr>
          <w:rFonts w:ascii="Times New Roman" w:hAnsi="Times New Roman"/>
          <w:sz w:val="28"/>
          <w:szCs w:val="28"/>
        </w:rPr>
        <w:t xml:space="preserve">для обеспечения Дирекции возможности в рамках </w:t>
      </w:r>
      <w:r w:rsidRPr="00370BA7">
        <w:rPr>
          <w:rFonts w:ascii="Times New Roman" w:eastAsia="MS Mincho" w:hAnsi="Times New Roman"/>
          <w:sz w:val="28"/>
          <w:szCs w:val="28"/>
        </w:rPr>
        <w:t>реализации мероприятий по развитию транспортной инфраструктуры Санкт-Петербурга и Ленинградской области</w:t>
      </w:r>
      <w:r w:rsidRPr="00370BA7">
        <w:rPr>
          <w:rFonts w:ascii="Times New Roman" w:hAnsi="Times New Roman"/>
          <w:sz w:val="28"/>
          <w:szCs w:val="28"/>
        </w:rPr>
        <w:t xml:space="preserve"> разработки (обоснования) мероприятий в сфере ОДД в короткие сроки и с высоким качеством.</w:t>
      </w:r>
    </w:p>
    <w:p w:rsidR="003367CE" w:rsidRPr="00370BA7" w:rsidRDefault="003367CE" w:rsidP="003367CE">
      <w:pPr>
        <w:tabs>
          <w:tab w:val="left" w:pos="851"/>
          <w:tab w:val="left" w:pos="1134"/>
          <w:tab w:val="left" w:pos="1276"/>
        </w:tabs>
        <w:spacing w:after="0" w:line="240" w:lineRule="auto"/>
        <w:ind w:firstLine="709"/>
        <w:jc w:val="both"/>
        <w:rPr>
          <w:rFonts w:ascii="Times New Roman" w:hAnsi="Times New Roman"/>
          <w:sz w:val="28"/>
          <w:szCs w:val="28"/>
        </w:rPr>
      </w:pPr>
      <w:r w:rsidRPr="00370BA7">
        <w:rPr>
          <w:rFonts w:ascii="Times New Roman" w:hAnsi="Times New Roman"/>
          <w:sz w:val="28"/>
          <w:szCs w:val="28"/>
        </w:rPr>
        <w:t>б) определения организаций – поставщиков при закупках постоянно (длительно) потребляемой продукции (например, товары для офиса).</w:t>
      </w:r>
    </w:p>
    <w:p w:rsidR="0074728A" w:rsidRPr="00370BA7" w:rsidRDefault="00A614EE" w:rsidP="00E81721">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4</w:t>
      </w:r>
      <w:r w:rsidRPr="00370BA7">
        <w:rPr>
          <w:rFonts w:ascii="Times New Roman" w:hAnsi="Times New Roman"/>
          <w:sz w:val="28"/>
          <w:szCs w:val="28"/>
        </w:rPr>
        <w:t>.4. По результатам предварительного отбора составляется перечень лиц, включающий в себя участников, прошедших предварительный отбор, в целях возможного размещения у них заказа на поставку соответствующих товаров, выполнение работ либо оказание услуг, указанных в пункте 1</w:t>
      </w:r>
      <w:r w:rsidR="00DB7D65">
        <w:rPr>
          <w:rFonts w:ascii="Times New Roman" w:hAnsi="Times New Roman"/>
          <w:sz w:val="28"/>
          <w:szCs w:val="28"/>
        </w:rPr>
        <w:t>4</w:t>
      </w:r>
      <w:r w:rsidRPr="00370BA7">
        <w:rPr>
          <w:rFonts w:ascii="Times New Roman" w:hAnsi="Times New Roman"/>
          <w:sz w:val="28"/>
          <w:szCs w:val="28"/>
        </w:rPr>
        <w:t>.3. Положения для нужд Дирекции, путем проведения процедур в форме запроса предложений, запроса котировок цен, конкурентных переговоров, а также для закупки продукции, стоимость которой не превышает суммы, установленной в пункте 1.1.4. настоящего Положения, без проведения процедур размещения заказа, указанных в настоящем Положении.</w:t>
      </w:r>
    </w:p>
    <w:p w:rsidR="003367CE" w:rsidRPr="00370BA7" w:rsidRDefault="00A614EE" w:rsidP="003367CE">
      <w:pPr>
        <w:tabs>
          <w:tab w:val="left" w:pos="851"/>
          <w:tab w:val="left" w:pos="1134"/>
          <w:tab w:val="left" w:pos="1276"/>
        </w:tabs>
        <w:spacing w:after="0" w:line="240" w:lineRule="auto"/>
        <w:ind w:firstLine="709"/>
        <w:jc w:val="both"/>
        <w:rPr>
          <w:rFonts w:ascii="Times New Roman" w:hAnsi="Times New Roman"/>
          <w:sz w:val="28"/>
          <w:szCs w:val="28"/>
        </w:rPr>
      </w:pPr>
      <w:r w:rsidRPr="00370BA7">
        <w:rPr>
          <w:rFonts w:ascii="Times New Roman" w:hAnsi="Times New Roman"/>
          <w:sz w:val="28"/>
          <w:szCs w:val="28"/>
        </w:rPr>
        <w:t xml:space="preserve">При этом Перечень составляется не более чем на год, количество поставщиков Перечня должно быть не менее 2 (двух), и все они приглашаются к подаче заявок на участие в процедуре размещения заказа в случае ее проведения. </w:t>
      </w:r>
    </w:p>
    <w:p w:rsidR="0074728A" w:rsidRPr="00370BA7" w:rsidRDefault="00A614EE" w:rsidP="00E81721">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4</w:t>
      </w:r>
      <w:r w:rsidRPr="00370BA7">
        <w:rPr>
          <w:rFonts w:ascii="Times New Roman" w:hAnsi="Times New Roman"/>
          <w:sz w:val="28"/>
          <w:szCs w:val="28"/>
        </w:rPr>
        <w:t>.5. Предварительный отбор может проводиться Дирекцией в любое время вне зависимости от наличия (отсутствия) на день принятия решения о проведении такого отбора потребности в поставке определенных товаров, выполнении работ, оказании услуг. По результатам проведения предварительного отбора у Дирекции не возникает обязанности заключить с участниками, прошедшими предварительный отбор, какой-либо договор.</w:t>
      </w:r>
    </w:p>
    <w:p w:rsidR="0074728A" w:rsidRPr="00370BA7" w:rsidRDefault="00A614EE" w:rsidP="00E81721">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4</w:t>
      </w:r>
      <w:r w:rsidRPr="00370BA7">
        <w:rPr>
          <w:rFonts w:ascii="Times New Roman" w:hAnsi="Times New Roman"/>
          <w:sz w:val="28"/>
          <w:szCs w:val="28"/>
        </w:rPr>
        <w:t>.6. В случае если при проведении предварительного отбора менее чем 2 (два) лица определены как прошедшие его, такой предварительный отбор признается несостоявшимся, после чего Дирекция вправе провести новый предварительный отбор, а также вправе изменить условия его проведения, в том числе в части предъявляемых требований, или отказаться от его проведения.</w:t>
      </w:r>
    </w:p>
    <w:p w:rsidR="0074728A" w:rsidRPr="00370BA7" w:rsidRDefault="00A614EE" w:rsidP="00E81721">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4</w:t>
      </w:r>
      <w:r w:rsidRPr="00370BA7">
        <w:rPr>
          <w:rFonts w:ascii="Times New Roman" w:hAnsi="Times New Roman"/>
          <w:sz w:val="28"/>
          <w:szCs w:val="28"/>
        </w:rPr>
        <w:t xml:space="preserve">.7. В случае если до дня проведения предварительного отбора в перечне лиц (поставщиков соответствующих товаров, исполнителей работ (услуг)) остался 1 (один) поставщик, перечень поставщиков (подрядчиков, </w:t>
      </w:r>
      <w:r w:rsidRPr="00370BA7">
        <w:rPr>
          <w:rFonts w:ascii="Times New Roman" w:hAnsi="Times New Roman"/>
          <w:sz w:val="28"/>
          <w:szCs w:val="28"/>
        </w:rPr>
        <w:lastRenderedPageBreak/>
        <w:t>исполнителей) подлежит обновлению не позднее чем через 45 (сорок пять) календарных дней со дня исключения предпоследнего поставщика из такого перечня.</w:t>
      </w:r>
    </w:p>
    <w:p w:rsidR="0074728A" w:rsidRPr="00370BA7" w:rsidRDefault="00A614EE" w:rsidP="00E81721">
      <w:pPr>
        <w:pStyle w:val="ConsPlu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w:t>
      </w:r>
      <w:r w:rsidR="00DB7D65">
        <w:rPr>
          <w:rFonts w:ascii="Times New Roman" w:hAnsi="Times New Roman" w:cs="Times New Roman"/>
          <w:sz w:val="28"/>
          <w:szCs w:val="28"/>
        </w:rPr>
        <w:t>4</w:t>
      </w:r>
      <w:r w:rsidRPr="00370BA7">
        <w:rPr>
          <w:rFonts w:ascii="Times New Roman" w:hAnsi="Times New Roman" w:cs="Times New Roman"/>
          <w:sz w:val="28"/>
          <w:szCs w:val="28"/>
        </w:rPr>
        <w:t>.8. Дирекция может потребовать от поставщика (подрядчика, исполнителя), прошедшего отбор, подтвердить вновь свои данные в соответствии с теми же показателями, которые использовались при его отборе. Дирекция дисквалифицирует любого поставщика (подрядчика, исполнителя), который не подтверждает вновь свои данные при получении соответствующего запроса. Дирекция незамедлительно уведомляет каждого поставщика (подрядчика, исполнителя), которому был направлен запрос подтвердить вновь его данные, о результатах такого подтверждения.</w:t>
      </w:r>
    </w:p>
    <w:p w:rsidR="005F464D" w:rsidRPr="00370BA7" w:rsidRDefault="00A614EE" w:rsidP="00E81721">
      <w:pPr>
        <w:autoSpaceDE w:val="0"/>
        <w:autoSpaceDN w:val="0"/>
        <w:adjustRightInd w:val="0"/>
        <w:spacing w:after="0" w:line="240" w:lineRule="auto"/>
        <w:ind w:firstLine="709"/>
        <w:jc w:val="both"/>
        <w:rPr>
          <w:rFonts w:ascii="Times New Roman" w:hAnsi="Times New Roman"/>
          <w:sz w:val="28"/>
          <w:szCs w:val="28"/>
        </w:rPr>
      </w:pPr>
      <w:r w:rsidRPr="00370BA7">
        <w:rPr>
          <w:rFonts w:ascii="Times New Roman" w:hAnsi="Times New Roman"/>
          <w:sz w:val="28"/>
          <w:szCs w:val="28"/>
        </w:rPr>
        <w:t>1</w:t>
      </w:r>
      <w:r w:rsidR="00DB7D65">
        <w:rPr>
          <w:rFonts w:ascii="Times New Roman" w:hAnsi="Times New Roman"/>
          <w:sz w:val="28"/>
          <w:szCs w:val="28"/>
        </w:rPr>
        <w:t>4</w:t>
      </w:r>
      <w:r w:rsidRPr="00370BA7">
        <w:rPr>
          <w:rFonts w:ascii="Times New Roman" w:hAnsi="Times New Roman"/>
          <w:sz w:val="28"/>
          <w:szCs w:val="28"/>
        </w:rPr>
        <w:t xml:space="preserve">.9. Дирекция оставляет за собой право исключить любую организацию из перечня организаций, прошедших предварительный отбор, в случае если организация не выполнила своих обязательств по договору. </w:t>
      </w:r>
    </w:p>
    <w:p w:rsidR="002B0D68" w:rsidRPr="00370BA7" w:rsidRDefault="002B0D68" w:rsidP="00B826AE">
      <w:pPr>
        <w:spacing w:after="0" w:line="240" w:lineRule="auto"/>
        <w:ind w:firstLine="709"/>
        <w:jc w:val="both"/>
        <w:rPr>
          <w:rFonts w:ascii="Times New Roman" w:hAnsi="Times New Roman"/>
          <w:b/>
          <w:bCs/>
          <w:shadow/>
          <w:sz w:val="28"/>
          <w:szCs w:val="28"/>
        </w:rPr>
      </w:pPr>
    </w:p>
    <w:p w:rsidR="00542BE2" w:rsidRDefault="00542BE2">
      <w:pPr>
        <w:spacing w:after="0" w:line="240" w:lineRule="auto"/>
        <w:rPr>
          <w:rFonts w:ascii="Times New Roman" w:hAnsi="Times New Roman"/>
          <w:b/>
          <w:bCs/>
          <w:shadow/>
          <w:sz w:val="28"/>
          <w:szCs w:val="28"/>
        </w:rPr>
      </w:pPr>
      <w:bookmarkStart w:id="90" w:name="_Toc247716290"/>
      <w:r>
        <w:rPr>
          <w:rFonts w:ascii="Times New Roman" w:hAnsi="Times New Roman"/>
          <w:b/>
          <w:bCs/>
          <w:shadow/>
          <w:sz w:val="28"/>
          <w:szCs w:val="28"/>
        </w:rPr>
        <w:br w:type="page"/>
      </w:r>
    </w:p>
    <w:p w:rsidR="008D27DA" w:rsidRPr="00370BA7" w:rsidRDefault="00A614EE" w:rsidP="00787846">
      <w:pPr>
        <w:adjustRightInd w:val="0"/>
        <w:snapToGrid w:val="0"/>
        <w:spacing w:after="0" w:line="240" w:lineRule="auto"/>
        <w:ind w:firstLine="709"/>
        <w:jc w:val="center"/>
        <w:rPr>
          <w:rFonts w:ascii="Times New Roman" w:hAnsi="Times New Roman"/>
          <w:b/>
          <w:bCs/>
          <w:shadow/>
          <w:sz w:val="28"/>
          <w:szCs w:val="28"/>
        </w:rPr>
      </w:pPr>
      <w:r w:rsidRPr="00370BA7">
        <w:rPr>
          <w:rFonts w:ascii="Times New Roman" w:hAnsi="Times New Roman"/>
          <w:b/>
          <w:bCs/>
          <w:shadow/>
          <w:sz w:val="28"/>
          <w:szCs w:val="28"/>
        </w:rPr>
        <w:lastRenderedPageBreak/>
        <w:t xml:space="preserve">РАЗДЕЛ </w:t>
      </w:r>
      <w:r w:rsidRPr="00370BA7">
        <w:rPr>
          <w:rFonts w:ascii="Times New Roman" w:hAnsi="Times New Roman"/>
          <w:b/>
          <w:bCs/>
          <w:shadow/>
          <w:sz w:val="28"/>
          <w:szCs w:val="28"/>
          <w:lang w:val="en-US"/>
        </w:rPr>
        <w:t>III</w:t>
      </w:r>
      <w:r w:rsidRPr="00370BA7">
        <w:rPr>
          <w:rFonts w:ascii="Times New Roman" w:hAnsi="Times New Roman"/>
          <w:b/>
          <w:bCs/>
          <w:shadow/>
          <w:sz w:val="28"/>
          <w:szCs w:val="28"/>
        </w:rPr>
        <w:t>. ЗАКЛЮЧЕНИЕ</w:t>
      </w:r>
    </w:p>
    <w:p w:rsidR="008D27DA" w:rsidRPr="00370BA7" w:rsidRDefault="008D27DA" w:rsidP="00280F2F">
      <w:pPr>
        <w:pStyle w:val="10"/>
        <w:keepLines/>
        <w:tabs>
          <w:tab w:val="num" w:pos="0"/>
        </w:tabs>
        <w:suppressAutoHyphens/>
        <w:ind w:firstLine="709"/>
        <w:rPr>
          <w:b/>
          <w:bCs/>
          <w:sz w:val="28"/>
          <w:szCs w:val="28"/>
        </w:rPr>
      </w:pPr>
    </w:p>
    <w:p w:rsidR="008D27DA" w:rsidRPr="00370BA7" w:rsidRDefault="00A614EE" w:rsidP="00997E31">
      <w:pPr>
        <w:pStyle w:val="10"/>
        <w:keepLines/>
        <w:tabs>
          <w:tab w:val="num" w:pos="0"/>
        </w:tabs>
        <w:suppressAutoHyphens/>
        <w:ind w:firstLine="709"/>
        <w:jc w:val="center"/>
        <w:rPr>
          <w:b/>
          <w:bCs/>
          <w:sz w:val="28"/>
          <w:szCs w:val="28"/>
        </w:rPr>
      </w:pPr>
      <w:r w:rsidRPr="00370BA7">
        <w:rPr>
          <w:b/>
          <w:bCs/>
          <w:sz w:val="28"/>
          <w:szCs w:val="28"/>
        </w:rPr>
        <w:t>Подраздел 1</w:t>
      </w:r>
      <w:r w:rsidR="00DB7D65">
        <w:rPr>
          <w:b/>
          <w:bCs/>
          <w:sz w:val="28"/>
          <w:szCs w:val="28"/>
        </w:rPr>
        <w:t>5</w:t>
      </w:r>
      <w:r w:rsidRPr="00370BA7">
        <w:rPr>
          <w:b/>
          <w:bCs/>
          <w:sz w:val="28"/>
          <w:szCs w:val="28"/>
        </w:rPr>
        <w:t>. Вступление настоящего Положения в силу</w:t>
      </w:r>
    </w:p>
    <w:p w:rsidR="00E9072A" w:rsidRPr="00370BA7" w:rsidRDefault="00E9072A" w:rsidP="00280F2F">
      <w:pPr>
        <w:spacing w:after="0" w:line="240" w:lineRule="auto"/>
        <w:ind w:firstLine="709"/>
        <w:rPr>
          <w:rFonts w:ascii="Times New Roman" w:hAnsi="Times New Roman"/>
          <w:sz w:val="28"/>
          <w:szCs w:val="28"/>
        </w:rPr>
      </w:pPr>
    </w:p>
    <w:bookmarkEnd w:id="90"/>
    <w:p w:rsidR="0074183D" w:rsidRPr="00370BA7" w:rsidRDefault="0074183D" w:rsidP="00D035D1">
      <w:pPr>
        <w:pStyle w:val="2"/>
        <w:numPr>
          <w:ilvl w:val="1"/>
          <w:numId w:val="0"/>
        </w:numPr>
        <w:tabs>
          <w:tab w:val="num" w:pos="1701"/>
        </w:tabs>
        <w:suppressAutoHyphens/>
        <w:ind w:right="0" w:firstLine="709"/>
        <w:rPr>
          <w:b w:val="0"/>
          <w:bCs w:val="0"/>
          <w:sz w:val="28"/>
          <w:szCs w:val="28"/>
        </w:rPr>
      </w:pPr>
      <w:r w:rsidRPr="00370BA7">
        <w:rPr>
          <w:b w:val="0"/>
          <w:bCs w:val="0"/>
          <w:sz w:val="28"/>
          <w:szCs w:val="28"/>
        </w:rPr>
        <w:t>Настоящее Положение вступает в силу с даты, указанной в приказе о введении в действие утвержденного решением Наблюдательного совета Дирекции Положения.</w:t>
      </w:r>
    </w:p>
    <w:p w:rsidR="003E0C33" w:rsidRPr="00370BA7" w:rsidRDefault="003E0C33" w:rsidP="00280F2F">
      <w:pPr>
        <w:autoSpaceDE w:val="0"/>
        <w:autoSpaceDN w:val="0"/>
        <w:adjustRightInd w:val="0"/>
        <w:spacing w:after="0" w:line="240" w:lineRule="auto"/>
        <w:ind w:firstLine="709"/>
        <w:jc w:val="both"/>
        <w:rPr>
          <w:rFonts w:ascii="Times New Roman" w:hAnsi="Times New Roman"/>
          <w:sz w:val="28"/>
          <w:szCs w:val="28"/>
        </w:rPr>
      </w:pPr>
    </w:p>
    <w:p w:rsidR="001C5E79" w:rsidRPr="00370BA7" w:rsidRDefault="00A614EE" w:rsidP="00997E31">
      <w:pPr>
        <w:pStyle w:val="-3"/>
        <w:numPr>
          <w:ilvl w:val="2"/>
          <w:numId w:val="0"/>
        </w:numPr>
        <w:tabs>
          <w:tab w:val="num" w:pos="1701"/>
        </w:tabs>
        <w:spacing w:line="240" w:lineRule="auto"/>
        <w:ind w:firstLine="709"/>
        <w:jc w:val="center"/>
        <w:rPr>
          <w:b/>
          <w:bCs/>
          <w:szCs w:val="28"/>
        </w:rPr>
      </w:pPr>
      <w:r w:rsidRPr="00370BA7">
        <w:rPr>
          <w:b/>
          <w:bCs/>
          <w:szCs w:val="28"/>
        </w:rPr>
        <w:t>Подраздел 1</w:t>
      </w:r>
      <w:r w:rsidR="00DB7D65">
        <w:rPr>
          <w:b/>
          <w:bCs/>
          <w:szCs w:val="28"/>
        </w:rPr>
        <w:t>6</w:t>
      </w:r>
      <w:r w:rsidRPr="00370BA7">
        <w:rPr>
          <w:b/>
          <w:bCs/>
          <w:szCs w:val="28"/>
        </w:rPr>
        <w:t xml:space="preserve">. Приложения – схемы </w:t>
      </w:r>
    </w:p>
    <w:p w:rsidR="00E9072A" w:rsidRPr="00370BA7" w:rsidRDefault="00E9072A" w:rsidP="00280F2F">
      <w:pPr>
        <w:pStyle w:val="-3"/>
        <w:numPr>
          <w:ilvl w:val="2"/>
          <w:numId w:val="0"/>
        </w:numPr>
        <w:tabs>
          <w:tab w:val="num" w:pos="1701"/>
        </w:tabs>
        <w:spacing w:line="240" w:lineRule="auto"/>
        <w:ind w:firstLine="709"/>
        <w:jc w:val="center"/>
        <w:rPr>
          <w:b/>
          <w:bCs/>
          <w:szCs w:val="28"/>
        </w:rPr>
      </w:pPr>
    </w:p>
    <w:p w:rsidR="00236A10" w:rsidRPr="00370BA7" w:rsidRDefault="00A614EE" w:rsidP="00997E31">
      <w:pPr>
        <w:pStyle w:val="Con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w:t>
      </w:r>
      <w:r w:rsidR="00DB7D65">
        <w:rPr>
          <w:rFonts w:ascii="Times New Roman" w:hAnsi="Times New Roman" w:cs="Times New Roman"/>
          <w:sz w:val="28"/>
          <w:szCs w:val="28"/>
        </w:rPr>
        <w:t>6</w:t>
      </w:r>
      <w:r w:rsidRPr="00370BA7">
        <w:rPr>
          <w:rFonts w:ascii="Times New Roman" w:hAnsi="Times New Roman" w:cs="Times New Roman"/>
          <w:sz w:val="28"/>
          <w:szCs w:val="28"/>
        </w:rPr>
        <w:t>.1. Приложение 1. Конкурс</w:t>
      </w:r>
    </w:p>
    <w:p w:rsidR="003B746C" w:rsidRPr="00370BA7" w:rsidRDefault="00A614EE" w:rsidP="00997E31">
      <w:pPr>
        <w:pStyle w:val="Con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w:t>
      </w:r>
      <w:r w:rsidR="00DB7D65">
        <w:rPr>
          <w:rFonts w:ascii="Times New Roman" w:hAnsi="Times New Roman" w:cs="Times New Roman"/>
          <w:sz w:val="28"/>
          <w:szCs w:val="28"/>
        </w:rPr>
        <w:t>6</w:t>
      </w:r>
      <w:r w:rsidRPr="00370BA7">
        <w:rPr>
          <w:rFonts w:ascii="Times New Roman" w:hAnsi="Times New Roman" w:cs="Times New Roman"/>
          <w:sz w:val="28"/>
          <w:szCs w:val="28"/>
        </w:rPr>
        <w:t>.2. Приложение 2. «Аукцион покупателя»</w:t>
      </w:r>
    </w:p>
    <w:p w:rsidR="00A90EFE" w:rsidRPr="00370BA7" w:rsidRDefault="00A614EE" w:rsidP="00997E31">
      <w:pPr>
        <w:pStyle w:val="Con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w:t>
      </w:r>
      <w:r w:rsidR="00DB7D65">
        <w:rPr>
          <w:rFonts w:ascii="Times New Roman" w:hAnsi="Times New Roman" w:cs="Times New Roman"/>
          <w:sz w:val="28"/>
          <w:szCs w:val="28"/>
        </w:rPr>
        <w:t>6</w:t>
      </w:r>
      <w:r w:rsidRPr="00370BA7">
        <w:rPr>
          <w:rFonts w:ascii="Times New Roman" w:hAnsi="Times New Roman" w:cs="Times New Roman"/>
          <w:sz w:val="28"/>
          <w:szCs w:val="28"/>
        </w:rPr>
        <w:t>.3. Приложение 3. Запрос предложений</w:t>
      </w:r>
    </w:p>
    <w:p w:rsidR="00A90EFE" w:rsidRPr="00370BA7" w:rsidRDefault="00A614EE" w:rsidP="00997E31">
      <w:pPr>
        <w:pStyle w:val="ConsNormal"/>
        <w:widowControl/>
        <w:ind w:firstLine="709"/>
        <w:jc w:val="both"/>
        <w:rPr>
          <w:rFonts w:ascii="Times New Roman" w:hAnsi="Times New Roman" w:cs="Times New Roman"/>
          <w:sz w:val="28"/>
          <w:szCs w:val="28"/>
        </w:rPr>
      </w:pPr>
      <w:r w:rsidRPr="00370BA7">
        <w:rPr>
          <w:rFonts w:ascii="Times New Roman" w:hAnsi="Times New Roman" w:cs="Times New Roman"/>
          <w:sz w:val="28"/>
          <w:szCs w:val="28"/>
        </w:rPr>
        <w:t>1</w:t>
      </w:r>
      <w:r w:rsidR="00DB7D65">
        <w:rPr>
          <w:rFonts w:ascii="Times New Roman" w:hAnsi="Times New Roman" w:cs="Times New Roman"/>
          <w:sz w:val="28"/>
          <w:szCs w:val="28"/>
        </w:rPr>
        <w:t>6</w:t>
      </w:r>
      <w:r w:rsidRPr="00370BA7">
        <w:rPr>
          <w:rFonts w:ascii="Times New Roman" w:hAnsi="Times New Roman" w:cs="Times New Roman"/>
          <w:sz w:val="28"/>
          <w:szCs w:val="28"/>
        </w:rPr>
        <w:t>.4. Приложение 4. Запрос котировок цен</w:t>
      </w:r>
    </w:p>
    <w:p w:rsidR="00CB65A9" w:rsidRPr="00370BA7" w:rsidRDefault="00C2628B" w:rsidP="00280F2F">
      <w:pPr>
        <w:pStyle w:val="ConsNormal"/>
        <w:widowControl/>
        <w:ind w:firstLine="709"/>
        <w:jc w:val="both"/>
        <w:rPr>
          <w:rFonts w:ascii="Times New Roman" w:hAnsi="Times New Roman" w:cs="Times New Roman"/>
          <w:sz w:val="28"/>
          <w:szCs w:val="28"/>
        </w:rPr>
      </w:pPr>
      <w:r w:rsidRPr="00370BA7">
        <w:rPr>
          <w:rFonts w:ascii="Times New Roman" w:hAnsi="Times New Roman"/>
          <w:sz w:val="28"/>
          <w:szCs w:val="28"/>
        </w:rPr>
        <w:t>1</w:t>
      </w:r>
      <w:r>
        <w:rPr>
          <w:rFonts w:ascii="Times New Roman" w:hAnsi="Times New Roman"/>
          <w:sz w:val="28"/>
          <w:szCs w:val="28"/>
        </w:rPr>
        <w:t>6</w:t>
      </w:r>
      <w:r w:rsidRPr="00370BA7">
        <w:rPr>
          <w:rFonts w:ascii="Times New Roman" w:hAnsi="Times New Roman"/>
          <w:sz w:val="28"/>
          <w:szCs w:val="28"/>
        </w:rPr>
        <w:t>.5. Приложение 5. План-график размещения заказов на поставки товаров, выполнение работ, оказание услуг для нужд</w:t>
      </w:r>
    </w:p>
    <w:p w:rsidR="00CB65A9" w:rsidRPr="00370BA7" w:rsidRDefault="00EC0EB2" w:rsidP="00EE715A">
      <w:pPr>
        <w:pStyle w:val="ConsNormal"/>
        <w:widowControl/>
        <w:ind w:firstLine="709"/>
        <w:jc w:val="both"/>
        <w:rPr>
          <w:rFonts w:ascii="Times New Roman" w:hAnsi="Times New Roman" w:cs="Times New Roman"/>
          <w:sz w:val="28"/>
          <w:szCs w:val="28"/>
        </w:rPr>
        <w:sectPr w:rsidR="00CB65A9" w:rsidRPr="00370BA7" w:rsidSect="00C80F93">
          <w:headerReference w:type="default" r:id="rId34"/>
          <w:pgSz w:w="11907" w:h="16840" w:code="9"/>
          <w:pgMar w:top="1134" w:right="851" w:bottom="1134" w:left="1134" w:header="709" w:footer="709" w:gutter="284"/>
          <w:cols w:space="708"/>
          <w:titlePg/>
          <w:docGrid w:linePitch="360"/>
        </w:sectPr>
      </w:pPr>
      <w:r>
        <w:rPr>
          <w:rFonts w:ascii="Times New Roman" w:hAnsi="Times New Roman" w:cs="Times New Roman"/>
          <w:noProof/>
          <w:sz w:val="28"/>
          <w:szCs w:val="28"/>
          <w:lang w:eastAsia="zh-CN"/>
        </w:rPr>
        <w:pict>
          <v:line id="_x0000_s1486" style="position:absolute;left:0;text-align:left;z-index:251549184" from="531pt,11.35pt" to="531pt,20.35pt"/>
        </w:pict>
      </w:r>
    </w:p>
    <w:p w:rsidR="00FD34B4" w:rsidRPr="00370BA7" w:rsidRDefault="00E14F00" w:rsidP="00A22FDB">
      <w:pPr>
        <w:pStyle w:val="-30"/>
        <w:numPr>
          <w:ilvl w:val="2"/>
          <w:numId w:val="0"/>
        </w:numPr>
        <w:tabs>
          <w:tab w:val="num" w:pos="1701"/>
        </w:tabs>
        <w:spacing w:line="240" w:lineRule="auto"/>
        <w:ind w:right="360" w:firstLine="709"/>
        <w:jc w:val="right"/>
        <w:rPr>
          <w:rFonts w:ascii="Times New Roman" w:hAnsi="Times New Roman"/>
        </w:rPr>
      </w:pPr>
      <w:r w:rsidRPr="00370BA7">
        <w:rPr>
          <w:rFonts w:ascii="Times New Roman" w:hAnsi="Times New Roman"/>
        </w:rPr>
        <w:lastRenderedPageBreak/>
        <w:t>Приложение 1</w:t>
      </w:r>
    </w:p>
    <w:p w:rsidR="00FD34B4" w:rsidRPr="00370BA7" w:rsidRDefault="002A6F5E" w:rsidP="00FD34B4">
      <w:pPr>
        <w:pStyle w:val="ConsNormal"/>
        <w:widowControl/>
        <w:ind w:left="709" w:firstLine="0"/>
        <w:jc w:val="center"/>
        <w:rPr>
          <w:rFonts w:ascii="Times New Roman" w:hAnsi="Times New Roman" w:cs="Times New Roman"/>
          <w:b/>
          <w:bCs/>
          <w:shadow/>
          <w:sz w:val="28"/>
          <w:szCs w:val="28"/>
        </w:rPr>
      </w:pPr>
      <w:r w:rsidRPr="00370BA7">
        <w:rPr>
          <w:rFonts w:ascii="Times New Roman" w:hAnsi="Times New Roman" w:cs="Times New Roman"/>
          <w:b/>
          <w:bCs/>
          <w:shadow/>
          <w:sz w:val="28"/>
          <w:szCs w:val="28"/>
        </w:rPr>
        <w:t xml:space="preserve">ОДНОЭТАПНЫЙ </w:t>
      </w:r>
      <w:r w:rsidR="00FD34B4" w:rsidRPr="00370BA7">
        <w:rPr>
          <w:rFonts w:ascii="Times New Roman" w:hAnsi="Times New Roman" w:cs="Times New Roman"/>
          <w:b/>
          <w:bCs/>
          <w:shadow/>
          <w:sz w:val="28"/>
          <w:szCs w:val="28"/>
        </w:rPr>
        <w:t>КОНКУРС</w: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rect id="_x0000_s1512" style="position:absolute;left:0;text-align:left;margin-left:270pt;margin-top:5.7pt;width:234pt;height:27pt;z-index:251551232">
            <v:shadow on="t" opacity=".5" offset="3pt,-3pt" offset2="-6pt,6pt"/>
            <v:textbox style="mso-next-textbox:#_x0000_s1512">
              <w:txbxContent>
                <w:p w:rsidR="0028033A" w:rsidRPr="00C5118F" w:rsidRDefault="0028033A" w:rsidP="00FD34B4">
                  <w:pPr>
                    <w:jc w:val="center"/>
                    <w:rPr>
                      <w:rFonts w:ascii="Times New Roman" w:hAnsi="Times New Roman"/>
                    </w:rPr>
                  </w:pPr>
                  <w:r>
                    <w:rPr>
                      <w:rFonts w:ascii="Times New Roman" w:hAnsi="Times New Roman"/>
                      <w:sz w:val="24"/>
                      <w:szCs w:val="24"/>
                    </w:rPr>
                    <w:t>Размещение</w:t>
                  </w:r>
                  <w:r w:rsidRPr="00C5118F">
                    <w:rPr>
                      <w:rFonts w:ascii="Times New Roman" w:hAnsi="Times New Roman"/>
                    </w:rPr>
                    <w:t xml:space="preserve"> извещения о торгах</w:t>
                  </w:r>
                </w:p>
              </w:txbxContent>
            </v:textbox>
          </v:rect>
        </w:pict>
      </w:r>
    </w:p>
    <w:p w:rsidR="00FD34B4" w:rsidRPr="00370BA7" w:rsidRDefault="00FD34B4" w:rsidP="00FD34B4">
      <w:pPr>
        <w:pStyle w:val="ConsNormal"/>
        <w:widowControl/>
        <w:ind w:left="709" w:firstLine="0"/>
        <w:jc w:val="both"/>
        <w:rPr>
          <w:rFonts w:ascii="Times New Roman" w:hAnsi="Times New Roman" w:cs="Times New Roman"/>
          <w:sz w:val="28"/>
          <w:szCs w:val="28"/>
        </w:rPr>
      </w:pPr>
    </w:p>
    <w:p w:rsidR="00FD34B4" w:rsidRPr="00370BA7" w:rsidRDefault="00EC0EB2" w:rsidP="00FD34B4">
      <w:pPr>
        <w:pStyle w:val="ConsNormal"/>
        <w:widowControl/>
        <w:ind w:left="709" w:firstLine="0"/>
        <w:jc w:val="center"/>
        <w:rPr>
          <w:rFonts w:ascii="Times New Roman" w:hAnsi="Times New Roman" w:cs="Times New Roman"/>
          <w:shadow/>
          <w:sz w:val="28"/>
          <w:szCs w:val="28"/>
        </w:rPr>
      </w:pPr>
      <w:r>
        <w:rPr>
          <w:rFonts w:ascii="Times New Roman" w:hAnsi="Times New Roman" w:cs="Times New Roman"/>
          <w:shadow/>
          <w:noProof/>
          <w:sz w:val="28"/>
          <w:szCs w:val="28"/>
          <w:lang w:eastAsia="zh-CN"/>
        </w:rPr>
        <w:pict>
          <v:line id="_x0000_s1528" style="position:absolute;left:0;text-align:left;z-index:251567616" from="459pt,.5pt" to="459pt,18.5pt">
            <v:stroke endarrow="block"/>
          </v:line>
        </w:pict>
      </w:r>
      <w:r>
        <w:rPr>
          <w:rFonts w:ascii="Times New Roman" w:hAnsi="Times New Roman" w:cs="Times New Roman"/>
          <w:shadow/>
          <w:noProof/>
          <w:sz w:val="28"/>
          <w:szCs w:val="28"/>
          <w:lang w:eastAsia="zh-CN"/>
        </w:rPr>
        <w:pict>
          <v:line id="_x0000_s1527" style="position:absolute;left:0;text-align:left;z-index:251566592" from="306pt,.5pt" to="306pt,18.5pt">
            <v:stroke endarrow="block"/>
          </v:line>
        </w:pict>
      </w:r>
      <w:r>
        <w:rPr>
          <w:rFonts w:ascii="Times New Roman" w:hAnsi="Times New Roman" w:cs="Times New Roman"/>
          <w:shadow/>
          <w:noProof/>
          <w:sz w:val="28"/>
          <w:szCs w:val="28"/>
          <w:lang w:eastAsia="zh-CN"/>
        </w:rPr>
        <w:pict>
          <v:line id="_x0000_s1511" style="position:absolute;left:0;text-align:left;z-index:251550208" from="53.45pt,-145.25pt" to="89.45pt,-145.25pt">
            <v:stroke endarrow="block"/>
          </v:line>
        </w:pict>
      </w:r>
      <w:r w:rsidR="00A614EE" w:rsidRPr="00370BA7">
        <w:rPr>
          <w:rFonts w:ascii="Times New Roman" w:hAnsi="Times New Roman" w:cs="Times New Roman"/>
          <w:shadow/>
          <w:sz w:val="28"/>
          <w:szCs w:val="28"/>
        </w:rPr>
        <w:t>30 дней</w: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rect id="_x0000_s1513" style="position:absolute;left:0;text-align:left;margin-left:207pt;margin-top:2.4pt;width:333pt;height:36pt;z-index:251552256">
            <v:shadow on="t" opacity=".5" offset="3pt,-3pt" offset2="-6pt,6pt"/>
            <v:textbox style="mso-next-textbox:#_x0000_s1513">
              <w:txbxContent>
                <w:p w:rsidR="0028033A" w:rsidRPr="00C5118F" w:rsidRDefault="0028033A" w:rsidP="00FD34B4">
                  <w:pPr>
                    <w:jc w:val="center"/>
                    <w:rPr>
                      <w:rFonts w:ascii="Times New Roman" w:hAnsi="Times New Roman"/>
                      <w:sz w:val="24"/>
                      <w:szCs w:val="24"/>
                    </w:rPr>
                  </w:pPr>
                  <w:r w:rsidRPr="00C5118F">
                    <w:rPr>
                      <w:rFonts w:ascii="Times New Roman" w:hAnsi="Times New Roman"/>
                      <w:sz w:val="24"/>
                      <w:szCs w:val="24"/>
                    </w:rPr>
                    <w:t>Вскрытие конвертов с заявками участников</w:t>
                  </w:r>
                </w:p>
              </w:txbxContent>
            </v:textbox>
          </v:rect>
        </w:pic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line id="_x0000_s1531" style="position:absolute;left:0;text-align:left;z-index:251570688" from="540pt,4.3pt" to="612pt,40.3pt">
            <v:stroke endarrow="block"/>
          </v:line>
        </w:pict>
      </w:r>
      <w:r>
        <w:rPr>
          <w:rFonts w:ascii="Times New Roman" w:hAnsi="Times New Roman" w:cs="Times New Roman"/>
          <w:noProof/>
          <w:sz w:val="28"/>
          <w:szCs w:val="28"/>
          <w:lang w:eastAsia="zh-CN"/>
        </w:rPr>
        <w:pict>
          <v:line id="_x0000_s1529" style="position:absolute;left:0;text-align:left;flip:x;z-index:251568640" from="2in,4.3pt" to="207pt,40.3pt">
            <v:stroke endarrow="block"/>
          </v:line>
        </w:pic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line id="_x0000_s1530" style="position:absolute;left:0;text-align:left;z-index:251569664" from="378pt,6.2pt" to="378pt,24.2pt">
            <v:stroke endarrow="block"/>
          </v:line>
        </w:pic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rect id="_x0000_s1516" style="position:absolute;left:0;text-align:left;margin-left:558pt;margin-top:8.1pt;width:2in;height:27pt;z-index:251555328">
            <v:shadow on="t" opacity=".5" offset="3pt,-3pt" offset2="-6pt,6pt"/>
            <v:textbox style="mso-next-textbox:#_x0000_s1516">
              <w:txbxContent>
                <w:p w:rsidR="0028033A" w:rsidRPr="00C5118F" w:rsidRDefault="0028033A" w:rsidP="00FD34B4">
                  <w:pPr>
                    <w:rPr>
                      <w:rFonts w:ascii="Times New Roman" w:hAnsi="Times New Roman"/>
                      <w:sz w:val="24"/>
                      <w:szCs w:val="24"/>
                    </w:rPr>
                  </w:pPr>
                  <w:r w:rsidRPr="00C5118F">
                    <w:rPr>
                      <w:rFonts w:ascii="Times New Roman" w:hAnsi="Times New Roman"/>
                      <w:sz w:val="24"/>
                      <w:szCs w:val="24"/>
                    </w:rPr>
                    <w:t>Подано более 1 заявки</w:t>
                  </w:r>
                </w:p>
              </w:txbxContent>
            </v:textbox>
          </v:rect>
        </w:pict>
      </w:r>
      <w:r>
        <w:rPr>
          <w:rFonts w:ascii="Times New Roman" w:hAnsi="Times New Roman" w:cs="Times New Roman"/>
          <w:noProof/>
          <w:sz w:val="28"/>
          <w:szCs w:val="28"/>
          <w:lang w:eastAsia="zh-CN"/>
        </w:rPr>
        <w:pict>
          <v:rect id="_x0000_s1515" style="position:absolute;left:0;text-align:left;margin-left:297pt;margin-top:8.1pt;width:2in;height:27pt;z-index:251554304">
            <v:shadow on="t" opacity=".5" offset="3pt,-3pt" offset2="-6pt,6pt"/>
            <v:textbox style="mso-next-textbox:#_x0000_s1515">
              <w:txbxContent>
                <w:p w:rsidR="0028033A" w:rsidRPr="00F73975" w:rsidRDefault="0028033A" w:rsidP="00FD34B4">
                  <w:pPr>
                    <w:jc w:val="center"/>
                    <w:rPr>
                      <w:rFonts w:ascii="Times New Roman" w:hAnsi="Times New Roman"/>
                      <w:sz w:val="24"/>
                      <w:szCs w:val="24"/>
                    </w:rPr>
                  </w:pPr>
                  <w:r w:rsidRPr="00F73975">
                    <w:rPr>
                      <w:rFonts w:ascii="Times New Roman" w:hAnsi="Times New Roman"/>
                      <w:sz w:val="24"/>
                      <w:szCs w:val="24"/>
                    </w:rPr>
                    <w:t>Подана 1 заявка</w:t>
                  </w:r>
                </w:p>
              </w:txbxContent>
            </v:textbox>
          </v:rect>
        </w:pict>
      </w:r>
      <w:r>
        <w:rPr>
          <w:rFonts w:ascii="Times New Roman" w:hAnsi="Times New Roman" w:cs="Times New Roman"/>
          <w:noProof/>
          <w:sz w:val="28"/>
          <w:szCs w:val="28"/>
          <w:lang w:eastAsia="zh-CN"/>
        </w:rPr>
        <w:pict>
          <v:rect id="_x0000_s1514" style="position:absolute;left:0;text-align:left;margin-left:45pt;margin-top:8.1pt;width:2in;height:27pt;z-index:251553280">
            <v:shadow on="t" opacity=".5" offset="3pt,-3pt" offset2="-6pt,6pt"/>
            <v:textbox style="mso-next-textbox:#_x0000_s1514">
              <w:txbxContent>
                <w:p w:rsidR="0028033A" w:rsidRPr="00F73975" w:rsidRDefault="0028033A" w:rsidP="00FD34B4">
                  <w:pPr>
                    <w:jc w:val="center"/>
                    <w:rPr>
                      <w:rFonts w:ascii="Times New Roman" w:hAnsi="Times New Roman"/>
                      <w:sz w:val="24"/>
                      <w:szCs w:val="24"/>
                    </w:rPr>
                  </w:pPr>
                  <w:r w:rsidRPr="00F73975">
                    <w:rPr>
                      <w:rFonts w:ascii="Times New Roman" w:hAnsi="Times New Roman"/>
                      <w:sz w:val="24"/>
                      <w:szCs w:val="24"/>
                    </w:rPr>
                    <w:t>Не подано ни 1 заявки</w:t>
                  </w:r>
                </w:p>
              </w:txbxContent>
            </v:textbox>
          </v:rect>
        </w:pict>
      </w:r>
    </w:p>
    <w:p w:rsidR="00FD34B4" w:rsidRPr="00370BA7" w:rsidRDefault="00FD34B4" w:rsidP="00FD34B4">
      <w:pPr>
        <w:pStyle w:val="ConsNormal"/>
        <w:widowControl/>
        <w:ind w:left="709" w:firstLine="0"/>
        <w:jc w:val="both"/>
        <w:rPr>
          <w:rFonts w:ascii="Times New Roman" w:hAnsi="Times New Roman" w:cs="Times New Roman"/>
          <w:sz w:val="28"/>
          <w:szCs w:val="28"/>
        </w:rPr>
      </w:pP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line id="_x0000_s1540" style="position:absolute;left:0;text-align:left;z-index:251579904" from="621pt,2.9pt" to="621pt,20.9pt">
            <v:stroke endarrow="block"/>
          </v:line>
        </w:pict>
      </w:r>
      <w:r>
        <w:rPr>
          <w:rFonts w:ascii="Times New Roman" w:hAnsi="Times New Roman" w:cs="Times New Roman"/>
          <w:noProof/>
          <w:sz w:val="28"/>
          <w:szCs w:val="28"/>
          <w:lang w:eastAsia="zh-CN"/>
        </w:rPr>
        <w:pict>
          <v:line id="_x0000_s1536" style="position:absolute;left:0;text-align:left;z-index:251575808" from="378pt,2.9pt" to="378pt,20.9pt">
            <v:stroke endarrow="block"/>
          </v:line>
        </w:pict>
      </w:r>
      <w:r>
        <w:rPr>
          <w:rFonts w:ascii="Times New Roman" w:hAnsi="Times New Roman" w:cs="Times New Roman"/>
          <w:noProof/>
          <w:sz w:val="28"/>
          <w:szCs w:val="28"/>
          <w:lang w:eastAsia="zh-CN"/>
        </w:rPr>
        <w:pict>
          <v:line id="_x0000_s1532" style="position:absolute;left:0;text-align:left;z-index:251571712" from="108pt,2.9pt" to="108pt,20.9pt">
            <v:stroke endarrow="block"/>
          </v:line>
        </w:pic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rect id="_x0000_s1525" style="position:absolute;left:0;text-align:left;margin-left:558pt;margin-top:4.8pt;width:153pt;height:68.2pt;z-index:251564544">
            <v:shadow on="t" opacity=".5" offset="3pt,-3pt" offset2="-6pt,6pt"/>
            <v:textbox style="mso-next-textbox:#_x0000_s1525">
              <w:txbxContent>
                <w:p w:rsidR="0028033A" w:rsidRDefault="0028033A" w:rsidP="00FD34B4">
                  <w:pPr>
                    <w:spacing w:after="0" w:line="240" w:lineRule="auto"/>
                    <w:jc w:val="center"/>
                    <w:rPr>
                      <w:rFonts w:ascii="Times New Roman" w:hAnsi="Times New Roman"/>
                      <w:sz w:val="24"/>
                      <w:szCs w:val="24"/>
                    </w:rPr>
                  </w:pPr>
                  <w:r>
                    <w:rPr>
                      <w:rFonts w:ascii="Times New Roman" w:hAnsi="Times New Roman"/>
                      <w:sz w:val="24"/>
                      <w:szCs w:val="24"/>
                    </w:rPr>
                    <w:t>Рассмотрение и оценка заявок</w:t>
                  </w:r>
                </w:p>
                <w:p w:rsidR="0028033A" w:rsidRPr="00AC5078" w:rsidRDefault="0028033A" w:rsidP="00FD34B4">
                  <w:pPr>
                    <w:spacing w:after="0" w:line="240" w:lineRule="auto"/>
                    <w:jc w:val="center"/>
                    <w:rPr>
                      <w:rFonts w:ascii="Times New Roman" w:hAnsi="Times New Roman"/>
                      <w:sz w:val="20"/>
                      <w:szCs w:val="20"/>
                    </w:rPr>
                  </w:pPr>
                  <w:r w:rsidRPr="00AC5078">
                    <w:rPr>
                      <w:rFonts w:ascii="Times New Roman" w:hAnsi="Times New Roman"/>
                      <w:sz w:val="20"/>
                      <w:szCs w:val="20"/>
                    </w:rPr>
                    <w:t xml:space="preserve"> (не более 20 дней)</w:t>
                  </w:r>
                </w:p>
                <w:p w:rsidR="0028033A" w:rsidRPr="00C5118F" w:rsidRDefault="0028033A" w:rsidP="00FD34B4">
                  <w:pPr>
                    <w:jc w:val="center"/>
                    <w:rPr>
                      <w:rFonts w:ascii="Times New Roman" w:hAnsi="Times New Roman"/>
                      <w:sz w:val="24"/>
                      <w:szCs w:val="24"/>
                    </w:rPr>
                  </w:pPr>
                </w:p>
              </w:txbxContent>
            </v:textbox>
          </v:rect>
        </w:pict>
      </w:r>
      <w:r>
        <w:rPr>
          <w:rFonts w:ascii="Times New Roman" w:hAnsi="Times New Roman" w:cs="Times New Roman"/>
          <w:noProof/>
          <w:sz w:val="28"/>
          <w:szCs w:val="28"/>
          <w:lang w:eastAsia="zh-CN"/>
        </w:rPr>
        <w:pict>
          <v:rect id="_x0000_s1518" style="position:absolute;left:0;text-align:left;margin-left:297pt;margin-top:4.8pt;width:2in;height:36pt;z-index:251557376">
            <v:shadow on="t" opacity=".5" offset="3pt,-3pt" offset2="-6pt,6pt"/>
            <v:textbox style="mso-next-textbox:#_x0000_s1518">
              <w:txbxContent>
                <w:p w:rsidR="0028033A" w:rsidRPr="00F73975" w:rsidRDefault="0028033A" w:rsidP="00FD34B4">
                  <w:pPr>
                    <w:jc w:val="center"/>
                    <w:rPr>
                      <w:rFonts w:ascii="Times New Roman" w:hAnsi="Times New Roman"/>
                      <w:sz w:val="24"/>
                      <w:szCs w:val="24"/>
                    </w:rPr>
                  </w:pPr>
                  <w:r w:rsidRPr="00F73975">
                    <w:rPr>
                      <w:rFonts w:ascii="Times New Roman" w:hAnsi="Times New Roman"/>
                      <w:sz w:val="24"/>
                      <w:szCs w:val="24"/>
                    </w:rPr>
                    <w:t>Конкурс признан несостоявшимся</w:t>
                  </w:r>
                </w:p>
              </w:txbxContent>
            </v:textbox>
          </v:rect>
        </w:pict>
      </w:r>
      <w:r>
        <w:rPr>
          <w:rFonts w:ascii="Times New Roman" w:hAnsi="Times New Roman" w:cs="Times New Roman"/>
          <w:noProof/>
          <w:sz w:val="28"/>
          <w:szCs w:val="28"/>
          <w:lang w:eastAsia="zh-CN"/>
        </w:rPr>
        <w:pict>
          <v:rect id="_x0000_s1517" style="position:absolute;left:0;text-align:left;margin-left:45pt;margin-top:4.8pt;width:2in;height:36pt;z-index:251556352">
            <v:shadow on="t" opacity=".5" offset="3pt,-3pt" offset2="-6pt,6pt"/>
            <v:textbox style="mso-next-textbox:#_x0000_s1517">
              <w:txbxContent>
                <w:p w:rsidR="0028033A" w:rsidRPr="00F73975" w:rsidRDefault="0028033A" w:rsidP="00FD34B4">
                  <w:pPr>
                    <w:jc w:val="center"/>
                    <w:rPr>
                      <w:rFonts w:ascii="Times New Roman" w:hAnsi="Times New Roman"/>
                      <w:sz w:val="24"/>
                      <w:szCs w:val="24"/>
                    </w:rPr>
                  </w:pPr>
                  <w:r w:rsidRPr="00F73975">
                    <w:rPr>
                      <w:rFonts w:ascii="Times New Roman" w:hAnsi="Times New Roman"/>
                      <w:sz w:val="24"/>
                      <w:szCs w:val="24"/>
                    </w:rPr>
                    <w:t>Конкурс признан несостоявшимся</w:t>
                  </w:r>
                </w:p>
              </w:txbxContent>
            </v:textbox>
          </v:rect>
        </w:pict>
      </w:r>
    </w:p>
    <w:p w:rsidR="00FD34B4" w:rsidRPr="00370BA7" w:rsidRDefault="00FD34B4" w:rsidP="00FD34B4">
      <w:pPr>
        <w:pStyle w:val="ConsNormal"/>
        <w:widowControl/>
        <w:ind w:left="709" w:firstLine="0"/>
        <w:jc w:val="both"/>
        <w:rPr>
          <w:rFonts w:ascii="Times New Roman" w:hAnsi="Times New Roman" w:cs="Times New Roman"/>
          <w:sz w:val="28"/>
          <w:szCs w:val="28"/>
        </w:rPr>
      </w:pP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line id="_x0000_s1571" style="position:absolute;left:0;text-align:left;flip:y;z-index:251596288" from="207pt,13.8pt" to="207pt,237.6pt"/>
        </w:pict>
      </w:r>
      <w:r>
        <w:rPr>
          <w:rFonts w:ascii="Times New Roman" w:hAnsi="Times New Roman" w:cs="Times New Roman"/>
          <w:noProof/>
          <w:sz w:val="28"/>
          <w:szCs w:val="28"/>
          <w:lang w:eastAsia="zh-CN"/>
        </w:rPr>
        <w:pict>
          <v:line id="_x0000_s1572" style="position:absolute;left:0;text-align:left;flip:x y;z-index:251597312" from="189pt,4.8pt" to="207pt,13.8pt">
            <v:stroke endarrow="block"/>
          </v:line>
        </w:pict>
      </w:r>
      <w:r>
        <w:rPr>
          <w:rFonts w:ascii="Times New Roman" w:hAnsi="Times New Roman" w:cs="Times New Roman"/>
          <w:noProof/>
          <w:sz w:val="28"/>
          <w:szCs w:val="28"/>
          <w:lang w:eastAsia="zh-CN"/>
        </w:rPr>
        <w:pict>
          <v:line id="_x0000_s1543" style="position:absolute;left:0;text-align:left;flip:x;z-index:251582976" from="189pt,-.4pt" to="225pt,-.4pt">
            <v:stroke endarrow="block"/>
          </v:line>
        </w:pict>
      </w:r>
      <w:r>
        <w:rPr>
          <w:rFonts w:ascii="Times New Roman" w:hAnsi="Times New Roman" w:cs="Times New Roman"/>
          <w:noProof/>
          <w:sz w:val="28"/>
          <w:szCs w:val="28"/>
          <w:lang w:eastAsia="zh-CN"/>
        </w:rPr>
        <w:pict>
          <v:line id="_x0000_s1542" style="position:absolute;left:0;text-align:left;flip:y;z-index:251581952" from="225pt,-.4pt" to="225pt,179.6pt"/>
        </w:pict>
      </w:r>
      <w:r>
        <w:rPr>
          <w:rFonts w:ascii="Times New Roman" w:hAnsi="Times New Roman" w:cs="Times New Roman"/>
          <w:noProof/>
          <w:sz w:val="28"/>
          <w:szCs w:val="28"/>
          <w:lang w:eastAsia="zh-CN"/>
        </w:rPr>
        <w:pict>
          <v:line id="_x0000_s1537" style="position:absolute;left:0;text-align:left;z-index:251576832" from="378pt,8.6pt" to="378pt,26.6pt">
            <v:stroke endarrow="block"/>
          </v:line>
        </w:pict>
      </w:r>
      <w:r>
        <w:rPr>
          <w:rFonts w:ascii="Times New Roman" w:hAnsi="Times New Roman" w:cs="Times New Roman"/>
          <w:noProof/>
          <w:sz w:val="28"/>
          <w:szCs w:val="28"/>
          <w:lang w:eastAsia="zh-CN"/>
        </w:rPr>
        <w:pict>
          <v:line id="_x0000_s1535" style="position:absolute;left:0;text-align:left;z-index:251574784" from="171pt,8.6pt" to="171pt,26.6pt">
            <v:stroke endarrow="block"/>
          </v:line>
        </w:pict>
      </w:r>
      <w:r>
        <w:rPr>
          <w:rFonts w:ascii="Times New Roman" w:hAnsi="Times New Roman" w:cs="Times New Roman"/>
          <w:noProof/>
          <w:sz w:val="28"/>
          <w:szCs w:val="28"/>
          <w:lang w:eastAsia="zh-CN"/>
        </w:rPr>
        <w:pict>
          <v:line id="_x0000_s1534" style="position:absolute;left:0;text-align:left;z-index:251573760" from="117pt,8.6pt" to="117pt,26.6pt">
            <v:stroke endarrow="block"/>
          </v:line>
        </w:pict>
      </w:r>
      <w:r>
        <w:rPr>
          <w:rFonts w:ascii="Times New Roman" w:hAnsi="Times New Roman" w:cs="Times New Roman"/>
          <w:noProof/>
          <w:sz w:val="28"/>
          <w:szCs w:val="28"/>
          <w:lang w:eastAsia="zh-CN"/>
        </w:rPr>
        <w:pict>
          <v:line id="_x0000_s1533" style="position:absolute;left:0;text-align:left;z-index:251572736" from="54pt,8.6pt" to="54pt,26.6pt">
            <v:stroke endarrow="block"/>
          </v:line>
        </w:pic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rect id="_x0000_s1522" style="position:absolute;left:0;text-align:left;margin-left:297pt;margin-top:10.5pt;width:2in;height:63pt;z-index:251561472">
            <v:shadow on="t" opacity=".5" offset="3pt,-3pt" offset2="-6pt,6pt"/>
            <v:textbox style="mso-next-textbox:#_x0000_s1522">
              <w:txbxContent>
                <w:p w:rsidR="0028033A" w:rsidRPr="00AC5078" w:rsidRDefault="0028033A" w:rsidP="00FD34B4">
                  <w:pPr>
                    <w:jc w:val="center"/>
                    <w:rPr>
                      <w:rFonts w:ascii="Times New Roman" w:hAnsi="Times New Roman"/>
                      <w:sz w:val="20"/>
                      <w:szCs w:val="20"/>
                    </w:rPr>
                  </w:pPr>
                  <w:r w:rsidRPr="00F73975">
                    <w:rPr>
                      <w:rFonts w:ascii="Times New Roman" w:hAnsi="Times New Roman"/>
                      <w:sz w:val="24"/>
                      <w:szCs w:val="24"/>
                    </w:rPr>
                    <w:t>Рассмотрение единственно поданной заявк</w:t>
                  </w:r>
                  <w:proofErr w:type="gramStart"/>
                  <w:r w:rsidRPr="00F73975">
                    <w:rPr>
                      <w:rFonts w:ascii="Times New Roman" w:hAnsi="Times New Roman"/>
                      <w:sz w:val="24"/>
                      <w:szCs w:val="24"/>
                    </w:rPr>
                    <w:t>и</w:t>
                  </w:r>
                  <w:r w:rsidRPr="00AC5078">
                    <w:rPr>
                      <w:rFonts w:ascii="Times New Roman" w:hAnsi="Times New Roman"/>
                      <w:sz w:val="20"/>
                      <w:szCs w:val="20"/>
                    </w:rPr>
                    <w:t>(</w:t>
                  </w:r>
                  <w:proofErr w:type="gramEnd"/>
                  <w:r w:rsidRPr="00AC5078">
                    <w:rPr>
                      <w:rFonts w:ascii="Times New Roman" w:hAnsi="Times New Roman"/>
                      <w:sz w:val="20"/>
                      <w:szCs w:val="20"/>
                    </w:rPr>
                    <w:t>не более 20 дней)</w:t>
                  </w:r>
                </w:p>
              </w:txbxContent>
            </v:textbox>
          </v:rect>
        </w:pict>
      </w:r>
      <w:r>
        <w:rPr>
          <w:rFonts w:ascii="Times New Roman" w:hAnsi="Times New Roman" w:cs="Times New Roman"/>
          <w:noProof/>
          <w:sz w:val="28"/>
          <w:szCs w:val="28"/>
          <w:lang w:eastAsia="zh-CN"/>
        </w:rPr>
        <w:pict>
          <v:rect id="_x0000_s1521" style="position:absolute;left:0;text-align:left;margin-left:153pt;margin-top:10.5pt;width:27pt;height:2in;z-index:251560448">
            <v:shadow on="t" opacity=".5" offset="3pt,-3pt" offset2="-6pt,6pt"/>
            <v:textbox style="layout-flow:vertical;mso-layout-flow-alt:bottom-to-top;mso-next-textbox:#_x0000_s1521">
              <w:txbxContent>
                <w:p w:rsidR="0028033A" w:rsidRPr="00937715" w:rsidRDefault="0028033A" w:rsidP="00FD34B4">
                  <w:pPr>
                    <w:jc w:val="center"/>
                    <w:rPr>
                      <w:rFonts w:ascii="Times New Roman" w:hAnsi="Times New Roman"/>
                      <w:sz w:val="20"/>
                      <w:szCs w:val="20"/>
                    </w:rPr>
                  </w:pPr>
                  <w:r w:rsidRPr="00937715">
                    <w:rPr>
                      <w:rFonts w:ascii="Times New Roman" w:hAnsi="Times New Roman"/>
                      <w:sz w:val="20"/>
                      <w:szCs w:val="20"/>
                    </w:rPr>
                    <w:t>У единственного источника</w:t>
                  </w:r>
                </w:p>
              </w:txbxContent>
            </v:textbox>
          </v:rect>
        </w:pict>
      </w:r>
      <w:r>
        <w:rPr>
          <w:rFonts w:ascii="Times New Roman" w:hAnsi="Times New Roman" w:cs="Times New Roman"/>
          <w:noProof/>
          <w:sz w:val="28"/>
          <w:szCs w:val="28"/>
          <w:lang w:eastAsia="zh-CN"/>
        </w:rPr>
        <w:pict>
          <v:rect id="_x0000_s1520" style="position:absolute;left:0;text-align:left;margin-left:99pt;margin-top:10.5pt;width:27pt;height:117pt;z-index:251559424">
            <v:shadow on="t" opacity=".5" offset="3pt,-3pt" offset2="-6pt,6pt"/>
            <v:textbox style="layout-flow:vertical;mso-layout-flow-alt:bottom-to-top;mso-next-textbox:#_x0000_s1520">
              <w:txbxContent>
                <w:p w:rsidR="0028033A" w:rsidRPr="00937715" w:rsidRDefault="0028033A" w:rsidP="00FD34B4">
                  <w:pPr>
                    <w:jc w:val="center"/>
                    <w:rPr>
                      <w:rFonts w:ascii="Times New Roman" w:hAnsi="Times New Roman"/>
                      <w:sz w:val="20"/>
                      <w:szCs w:val="20"/>
                    </w:rPr>
                  </w:pPr>
                  <w:r w:rsidRPr="00937715">
                    <w:rPr>
                      <w:rFonts w:ascii="Times New Roman" w:hAnsi="Times New Roman"/>
                      <w:sz w:val="20"/>
                      <w:szCs w:val="20"/>
                    </w:rPr>
                    <w:t>Запрос предложений</w:t>
                  </w:r>
                </w:p>
              </w:txbxContent>
            </v:textbox>
          </v:rect>
        </w:pict>
      </w:r>
      <w:r>
        <w:rPr>
          <w:rFonts w:ascii="Times New Roman" w:hAnsi="Times New Roman" w:cs="Times New Roman"/>
          <w:noProof/>
          <w:sz w:val="28"/>
          <w:szCs w:val="28"/>
          <w:lang w:eastAsia="zh-CN"/>
        </w:rPr>
        <w:pict>
          <v:rect id="_x0000_s1519" style="position:absolute;left:0;text-align:left;margin-left:45pt;margin-top:10.5pt;width:27pt;height:90pt;z-index:251558400">
            <v:shadow on="t" opacity=".5" offset="3pt,-3pt" offset2="-6pt,6pt"/>
            <v:textbox style="layout-flow:vertical;mso-layout-flow-alt:bottom-to-top;mso-next-textbox:#_x0000_s1519">
              <w:txbxContent>
                <w:p w:rsidR="0028033A" w:rsidRPr="00937715" w:rsidRDefault="0028033A" w:rsidP="00FD34B4">
                  <w:pPr>
                    <w:jc w:val="center"/>
                    <w:rPr>
                      <w:rFonts w:ascii="Times New Roman" w:hAnsi="Times New Roman"/>
                      <w:sz w:val="20"/>
                      <w:szCs w:val="20"/>
                    </w:rPr>
                  </w:pPr>
                  <w:r w:rsidRPr="00937715">
                    <w:rPr>
                      <w:rFonts w:ascii="Times New Roman" w:hAnsi="Times New Roman"/>
                      <w:sz w:val="20"/>
                      <w:szCs w:val="20"/>
                    </w:rPr>
                    <w:t>Повторные торги</w:t>
                  </w:r>
                </w:p>
              </w:txbxContent>
            </v:textbox>
          </v:rect>
        </w:pic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line id="_x0000_s1568" style="position:absolute;left:0;text-align:left;z-index:251594240" from="693pt,8.6pt" to="10in,26.6pt">
            <v:stroke endarrow="block"/>
          </v:line>
        </w:pict>
      </w:r>
      <w:r>
        <w:rPr>
          <w:rFonts w:ascii="Times New Roman" w:hAnsi="Times New Roman" w:cs="Times New Roman"/>
          <w:noProof/>
          <w:sz w:val="28"/>
          <w:szCs w:val="28"/>
          <w:lang w:eastAsia="zh-CN"/>
        </w:rPr>
        <w:pict>
          <v:line id="_x0000_s1567" style="position:absolute;left:0;text-align:left;z-index:251593216" from="639pt,8.6pt" to="639pt,26.6pt">
            <v:stroke endarrow="block"/>
          </v:line>
        </w:pict>
      </w:r>
      <w:r>
        <w:rPr>
          <w:rFonts w:ascii="Times New Roman" w:hAnsi="Times New Roman" w:cs="Times New Roman"/>
          <w:noProof/>
          <w:sz w:val="28"/>
          <w:szCs w:val="28"/>
          <w:lang w:eastAsia="zh-CN"/>
        </w:rPr>
        <w:pict>
          <v:line id="_x0000_s1566" style="position:absolute;left:0;text-align:left;flip:x;z-index:251592192" from="567pt,8.6pt" to="8in,26.6pt">
            <v:stroke endarrow="block"/>
          </v:line>
        </w:pic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rect id="_x0000_s1526" style="position:absolute;left:0;text-align:left;margin-left:684pt;margin-top:10.5pt;width:63pt;height:45pt;z-index:251565568">
            <v:shadow on="t" opacity=".5" offset="3pt,-3pt" offset2="-6pt,6pt"/>
            <v:textbox style="mso-next-textbox:#_x0000_s1526">
              <w:txbxContent>
                <w:p w:rsidR="0028033A" w:rsidRPr="002217F1" w:rsidRDefault="0028033A" w:rsidP="00FD34B4">
                  <w:pPr>
                    <w:jc w:val="center"/>
                    <w:rPr>
                      <w:rFonts w:ascii="Times New Roman" w:hAnsi="Times New Roman"/>
                      <w:sz w:val="20"/>
                      <w:szCs w:val="20"/>
                    </w:rPr>
                  </w:pPr>
                  <w:r w:rsidRPr="002217F1">
                    <w:rPr>
                      <w:rFonts w:ascii="Times New Roman" w:hAnsi="Times New Roman"/>
                      <w:sz w:val="20"/>
                      <w:szCs w:val="20"/>
                    </w:rPr>
                    <w:t>Допущено более 1 заявки.</w:t>
                  </w:r>
                </w:p>
              </w:txbxContent>
            </v:textbox>
          </v:rect>
        </w:pict>
      </w:r>
      <w:r>
        <w:rPr>
          <w:rFonts w:ascii="Times New Roman" w:hAnsi="Times New Roman" w:cs="Times New Roman"/>
          <w:noProof/>
          <w:sz w:val="28"/>
          <w:szCs w:val="28"/>
          <w:lang w:eastAsia="zh-CN"/>
        </w:rPr>
        <w:pict>
          <v:rect id="_x0000_s1558" style="position:absolute;left:0;text-align:left;margin-left:603pt;margin-top:10.5pt;width:63pt;height:45pt;z-index:251584000">
            <v:shadow on="t" opacity=".5" offset="3pt,-3pt" offset2="-6pt,6pt"/>
            <v:textbox style="mso-next-textbox:#_x0000_s1558">
              <w:txbxContent>
                <w:p w:rsidR="0028033A" w:rsidRPr="002217F1" w:rsidRDefault="0028033A" w:rsidP="00FD34B4">
                  <w:pPr>
                    <w:jc w:val="center"/>
                    <w:rPr>
                      <w:rFonts w:ascii="Times New Roman" w:hAnsi="Times New Roman"/>
                      <w:sz w:val="20"/>
                      <w:szCs w:val="20"/>
                    </w:rPr>
                  </w:pPr>
                  <w:r w:rsidRPr="002217F1">
                    <w:rPr>
                      <w:rFonts w:ascii="Times New Roman" w:hAnsi="Times New Roman"/>
                      <w:sz w:val="20"/>
                      <w:szCs w:val="20"/>
                    </w:rPr>
                    <w:t>Допущена 1 заявка.</w:t>
                  </w:r>
                </w:p>
              </w:txbxContent>
            </v:textbox>
          </v:rect>
        </w:pict>
      </w:r>
      <w:r>
        <w:rPr>
          <w:rFonts w:ascii="Times New Roman" w:hAnsi="Times New Roman" w:cs="Times New Roman"/>
          <w:noProof/>
          <w:sz w:val="28"/>
          <w:szCs w:val="28"/>
          <w:lang w:eastAsia="zh-CN"/>
        </w:rPr>
        <w:pict>
          <v:rect id="_x0000_s1563" style="position:absolute;left:0;text-align:left;margin-left:513pt;margin-top:10.5pt;width:1in;height:45pt;z-index:251589120">
            <v:shadow on="t" opacity=".5" offset="3pt,-3pt" offset2="-6pt,6pt"/>
            <v:textbox style="mso-next-textbox:#_x0000_s1563">
              <w:txbxContent>
                <w:p w:rsidR="0028033A" w:rsidRPr="002217F1" w:rsidRDefault="0028033A" w:rsidP="004556AC">
                  <w:pPr>
                    <w:rPr>
                      <w:rFonts w:ascii="Times New Roman" w:hAnsi="Times New Roman"/>
                      <w:sz w:val="20"/>
                      <w:szCs w:val="20"/>
                    </w:rPr>
                  </w:pPr>
                  <w:r w:rsidRPr="002217F1">
                    <w:rPr>
                      <w:rFonts w:ascii="Times New Roman" w:hAnsi="Times New Roman"/>
                      <w:sz w:val="20"/>
                      <w:szCs w:val="20"/>
                    </w:rPr>
                    <w:t xml:space="preserve">Все заявки </w:t>
                  </w:r>
                  <w:r>
                    <w:rPr>
                      <w:rFonts w:ascii="Times New Roman" w:hAnsi="Times New Roman"/>
                      <w:sz w:val="20"/>
                      <w:szCs w:val="20"/>
                    </w:rPr>
                    <w:t>отклонены</w:t>
                  </w:r>
                </w:p>
              </w:txbxContent>
            </v:textbox>
          </v:rect>
        </w:pict>
      </w:r>
    </w:p>
    <w:p w:rsidR="00FD34B4" w:rsidRPr="00370BA7" w:rsidRDefault="00FD34B4" w:rsidP="00FD34B4">
      <w:pPr>
        <w:pStyle w:val="ConsNormal"/>
        <w:widowControl/>
        <w:ind w:left="709" w:firstLine="0"/>
        <w:jc w:val="both"/>
        <w:rPr>
          <w:rFonts w:ascii="Times New Roman" w:hAnsi="Times New Roman" w:cs="Times New Roman"/>
          <w:sz w:val="28"/>
          <w:szCs w:val="28"/>
        </w:rPr>
      </w:pP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line id="_x0000_s1539" style="position:absolute;left:0;text-align:left;z-index:251578880" from="396pt,9.15pt" to="414pt,27.15pt">
            <v:stroke endarrow="block"/>
          </v:line>
        </w:pict>
      </w:r>
      <w:r>
        <w:rPr>
          <w:rFonts w:ascii="Times New Roman" w:hAnsi="Times New Roman" w:cs="Times New Roman"/>
          <w:noProof/>
          <w:sz w:val="28"/>
          <w:szCs w:val="28"/>
          <w:lang w:eastAsia="zh-CN"/>
        </w:rPr>
        <w:pict>
          <v:line id="_x0000_s1538" style="position:absolute;left:0;text-align:left;flip:x;z-index:251577856" from="333pt,9.15pt" to="351pt,27.15pt">
            <v:stroke endarrow="block"/>
          </v:line>
        </w:pic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rect id="_x0000_s1523" style="position:absolute;left:0;text-align:left;margin-left:297pt;margin-top:11.05pt;width:63pt;height:114.8pt;z-index:251562496">
            <v:shadow on="t" opacity=".5" offset="3pt,-3pt" offset2="-6pt,6pt"/>
            <v:textbox style="layout-flow:vertical;mso-layout-flow-alt:bottom-to-top;mso-next-textbox:#_x0000_s1523">
              <w:txbxContent>
                <w:p w:rsidR="0028033A" w:rsidRPr="00937715" w:rsidRDefault="0028033A" w:rsidP="00FD34B4">
                  <w:pPr>
                    <w:spacing w:after="0" w:line="240" w:lineRule="auto"/>
                    <w:jc w:val="center"/>
                    <w:rPr>
                      <w:rFonts w:ascii="Times New Roman" w:hAnsi="Times New Roman"/>
                      <w:sz w:val="20"/>
                      <w:szCs w:val="20"/>
                    </w:rPr>
                  </w:pPr>
                  <w:r w:rsidRPr="00937715">
                    <w:rPr>
                      <w:rFonts w:ascii="Times New Roman" w:hAnsi="Times New Roman"/>
                      <w:sz w:val="20"/>
                      <w:szCs w:val="20"/>
                    </w:rPr>
                    <w:t xml:space="preserve">Заявка не соответствует, </w:t>
                  </w:r>
                  <w:proofErr w:type="gramStart"/>
                  <w:r w:rsidRPr="00937715">
                    <w:rPr>
                      <w:rFonts w:ascii="Times New Roman" w:hAnsi="Times New Roman"/>
                      <w:sz w:val="20"/>
                      <w:szCs w:val="20"/>
                    </w:rPr>
                    <w:t>поступаем</w:t>
                  </w:r>
                  <w:proofErr w:type="gramEnd"/>
                  <w:r w:rsidRPr="00937715">
                    <w:rPr>
                      <w:rFonts w:ascii="Times New Roman" w:hAnsi="Times New Roman"/>
                      <w:sz w:val="20"/>
                      <w:szCs w:val="20"/>
                    </w:rPr>
                    <w:t xml:space="preserve"> как будто не подано ни одной заявки</w:t>
                  </w:r>
                </w:p>
              </w:txbxContent>
            </v:textbox>
          </v:rect>
        </w:pict>
      </w:r>
      <w:r>
        <w:rPr>
          <w:rFonts w:ascii="Times New Roman" w:hAnsi="Times New Roman" w:cs="Times New Roman"/>
          <w:noProof/>
          <w:sz w:val="28"/>
          <w:szCs w:val="28"/>
          <w:lang w:eastAsia="zh-CN"/>
        </w:rPr>
        <w:pict>
          <v:rect id="_x0000_s1524" style="position:absolute;left:0;text-align:left;margin-left:387pt;margin-top:11.05pt;width:54pt;height:119.35pt;z-index:251563520">
            <v:shadow on="t" opacity=".5" offset="3pt,-3pt" offset2="-6pt,6pt"/>
            <v:textbox style="layout-flow:vertical;mso-layout-flow-alt:bottom-to-top;mso-next-textbox:#_x0000_s1524">
              <w:txbxContent>
                <w:p w:rsidR="0028033A" w:rsidRPr="003E1CFD" w:rsidRDefault="0028033A" w:rsidP="003E1CFD">
                  <w:pPr>
                    <w:spacing w:after="0" w:line="240" w:lineRule="auto"/>
                    <w:jc w:val="center"/>
                    <w:rPr>
                      <w:rFonts w:ascii="Times New Roman" w:hAnsi="Times New Roman"/>
                      <w:sz w:val="20"/>
                      <w:szCs w:val="20"/>
                      <w:lang w:val="en-US"/>
                    </w:rPr>
                  </w:pPr>
                  <w:r w:rsidRPr="00937715">
                    <w:rPr>
                      <w:rFonts w:ascii="Times New Roman" w:hAnsi="Times New Roman"/>
                      <w:sz w:val="20"/>
                      <w:szCs w:val="20"/>
                    </w:rPr>
                    <w:t xml:space="preserve">Заявка соответствует, заключение </w:t>
                  </w:r>
                  <w:r>
                    <w:rPr>
                      <w:rFonts w:ascii="Times New Roman" w:hAnsi="Times New Roman"/>
                      <w:sz w:val="20"/>
                      <w:szCs w:val="20"/>
                    </w:rPr>
                    <w:t>договора</w:t>
                  </w:r>
                </w:p>
              </w:txbxContent>
            </v:textbox>
          </v:rect>
        </w:pict>
      </w:r>
      <w:r>
        <w:rPr>
          <w:rFonts w:ascii="Times New Roman" w:hAnsi="Times New Roman" w:cs="Times New Roman"/>
          <w:noProof/>
          <w:sz w:val="28"/>
          <w:szCs w:val="28"/>
          <w:lang w:eastAsia="zh-CN"/>
        </w:rPr>
        <w:pict>
          <v:line id="_x0000_s1562" style="position:absolute;left:0;text-align:left;z-index:251588096" from="729pt,7.2pt" to="729pt,25.2pt">
            <v:stroke endarrow="block"/>
          </v:line>
        </w:pict>
      </w:r>
      <w:r>
        <w:rPr>
          <w:rFonts w:ascii="Times New Roman" w:hAnsi="Times New Roman" w:cs="Times New Roman"/>
          <w:noProof/>
          <w:sz w:val="28"/>
          <w:szCs w:val="28"/>
          <w:lang w:eastAsia="zh-CN"/>
        </w:rPr>
        <w:pict>
          <v:line id="_x0000_s1561" style="position:absolute;left:0;text-align:left;z-index:251587072" from="639pt,7.2pt" to="639pt,25.2pt">
            <v:stroke endarrow="block"/>
          </v:line>
        </w:pict>
      </w:r>
      <w:r>
        <w:rPr>
          <w:rFonts w:ascii="Times New Roman" w:hAnsi="Times New Roman" w:cs="Times New Roman"/>
          <w:noProof/>
          <w:sz w:val="28"/>
          <w:szCs w:val="28"/>
          <w:lang w:eastAsia="zh-CN"/>
        </w:rPr>
        <w:pict>
          <v:line id="_x0000_s1565" style="position:absolute;left:0;text-align:left;z-index:251591168" from="549pt,7.2pt" to="549pt,25.2pt">
            <v:stroke endarrow="block"/>
          </v:line>
        </w:pict>
      </w: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rect id="_x0000_s1560" style="position:absolute;left:0;text-align:left;margin-left:675pt;margin-top:9.15pt;width:90pt;height:105.15pt;z-index:251586048">
            <v:shadow on="t" opacity=".5" offset="3pt,-3pt" offset2="-6pt,6pt"/>
            <v:textbox style="layout-flow:vertical;mso-layout-flow-alt:bottom-to-top;mso-next-textbox:#_x0000_s1560">
              <w:txbxContent>
                <w:p w:rsidR="0028033A" w:rsidRPr="003E1CFD" w:rsidRDefault="0028033A" w:rsidP="003E1CFD">
                  <w:pPr>
                    <w:spacing w:after="0" w:line="240" w:lineRule="auto"/>
                    <w:jc w:val="center"/>
                    <w:rPr>
                      <w:rFonts w:ascii="Times New Roman" w:hAnsi="Times New Roman"/>
                      <w:sz w:val="20"/>
                      <w:szCs w:val="20"/>
                    </w:rPr>
                  </w:pPr>
                  <w:r w:rsidRPr="002217F1">
                    <w:rPr>
                      <w:rFonts w:ascii="Times New Roman" w:hAnsi="Times New Roman"/>
                      <w:sz w:val="20"/>
                      <w:szCs w:val="20"/>
                    </w:rPr>
                    <w:t xml:space="preserve">Оценка и сопоставление заявок, определение победителя, заключение </w:t>
                  </w:r>
                  <w:r>
                    <w:rPr>
                      <w:rFonts w:ascii="Times New Roman" w:hAnsi="Times New Roman"/>
                      <w:sz w:val="20"/>
                      <w:szCs w:val="20"/>
                    </w:rPr>
                    <w:t>договора</w:t>
                  </w:r>
                </w:p>
              </w:txbxContent>
            </v:textbox>
          </v:rect>
        </w:pict>
      </w:r>
      <w:r>
        <w:rPr>
          <w:rFonts w:ascii="Times New Roman" w:hAnsi="Times New Roman" w:cs="Times New Roman"/>
          <w:noProof/>
          <w:sz w:val="28"/>
          <w:szCs w:val="28"/>
          <w:lang w:eastAsia="zh-CN"/>
        </w:rPr>
        <w:pict>
          <v:rect id="_x0000_s1564" style="position:absolute;left:0;text-align:left;margin-left:513pt;margin-top:9.15pt;width:1in;height:105.15pt;z-index:251590144">
            <v:shadow on="t" opacity=".5" offset="3pt,-3pt" offset2="-6pt,6pt"/>
            <v:textbox style="layout-flow:vertical;mso-layout-flow-alt:bottom-to-top;mso-next-textbox:#_x0000_s1564">
              <w:txbxContent>
                <w:p w:rsidR="0028033A" w:rsidRPr="002217F1" w:rsidRDefault="0028033A" w:rsidP="004556AC">
                  <w:pPr>
                    <w:spacing w:after="0" w:line="240" w:lineRule="auto"/>
                    <w:jc w:val="center"/>
                    <w:rPr>
                      <w:rFonts w:ascii="Times New Roman" w:hAnsi="Times New Roman"/>
                      <w:sz w:val="20"/>
                      <w:szCs w:val="20"/>
                    </w:rPr>
                  </w:pPr>
                  <w:r>
                    <w:rPr>
                      <w:rFonts w:ascii="Times New Roman" w:hAnsi="Times New Roman"/>
                      <w:sz w:val="20"/>
                      <w:szCs w:val="20"/>
                    </w:rPr>
                    <w:t xml:space="preserve">Конкурс признан несостоявшимся. </w:t>
                  </w:r>
                  <w:proofErr w:type="gramStart"/>
                  <w:r>
                    <w:rPr>
                      <w:rFonts w:ascii="Times New Roman" w:hAnsi="Times New Roman"/>
                      <w:sz w:val="20"/>
                      <w:szCs w:val="20"/>
                    </w:rPr>
                    <w:t>П</w:t>
                  </w:r>
                  <w:r w:rsidRPr="002217F1">
                    <w:rPr>
                      <w:rFonts w:ascii="Times New Roman" w:hAnsi="Times New Roman"/>
                      <w:sz w:val="20"/>
                      <w:szCs w:val="20"/>
                    </w:rPr>
                    <w:t>оступаем</w:t>
                  </w:r>
                  <w:proofErr w:type="gramEnd"/>
                  <w:r w:rsidRPr="002217F1">
                    <w:rPr>
                      <w:rFonts w:ascii="Times New Roman" w:hAnsi="Times New Roman"/>
                      <w:sz w:val="20"/>
                      <w:szCs w:val="20"/>
                    </w:rPr>
                    <w:t xml:space="preserve"> как будто не подано ни одной заявки</w:t>
                  </w:r>
                </w:p>
                <w:p w:rsidR="0028033A" w:rsidRPr="002217F1" w:rsidRDefault="0028033A" w:rsidP="00FD34B4">
                  <w:pPr>
                    <w:rPr>
                      <w:rFonts w:ascii="Times New Roman" w:hAnsi="Times New Roman"/>
                      <w:sz w:val="20"/>
                      <w:szCs w:val="20"/>
                    </w:rPr>
                  </w:pPr>
                </w:p>
              </w:txbxContent>
            </v:textbox>
          </v:rect>
        </w:pict>
      </w:r>
      <w:r>
        <w:rPr>
          <w:rFonts w:ascii="Times New Roman" w:hAnsi="Times New Roman" w:cs="Times New Roman"/>
          <w:noProof/>
          <w:sz w:val="28"/>
          <w:szCs w:val="28"/>
          <w:lang w:eastAsia="zh-CN"/>
        </w:rPr>
        <w:pict>
          <v:rect id="_x0000_s1559" style="position:absolute;left:0;text-align:left;margin-left:603pt;margin-top:9.15pt;width:54pt;height:105.15pt;z-index:251585024">
            <v:shadow on="t" opacity=".5" offset="3pt,-3pt" offset2="-6pt,6pt"/>
            <v:textbox style="layout-flow:vertical;mso-layout-flow-alt:bottom-to-top;mso-next-textbox:#_x0000_s1559">
              <w:txbxContent>
                <w:p w:rsidR="0028033A" w:rsidRPr="003E1CFD" w:rsidRDefault="0028033A" w:rsidP="003E1CFD">
                  <w:pPr>
                    <w:spacing w:after="0" w:line="240" w:lineRule="auto"/>
                    <w:jc w:val="center"/>
                    <w:rPr>
                      <w:rFonts w:ascii="Times New Roman" w:hAnsi="Times New Roman"/>
                      <w:sz w:val="20"/>
                      <w:szCs w:val="20"/>
                      <w:lang w:val="en-US"/>
                    </w:rPr>
                  </w:pPr>
                  <w:r w:rsidRPr="002217F1">
                    <w:rPr>
                      <w:rFonts w:ascii="Times New Roman" w:hAnsi="Times New Roman"/>
                      <w:sz w:val="20"/>
                      <w:szCs w:val="20"/>
                    </w:rPr>
                    <w:t xml:space="preserve">Конкурс признан несостоявшимся. Заключение </w:t>
                  </w:r>
                  <w:r>
                    <w:rPr>
                      <w:rFonts w:ascii="Times New Roman" w:hAnsi="Times New Roman"/>
                      <w:sz w:val="20"/>
                      <w:szCs w:val="20"/>
                    </w:rPr>
                    <w:t>договора</w:t>
                  </w:r>
                </w:p>
              </w:txbxContent>
            </v:textbox>
          </v:rect>
        </w:pict>
      </w:r>
    </w:p>
    <w:p w:rsidR="00FD34B4" w:rsidRPr="00370BA7" w:rsidRDefault="00FD34B4" w:rsidP="00FD34B4">
      <w:pPr>
        <w:pStyle w:val="ConsNormal"/>
        <w:widowControl/>
        <w:ind w:left="709" w:firstLine="0"/>
        <w:jc w:val="both"/>
        <w:rPr>
          <w:rFonts w:ascii="Times New Roman" w:hAnsi="Times New Roman" w:cs="Times New Roman"/>
          <w:sz w:val="28"/>
          <w:szCs w:val="28"/>
        </w:rPr>
      </w:pPr>
    </w:p>
    <w:p w:rsidR="00FD34B4" w:rsidRPr="00370BA7" w:rsidRDefault="00FD34B4" w:rsidP="00FD34B4">
      <w:pPr>
        <w:pStyle w:val="ConsNormal"/>
        <w:widowControl/>
        <w:ind w:left="709" w:firstLine="0"/>
        <w:jc w:val="both"/>
        <w:rPr>
          <w:rFonts w:ascii="Times New Roman" w:hAnsi="Times New Roman" w:cs="Times New Roman"/>
          <w:sz w:val="28"/>
          <w:szCs w:val="28"/>
        </w:rPr>
      </w:pPr>
    </w:p>
    <w:p w:rsidR="00FD34B4" w:rsidRPr="00370BA7" w:rsidRDefault="00FD34B4" w:rsidP="00FD34B4">
      <w:pPr>
        <w:pStyle w:val="ConsNormal"/>
        <w:widowControl/>
        <w:ind w:left="709" w:firstLine="0"/>
        <w:jc w:val="both"/>
        <w:rPr>
          <w:rFonts w:ascii="Times New Roman" w:hAnsi="Times New Roman" w:cs="Times New Roman"/>
          <w:sz w:val="28"/>
          <w:szCs w:val="28"/>
        </w:rPr>
      </w:pPr>
    </w:p>
    <w:p w:rsidR="00FD34B4" w:rsidRPr="00370BA7" w:rsidRDefault="00EC0EB2" w:rsidP="00FD34B4">
      <w:pPr>
        <w:pStyle w:val="ConsNormal"/>
        <w:widowControl/>
        <w:ind w:left="709"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line id="_x0000_s1541" style="position:absolute;left:0;text-align:left;flip:x;z-index:251580928" from="224.45pt,2.55pt" to="296.45pt,2.55pt"/>
        </w:pict>
      </w:r>
    </w:p>
    <w:p w:rsidR="00AD2382" w:rsidRPr="00370BA7" w:rsidRDefault="00AD2382" w:rsidP="00FD34B4">
      <w:pPr>
        <w:pStyle w:val="ConsNormal"/>
        <w:widowControl/>
        <w:ind w:firstLine="0"/>
        <w:jc w:val="both"/>
        <w:rPr>
          <w:rFonts w:ascii="Times New Roman" w:hAnsi="Times New Roman" w:cs="Times New Roman"/>
          <w:sz w:val="28"/>
          <w:szCs w:val="28"/>
        </w:rPr>
      </w:pPr>
    </w:p>
    <w:p w:rsidR="00AD2382" w:rsidRPr="00370BA7" w:rsidRDefault="00EC0EB2" w:rsidP="00FD34B4">
      <w:pPr>
        <w:pStyle w:val="ConsNormal"/>
        <w:widowControl/>
        <w:ind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line id="_x0000_s1677" style="position:absolute;left:0;text-align:left;flip:y;z-index:251667968" from="540pt,13.45pt" to="540pt,31.45pt"/>
        </w:pict>
      </w:r>
    </w:p>
    <w:p w:rsidR="00FD34B4" w:rsidRPr="00370BA7" w:rsidRDefault="00EC0EB2" w:rsidP="00FD34B4">
      <w:pPr>
        <w:pStyle w:val="ConsNormal"/>
        <w:widowControl/>
        <w:ind w:firstLine="0"/>
        <w:jc w:val="both"/>
        <w:rPr>
          <w:rFonts w:ascii="Times New Roman" w:hAnsi="Times New Roman" w:cs="Times New Roman"/>
          <w:sz w:val="28"/>
          <w:szCs w:val="28"/>
        </w:rPr>
      </w:pPr>
      <w:r>
        <w:rPr>
          <w:rFonts w:ascii="Times New Roman" w:hAnsi="Times New Roman" w:cs="Times New Roman"/>
          <w:noProof/>
          <w:sz w:val="28"/>
          <w:szCs w:val="28"/>
          <w:lang w:eastAsia="zh-CN"/>
        </w:rPr>
        <w:pict>
          <v:line id="_x0000_s1570" style="position:absolute;left:0;text-align:left;flip:x;z-index:251595264" from="207pt,15.35pt" to="540pt,15.35pt"/>
        </w:pict>
      </w:r>
    </w:p>
    <w:p w:rsidR="00FB3F05" w:rsidRPr="00370BA7" w:rsidRDefault="00FB3F05">
      <w:pPr>
        <w:spacing w:after="0" w:line="240" w:lineRule="auto"/>
        <w:rPr>
          <w:rFonts w:ascii="Times New Roman" w:hAnsi="Times New Roman"/>
          <w:sz w:val="28"/>
          <w:szCs w:val="28"/>
        </w:rPr>
      </w:pPr>
      <w:r w:rsidRPr="00370BA7">
        <w:rPr>
          <w:rFonts w:ascii="Times New Roman" w:hAnsi="Times New Roman"/>
          <w:sz w:val="28"/>
          <w:szCs w:val="28"/>
        </w:rPr>
        <w:br w:type="page"/>
      </w:r>
    </w:p>
    <w:p w:rsidR="00C51E8F" w:rsidRPr="00370BA7" w:rsidRDefault="00A614EE" w:rsidP="00A22FDB">
      <w:pPr>
        <w:pStyle w:val="ConsNormal"/>
        <w:widowControl/>
        <w:ind w:left="709" w:firstLine="0"/>
        <w:jc w:val="right"/>
        <w:rPr>
          <w:rFonts w:ascii="Times New Roman" w:hAnsi="Times New Roman" w:cs="Times New Roman"/>
          <w:sz w:val="28"/>
          <w:szCs w:val="28"/>
        </w:rPr>
      </w:pPr>
      <w:r w:rsidRPr="00370BA7">
        <w:rPr>
          <w:rFonts w:ascii="Times New Roman" w:hAnsi="Times New Roman" w:cs="Times New Roman"/>
          <w:sz w:val="28"/>
          <w:szCs w:val="28"/>
        </w:rPr>
        <w:lastRenderedPageBreak/>
        <w:t>Приложение 2</w:t>
      </w:r>
    </w:p>
    <w:p w:rsidR="00C51E8F" w:rsidRPr="00370BA7" w:rsidRDefault="00A614EE" w:rsidP="00C51E8F">
      <w:pPr>
        <w:pStyle w:val="ConsNormal"/>
        <w:widowControl/>
        <w:ind w:left="709" w:firstLine="0"/>
        <w:jc w:val="center"/>
        <w:rPr>
          <w:rFonts w:ascii="Times New Roman" w:hAnsi="Times New Roman" w:cs="Times New Roman"/>
          <w:b/>
          <w:bCs/>
          <w:shadow/>
          <w:sz w:val="28"/>
          <w:szCs w:val="28"/>
        </w:rPr>
      </w:pPr>
      <w:r w:rsidRPr="00370BA7">
        <w:rPr>
          <w:rFonts w:ascii="Times New Roman" w:hAnsi="Times New Roman" w:cs="Times New Roman"/>
          <w:b/>
          <w:bCs/>
          <w:shadow/>
          <w:sz w:val="28"/>
          <w:szCs w:val="28"/>
        </w:rPr>
        <w:t>«АУКЦИОН ПОКУПАТЕЛЯ»</w:t>
      </w:r>
    </w:p>
    <w:p w:rsidR="00C51E8F" w:rsidRPr="00370BA7" w:rsidRDefault="00EC0EB2" w:rsidP="00C51E8F">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78" style="position:absolute;left:0;text-align:left;margin-left:297pt;margin-top:10.9pt;width:225pt;height:27pt;z-index:251668992">
            <v:shadow on="t" opacity=".5" offset="3pt,-3pt" offset2="-6pt,6pt"/>
            <v:textbox>
              <w:txbxContent>
                <w:p w:rsidR="0028033A" w:rsidRPr="00C51E8F" w:rsidRDefault="0028033A" w:rsidP="00C51E8F">
                  <w:pPr>
                    <w:jc w:val="center"/>
                    <w:rPr>
                      <w:rFonts w:ascii="Times New Roman" w:hAnsi="Times New Roman"/>
                      <w:sz w:val="24"/>
                      <w:szCs w:val="24"/>
                    </w:rPr>
                  </w:pPr>
                  <w:r>
                    <w:rPr>
                      <w:rFonts w:ascii="Times New Roman" w:hAnsi="Times New Roman"/>
                      <w:sz w:val="24"/>
                      <w:szCs w:val="24"/>
                    </w:rPr>
                    <w:t xml:space="preserve">Размещение извещения </w:t>
                  </w:r>
                  <w:proofErr w:type="spellStart"/>
                  <w:r>
                    <w:rPr>
                      <w:rFonts w:ascii="Times New Roman" w:hAnsi="Times New Roman"/>
                      <w:sz w:val="24"/>
                      <w:szCs w:val="24"/>
                    </w:rPr>
                    <w:t>обаукционе</w:t>
                  </w:r>
                  <w:proofErr w:type="spellEnd"/>
                  <w:r>
                    <w:rPr>
                      <w:rFonts w:ascii="Times New Roman" w:hAnsi="Times New Roman"/>
                      <w:sz w:val="24"/>
                      <w:szCs w:val="24"/>
                    </w:rPr>
                    <w:t xml:space="preserve"> </w:t>
                  </w:r>
                </w:p>
              </w:txbxContent>
            </v:textbox>
          </v:rect>
        </w:pict>
      </w:r>
    </w:p>
    <w:p w:rsidR="00C51E8F" w:rsidRPr="00370BA7" w:rsidRDefault="00C51E8F" w:rsidP="00C51E8F">
      <w:pPr>
        <w:pStyle w:val="ConsNormal"/>
        <w:widowControl/>
        <w:ind w:left="709" w:firstLine="0"/>
        <w:jc w:val="both"/>
        <w:rPr>
          <w:rFonts w:ascii="Times New Roman" w:hAnsi="Times New Roman" w:cs="Times New Roman"/>
          <w:b/>
          <w:bCs/>
          <w:sz w:val="28"/>
          <w:szCs w:val="28"/>
        </w:rPr>
      </w:pP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99" style="position:absolute;left:0;text-align:left;z-index:251690496" from="441pt,5.7pt" to="441pt,41.7pt">
            <v:stroke endarrow="block"/>
          </v:line>
        </w:pict>
      </w:r>
      <w:r>
        <w:rPr>
          <w:rFonts w:ascii="Times New Roman" w:hAnsi="Times New Roman" w:cs="Times New Roman"/>
          <w:b/>
          <w:bCs/>
          <w:noProof/>
          <w:sz w:val="28"/>
          <w:szCs w:val="28"/>
          <w:lang w:eastAsia="zh-CN"/>
        </w:rPr>
        <w:pict>
          <v:line id="_x0000_s1698" style="position:absolute;left:0;text-align:left;z-index:251689472" from="342pt,5.7pt" to="342pt,41.7pt">
            <v:stroke endarrow="block"/>
          </v:line>
        </w:pict>
      </w:r>
    </w:p>
    <w:p w:rsidR="00C51E8F" w:rsidRPr="00370BA7" w:rsidRDefault="00A614EE" w:rsidP="00C51E8F">
      <w:pPr>
        <w:pStyle w:val="ConsNormal"/>
        <w:widowControl/>
        <w:ind w:left="709" w:firstLine="0"/>
        <w:jc w:val="center"/>
        <w:rPr>
          <w:rFonts w:ascii="Times New Roman" w:hAnsi="Times New Roman" w:cs="Times New Roman"/>
          <w:shadow/>
          <w:sz w:val="28"/>
          <w:szCs w:val="28"/>
        </w:rPr>
      </w:pPr>
      <w:r w:rsidRPr="00370BA7">
        <w:rPr>
          <w:rFonts w:ascii="Times New Roman" w:hAnsi="Times New Roman" w:cs="Times New Roman"/>
          <w:shadow/>
          <w:sz w:val="28"/>
          <w:szCs w:val="28"/>
        </w:rPr>
        <w:t>20 дней</w:t>
      </w:r>
    </w:p>
    <w:p w:rsidR="00C51E8F" w:rsidRPr="00370BA7" w:rsidRDefault="00EC0EB2" w:rsidP="00C51E8F">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79" style="position:absolute;left:0;text-align:left;margin-left:207pt;margin-top:9.5pt;width:351pt;height:27pt;z-index:251670016">
            <v:shadow on="t" opacity=".5" offset="3pt,-3pt" offset2="-6pt,6pt"/>
            <v:textbox style="mso-next-textbox:#_x0000_s1679">
              <w:txbxContent>
                <w:p w:rsidR="0028033A" w:rsidRPr="00E612C6" w:rsidRDefault="0028033A" w:rsidP="00C51E8F">
                  <w:pPr>
                    <w:jc w:val="center"/>
                    <w:rPr>
                      <w:rFonts w:ascii="Times New Roman" w:hAnsi="Times New Roman"/>
                      <w:sz w:val="24"/>
                      <w:szCs w:val="24"/>
                    </w:rPr>
                  </w:pPr>
                  <w:r w:rsidRPr="00E612C6">
                    <w:rPr>
                      <w:rFonts w:ascii="Times New Roman" w:hAnsi="Times New Roman"/>
                      <w:sz w:val="24"/>
                      <w:szCs w:val="24"/>
                    </w:rPr>
                    <w:t>Окончание подачи заявок и начало рассмотрения заявок</w:t>
                  </w:r>
                </w:p>
              </w:txbxContent>
            </v:textbox>
          </v:rect>
        </w:pict>
      </w:r>
    </w:p>
    <w:p w:rsidR="00C51E8F" w:rsidRPr="00370BA7" w:rsidRDefault="00C51E8F" w:rsidP="00C51E8F">
      <w:pPr>
        <w:pStyle w:val="ConsNormal"/>
        <w:widowControl/>
        <w:ind w:left="709" w:firstLine="0"/>
        <w:jc w:val="both"/>
        <w:rPr>
          <w:rFonts w:ascii="Times New Roman" w:hAnsi="Times New Roman" w:cs="Times New Roman"/>
          <w:b/>
          <w:bCs/>
          <w:sz w:val="28"/>
          <w:szCs w:val="28"/>
        </w:rPr>
      </w:pP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702" style="position:absolute;left:0;text-align:left;z-index:251693568" from="540pt,4.3pt" to="8in,22.3pt">
            <v:stroke endarrow="block"/>
          </v:line>
        </w:pict>
      </w:r>
      <w:r>
        <w:rPr>
          <w:rFonts w:ascii="Times New Roman" w:hAnsi="Times New Roman" w:cs="Times New Roman"/>
          <w:b/>
          <w:bCs/>
          <w:noProof/>
          <w:sz w:val="28"/>
          <w:szCs w:val="28"/>
          <w:lang w:eastAsia="zh-CN"/>
        </w:rPr>
        <w:pict>
          <v:line id="_x0000_s1701" style="position:absolute;left:0;text-align:left;z-index:251692544" from="378pt,4.3pt" to="378pt,22.3pt">
            <v:stroke endarrow="block"/>
          </v:line>
        </w:pict>
      </w:r>
      <w:r>
        <w:rPr>
          <w:rFonts w:ascii="Times New Roman" w:hAnsi="Times New Roman" w:cs="Times New Roman"/>
          <w:b/>
          <w:bCs/>
          <w:noProof/>
          <w:sz w:val="28"/>
          <w:szCs w:val="28"/>
          <w:lang w:eastAsia="zh-CN"/>
        </w:rPr>
        <w:pict>
          <v:line id="_x0000_s1700" style="position:absolute;left:0;text-align:left;flip:x;z-index:251691520" from="207pt,4.3pt" to="234pt,22.3pt">
            <v:stroke endarrow="block"/>
          </v:line>
        </w:pict>
      </w: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82" style="position:absolute;left:0;text-align:left;margin-left:522pt;margin-top:6.2pt;width:225pt;height:45pt;z-index:251673088">
            <v:shadow on="t" opacity=".5" offset="3pt,-3pt" offset2="-6pt,6pt"/>
            <v:textbox style="mso-next-textbox:#_x0000_s1682">
              <w:txbxContent>
                <w:p w:rsidR="0028033A" w:rsidRPr="00E612C6" w:rsidRDefault="0028033A" w:rsidP="00C51E8F">
                  <w:pPr>
                    <w:jc w:val="center"/>
                    <w:rPr>
                      <w:rFonts w:ascii="Times New Roman" w:hAnsi="Times New Roman"/>
                      <w:sz w:val="24"/>
                      <w:szCs w:val="24"/>
                    </w:rPr>
                  </w:pPr>
                  <w:r w:rsidRPr="00E612C6">
                    <w:rPr>
                      <w:rFonts w:ascii="Times New Roman" w:hAnsi="Times New Roman"/>
                      <w:sz w:val="24"/>
                      <w:szCs w:val="24"/>
                    </w:rPr>
                    <w:t>Подано более 1 заявки</w:t>
                  </w:r>
                </w:p>
              </w:txbxContent>
            </v:textbox>
          </v:rect>
        </w:pict>
      </w:r>
      <w:r>
        <w:rPr>
          <w:rFonts w:ascii="Times New Roman" w:hAnsi="Times New Roman" w:cs="Times New Roman"/>
          <w:b/>
          <w:bCs/>
          <w:noProof/>
          <w:sz w:val="28"/>
          <w:szCs w:val="28"/>
          <w:lang w:eastAsia="zh-CN"/>
        </w:rPr>
        <w:pict>
          <v:rect id="_x0000_s1681" style="position:absolute;left:0;text-align:left;margin-left:279pt;margin-top:6.2pt;width:225pt;height:45pt;z-index:251672064">
            <v:shadow on="t" opacity=".5" offset="3pt,-3pt" offset2="-6pt,6pt"/>
            <v:textbox style="mso-next-textbox:#_x0000_s1681">
              <w:txbxContent>
                <w:p w:rsidR="0028033A" w:rsidRPr="00E612C6" w:rsidRDefault="0028033A" w:rsidP="00C51E8F">
                  <w:pPr>
                    <w:jc w:val="center"/>
                    <w:rPr>
                      <w:rFonts w:ascii="Times New Roman" w:hAnsi="Times New Roman"/>
                      <w:sz w:val="24"/>
                      <w:szCs w:val="24"/>
                    </w:rPr>
                  </w:pPr>
                  <w:r w:rsidRPr="00E612C6">
                    <w:rPr>
                      <w:rFonts w:ascii="Times New Roman" w:hAnsi="Times New Roman"/>
                      <w:sz w:val="24"/>
                      <w:szCs w:val="24"/>
                    </w:rPr>
                    <w:t>Подана 1 заявка</w:t>
                  </w:r>
                </w:p>
              </w:txbxContent>
            </v:textbox>
          </v:rect>
        </w:pict>
      </w:r>
      <w:r>
        <w:rPr>
          <w:rFonts w:ascii="Times New Roman" w:hAnsi="Times New Roman" w:cs="Times New Roman"/>
          <w:b/>
          <w:bCs/>
          <w:noProof/>
          <w:sz w:val="28"/>
          <w:szCs w:val="28"/>
          <w:lang w:eastAsia="zh-CN"/>
        </w:rPr>
        <w:pict>
          <v:rect id="_x0000_s1680" style="position:absolute;left:0;text-align:left;margin-left:36pt;margin-top:6.2pt;width:225pt;height:45pt;z-index:251671040">
            <v:shadow on="t" opacity=".5" offset="3pt,-3pt" offset2="-6pt,6pt"/>
            <v:textbox style="mso-next-textbox:#_x0000_s1680">
              <w:txbxContent>
                <w:p w:rsidR="0028033A" w:rsidRPr="00E612C6" w:rsidRDefault="0028033A" w:rsidP="00C51E8F">
                  <w:pPr>
                    <w:jc w:val="center"/>
                    <w:rPr>
                      <w:rFonts w:ascii="Times New Roman" w:hAnsi="Times New Roman"/>
                      <w:sz w:val="24"/>
                      <w:szCs w:val="24"/>
                    </w:rPr>
                  </w:pPr>
                  <w:r w:rsidRPr="00E612C6">
                    <w:rPr>
                      <w:rFonts w:ascii="Times New Roman" w:hAnsi="Times New Roman"/>
                      <w:sz w:val="24"/>
                      <w:szCs w:val="24"/>
                    </w:rPr>
                    <w:t>Не подано ни одной заявки</w:t>
                  </w:r>
                </w:p>
              </w:txbxContent>
            </v:textbox>
          </v:rect>
        </w:pict>
      </w:r>
    </w:p>
    <w:p w:rsidR="00C51E8F" w:rsidRPr="00370BA7" w:rsidRDefault="00C51E8F" w:rsidP="00C51E8F">
      <w:pPr>
        <w:pStyle w:val="ConsNormal"/>
        <w:widowControl/>
        <w:ind w:left="709" w:firstLine="0"/>
        <w:jc w:val="both"/>
        <w:rPr>
          <w:rFonts w:ascii="Times New Roman" w:hAnsi="Times New Roman" w:cs="Times New Roman"/>
          <w:b/>
          <w:bCs/>
          <w:sz w:val="28"/>
          <w:szCs w:val="28"/>
        </w:rPr>
      </w:pPr>
    </w:p>
    <w:p w:rsidR="00C51E8F" w:rsidRPr="00370BA7" w:rsidRDefault="00C51E8F" w:rsidP="00C51E8F">
      <w:pPr>
        <w:pStyle w:val="ConsNormal"/>
        <w:widowControl/>
        <w:ind w:left="709" w:firstLine="0"/>
        <w:jc w:val="both"/>
        <w:rPr>
          <w:rFonts w:ascii="Times New Roman" w:hAnsi="Times New Roman" w:cs="Times New Roman"/>
          <w:b/>
          <w:bCs/>
          <w:sz w:val="28"/>
          <w:szCs w:val="28"/>
        </w:rPr>
      </w:pP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705" style="position:absolute;left:0;text-align:left;z-index:251696640" from="639pt,2.9pt" to="639pt,20.9pt">
            <v:stroke endarrow="block"/>
          </v:line>
        </w:pict>
      </w:r>
      <w:r>
        <w:rPr>
          <w:rFonts w:ascii="Times New Roman" w:hAnsi="Times New Roman" w:cs="Times New Roman"/>
          <w:b/>
          <w:bCs/>
          <w:noProof/>
          <w:sz w:val="28"/>
          <w:szCs w:val="28"/>
          <w:lang w:eastAsia="zh-CN"/>
        </w:rPr>
        <w:pict>
          <v:line id="_x0000_s1704" style="position:absolute;left:0;text-align:left;z-index:251695616" from="396pt,2.9pt" to="396pt,20.9pt">
            <v:stroke endarrow="block"/>
          </v:line>
        </w:pict>
      </w:r>
      <w:r>
        <w:rPr>
          <w:rFonts w:ascii="Times New Roman" w:hAnsi="Times New Roman" w:cs="Times New Roman"/>
          <w:b/>
          <w:bCs/>
          <w:noProof/>
          <w:sz w:val="28"/>
          <w:szCs w:val="28"/>
          <w:lang w:eastAsia="zh-CN"/>
        </w:rPr>
        <w:pict>
          <v:line id="_x0000_s1703" style="position:absolute;left:0;text-align:left;z-index:251694592" from="2in,2.9pt" to="2in,20.9pt">
            <v:stroke endarrow="block"/>
          </v:line>
        </w:pict>
      </w: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91" style="position:absolute;left:0;text-align:left;margin-left:531pt;margin-top:4.8pt;width:3in;height:45pt;z-index:251682304">
            <v:shadow on="t" opacity=".5" offset="3pt,-3pt" offset2="-6pt,6pt"/>
            <v:textbox>
              <w:txbxContent>
                <w:p w:rsidR="0028033A" w:rsidRPr="00C818ED" w:rsidRDefault="0028033A" w:rsidP="004556AC">
                  <w:pPr>
                    <w:spacing w:after="0" w:line="240" w:lineRule="auto"/>
                    <w:jc w:val="center"/>
                    <w:rPr>
                      <w:rFonts w:ascii="Times New Roman" w:hAnsi="Times New Roman"/>
                    </w:rPr>
                  </w:pPr>
                  <w:r>
                    <w:rPr>
                      <w:rFonts w:ascii="Times New Roman" w:hAnsi="Times New Roman"/>
                    </w:rPr>
                    <w:t xml:space="preserve">Рассмотрение заявок </w:t>
                  </w:r>
                  <w:r w:rsidRPr="00C818ED">
                    <w:rPr>
                      <w:rFonts w:ascii="Times New Roman" w:hAnsi="Times New Roman"/>
                    </w:rPr>
                    <w:t>(не более 10 дней)</w:t>
                  </w:r>
                </w:p>
              </w:txbxContent>
            </v:textbox>
          </v:rect>
        </w:pict>
      </w:r>
      <w:r>
        <w:rPr>
          <w:rFonts w:ascii="Times New Roman" w:hAnsi="Times New Roman" w:cs="Times New Roman"/>
          <w:b/>
          <w:bCs/>
          <w:noProof/>
          <w:sz w:val="28"/>
          <w:szCs w:val="28"/>
          <w:lang w:eastAsia="zh-CN"/>
        </w:rPr>
        <w:pict>
          <v:rect id="_x0000_s1687" style="position:absolute;left:0;text-align:left;margin-left:279pt;margin-top:4.8pt;width:225pt;height:27pt;z-index:251678208">
            <v:shadow on="t" opacity=".5" offset="3pt,-3pt" offset2="-6pt,6pt"/>
            <v:textbox style="mso-next-textbox:#_x0000_s1687">
              <w:txbxContent>
                <w:p w:rsidR="0028033A" w:rsidRPr="00E612C6" w:rsidRDefault="0028033A" w:rsidP="00C51E8F">
                  <w:pPr>
                    <w:jc w:val="center"/>
                    <w:rPr>
                      <w:rFonts w:ascii="Times New Roman" w:hAnsi="Times New Roman"/>
                      <w:sz w:val="24"/>
                      <w:szCs w:val="24"/>
                    </w:rPr>
                  </w:pPr>
                  <w:r w:rsidRPr="00E612C6">
                    <w:rPr>
                      <w:rFonts w:ascii="Times New Roman" w:hAnsi="Times New Roman"/>
                      <w:sz w:val="24"/>
                      <w:szCs w:val="24"/>
                    </w:rPr>
                    <w:t>Аукцион признан несостоявшимся</w:t>
                  </w:r>
                </w:p>
                <w:p w:rsidR="0028033A" w:rsidRDefault="0028033A" w:rsidP="00C51E8F"/>
              </w:txbxContent>
            </v:textbox>
          </v:rect>
        </w:pict>
      </w:r>
      <w:r>
        <w:rPr>
          <w:rFonts w:ascii="Times New Roman" w:hAnsi="Times New Roman" w:cs="Times New Roman"/>
          <w:b/>
          <w:bCs/>
          <w:noProof/>
          <w:sz w:val="28"/>
          <w:szCs w:val="28"/>
          <w:lang w:eastAsia="zh-CN"/>
        </w:rPr>
        <w:pict>
          <v:rect id="_x0000_s1686" style="position:absolute;left:0;text-align:left;margin-left:36pt;margin-top:4.8pt;width:225pt;height:27pt;z-index:251677184">
            <v:shadow on="t" opacity=".5" offset="3pt,-3pt" offset2="-6pt,6pt"/>
            <v:textbox style="mso-next-textbox:#_x0000_s1686">
              <w:txbxContent>
                <w:p w:rsidR="0028033A" w:rsidRPr="00E612C6" w:rsidRDefault="0028033A" w:rsidP="00C51E8F">
                  <w:pPr>
                    <w:jc w:val="center"/>
                    <w:rPr>
                      <w:rFonts w:ascii="Times New Roman" w:hAnsi="Times New Roman"/>
                      <w:sz w:val="24"/>
                      <w:szCs w:val="24"/>
                    </w:rPr>
                  </w:pPr>
                  <w:r w:rsidRPr="00E612C6">
                    <w:rPr>
                      <w:rFonts w:ascii="Times New Roman" w:hAnsi="Times New Roman"/>
                      <w:sz w:val="24"/>
                      <w:szCs w:val="24"/>
                    </w:rPr>
                    <w:t>Аукцион признан несостоявшимся</w:t>
                  </w:r>
                </w:p>
              </w:txbxContent>
            </v:textbox>
          </v:rect>
        </w:pict>
      </w: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725" style="position:absolute;left:0;text-align:left;flip:x;z-index:251717120" from="261pt,6.7pt" to="270pt,6.7pt">
            <v:stroke endarrow="block"/>
          </v:line>
        </w:pict>
      </w:r>
      <w:r>
        <w:rPr>
          <w:rFonts w:ascii="Times New Roman" w:hAnsi="Times New Roman" w:cs="Times New Roman"/>
          <w:b/>
          <w:bCs/>
          <w:noProof/>
          <w:sz w:val="28"/>
          <w:szCs w:val="28"/>
          <w:lang w:eastAsia="zh-CN"/>
        </w:rPr>
        <w:pict>
          <v:line id="_x0000_s1724" style="position:absolute;left:0;text-align:left;flip:y;z-index:251716096" from="270pt,6.7pt" to="270pt,240.7pt"/>
        </w:pict>
      </w: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727" style="position:absolute;left:0;text-align:left;flip:y;z-index:251719168" from="261pt,-.4pt" to="261pt,8.6pt">
            <v:stroke endarrow="block"/>
          </v:line>
        </w:pict>
      </w:r>
      <w:r>
        <w:rPr>
          <w:rFonts w:ascii="Times New Roman" w:hAnsi="Times New Roman" w:cs="Times New Roman"/>
          <w:b/>
          <w:bCs/>
          <w:noProof/>
          <w:sz w:val="28"/>
          <w:szCs w:val="28"/>
          <w:lang w:eastAsia="zh-CN"/>
        </w:rPr>
        <w:pict>
          <v:line id="_x0000_s1726" style="position:absolute;left:0;text-align:left;flip:y;z-index:251718144" from="261pt,8.6pt" to="261pt,242.6pt"/>
        </w:pict>
      </w:r>
      <w:r>
        <w:rPr>
          <w:rFonts w:ascii="Times New Roman" w:hAnsi="Times New Roman" w:cs="Times New Roman"/>
          <w:b/>
          <w:bCs/>
          <w:noProof/>
          <w:sz w:val="28"/>
          <w:szCs w:val="28"/>
          <w:lang w:eastAsia="zh-CN"/>
        </w:rPr>
        <w:pict>
          <v:line id="_x0000_s1709" style="position:absolute;left:0;text-align:left;z-index:251700736" from="396pt,-.4pt" to="396pt,17.6pt">
            <v:stroke endarrow="block"/>
          </v:line>
        </w:pict>
      </w:r>
      <w:r>
        <w:rPr>
          <w:rFonts w:ascii="Times New Roman" w:hAnsi="Times New Roman" w:cs="Times New Roman"/>
          <w:b/>
          <w:bCs/>
          <w:noProof/>
          <w:sz w:val="28"/>
          <w:szCs w:val="28"/>
          <w:lang w:eastAsia="zh-CN"/>
        </w:rPr>
        <w:pict>
          <v:line id="_x0000_s1708" style="position:absolute;left:0;text-align:left;z-index:251699712" from="225pt,-.4pt" to="225pt,17.6pt">
            <v:stroke endarrow="block"/>
          </v:line>
        </w:pict>
      </w:r>
      <w:r>
        <w:rPr>
          <w:rFonts w:ascii="Times New Roman" w:hAnsi="Times New Roman" w:cs="Times New Roman"/>
          <w:b/>
          <w:bCs/>
          <w:noProof/>
          <w:sz w:val="28"/>
          <w:szCs w:val="28"/>
          <w:lang w:eastAsia="zh-CN"/>
        </w:rPr>
        <w:pict>
          <v:line id="_x0000_s1707" style="position:absolute;left:0;text-align:left;z-index:251698688" from="135pt,-.4pt" to="135pt,17.6pt">
            <v:stroke endarrow="block"/>
          </v:line>
        </w:pict>
      </w:r>
      <w:r>
        <w:rPr>
          <w:rFonts w:ascii="Times New Roman" w:hAnsi="Times New Roman" w:cs="Times New Roman"/>
          <w:b/>
          <w:bCs/>
          <w:noProof/>
          <w:sz w:val="28"/>
          <w:szCs w:val="28"/>
          <w:lang w:eastAsia="zh-CN"/>
        </w:rPr>
        <w:pict>
          <v:line id="_x0000_s1706" style="position:absolute;left:0;text-align:left;z-index:251697664" from="63pt,-.4pt" to="63pt,17.6pt">
            <v:stroke endarrow="block"/>
          </v:line>
        </w:pict>
      </w: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715" style="position:absolute;left:0;text-align:left;z-index:251706880" from="639pt,1.5pt" to="639pt,10.5pt">
            <v:stroke endarrow="block"/>
          </v:line>
        </w:pict>
      </w:r>
      <w:r>
        <w:rPr>
          <w:rFonts w:ascii="Times New Roman" w:hAnsi="Times New Roman" w:cs="Times New Roman"/>
          <w:b/>
          <w:bCs/>
          <w:noProof/>
          <w:sz w:val="28"/>
          <w:szCs w:val="28"/>
          <w:lang w:eastAsia="zh-CN"/>
        </w:rPr>
        <w:pict>
          <v:line id="_x0000_s1714" style="position:absolute;left:0;text-align:left;z-index:251705856" from="10in,1.5pt" to="10in,10.5pt">
            <v:stroke endarrow="block"/>
          </v:line>
        </w:pict>
      </w:r>
      <w:r>
        <w:rPr>
          <w:rFonts w:ascii="Times New Roman" w:hAnsi="Times New Roman" w:cs="Times New Roman"/>
          <w:b/>
          <w:bCs/>
          <w:noProof/>
          <w:sz w:val="28"/>
          <w:szCs w:val="28"/>
          <w:lang w:eastAsia="zh-CN"/>
        </w:rPr>
        <w:pict>
          <v:line id="_x0000_s1713" style="position:absolute;left:0;text-align:left;z-index:251704832" from="639pt,1.5pt" to="639pt,1.5pt">
            <v:stroke endarrow="block"/>
          </v:line>
        </w:pict>
      </w:r>
      <w:r>
        <w:rPr>
          <w:rFonts w:ascii="Times New Roman" w:hAnsi="Times New Roman" w:cs="Times New Roman"/>
          <w:b/>
          <w:bCs/>
          <w:noProof/>
          <w:sz w:val="28"/>
          <w:szCs w:val="28"/>
          <w:lang w:eastAsia="zh-CN"/>
        </w:rPr>
        <w:pict>
          <v:line id="_x0000_s1712" style="position:absolute;left:0;text-align:left;z-index:251703808" from="558pt,1.5pt" to="558pt,10.5pt">
            <v:stroke endarrow="block"/>
          </v:line>
        </w:pict>
      </w:r>
      <w:r>
        <w:rPr>
          <w:rFonts w:ascii="Times New Roman" w:hAnsi="Times New Roman" w:cs="Times New Roman"/>
          <w:b/>
          <w:bCs/>
          <w:noProof/>
          <w:sz w:val="28"/>
          <w:szCs w:val="28"/>
          <w:lang w:eastAsia="zh-CN"/>
        </w:rPr>
        <w:pict>
          <v:rect id="_x0000_s1694" style="position:absolute;left:0;text-align:left;margin-left:684pt;margin-top:10.5pt;width:63pt;height:1in;z-index:251685376">
            <v:shadow on="t" opacity=".5" offset="3pt,-3pt" offset2="-6pt,6pt"/>
            <v:textbox style="mso-next-textbox:#_x0000_s1694">
              <w:txbxContent>
                <w:p w:rsidR="0028033A" w:rsidRPr="00FF008E" w:rsidRDefault="0028033A" w:rsidP="004556AC">
                  <w:pPr>
                    <w:jc w:val="center"/>
                    <w:rPr>
                      <w:rFonts w:ascii="Times New Roman" w:hAnsi="Times New Roman"/>
                      <w:sz w:val="20"/>
                      <w:szCs w:val="20"/>
                    </w:rPr>
                  </w:pPr>
                  <w:r w:rsidRPr="00FF008E">
                    <w:rPr>
                      <w:rFonts w:ascii="Times New Roman" w:hAnsi="Times New Roman"/>
                      <w:sz w:val="20"/>
                      <w:szCs w:val="20"/>
                    </w:rPr>
                    <w:t>Допущены более 1 заяв</w:t>
                  </w:r>
                  <w:r>
                    <w:rPr>
                      <w:rFonts w:ascii="Times New Roman" w:hAnsi="Times New Roman"/>
                      <w:sz w:val="20"/>
                      <w:szCs w:val="20"/>
                    </w:rPr>
                    <w:t>ки</w:t>
                  </w:r>
                </w:p>
              </w:txbxContent>
            </v:textbox>
          </v:rect>
        </w:pict>
      </w:r>
      <w:r>
        <w:rPr>
          <w:rFonts w:ascii="Times New Roman" w:hAnsi="Times New Roman" w:cs="Times New Roman"/>
          <w:b/>
          <w:bCs/>
          <w:noProof/>
          <w:sz w:val="28"/>
          <w:szCs w:val="28"/>
          <w:lang w:eastAsia="zh-CN"/>
        </w:rPr>
        <w:pict>
          <v:rect id="_x0000_s1693" style="position:absolute;left:0;text-align:left;margin-left:603pt;margin-top:10.5pt;width:1in;height:1in;z-index:251684352">
            <v:shadow on="t" opacity=".5" offset="3pt,-3pt" offset2="-6pt,6pt"/>
            <v:textbox>
              <w:txbxContent>
                <w:p w:rsidR="0028033A" w:rsidRPr="00FF008E" w:rsidRDefault="0028033A" w:rsidP="00C51E8F">
                  <w:pPr>
                    <w:jc w:val="center"/>
                    <w:rPr>
                      <w:rFonts w:ascii="Times New Roman" w:hAnsi="Times New Roman"/>
                      <w:sz w:val="20"/>
                      <w:szCs w:val="20"/>
                    </w:rPr>
                  </w:pPr>
                  <w:r w:rsidRPr="00FF008E">
                    <w:rPr>
                      <w:rFonts w:ascii="Times New Roman" w:hAnsi="Times New Roman"/>
                      <w:sz w:val="20"/>
                      <w:szCs w:val="20"/>
                    </w:rPr>
                    <w:t>Допущена 1 заявка</w:t>
                  </w:r>
                </w:p>
              </w:txbxContent>
            </v:textbox>
          </v:rect>
        </w:pict>
      </w:r>
      <w:r>
        <w:rPr>
          <w:rFonts w:ascii="Times New Roman" w:hAnsi="Times New Roman" w:cs="Times New Roman"/>
          <w:b/>
          <w:bCs/>
          <w:noProof/>
          <w:sz w:val="28"/>
          <w:szCs w:val="28"/>
          <w:lang w:eastAsia="zh-CN"/>
        </w:rPr>
        <w:pict>
          <v:rect id="_x0000_s1692" style="position:absolute;left:0;text-align:left;margin-left:522pt;margin-top:10.5pt;width:1in;height:1in;z-index:251683328">
            <v:shadow on="t" opacity=".5" offset="3pt,-3pt" offset2="-6pt,6pt"/>
            <v:textbox>
              <w:txbxContent>
                <w:p w:rsidR="0028033A" w:rsidRPr="00FF008E" w:rsidRDefault="0028033A" w:rsidP="004556AC">
                  <w:pPr>
                    <w:rPr>
                      <w:rFonts w:ascii="Times New Roman" w:hAnsi="Times New Roman"/>
                      <w:sz w:val="20"/>
                      <w:szCs w:val="20"/>
                    </w:rPr>
                  </w:pPr>
                  <w:r w:rsidRPr="00FF008E">
                    <w:rPr>
                      <w:rFonts w:ascii="Times New Roman" w:hAnsi="Times New Roman"/>
                      <w:sz w:val="20"/>
                      <w:szCs w:val="20"/>
                    </w:rPr>
                    <w:t xml:space="preserve">Все заявки </w:t>
                  </w:r>
                  <w:r>
                    <w:rPr>
                      <w:rFonts w:ascii="Times New Roman" w:hAnsi="Times New Roman"/>
                      <w:sz w:val="20"/>
                      <w:szCs w:val="20"/>
                    </w:rPr>
                    <w:t>отклонены</w:t>
                  </w:r>
                </w:p>
              </w:txbxContent>
            </v:textbox>
          </v:rect>
        </w:pict>
      </w:r>
      <w:r>
        <w:rPr>
          <w:rFonts w:ascii="Times New Roman" w:hAnsi="Times New Roman" w:cs="Times New Roman"/>
          <w:b/>
          <w:bCs/>
          <w:noProof/>
          <w:sz w:val="28"/>
          <w:szCs w:val="28"/>
          <w:lang w:eastAsia="zh-CN"/>
        </w:rPr>
        <w:pict>
          <v:rect id="_x0000_s1688" style="position:absolute;left:0;text-align:left;margin-left:4in;margin-top:1.5pt;width:207pt;height:36pt;z-index:251679232">
            <v:shadow on="t" opacity=".5" offset="3pt,-3pt" offset2="-6pt,6pt"/>
            <v:textbox style="mso-next-textbox:#_x0000_s1688">
              <w:txbxContent>
                <w:p w:rsidR="0028033A" w:rsidRPr="009D7E61" w:rsidRDefault="0028033A" w:rsidP="00C51E8F">
                  <w:pPr>
                    <w:jc w:val="center"/>
                    <w:rPr>
                      <w:rFonts w:ascii="Times New Roman" w:hAnsi="Times New Roman"/>
                      <w:sz w:val="24"/>
                      <w:szCs w:val="24"/>
                    </w:rPr>
                  </w:pPr>
                  <w:r w:rsidRPr="009D7E61">
                    <w:rPr>
                      <w:rFonts w:ascii="Times New Roman" w:hAnsi="Times New Roman"/>
                      <w:sz w:val="24"/>
                      <w:szCs w:val="24"/>
                    </w:rPr>
                    <w:t>Рассмотрение единственно поданной заявки</w:t>
                  </w:r>
                  <w:r>
                    <w:rPr>
                      <w:rFonts w:ascii="Times New Roman" w:hAnsi="Times New Roman"/>
                      <w:sz w:val="24"/>
                      <w:szCs w:val="24"/>
                    </w:rPr>
                    <w:t xml:space="preserve"> (не более 10 дней)</w:t>
                  </w:r>
                </w:p>
              </w:txbxContent>
            </v:textbox>
          </v:rect>
        </w:pict>
      </w:r>
      <w:r>
        <w:rPr>
          <w:rFonts w:ascii="Times New Roman" w:hAnsi="Times New Roman" w:cs="Times New Roman"/>
          <w:b/>
          <w:bCs/>
          <w:noProof/>
          <w:sz w:val="28"/>
          <w:szCs w:val="28"/>
          <w:lang w:eastAsia="zh-CN"/>
        </w:rPr>
        <w:pict>
          <v:rect id="_x0000_s1685" style="position:absolute;left:0;text-align:left;margin-left:198pt;margin-top:1.5pt;width:45pt;height:126pt;z-index:251676160">
            <v:shadow on="t" opacity=".5" offset="3pt,-3pt" offset2="-6pt,6pt"/>
            <v:textbox style="layout-flow:vertical;mso-layout-flow-alt:bottom-to-top;mso-next-textbox:#_x0000_s1685">
              <w:txbxContent>
                <w:p w:rsidR="0028033A" w:rsidRPr="00D356AA" w:rsidRDefault="0028033A" w:rsidP="00C51E8F">
                  <w:pPr>
                    <w:spacing w:after="0" w:line="240" w:lineRule="auto"/>
                    <w:jc w:val="center"/>
                    <w:rPr>
                      <w:rFonts w:ascii="Times New Roman" w:hAnsi="Times New Roman"/>
                      <w:sz w:val="20"/>
                      <w:szCs w:val="20"/>
                    </w:rPr>
                  </w:pPr>
                  <w:r w:rsidRPr="00D356AA">
                    <w:rPr>
                      <w:rFonts w:ascii="Times New Roman" w:hAnsi="Times New Roman"/>
                      <w:sz w:val="20"/>
                      <w:szCs w:val="20"/>
                    </w:rPr>
                    <w:t>У единственного источника</w:t>
                  </w:r>
                </w:p>
              </w:txbxContent>
            </v:textbox>
          </v:rect>
        </w:pict>
      </w:r>
      <w:r>
        <w:rPr>
          <w:rFonts w:ascii="Times New Roman" w:hAnsi="Times New Roman" w:cs="Times New Roman"/>
          <w:b/>
          <w:bCs/>
          <w:noProof/>
          <w:sz w:val="28"/>
          <w:szCs w:val="28"/>
          <w:lang w:eastAsia="zh-CN"/>
        </w:rPr>
        <w:pict>
          <v:rect id="_x0000_s1684" style="position:absolute;left:0;text-align:left;margin-left:117pt;margin-top:1.5pt;width:36pt;height:126pt;z-index:251675136">
            <v:shadow on="t" opacity=".5" offset="3pt,-3pt" offset2="-6pt,6pt"/>
            <v:textbox style="layout-flow:vertical;mso-layout-flow-alt:bottom-to-top;mso-next-textbox:#_x0000_s1684">
              <w:txbxContent>
                <w:p w:rsidR="0028033A" w:rsidRPr="00D356AA" w:rsidRDefault="0028033A" w:rsidP="00C51E8F">
                  <w:pPr>
                    <w:jc w:val="center"/>
                    <w:rPr>
                      <w:rFonts w:ascii="Times New Roman" w:hAnsi="Times New Roman"/>
                      <w:sz w:val="20"/>
                      <w:szCs w:val="20"/>
                    </w:rPr>
                  </w:pPr>
                  <w:r w:rsidRPr="00D356AA">
                    <w:rPr>
                      <w:rFonts w:ascii="Times New Roman" w:hAnsi="Times New Roman"/>
                      <w:sz w:val="20"/>
                      <w:szCs w:val="20"/>
                    </w:rPr>
                    <w:t>Запрос котировок</w:t>
                  </w:r>
                  <w:r>
                    <w:rPr>
                      <w:rFonts w:ascii="Times New Roman" w:hAnsi="Times New Roman"/>
                      <w:sz w:val="20"/>
                      <w:szCs w:val="20"/>
                    </w:rPr>
                    <w:t xml:space="preserve"> цен</w:t>
                  </w:r>
                </w:p>
              </w:txbxContent>
            </v:textbox>
          </v:rect>
        </w:pict>
      </w:r>
      <w:r>
        <w:rPr>
          <w:rFonts w:ascii="Times New Roman" w:hAnsi="Times New Roman" w:cs="Times New Roman"/>
          <w:b/>
          <w:bCs/>
          <w:noProof/>
          <w:sz w:val="28"/>
          <w:szCs w:val="28"/>
          <w:lang w:eastAsia="zh-CN"/>
        </w:rPr>
        <w:pict>
          <v:rect id="_x0000_s1683" style="position:absolute;left:0;text-align:left;margin-left:45pt;margin-top:1.5pt;width:36pt;height:126pt;z-index:251674112">
            <v:shadow on="t" opacity=".5" offset="3pt,-3pt" offset2="-6pt,6pt"/>
            <v:textbox style="layout-flow:vertical;mso-layout-flow-alt:bottom-to-top;mso-next-textbox:#_x0000_s1683">
              <w:txbxContent>
                <w:p w:rsidR="0028033A" w:rsidRPr="00D356AA" w:rsidRDefault="0028033A" w:rsidP="00C51E8F">
                  <w:pPr>
                    <w:jc w:val="center"/>
                    <w:rPr>
                      <w:rFonts w:ascii="Times New Roman" w:hAnsi="Times New Roman"/>
                      <w:sz w:val="20"/>
                      <w:szCs w:val="20"/>
                    </w:rPr>
                  </w:pPr>
                  <w:r w:rsidRPr="00D356AA">
                    <w:rPr>
                      <w:rFonts w:ascii="Times New Roman" w:hAnsi="Times New Roman"/>
                      <w:sz w:val="20"/>
                      <w:szCs w:val="20"/>
                    </w:rPr>
                    <w:t>Повторные торги</w:t>
                  </w:r>
                </w:p>
              </w:txbxContent>
            </v:textbox>
          </v:rect>
        </w:pict>
      </w:r>
    </w:p>
    <w:p w:rsidR="00C51E8F" w:rsidRPr="00370BA7" w:rsidRDefault="00C51E8F" w:rsidP="00C51E8F">
      <w:pPr>
        <w:pStyle w:val="ConsNormal"/>
        <w:widowControl/>
        <w:ind w:left="709" w:firstLine="0"/>
        <w:jc w:val="both"/>
        <w:rPr>
          <w:rFonts w:ascii="Times New Roman" w:hAnsi="Times New Roman" w:cs="Times New Roman"/>
          <w:b/>
          <w:bCs/>
          <w:sz w:val="28"/>
          <w:szCs w:val="28"/>
        </w:rPr>
      </w:pP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711" style="position:absolute;left:0;text-align:left;z-index:251702784" from="468pt,5.3pt" to="468pt,32.3pt">
            <v:stroke endarrow="block"/>
          </v:line>
        </w:pict>
      </w:r>
      <w:r>
        <w:rPr>
          <w:rFonts w:ascii="Times New Roman" w:hAnsi="Times New Roman" w:cs="Times New Roman"/>
          <w:b/>
          <w:bCs/>
          <w:noProof/>
          <w:sz w:val="28"/>
          <w:szCs w:val="28"/>
          <w:lang w:eastAsia="zh-CN"/>
        </w:rPr>
        <w:pict>
          <v:line id="_x0000_s1710" style="position:absolute;left:0;text-align:left;z-index:251701760" from="333pt,5.3pt" to="333pt,32.3pt">
            <v:stroke endarrow="block"/>
          </v:line>
        </w:pict>
      </w:r>
    </w:p>
    <w:p w:rsidR="00C51E8F" w:rsidRPr="00370BA7" w:rsidRDefault="00C51E8F" w:rsidP="00C51E8F">
      <w:pPr>
        <w:pStyle w:val="ConsNormal"/>
        <w:widowControl/>
        <w:ind w:left="709" w:firstLine="0"/>
        <w:jc w:val="both"/>
        <w:rPr>
          <w:rFonts w:ascii="Times New Roman" w:hAnsi="Times New Roman" w:cs="Times New Roman"/>
          <w:b/>
          <w:bCs/>
          <w:sz w:val="28"/>
          <w:szCs w:val="28"/>
        </w:rPr>
      </w:pP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90" style="position:absolute;left:0;text-align:left;margin-left:441pt;margin-top:.15pt;width:54pt;height:117pt;z-index:251681280">
            <v:shadow on="t" opacity=".5" offset="3pt,-3pt" offset2="-6pt,6pt"/>
            <v:textbox style="layout-flow:vertical;mso-layout-flow-alt:bottom-to-top">
              <w:txbxContent>
                <w:p w:rsidR="0028033A" w:rsidRPr="00D356AA" w:rsidRDefault="0028033A" w:rsidP="00263630">
                  <w:pPr>
                    <w:spacing w:after="0" w:line="240" w:lineRule="auto"/>
                    <w:jc w:val="center"/>
                    <w:rPr>
                      <w:rFonts w:ascii="Times New Roman" w:hAnsi="Times New Roman"/>
                      <w:sz w:val="20"/>
                      <w:szCs w:val="20"/>
                    </w:rPr>
                  </w:pPr>
                  <w:r w:rsidRPr="00D356AA">
                    <w:rPr>
                      <w:rFonts w:ascii="Times New Roman" w:hAnsi="Times New Roman"/>
                      <w:sz w:val="20"/>
                      <w:szCs w:val="20"/>
                    </w:rPr>
                    <w:t xml:space="preserve">Заявка соответствует, заключение </w:t>
                  </w:r>
                  <w:r>
                    <w:rPr>
                      <w:rFonts w:ascii="Times New Roman" w:hAnsi="Times New Roman"/>
                      <w:sz w:val="20"/>
                      <w:szCs w:val="20"/>
                    </w:rPr>
                    <w:t>договора</w:t>
                  </w:r>
                </w:p>
              </w:txbxContent>
            </v:textbox>
          </v:rect>
        </w:pict>
      </w:r>
      <w:r>
        <w:rPr>
          <w:rFonts w:ascii="Times New Roman" w:hAnsi="Times New Roman" w:cs="Times New Roman"/>
          <w:b/>
          <w:bCs/>
          <w:noProof/>
          <w:sz w:val="28"/>
          <w:szCs w:val="28"/>
          <w:lang w:eastAsia="zh-CN"/>
        </w:rPr>
        <w:pict>
          <v:rect id="_x0000_s1689" style="position:absolute;left:0;text-align:left;margin-left:297pt;margin-top:.15pt;width:63pt;height:117pt;z-index:251680256">
            <v:shadow on="t" opacity=".5" offset="3pt,-3pt" offset2="-6pt,6pt"/>
            <v:textbox style="layout-flow:vertical;mso-layout-flow-alt:bottom-to-top">
              <w:txbxContent>
                <w:p w:rsidR="0028033A" w:rsidRDefault="0028033A" w:rsidP="00C51E8F">
                  <w:pPr>
                    <w:spacing w:after="0" w:line="240" w:lineRule="auto"/>
                    <w:jc w:val="center"/>
                  </w:pPr>
                  <w:r w:rsidRPr="00D356AA">
                    <w:rPr>
                      <w:rFonts w:ascii="Times New Roman" w:hAnsi="Times New Roman"/>
                      <w:sz w:val="20"/>
                      <w:szCs w:val="20"/>
                    </w:rPr>
                    <w:t xml:space="preserve">Заявка не соответствует, </w:t>
                  </w:r>
                  <w:proofErr w:type="gramStart"/>
                  <w:r w:rsidRPr="00D356AA">
                    <w:rPr>
                      <w:rFonts w:ascii="Times New Roman" w:hAnsi="Times New Roman"/>
                      <w:sz w:val="20"/>
                      <w:szCs w:val="20"/>
                    </w:rPr>
                    <w:t>поступаем</w:t>
                  </w:r>
                  <w:proofErr w:type="gramEnd"/>
                  <w:r w:rsidRPr="00D356AA">
                    <w:rPr>
                      <w:rFonts w:ascii="Times New Roman" w:hAnsi="Times New Roman"/>
                      <w:sz w:val="20"/>
                      <w:szCs w:val="20"/>
                    </w:rPr>
                    <w:t xml:space="preserve"> как будто не подано ни одной заявки</w:t>
                  </w:r>
                </w:p>
              </w:txbxContent>
            </v:textbox>
          </v:rect>
        </w:pict>
      </w: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718" style="position:absolute;left:0;text-align:left;z-index:251709952" from="10in,2.05pt" to="10in,11.05pt">
            <v:stroke endarrow="block"/>
          </v:line>
        </w:pict>
      </w:r>
      <w:r>
        <w:rPr>
          <w:rFonts w:ascii="Times New Roman" w:hAnsi="Times New Roman" w:cs="Times New Roman"/>
          <w:b/>
          <w:bCs/>
          <w:noProof/>
          <w:sz w:val="28"/>
          <w:szCs w:val="28"/>
          <w:lang w:eastAsia="zh-CN"/>
        </w:rPr>
        <w:pict>
          <v:line id="_x0000_s1717" style="position:absolute;left:0;text-align:left;z-index:251708928" from="639pt,2.05pt" to="639pt,11.05pt">
            <v:stroke endarrow="block"/>
          </v:line>
        </w:pict>
      </w:r>
      <w:r>
        <w:rPr>
          <w:rFonts w:ascii="Times New Roman" w:hAnsi="Times New Roman" w:cs="Times New Roman"/>
          <w:b/>
          <w:bCs/>
          <w:noProof/>
          <w:sz w:val="28"/>
          <w:szCs w:val="28"/>
          <w:lang w:eastAsia="zh-CN"/>
        </w:rPr>
        <w:pict>
          <v:line id="_x0000_s1716" style="position:absolute;left:0;text-align:left;z-index:251707904" from="558pt,2.05pt" to="558pt,11.05pt">
            <v:stroke endarrow="block"/>
          </v:line>
        </w:pict>
      </w:r>
      <w:r>
        <w:rPr>
          <w:rFonts w:ascii="Times New Roman" w:hAnsi="Times New Roman" w:cs="Times New Roman"/>
          <w:b/>
          <w:bCs/>
          <w:noProof/>
          <w:sz w:val="28"/>
          <w:szCs w:val="28"/>
          <w:lang w:eastAsia="zh-CN"/>
        </w:rPr>
        <w:pict>
          <v:rect id="_x0000_s1695" style="position:absolute;left:0;text-align:left;margin-left:684pt;margin-top:11.05pt;width:1in;height:126pt;z-index:251686400">
            <v:shadow on="t" opacity=".5" offset="3pt,-3pt" offset2="-6pt,6pt"/>
            <v:textbox style="layout-flow:vertical;mso-layout-flow-alt:bottom-to-top">
              <w:txbxContent>
                <w:p w:rsidR="0028033A" w:rsidRPr="00FF008E" w:rsidRDefault="0028033A" w:rsidP="00263630">
                  <w:pPr>
                    <w:jc w:val="center"/>
                    <w:rPr>
                      <w:rFonts w:ascii="Times New Roman" w:hAnsi="Times New Roman"/>
                      <w:sz w:val="20"/>
                      <w:szCs w:val="20"/>
                    </w:rPr>
                  </w:pPr>
                  <w:r w:rsidRPr="00FF008E">
                    <w:rPr>
                      <w:rFonts w:ascii="Times New Roman" w:hAnsi="Times New Roman"/>
                      <w:sz w:val="20"/>
                      <w:szCs w:val="20"/>
                    </w:rPr>
                    <w:t xml:space="preserve">Проведение аукциона, заключение </w:t>
                  </w:r>
                  <w:r>
                    <w:rPr>
                      <w:rFonts w:ascii="Times New Roman" w:hAnsi="Times New Roman"/>
                      <w:sz w:val="20"/>
                      <w:szCs w:val="20"/>
                    </w:rPr>
                    <w:t>договора с победителем аукциона</w:t>
                  </w:r>
                </w:p>
              </w:txbxContent>
            </v:textbox>
          </v:rect>
        </w:pict>
      </w:r>
      <w:r>
        <w:rPr>
          <w:rFonts w:ascii="Times New Roman" w:hAnsi="Times New Roman" w:cs="Times New Roman"/>
          <w:b/>
          <w:bCs/>
          <w:noProof/>
          <w:sz w:val="28"/>
          <w:szCs w:val="28"/>
          <w:lang w:eastAsia="zh-CN"/>
        </w:rPr>
        <w:pict>
          <v:rect id="_x0000_s1696" style="position:absolute;left:0;text-align:left;margin-left:603pt;margin-top:11.05pt;width:1in;height:126pt;z-index:251687424">
            <v:shadow on="t" opacity=".5" offset="3pt,-3pt" offset2="-6pt,6pt"/>
            <v:textbox style="layout-flow:vertical;mso-layout-flow-alt:bottom-to-top">
              <w:txbxContent>
                <w:p w:rsidR="0028033A" w:rsidRPr="00FF008E" w:rsidRDefault="0028033A" w:rsidP="004556AC">
                  <w:pPr>
                    <w:jc w:val="center"/>
                    <w:rPr>
                      <w:rFonts w:ascii="Times New Roman" w:hAnsi="Times New Roman"/>
                      <w:sz w:val="20"/>
                      <w:szCs w:val="20"/>
                    </w:rPr>
                  </w:pPr>
                  <w:r w:rsidRPr="00FF008E">
                    <w:rPr>
                      <w:rFonts w:ascii="Times New Roman" w:hAnsi="Times New Roman"/>
                      <w:sz w:val="20"/>
                      <w:szCs w:val="20"/>
                    </w:rPr>
                    <w:t xml:space="preserve">Аукцион признан несостоявшимся, заключение </w:t>
                  </w:r>
                  <w:r>
                    <w:rPr>
                      <w:rFonts w:ascii="Times New Roman" w:hAnsi="Times New Roman"/>
                      <w:sz w:val="20"/>
                      <w:szCs w:val="20"/>
                    </w:rPr>
                    <w:t>договора</w:t>
                  </w:r>
                </w:p>
              </w:txbxContent>
            </v:textbox>
          </v:rect>
        </w:pict>
      </w:r>
      <w:r>
        <w:rPr>
          <w:rFonts w:ascii="Times New Roman" w:hAnsi="Times New Roman" w:cs="Times New Roman"/>
          <w:b/>
          <w:bCs/>
          <w:noProof/>
          <w:sz w:val="28"/>
          <w:szCs w:val="28"/>
          <w:lang w:eastAsia="zh-CN"/>
        </w:rPr>
        <w:pict>
          <v:rect id="_x0000_s1697" style="position:absolute;left:0;text-align:left;margin-left:522pt;margin-top:11.05pt;width:1in;height:126pt;z-index:251688448">
            <v:shadow on="t" opacity=".5" offset="3pt,-3pt" offset2="-6pt,6pt"/>
            <v:textbox style="layout-flow:vertical;mso-layout-flow-alt:bottom-to-top">
              <w:txbxContent>
                <w:p w:rsidR="0028033A" w:rsidRPr="00FF008E" w:rsidRDefault="0028033A" w:rsidP="00C51E8F">
                  <w:pPr>
                    <w:jc w:val="center"/>
                    <w:rPr>
                      <w:rFonts w:ascii="Times New Roman" w:hAnsi="Times New Roman"/>
                      <w:sz w:val="20"/>
                      <w:szCs w:val="20"/>
                    </w:rPr>
                  </w:pPr>
                  <w:r w:rsidRPr="00FF008E">
                    <w:rPr>
                      <w:rFonts w:ascii="Times New Roman" w:hAnsi="Times New Roman"/>
                      <w:sz w:val="20"/>
                      <w:szCs w:val="20"/>
                    </w:rPr>
                    <w:t xml:space="preserve">Аукцион признан несостоявшимся. </w:t>
                  </w:r>
                  <w:proofErr w:type="gramStart"/>
                  <w:r w:rsidRPr="00FF008E">
                    <w:rPr>
                      <w:rFonts w:ascii="Times New Roman" w:hAnsi="Times New Roman"/>
                      <w:sz w:val="20"/>
                      <w:szCs w:val="20"/>
                    </w:rPr>
                    <w:t>Поступаем</w:t>
                  </w:r>
                  <w:proofErr w:type="gramEnd"/>
                  <w:r w:rsidRPr="00FF008E">
                    <w:rPr>
                      <w:rFonts w:ascii="Times New Roman" w:hAnsi="Times New Roman"/>
                      <w:sz w:val="20"/>
                      <w:szCs w:val="20"/>
                    </w:rPr>
                    <w:t xml:space="preserve"> как будто не подано ни одной заявки</w:t>
                  </w:r>
                </w:p>
              </w:txbxContent>
            </v:textbox>
          </v:rect>
        </w:pict>
      </w:r>
    </w:p>
    <w:p w:rsidR="00C51E8F" w:rsidRPr="00370BA7" w:rsidRDefault="00C51E8F" w:rsidP="00C51E8F">
      <w:pPr>
        <w:pStyle w:val="ConsNormal"/>
        <w:widowControl/>
        <w:ind w:left="709" w:firstLine="0"/>
        <w:jc w:val="both"/>
        <w:rPr>
          <w:rFonts w:ascii="Times New Roman" w:hAnsi="Times New Roman" w:cs="Times New Roman"/>
          <w:b/>
          <w:bCs/>
          <w:sz w:val="28"/>
          <w:szCs w:val="28"/>
        </w:rPr>
      </w:pPr>
    </w:p>
    <w:p w:rsidR="00C51E8F" w:rsidRPr="00370BA7" w:rsidRDefault="00C51E8F" w:rsidP="00C51E8F">
      <w:pPr>
        <w:pStyle w:val="ConsNormal"/>
        <w:widowControl/>
        <w:ind w:left="709" w:firstLine="0"/>
        <w:jc w:val="both"/>
        <w:rPr>
          <w:rFonts w:ascii="Times New Roman" w:hAnsi="Times New Roman" w:cs="Times New Roman"/>
          <w:b/>
          <w:bCs/>
          <w:sz w:val="28"/>
          <w:szCs w:val="28"/>
        </w:rPr>
      </w:pPr>
    </w:p>
    <w:p w:rsidR="00C51E8F" w:rsidRPr="00370BA7" w:rsidRDefault="00C51E8F" w:rsidP="00C51E8F">
      <w:pPr>
        <w:pStyle w:val="ConsNormal"/>
        <w:widowControl/>
        <w:ind w:left="709" w:firstLine="0"/>
        <w:jc w:val="both"/>
        <w:rPr>
          <w:rFonts w:ascii="Times New Roman" w:hAnsi="Times New Roman" w:cs="Times New Roman"/>
          <w:b/>
          <w:bCs/>
          <w:sz w:val="28"/>
          <w:szCs w:val="28"/>
        </w:rPr>
      </w:pPr>
    </w:p>
    <w:p w:rsidR="00C51E8F" w:rsidRPr="00370BA7" w:rsidRDefault="00EC0EB2" w:rsidP="00C51E8F">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721" style="position:absolute;left:0;text-align:left;z-index:251713024" from="333pt,35.45pt" to="333pt,62.45pt"/>
        </w:pict>
      </w:r>
      <w:r>
        <w:rPr>
          <w:rFonts w:ascii="Times New Roman" w:hAnsi="Times New Roman" w:cs="Times New Roman"/>
          <w:b/>
          <w:bCs/>
          <w:noProof/>
          <w:sz w:val="28"/>
          <w:szCs w:val="28"/>
          <w:lang w:eastAsia="zh-CN"/>
        </w:rPr>
        <w:pict>
          <v:line id="_x0000_s1722" style="position:absolute;left:0;text-align:left;flip:x;z-index:251714048" from="270pt,62.45pt" to="333pt,62.45pt"/>
        </w:pict>
      </w:r>
      <w:r>
        <w:rPr>
          <w:rFonts w:ascii="Times New Roman" w:hAnsi="Times New Roman" w:cs="Times New Roman"/>
          <w:b/>
          <w:bCs/>
          <w:noProof/>
          <w:sz w:val="28"/>
          <w:szCs w:val="28"/>
          <w:lang w:eastAsia="zh-CN"/>
        </w:rPr>
        <w:pict>
          <v:line id="_x0000_s1719" style="position:absolute;left:0;text-align:left;z-index:251710976" from="558pt,71.45pt" to="558pt,80.45pt"/>
        </w:pict>
      </w:r>
      <w:r>
        <w:rPr>
          <w:rFonts w:ascii="Times New Roman" w:hAnsi="Times New Roman" w:cs="Times New Roman"/>
          <w:b/>
          <w:bCs/>
          <w:noProof/>
          <w:sz w:val="28"/>
          <w:szCs w:val="28"/>
          <w:lang w:eastAsia="zh-CN"/>
        </w:rPr>
        <w:pict>
          <v:line id="_x0000_s1720" style="position:absolute;left:0;text-align:left;flip:x;z-index:251712000" from="261pt,80.45pt" to="558pt,80.45pt"/>
        </w:pict>
      </w:r>
    </w:p>
    <w:p w:rsidR="00FD34B4" w:rsidRPr="00370BA7" w:rsidRDefault="00EC0EB2" w:rsidP="00A22FDB">
      <w:pPr>
        <w:pStyle w:val="ConsNormal"/>
        <w:widowControl/>
        <w:ind w:left="709" w:firstLine="0"/>
        <w:jc w:val="right"/>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723" style="position:absolute;left:0;text-align:left;z-index:251715072" from="279pt,15.35pt" to="279pt,15.35pt"/>
        </w:pict>
      </w:r>
      <w:r w:rsidR="00A614EE" w:rsidRPr="00370BA7">
        <w:rPr>
          <w:rFonts w:ascii="Times New Roman" w:hAnsi="Times New Roman" w:cs="Times New Roman"/>
          <w:sz w:val="28"/>
          <w:szCs w:val="28"/>
        </w:rPr>
        <w:br w:type="page"/>
      </w:r>
      <w:r w:rsidR="00A614EE" w:rsidRPr="00370BA7">
        <w:rPr>
          <w:rFonts w:ascii="Times New Roman" w:hAnsi="Times New Roman" w:cs="Times New Roman"/>
          <w:sz w:val="28"/>
          <w:szCs w:val="28"/>
        </w:rPr>
        <w:lastRenderedPageBreak/>
        <w:t>Приложение 3</w:t>
      </w:r>
    </w:p>
    <w:p w:rsidR="00FD34B4" w:rsidRPr="00370BA7" w:rsidRDefault="00A614EE" w:rsidP="00FD34B4">
      <w:pPr>
        <w:pStyle w:val="ConsNormal"/>
        <w:widowControl/>
        <w:ind w:left="709" w:firstLine="0"/>
        <w:jc w:val="center"/>
        <w:rPr>
          <w:rFonts w:ascii="Times New Roman" w:hAnsi="Times New Roman" w:cs="Times New Roman"/>
          <w:b/>
          <w:bCs/>
          <w:shadow/>
          <w:sz w:val="28"/>
          <w:szCs w:val="28"/>
        </w:rPr>
      </w:pPr>
      <w:r w:rsidRPr="00370BA7">
        <w:rPr>
          <w:rFonts w:ascii="Times New Roman" w:hAnsi="Times New Roman" w:cs="Times New Roman"/>
          <w:b/>
          <w:bCs/>
          <w:shadow/>
          <w:sz w:val="28"/>
          <w:szCs w:val="28"/>
        </w:rPr>
        <w:t>ОДНОЭТАПНЫЙ ЗАПРОС ПРЕДЛОЖЕНИЙ</w:t>
      </w: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09" style="position:absolute;left:0;text-align:left;margin-left:270pt;margin-top:12.8pt;width:243pt;height:27pt;z-index:251598336">
            <v:shadow on="t" opacity=".5" offset="3pt,-3pt" offset2="-6pt,6pt"/>
            <v:textbox style="mso-next-textbox:#_x0000_s1609">
              <w:txbxContent>
                <w:p w:rsidR="0028033A" w:rsidRPr="00E24A63" w:rsidRDefault="0028033A" w:rsidP="00FD34B4">
                  <w:pPr>
                    <w:jc w:val="center"/>
                    <w:rPr>
                      <w:rFonts w:ascii="Times New Roman" w:hAnsi="Times New Roman"/>
                      <w:sz w:val="24"/>
                      <w:szCs w:val="24"/>
                    </w:rPr>
                  </w:pPr>
                  <w:r w:rsidRPr="00E24A63">
                    <w:rPr>
                      <w:rFonts w:ascii="Times New Roman" w:hAnsi="Times New Roman"/>
                      <w:sz w:val="24"/>
                      <w:szCs w:val="24"/>
                    </w:rPr>
                    <w:t>Размещение извещения о процедуре</w:t>
                  </w:r>
                </w:p>
              </w:txbxContent>
            </v:textbox>
          </v:rect>
        </w:pict>
      </w: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12" style="position:absolute;left:0;text-align:left;z-index:251601408" from="7in,7.6pt" to="7in,52.6pt">
            <v:stroke endarrow="block"/>
          </v:line>
        </w:pict>
      </w:r>
      <w:r>
        <w:rPr>
          <w:rFonts w:ascii="Times New Roman" w:hAnsi="Times New Roman" w:cs="Times New Roman"/>
          <w:b/>
          <w:bCs/>
          <w:noProof/>
          <w:sz w:val="28"/>
          <w:szCs w:val="28"/>
          <w:lang w:eastAsia="zh-CN"/>
        </w:rPr>
        <w:pict>
          <v:line id="_x0000_s1611" style="position:absolute;left:0;text-align:left;z-index:251600384" from="279pt,7.6pt" to="279pt,52.6pt">
            <v:stroke endarrow="block"/>
          </v:line>
        </w:pict>
      </w:r>
    </w:p>
    <w:p w:rsidR="00FD34B4" w:rsidRPr="00370BA7" w:rsidRDefault="00A614EE" w:rsidP="00FD34B4">
      <w:pPr>
        <w:pStyle w:val="ConsNormal"/>
        <w:widowControl/>
        <w:ind w:left="709" w:firstLine="0"/>
        <w:jc w:val="center"/>
        <w:rPr>
          <w:rFonts w:ascii="Times New Roman" w:hAnsi="Times New Roman" w:cs="Times New Roman"/>
          <w:shadow/>
          <w:sz w:val="28"/>
          <w:szCs w:val="28"/>
        </w:rPr>
      </w:pPr>
      <w:r w:rsidRPr="00370BA7">
        <w:rPr>
          <w:rFonts w:ascii="Times New Roman" w:hAnsi="Times New Roman" w:cs="Times New Roman"/>
          <w:shadow/>
          <w:sz w:val="28"/>
          <w:szCs w:val="28"/>
        </w:rPr>
        <w:t>до 500 тыс. руб. – 5 рабочих дней</w:t>
      </w:r>
    </w:p>
    <w:p w:rsidR="00FD34B4" w:rsidRPr="00370BA7" w:rsidRDefault="00A614EE" w:rsidP="002B350D">
      <w:pPr>
        <w:pStyle w:val="ConsNormal"/>
        <w:widowControl/>
        <w:ind w:left="709" w:firstLine="0"/>
        <w:jc w:val="center"/>
        <w:rPr>
          <w:rFonts w:ascii="Times New Roman" w:hAnsi="Times New Roman" w:cs="Times New Roman"/>
          <w:shadow/>
          <w:sz w:val="28"/>
          <w:szCs w:val="28"/>
        </w:rPr>
      </w:pPr>
      <w:r w:rsidRPr="00370BA7">
        <w:rPr>
          <w:rFonts w:ascii="Times New Roman" w:hAnsi="Times New Roman" w:cs="Times New Roman"/>
          <w:shadow/>
          <w:sz w:val="28"/>
          <w:szCs w:val="28"/>
        </w:rPr>
        <w:t xml:space="preserve">свыше 500 </w:t>
      </w:r>
      <w:proofErr w:type="spellStart"/>
      <w:r w:rsidRPr="00370BA7">
        <w:rPr>
          <w:rFonts w:ascii="Times New Roman" w:hAnsi="Times New Roman" w:cs="Times New Roman"/>
          <w:shadow/>
          <w:sz w:val="28"/>
          <w:szCs w:val="28"/>
        </w:rPr>
        <w:t>тыс.руб</w:t>
      </w:r>
      <w:proofErr w:type="spellEnd"/>
      <w:r w:rsidRPr="00370BA7">
        <w:rPr>
          <w:rFonts w:ascii="Times New Roman" w:hAnsi="Times New Roman" w:cs="Times New Roman"/>
          <w:shadow/>
          <w:sz w:val="28"/>
          <w:szCs w:val="28"/>
        </w:rPr>
        <w:t>. – 10 рабочих дней</w:t>
      </w: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10" style="position:absolute;left:0;text-align:left;margin-left:252pt;margin-top:8.9pt;width:279pt;height:27pt;z-index:251599360">
            <v:shadow on="t" opacity=".5" offset="3pt,-3pt" offset2="-6pt,6pt"/>
            <v:textbox style="mso-next-textbox:#_x0000_s1610">
              <w:txbxContent>
                <w:p w:rsidR="0028033A" w:rsidRPr="00E24A63" w:rsidRDefault="0028033A" w:rsidP="00FD34B4">
                  <w:pPr>
                    <w:jc w:val="center"/>
                    <w:rPr>
                      <w:rFonts w:ascii="Times New Roman" w:hAnsi="Times New Roman"/>
                      <w:sz w:val="24"/>
                      <w:szCs w:val="24"/>
                    </w:rPr>
                  </w:pPr>
                  <w:r w:rsidRPr="00E24A63">
                    <w:rPr>
                      <w:rFonts w:ascii="Times New Roman" w:hAnsi="Times New Roman"/>
                      <w:sz w:val="24"/>
                      <w:szCs w:val="24"/>
                    </w:rPr>
                    <w:t>Окончание подачи заявок.</w:t>
                  </w:r>
                </w:p>
              </w:txbxContent>
            </v:textbox>
          </v:rect>
        </w:pict>
      </w:r>
    </w:p>
    <w:p w:rsidR="00FD34B4" w:rsidRPr="00370BA7" w:rsidRDefault="00FD34B4" w:rsidP="00FD34B4">
      <w:pPr>
        <w:pStyle w:val="ConsNormal"/>
        <w:widowControl/>
        <w:ind w:left="709" w:firstLine="0"/>
        <w:jc w:val="both"/>
        <w:rPr>
          <w:rFonts w:ascii="Times New Roman" w:hAnsi="Times New Roman" w:cs="Times New Roman"/>
          <w:b/>
          <w:bCs/>
          <w:sz w:val="28"/>
          <w:szCs w:val="28"/>
        </w:rPr>
      </w:pP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27" style="position:absolute;left:0;text-align:left;z-index:251616768" from="387pt,3.7pt" to="387pt,21.7pt">
            <v:stroke endarrow="block"/>
          </v:line>
        </w:pict>
      </w:r>
      <w:r>
        <w:rPr>
          <w:rFonts w:ascii="Times New Roman" w:hAnsi="Times New Roman" w:cs="Times New Roman"/>
          <w:b/>
          <w:bCs/>
          <w:noProof/>
          <w:sz w:val="28"/>
          <w:szCs w:val="28"/>
          <w:lang w:eastAsia="zh-CN"/>
        </w:rPr>
        <w:pict>
          <v:line id="_x0000_s1626" style="position:absolute;left:0;text-align:left;z-index:251615744" from="7in,3.7pt" to="603pt,21.7pt">
            <v:stroke endarrow="block"/>
          </v:line>
        </w:pict>
      </w:r>
      <w:r>
        <w:rPr>
          <w:rFonts w:ascii="Times New Roman" w:hAnsi="Times New Roman" w:cs="Times New Roman"/>
          <w:b/>
          <w:bCs/>
          <w:noProof/>
          <w:sz w:val="28"/>
          <w:szCs w:val="28"/>
          <w:lang w:eastAsia="zh-CN"/>
        </w:rPr>
        <w:pict>
          <v:line id="_x0000_s1625" style="position:absolute;left:0;text-align:left;flip:x;z-index:251614720" from="162pt,3.7pt" to="279pt,21.7pt">
            <v:stroke endarrow="block"/>
          </v:line>
        </w:pict>
      </w: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13" style="position:absolute;left:0;text-align:left;margin-left:36pt;margin-top:5.6pt;width:171pt;height:27pt;z-index:251602432">
            <v:shadow on="t" opacity=".5" offset="3pt,-3pt" offset2="-6pt,6pt"/>
            <v:textbox style="mso-next-textbox:#_x0000_s1613">
              <w:txbxContent>
                <w:p w:rsidR="0028033A" w:rsidRPr="00E24A63" w:rsidRDefault="0028033A" w:rsidP="00FD34B4">
                  <w:pPr>
                    <w:jc w:val="center"/>
                    <w:rPr>
                      <w:rFonts w:ascii="Times New Roman" w:hAnsi="Times New Roman"/>
                      <w:sz w:val="24"/>
                      <w:szCs w:val="24"/>
                    </w:rPr>
                  </w:pPr>
                  <w:r>
                    <w:rPr>
                      <w:rFonts w:ascii="Times New Roman" w:hAnsi="Times New Roman"/>
                      <w:sz w:val="24"/>
                      <w:szCs w:val="24"/>
                    </w:rPr>
                    <w:t>Не подано ни 1 заявки</w:t>
                  </w:r>
                </w:p>
              </w:txbxContent>
            </v:textbox>
          </v:rect>
        </w:pict>
      </w:r>
      <w:r>
        <w:rPr>
          <w:rFonts w:ascii="Times New Roman" w:hAnsi="Times New Roman" w:cs="Times New Roman"/>
          <w:b/>
          <w:bCs/>
          <w:noProof/>
          <w:sz w:val="28"/>
          <w:szCs w:val="28"/>
          <w:lang w:eastAsia="zh-CN"/>
        </w:rPr>
        <w:pict>
          <v:rect id="_x0000_s1615" style="position:absolute;left:0;text-align:left;margin-left:531pt;margin-top:5.6pt;width:171pt;height:27pt;z-index:251604480">
            <v:shadow on="t" opacity=".5" offset="3pt,-3pt" offset2="-6pt,6pt"/>
            <v:textbox style="mso-next-textbox:#_x0000_s1615">
              <w:txbxContent>
                <w:p w:rsidR="0028033A" w:rsidRPr="00E24A63" w:rsidRDefault="0028033A" w:rsidP="00FD34B4">
                  <w:pPr>
                    <w:jc w:val="center"/>
                    <w:rPr>
                      <w:rFonts w:ascii="Times New Roman" w:hAnsi="Times New Roman"/>
                      <w:sz w:val="24"/>
                      <w:szCs w:val="24"/>
                    </w:rPr>
                  </w:pPr>
                  <w:r w:rsidRPr="00E24A63">
                    <w:rPr>
                      <w:rFonts w:ascii="Times New Roman" w:hAnsi="Times New Roman"/>
                      <w:sz w:val="24"/>
                      <w:szCs w:val="24"/>
                    </w:rPr>
                    <w:t>Подано более 1 заяв</w:t>
                  </w:r>
                  <w:r>
                    <w:rPr>
                      <w:rFonts w:ascii="Times New Roman" w:hAnsi="Times New Roman"/>
                      <w:sz w:val="24"/>
                      <w:szCs w:val="24"/>
                    </w:rPr>
                    <w:t>ки</w:t>
                  </w:r>
                </w:p>
              </w:txbxContent>
            </v:textbox>
          </v:rect>
        </w:pict>
      </w:r>
      <w:r>
        <w:rPr>
          <w:rFonts w:ascii="Times New Roman" w:hAnsi="Times New Roman" w:cs="Times New Roman"/>
          <w:b/>
          <w:bCs/>
          <w:noProof/>
          <w:sz w:val="28"/>
          <w:szCs w:val="28"/>
          <w:lang w:eastAsia="zh-CN"/>
        </w:rPr>
        <w:pict>
          <v:rect id="_x0000_s1614" style="position:absolute;left:0;text-align:left;margin-left:4in;margin-top:5.6pt;width:171pt;height:27pt;z-index:251603456">
            <v:shadow on="t" opacity=".5" offset="3pt,-3pt" offset2="-6pt,6pt"/>
            <v:textbox style="mso-next-textbox:#_x0000_s1614">
              <w:txbxContent>
                <w:p w:rsidR="0028033A" w:rsidRPr="00E24A63" w:rsidRDefault="0028033A" w:rsidP="00FD34B4">
                  <w:pPr>
                    <w:jc w:val="center"/>
                    <w:rPr>
                      <w:rFonts w:ascii="Times New Roman" w:hAnsi="Times New Roman"/>
                      <w:sz w:val="24"/>
                      <w:szCs w:val="24"/>
                    </w:rPr>
                  </w:pPr>
                  <w:r w:rsidRPr="00E24A63">
                    <w:rPr>
                      <w:rFonts w:ascii="Times New Roman" w:hAnsi="Times New Roman"/>
                      <w:sz w:val="24"/>
                      <w:szCs w:val="24"/>
                    </w:rPr>
                    <w:t>Подана 1 заявка</w:t>
                  </w:r>
                </w:p>
              </w:txbxContent>
            </v:textbox>
          </v:rect>
        </w:pict>
      </w: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32" style="position:absolute;left:0;text-align:left;flip:x;z-index:251621888" from="207pt,7.5pt" to="261pt,7.5pt">
            <v:stroke endarrow="block"/>
          </v:line>
        </w:pict>
      </w:r>
      <w:r>
        <w:rPr>
          <w:rFonts w:ascii="Times New Roman" w:hAnsi="Times New Roman" w:cs="Times New Roman"/>
          <w:b/>
          <w:bCs/>
          <w:noProof/>
          <w:sz w:val="28"/>
          <w:szCs w:val="28"/>
          <w:lang w:eastAsia="zh-CN"/>
        </w:rPr>
        <w:pict>
          <v:line id="_x0000_s1631" style="position:absolute;left:0;text-align:left;flip:y;z-index:251620864" from="261pt,7.5pt" to="261pt,223.5pt"/>
        </w:pict>
      </w: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33" style="position:absolute;left:0;text-align:left;z-index:251622912" from="612pt,.4pt" to="612pt,9.4pt">
            <v:stroke endarrow="block"/>
          </v:line>
        </w:pict>
      </w:r>
      <w:r>
        <w:rPr>
          <w:rFonts w:ascii="Times New Roman" w:hAnsi="Times New Roman" w:cs="Times New Roman"/>
          <w:b/>
          <w:bCs/>
          <w:noProof/>
          <w:sz w:val="28"/>
          <w:szCs w:val="28"/>
          <w:lang w:eastAsia="zh-CN"/>
        </w:rPr>
        <w:pict>
          <v:rect id="_x0000_s1619" style="position:absolute;left:0;text-align:left;margin-left:603pt;margin-top:-80.6pt;width:54pt;height:234pt;rotation:90;z-index:251608576">
            <v:shadow on="t" opacity=".5" offset="3pt,-3pt" offset2="-6pt,6pt"/>
            <v:textbox style="mso-next-textbox:#_x0000_s1619">
              <w:txbxContent>
                <w:p w:rsidR="0028033A" w:rsidRPr="00D645EB" w:rsidRDefault="0028033A" w:rsidP="004556AC">
                  <w:pPr>
                    <w:spacing w:after="0" w:line="240" w:lineRule="auto"/>
                    <w:jc w:val="center"/>
                    <w:rPr>
                      <w:rFonts w:ascii="Times New Roman" w:hAnsi="Times New Roman"/>
                      <w:sz w:val="24"/>
                      <w:szCs w:val="24"/>
                    </w:rPr>
                  </w:pPr>
                  <w:r>
                    <w:rPr>
                      <w:rFonts w:ascii="Times New Roman" w:hAnsi="Times New Roman"/>
                    </w:rPr>
                    <w:t xml:space="preserve">Рассмотрение заявок </w:t>
                  </w:r>
                  <w:r w:rsidRPr="002D7FBA">
                    <w:rPr>
                      <w:rFonts w:ascii="Times New Roman" w:hAnsi="Times New Roman"/>
                    </w:rPr>
                    <w:t xml:space="preserve">(не более 5 </w:t>
                  </w:r>
                  <w:r>
                    <w:rPr>
                      <w:rFonts w:ascii="Times New Roman" w:hAnsi="Times New Roman"/>
                      <w:sz w:val="24"/>
                      <w:szCs w:val="24"/>
                    </w:rPr>
                    <w:t>рабочих дней)</w:t>
                  </w:r>
                </w:p>
              </w:txbxContent>
            </v:textbox>
          </v:rect>
        </w:pict>
      </w:r>
      <w:r>
        <w:rPr>
          <w:rFonts w:ascii="Times New Roman" w:hAnsi="Times New Roman" w:cs="Times New Roman"/>
          <w:b/>
          <w:bCs/>
          <w:noProof/>
          <w:sz w:val="28"/>
          <w:szCs w:val="28"/>
          <w:lang w:eastAsia="zh-CN"/>
        </w:rPr>
        <w:pict>
          <v:line id="_x0000_s1640" style="position:absolute;left:0;text-align:left;flip:x;z-index:251630080" from="207pt,.4pt" to="234pt,.4pt">
            <v:stroke endarrow="block"/>
          </v:line>
        </w:pict>
      </w:r>
      <w:r>
        <w:rPr>
          <w:rFonts w:ascii="Times New Roman" w:hAnsi="Times New Roman" w:cs="Times New Roman"/>
          <w:b/>
          <w:bCs/>
          <w:noProof/>
          <w:sz w:val="28"/>
          <w:szCs w:val="28"/>
          <w:lang w:eastAsia="zh-CN"/>
        </w:rPr>
        <w:pict>
          <v:line id="_x0000_s1639" style="position:absolute;left:0;text-align:left;flip:y;z-index:251629056" from="234pt,.4pt" to="234pt,216.4pt"/>
        </w:pict>
      </w:r>
      <w:r>
        <w:rPr>
          <w:rFonts w:ascii="Times New Roman" w:hAnsi="Times New Roman" w:cs="Times New Roman"/>
          <w:b/>
          <w:bCs/>
          <w:noProof/>
          <w:sz w:val="28"/>
          <w:szCs w:val="28"/>
          <w:lang w:eastAsia="zh-CN"/>
        </w:rPr>
        <w:pict>
          <v:line id="_x0000_s1628" style="position:absolute;left:0;text-align:left;z-index:251617792" from="378pt,.4pt" to="378pt,18.4pt">
            <v:stroke endarrow="block"/>
          </v:line>
        </w:pict>
      </w:r>
      <w:r>
        <w:rPr>
          <w:rFonts w:ascii="Times New Roman" w:hAnsi="Times New Roman" w:cs="Times New Roman"/>
          <w:b/>
          <w:bCs/>
          <w:noProof/>
          <w:sz w:val="28"/>
          <w:szCs w:val="28"/>
          <w:lang w:eastAsia="zh-CN"/>
        </w:rPr>
        <w:pict>
          <v:line id="_x0000_s1624" style="position:absolute;left:0;text-align:left;z-index:251613696" from="171pt,.4pt" to="171pt,18.4pt">
            <v:stroke endarrow="block"/>
          </v:line>
        </w:pict>
      </w:r>
      <w:r>
        <w:rPr>
          <w:rFonts w:ascii="Times New Roman" w:hAnsi="Times New Roman" w:cs="Times New Roman"/>
          <w:b/>
          <w:bCs/>
          <w:noProof/>
          <w:sz w:val="28"/>
          <w:szCs w:val="28"/>
          <w:lang w:eastAsia="zh-CN"/>
        </w:rPr>
        <w:pict>
          <v:line id="_x0000_s1623" style="position:absolute;left:0;text-align:left;z-index:251612672" from="81pt,.4pt" to="81pt,18.4pt">
            <v:stroke endarrow="block"/>
          </v:line>
        </w:pict>
      </w: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18" style="position:absolute;left:0;text-align:left;margin-left:297pt;margin-top:2.3pt;width:162pt;height:45pt;z-index:251607552">
            <v:shadow on="t" opacity=".5" offset="3pt,-3pt" offset2="-6pt,6pt"/>
            <v:textbox style="mso-next-textbox:#_x0000_s1618">
              <w:txbxContent>
                <w:p w:rsidR="0028033A" w:rsidRPr="002D7FBA" w:rsidRDefault="0028033A" w:rsidP="004556AC">
                  <w:pPr>
                    <w:spacing w:after="0" w:line="240" w:lineRule="auto"/>
                    <w:jc w:val="center"/>
                    <w:rPr>
                      <w:rFonts w:ascii="Times New Roman" w:hAnsi="Times New Roman"/>
                    </w:rPr>
                  </w:pPr>
                  <w:r w:rsidRPr="002D7FBA">
                    <w:rPr>
                      <w:rFonts w:ascii="Times New Roman" w:hAnsi="Times New Roman"/>
                    </w:rPr>
                    <w:t>Рассмотрение единственно поданной заявки (не более 5рабочих дней)</w:t>
                  </w:r>
                </w:p>
              </w:txbxContent>
            </v:textbox>
          </v:rect>
        </w:pict>
      </w:r>
      <w:r>
        <w:rPr>
          <w:rFonts w:ascii="Times New Roman" w:hAnsi="Times New Roman" w:cs="Times New Roman"/>
          <w:b/>
          <w:bCs/>
          <w:noProof/>
          <w:sz w:val="28"/>
          <w:szCs w:val="28"/>
          <w:lang w:eastAsia="zh-CN"/>
        </w:rPr>
        <w:pict>
          <v:rect id="_x0000_s1617" style="position:absolute;left:0;text-align:left;margin-left:135pt;margin-top:2.3pt;width:90pt;height:90pt;z-index:251606528">
            <v:shadow on="t" opacity=".5" offset="3pt,-3pt" offset2="-6pt,6pt"/>
            <v:textbox style="mso-next-textbox:#_x0000_s1617">
              <w:txbxContent>
                <w:p w:rsidR="0028033A" w:rsidRPr="004A7728" w:rsidRDefault="0028033A" w:rsidP="00FD34B4">
                  <w:pPr>
                    <w:jc w:val="center"/>
                    <w:rPr>
                      <w:rFonts w:ascii="Times New Roman" w:hAnsi="Times New Roman"/>
                    </w:rPr>
                  </w:pPr>
                  <w:r w:rsidRPr="004A7728">
                    <w:rPr>
                      <w:rFonts w:ascii="Times New Roman" w:hAnsi="Times New Roman"/>
                    </w:rPr>
                    <w:t>У единственного источника</w:t>
                  </w:r>
                </w:p>
              </w:txbxContent>
            </v:textbox>
          </v:rect>
        </w:pict>
      </w:r>
      <w:r>
        <w:rPr>
          <w:rFonts w:ascii="Times New Roman" w:hAnsi="Times New Roman" w:cs="Times New Roman"/>
          <w:b/>
          <w:bCs/>
          <w:noProof/>
          <w:sz w:val="28"/>
          <w:szCs w:val="28"/>
          <w:lang w:eastAsia="zh-CN"/>
        </w:rPr>
        <w:pict>
          <v:rect id="_x0000_s1616" style="position:absolute;left:0;text-align:left;margin-left:36pt;margin-top:2.3pt;width:81pt;height:90pt;z-index:251605504">
            <v:shadow on="t" opacity=".5" offset="3pt,-3pt" offset2="-6pt,6pt"/>
            <v:textbox style="mso-next-textbox:#_x0000_s1616">
              <w:txbxContent>
                <w:p w:rsidR="0028033A" w:rsidRPr="004A7728" w:rsidRDefault="0028033A" w:rsidP="00FD34B4">
                  <w:pPr>
                    <w:jc w:val="center"/>
                    <w:rPr>
                      <w:rFonts w:ascii="Times New Roman" w:hAnsi="Times New Roman"/>
                      <w:sz w:val="24"/>
                      <w:szCs w:val="24"/>
                    </w:rPr>
                  </w:pPr>
                  <w:r w:rsidRPr="004A7728">
                    <w:rPr>
                      <w:rFonts w:ascii="Times New Roman" w:hAnsi="Times New Roman"/>
                      <w:sz w:val="24"/>
                      <w:szCs w:val="24"/>
                    </w:rPr>
                    <w:t>Повторная процедура</w:t>
                  </w:r>
                </w:p>
              </w:txbxContent>
            </v:textbox>
          </v:rect>
        </w:pict>
      </w:r>
    </w:p>
    <w:p w:rsidR="00FD34B4" w:rsidRPr="00370BA7" w:rsidRDefault="00FD34B4" w:rsidP="00FD34B4">
      <w:pPr>
        <w:pStyle w:val="ConsNormal"/>
        <w:widowControl/>
        <w:ind w:left="709" w:firstLine="0"/>
        <w:jc w:val="both"/>
        <w:rPr>
          <w:rFonts w:ascii="Times New Roman" w:hAnsi="Times New Roman" w:cs="Times New Roman"/>
          <w:b/>
          <w:bCs/>
          <w:sz w:val="28"/>
          <w:szCs w:val="28"/>
        </w:rPr>
      </w:pP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36" style="position:absolute;left:0;text-align:left;z-index:251625984" from="693pt,15.1pt" to="693pt,33.1pt">
            <v:stroke endarrow="block"/>
          </v:line>
        </w:pict>
      </w:r>
      <w:r>
        <w:rPr>
          <w:rFonts w:ascii="Times New Roman" w:hAnsi="Times New Roman" w:cs="Times New Roman"/>
          <w:b/>
          <w:bCs/>
          <w:noProof/>
          <w:sz w:val="28"/>
          <w:szCs w:val="28"/>
          <w:lang w:eastAsia="zh-CN"/>
        </w:rPr>
        <w:pict>
          <v:line id="_x0000_s1635" style="position:absolute;left:0;text-align:left;z-index:251624960" from="8in,15.1pt" to="8in,33.1pt">
            <v:stroke endarrow="block"/>
          </v:line>
        </w:pict>
      </w:r>
      <w:r>
        <w:rPr>
          <w:rFonts w:ascii="Times New Roman" w:hAnsi="Times New Roman" w:cs="Times New Roman"/>
          <w:b/>
          <w:bCs/>
          <w:noProof/>
          <w:sz w:val="28"/>
          <w:szCs w:val="28"/>
          <w:lang w:eastAsia="zh-CN"/>
        </w:rPr>
        <w:pict>
          <v:line id="_x0000_s1630" style="position:absolute;left:0;text-align:left;z-index:251619840" from="6in,15.1pt" to="6in,33.1pt">
            <v:stroke endarrow="block"/>
          </v:line>
        </w:pict>
      </w:r>
      <w:r>
        <w:rPr>
          <w:rFonts w:ascii="Times New Roman" w:hAnsi="Times New Roman" w:cs="Times New Roman"/>
          <w:b/>
          <w:bCs/>
          <w:noProof/>
          <w:sz w:val="28"/>
          <w:szCs w:val="28"/>
          <w:lang w:eastAsia="zh-CN"/>
        </w:rPr>
        <w:pict>
          <v:line id="_x0000_s1629" style="position:absolute;left:0;text-align:left;z-index:251618816" from="333pt,15.1pt" to="333pt,33.1pt">
            <v:stroke endarrow="block"/>
          </v:line>
        </w:pict>
      </w:r>
    </w:p>
    <w:p w:rsidR="00FD34B4" w:rsidRPr="00370BA7" w:rsidRDefault="00FD34B4" w:rsidP="00FD34B4">
      <w:pPr>
        <w:pStyle w:val="ConsNormal"/>
        <w:widowControl/>
        <w:ind w:left="709" w:firstLine="0"/>
        <w:jc w:val="both"/>
        <w:rPr>
          <w:rFonts w:ascii="Times New Roman" w:hAnsi="Times New Roman" w:cs="Times New Roman"/>
          <w:b/>
          <w:bCs/>
          <w:sz w:val="28"/>
          <w:szCs w:val="28"/>
        </w:rPr>
      </w:pP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20" style="position:absolute;left:0;text-align:left;margin-left:639pt;margin-top:9.9pt;width:117pt;height:99pt;rotation:90;z-index:251609600">
            <v:shadow on="t" opacity=".5" offset="3pt,-3pt" offset2="-6pt,6pt"/>
            <v:textbox style="mso-next-textbox:#_x0000_s1620">
              <w:txbxContent>
                <w:p w:rsidR="0028033A" w:rsidRPr="00D645EB" w:rsidRDefault="0028033A" w:rsidP="003E1CFD">
                  <w:pPr>
                    <w:jc w:val="center"/>
                    <w:rPr>
                      <w:rFonts w:ascii="Times New Roman" w:hAnsi="Times New Roman"/>
                      <w:sz w:val="20"/>
                      <w:szCs w:val="20"/>
                    </w:rPr>
                  </w:pPr>
                  <w:r w:rsidRPr="00D645EB">
                    <w:rPr>
                      <w:rFonts w:ascii="Times New Roman" w:hAnsi="Times New Roman"/>
                      <w:sz w:val="20"/>
                      <w:szCs w:val="20"/>
                    </w:rPr>
                    <w:t xml:space="preserve">Оценка и сопоставление  допущенных заявок, определение победителя. Заключение </w:t>
                  </w:r>
                  <w:r>
                    <w:rPr>
                      <w:rFonts w:ascii="Times New Roman" w:hAnsi="Times New Roman"/>
                      <w:sz w:val="20"/>
                      <w:szCs w:val="20"/>
                    </w:rPr>
                    <w:t>договора</w:t>
                  </w:r>
                  <w:r w:rsidRPr="00D645EB">
                    <w:rPr>
                      <w:rFonts w:ascii="Times New Roman" w:hAnsi="Times New Roman"/>
                      <w:sz w:val="20"/>
                      <w:szCs w:val="20"/>
                    </w:rPr>
                    <w:t>.</w:t>
                  </w:r>
                </w:p>
              </w:txbxContent>
            </v:textbox>
          </v:rect>
        </w:pict>
      </w:r>
      <w:r>
        <w:rPr>
          <w:rFonts w:ascii="Times New Roman" w:hAnsi="Times New Roman" w:cs="Times New Roman"/>
          <w:b/>
          <w:bCs/>
          <w:noProof/>
          <w:sz w:val="28"/>
          <w:szCs w:val="28"/>
          <w:lang w:eastAsia="zh-CN"/>
        </w:rPr>
        <w:pict>
          <v:rect id="_x0000_s1634" style="position:absolute;left:0;text-align:left;margin-left:531pt;margin-top:.9pt;width:99pt;height:117pt;z-index:251623936">
            <v:shadow on="t" opacity=".5" offset="3pt,-3pt" offset2="-6pt,6pt"/>
            <v:textbox style="mso-next-textbox:#_x0000_s1634">
              <w:txbxContent>
                <w:p w:rsidR="0028033A" w:rsidRPr="004A7728" w:rsidRDefault="0028033A" w:rsidP="00FD34B4">
                  <w:pPr>
                    <w:jc w:val="center"/>
                    <w:rPr>
                      <w:rFonts w:ascii="Times New Roman" w:hAnsi="Times New Roman"/>
                      <w:sz w:val="20"/>
                      <w:szCs w:val="20"/>
                    </w:rPr>
                  </w:pPr>
                  <w:r>
                    <w:rPr>
                      <w:rFonts w:ascii="Times New Roman" w:hAnsi="Times New Roman"/>
                      <w:sz w:val="20"/>
                      <w:szCs w:val="20"/>
                    </w:rPr>
                    <w:t>Ни одна з</w:t>
                  </w:r>
                  <w:r w:rsidRPr="004A7728">
                    <w:rPr>
                      <w:rFonts w:ascii="Times New Roman" w:hAnsi="Times New Roman"/>
                      <w:sz w:val="20"/>
                      <w:szCs w:val="20"/>
                    </w:rPr>
                    <w:t xml:space="preserve">аявка не соответствует. </w:t>
                  </w:r>
                  <w:proofErr w:type="gramStart"/>
                  <w:r w:rsidRPr="004A7728">
                    <w:rPr>
                      <w:rFonts w:ascii="Times New Roman" w:hAnsi="Times New Roman"/>
                      <w:sz w:val="20"/>
                      <w:szCs w:val="20"/>
                    </w:rPr>
                    <w:t>Поступаем</w:t>
                  </w:r>
                  <w:proofErr w:type="gramEnd"/>
                  <w:r w:rsidRPr="004A7728">
                    <w:rPr>
                      <w:rFonts w:ascii="Times New Roman" w:hAnsi="Times New Roman"/>
                      <w:sz w:val="20"/>
                      <w:szCs w:val="20"/>
                    </w:rPr>
                    <w:t xml:space="preserve"> как если не подано ни одной заявки</w:t>
                  </w:r>
                  <w:r>
                    <w:rPr>
                      <w:rFonts w:ascii="Times New Roman" w:hAnsi="Times New Roman"/>
                      <w:sz w:val="20"/>
                      <w:szCs w:val="20"/>
                    </w:rPr>
                    <w:t>.</w:t>
                  </w:r>
                </w:p>
              </w:txbxContent>
            </v:textbox>
          </v:rect>
        </w:pict>
      </w:r>
      <w:r>
        <w:rPr>
          <w:rFonts w:ascii="Times New Roman" w:hAnsi="Times New Roman" w:cs="Times New Roman"/>
          <w:b/>
          <w:bCs/>
          <w:noProof/>
          <w:sz w:val="28"/>
          <w:szCs w:val="28"/>
          <w:lang w:eastAsia="zh-CN"/>
        </w:rPr>
        <w:pict>
          <v:rect id="_x0000_s1622" style="position:absolute;left:0;text-align:left;margin-left:396pt;margin-top:.9pt;width:90pt;height:117pt;z-index:251611648">
            <v:shadow on="t" opacity=".5" offset="3pt,-3pt" offset2="-6pt,6pt"/>
            <v:textbox style="mso-next-textbox:#_x0000_s1622">
              <w:txbxContent>
                <w:p w:rsidR="0028033A" w:rsidRPr="004A7728" w:rsidRDefault="0028033A" w:rsidP="003E1CFD">
                  <w:pPr>
                    <w:jc w:val="center"/>
                    <w:rPr>
                      <w:rFonts w:ascii="Times New Roman" w:hAnsi="Times New Roman"/>
                      <w:sz w:val="20"/>
                      <w:szCs w:val="20"/>
                    </w:rPr>
                  </w:pPr>
                  <w:r w:rsidRPr="004A7728">
                    <w:rPr>
                      <w:rFonts w:ascii="Times New Roman" w:hAnsi="Times New Roman"/>
                      <w:sz w:val="20"/>
                      <w:szCs w:val="20"/>
                    </w:rPr>
                    <w:t xml:space="preserve">Заявка соответствует. Заключение </w:t>
                  </w:r>
                  <w:r>
                    <w:rPr>
                      <w:rFonts w:ascii="Times New Roman" w:hAnsi="Times New Roman"/>
                      <w:sz w:val="20"/>
                      <w:szCs w:val="20"/>
                    </w:rPr>
                    <w:t>договора.</w:t>
                  </w:r>
                </w:p>
              </w:txbxContent>
            </v:textbox>
          </v:rect>
        </w:pict>
      </w:r>
      <w:r>
        <w:rPr>
          <w:rFonts w:ascii="Times New Roman" w:hAnsi="Times New Roman" w:cs="Times New Roman"/>
          <w:b/>
          <w:bCs/>
          <w:noProof/>
          <w:sz w:val="28"/>
          <w:szCs w:val="28"/>
          <w:lang w:eastAsia="zh-CN"/>
        </w:rPr>
        <w:pict>
          <v:rect id="_x0000_s1621" style="position:absolute;left:0;text-align:left;margin-left:279pt;margin-top:.9pt;width:99pt;height:117pt;z-index:251610624">
            <v:shadow on="t" opacity=".5" offset="3pt,-3pt" offset2="-6pt,6pt"/>
            <v:textbox style="mso-next-textbox:#_x0000_s1621">
              <w:txbxContent>
                <w:p w:rsidR="0028033A" w:rsidRPr="004A7728" w:rsidRDefault="0028033A" w:rsidP="00FD34B4">
                  <w:pPr>
                    <w:jc w:val="center"/>
                    <w:rPr>
                      <w:rFonts w:ascii="Times New Roman" w:hAnsi="Times New Roman"/>
                      <w:sz w:val="20"/>
                      <w:szCs w:val="20"/>
                    </w:rPr>
                  </w:pPr>
                  <w:r w:rsidRPr="004A7728">
                    <w:rPr>
                      <w:rFonts w:ascii="Times New Roman" w:hAnsi="Times New Roman"/>
                      <w:sz w:val="20"/>
                      <w:szCs w:val="20"/>
                    </w:rPr>
                    <w:t xml:space="preserve">Заявка не соответствует. </w:t>
                  </w:r>
                  <w:proofErr w:type="gramStart"/>
                  <w:r w:rsidRPr="004A7728">
                    <w:rPr>
                      <w:rFonts w:ascii="Times New Roman" w:hAnsi="Times New Roman"/>
                      <w:sz w:val="20"/>
                      <w:szCs w:val="20"/>
                    </w:rPr>
                    <w:t>Поступаем</w:t>
                  </w:r>
                  <w:proofErr w:type="gramEnd"/>
                  <w:r w:rsidRPr="004A7728">
                    <w:rPr>
                      <w:rFonts w:ascii="Times New Roman" w:hAnsi="Times New Roman"/>
                      <w:sz w:val="20"/>
                      <w:szCs w:val="20"/>
                    </w:rPr>
                    <w:t xml:space="preserve"> как если не подано ни одной заявки</w:t>
                  </w:r>
                  <w:r>
                    <w:rPr>
                      <w:rFonts w:ascii="Times New Roman" w:hAnsi="Times New Roman"/>
                      <w:sz w:val="20"/>
                      <w:szCs w:val="20"/>
                    </w:rPr>
                    <w:t>.</w:t>
                  </w:r>
                </w:p>
              </w:txbxContent>
            </v:textbox>
          </v:rect>
        </w:pict>
      </w:r>
    </w:p>
    <w:p w:rsidR="00FD34B4" w:rsidRPr="00370BA7" w:rsidRDefault="00FD34B4" w:rsidP="00FD34B4">
      <w:pPr>
        <w:pStyle w:val="ConsNormal"/>
        <w:widowControl/>
        <w:ind w:left="709" w:firstLine="0"/>
        <w:jc w:val="both"/>
        <w:rPr>
          <w:rFonts w:ascii="Times New Roman" w:hAnsi="Times New Roman" w:cs="Times New Roman"/>
          <w:b/>
          <w:bCs/>
          <w:sz w:val="28"/>
          <w:szCs w:val="28"/>
        </w:rPr>
      </w:pPr>
    </w:p>
    <w:p w:rsidR="00FD34B4" w:rsidRPr="00370BA7" w:rsidRDefault="00FD34B4" w:rsidP="00FD34B4">
      <w:pPr>
        <w:pStyle w:val="ConsNormal"/>
        <w:widowControl/>
        <w:ind w:left="709" w:firstLine="0"/>
        <w:jc w:val="both"/>
        <w:rPr>
          <w:rFonts w:ascii="Times New Roman" w:hAnsi="Times New Roman" w:cs="Times New Roman"/>
          <w:b/>
          <w:bCs/>
          <w:sz w:val="28"/>
          <w:szCs w:val="28"/>
        </w:rPr>
      </w:pPr>
    </w:p>
    <w:p w:rsidR="00FD34B4" w:rsidRPr="00370BA7" w:rsidRDefault="00FD34B4" w:rsidP="00FD34B4">
      <w:pPr>
        <w:pStyle w:val="ConsNormal"/>
        <w:widowControl/>
        <w:ind w:left="709" w:firstLine="0"/>
        <w:jc w:val="both"/>
        <w:rPr>
          <w:rFonts w:ascii="Times New Roman" w:hAnsi="Times New Roman" w:cs="Times New Roman"/>
          <w:b/>
          <w:bCs/>
          <w:sz w:val="28"/>
          <w:szCs w:val="28"/>
        </w:rPr>
      </w:pPr>
    </w:p>
    <w:p w:rsidR="00FD34B4" w:rsidRPr="00370BA7" w:rsidRDefault="00FD34B4" w:rsidP="00FD34B4">
      <w:pPr>
        <w:pStyle w:val="ConsNormal"/>
        <w:widowControl/>
        <w:ind w:left="709" w:firstLine="0"/>
        <w:jc w:val="both"/>
        <w:rPr>
          <w:rFonts w:ascii="Times New Roman" w:hAnsi="Times New Roman" w:cs="Times New Roman"/>
          <w:b/>
          <w:bCs/>
          <w:sz w:val="28"/>
          <w:szCs w:val="28"/>
        </w:rPr>
      </w:pPr>
    </w:p>
    <w:p w:rsidR="00FD34B4" w:rsidRPr="00370BA7" w:rsidRDefault="00FD34B4" w:rsidP="00FD34B4">
      <w:pPr>
        <w:pStyle w:val="ConsNormal"/>
        <w:widowControl/>
        <w:ind w:left="709" w:firstLine="0"/>
        <w:jc w:val="both"/>
        <w:rPr>
          <w:rFonts w:ascii="Times New Roman" w:hAnsi="Times New Roman" w:cs="Times New Roman"/>
          <w:b/>
          <w:bCs/>
          <w:sz w:val="28"/>
          <w:szCs w:val="28"/>
        </w:rPr>
      </w:pPr>
    </w:p>
    <w:p w:rsidR="00FD34B4" w:rsidRPr="00370BA7" w:rsidRDefault="00FD34B4" w:rsidP="00FD34B4">
      <w:pPr>
        <w:pStyle w:val="ConsNormal"/>
        <w:widowControl/>
        <w:ind w:left="709" w:firstLine="0"/>
        <w:jc w:val="both"/>
        <w:rPr>
          <w:rFonts w:ascii="Times New Roman" w:hAnsi="Times New Roman" w:cs="Times New Roman"/>
          <w:b/>
          <w:bCs/>
          <w:sz w:val="28"/>
          <w:szCs w:val="28"/>
        </w:rPr>
      </w:pP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42" style="position:absolute;left:0;text-align:left;flip:y;z-index:251632128" from="324pt,5.25pt" to="324pt,14.25pt"/>
        </w:pict>
      </w:r>
      <w:r>
        <w:rPr>
          <w:rFonts w:ascii="Times New Roman" w:hAnsi="Times New Roman" w:cs="Times New Roman"/>
          <w:b/>
          <w:bCs/>
          <w:noProof/>
          <w:sz w:val="28"/>
          <w:szCs w:val="28"/>
          <w:lang w:eastAsia="zh-CN"/>
        </w:rPr>
        <w:pict>
          <v:line id="_x0000_s1641" style="position:absolute;left:0;text-align:left;z-index:251631104" from="261pt,14.25pt" to="324pt,14.25pt"/>
        </w:pict>
      </w:r>
      <w:r>
        <w:rPr>
          <w:rFonts w:ascii="Times New Roman" w:hAnsi="Times New Roman" w:cs="Times New Roman"/>
          <w:b/>
          <w:bCs/>
          <w:noProof/>
          <w:sz w:val="28"/>
          <w:szCs w:val="28"/>
          <w:lang w:eastAsia="zh-CN"/>
        </w:rPr>
        <w:pict>
          <v:line id="_x0000_s1637" style="position:absolute;left:0;text-align:left;z-index:251627008" from="8in,5.25pt" to="8in,23.25pt"/>
        </w:pict>
      </w:r>
    </w:p>
    <w:p w:rsidR="00FD34B4" w:rsidRPr="00370BA7" w:rsidRDefault="00EC0EB2" w:rsidP="00FD34B4">
      <w:pPr>
        <w:pStyle w:val="ConsNormal"/>
        <w:widowControl/>
        <w:ind w:left="709" w:firstLine="0"/>
        <w:jc w:val="both"/>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38" style="position:absolute;left:0;text-align:left;flip:x;z-index:251628032" from="234pt,7.15pt" to="8in,7.15pt"/>
        </w:pict>
      </w:r>
    </w:p>
    <w:p w:rsidR="00FD34B4" w:rsidRPr="00370BA7" w:rsidRDefault="00A614EE" w:rsidP="00A22FDB">
      <w:pPr>
        <w:pStyle w:val="ConsNormal"/>
        <w:widowControl/>
        <w:ind w:left="709" w:firstLine="0"/>
        <w:jc w:val="right"/>
        <w:rPr>
          <w:rFonts w:ascii="Times New Roman" w:hAnsi="Times New Roman" w:cs="Times New Roman"/>
          <w:b/>
          <w:bCs/>
          <w:sz w:val="28"/>
          <w:szCs w:val="28"/>
        </w:rPr>
      </w:pPr>
      <w:r w:rsidRPr="00370BA7">
        <w:rPr>
          <w:rFonts w:ascii="Times New Roman" w:hAnsi="Times New Roman" w:cs="Times New Roman"/>
          <w:b/>
          <w:bCs/>
          <w:sz w:val="28"/>
          <w:szCs w:val="28"/>
        </w:rPr>
        <w:br w:type="page"/>
      </w:r>
      <w:r w:rsidRPr="00370BA7">
        <w:rPr>
          <w:rFonts w:ascii="Times New Roman" w:hAnsi="Times New Roman" w:cs="Times New Roman"/>
          <w:sz w:val="28"/>
          <w:szCs w:val="28"/>
        </w:rPr>
        <w:lastRenderedPageBreak/>
        <w:t>Приложение 4</w:t>
      </w:r>
    </w:p>
    <w:p w:rsidR="00FD34B4" w:rsidRPr="00370BA7" w:rsidRDefault="00A614EE" w:rsidP="00FD34B4">
      <w:pPr>
        <w:pStyle w:val="ConsNormal"/>
        <w:widowControl/>
        <w:ind w:left="709" w:firstLine="0"/>
        <w:jc w:val="center"/>
        <w:rPr>
          <w:rFonts w:ascii="Times New Roman" w:hAnsi="Times New Roman" w:cs="Times New Roman"/>
          <w:b/>
          <w:bCs/>
          <w:shadow/>
          <w:sz w:val="28"/>
          <w:szCs w:val="28"/>
        </w:rPr>
      </w:pPr>
      <w:r w:rsidRPr="00370BA7">
        <w:rPr>
          <w:rFonts w:ascii="Times New Roman" w:hAnsi="Times New Roman" w:cs="Times New Roman"/>
          <w:b/>
          <w:bCs/>
          <w:shadow/>
          <w:sz w:val="28"/>
          <w:szCs w:val="28"/>
        </w:rPr>
        <w:t>ЗАПРОС КОТИРОВОК ЦЕН</w:t>
      </w: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43" style="position:absolute;left:0;text-align:left;margin-left:261pt;margin-top:5.7pt;width:270pt;height:27pt;z-index:251633152">
            <v:shadow on="t" opacity=".5" offset="3pt,-3pt" offset2="-6pt,6pt"/>
            <v:textbox style="mso-next-textbox:#_x0000_s1643">
              <w:txbxContent>
                <w:p w:rsidR="0028033A" w:rsidRPr="00BC3FCE" w:rsidRDefault="0028033A" w:rsidP="00FD34B4">
                  <w:pPr>
                    <w:jc w:val="center"/>
                    <w:rPr>
                      <w:rFonts w:ascii="Times New Roman" w:hAnsi="Times New Roman"/>
                      <w:sz w:val="24"/>
                      <w:szCs w:val="24"/>
                    </w:rPr>
                  </w:pPr>
                  <w:r w:rsidRPr="00BC3FCE">
                    <w:rPr>
                      <w:rFonts w:ascii="Times New Roman" w:hAnsi="Times New Roman"/>
                      <w:sz w:val="24"/>
                      <w:szCs w:val="24"/>
                    </w:rPr>
                    <w:t>Размещение извещения</w:t>
                  </w:r>
                  <w:r>
                    <w:rPr>
                      <w:rFonts w:ascii="Times New Roman" w:hAnsi="Times New Roman"/>
                      <w:sz w:val="24"/>
                      <w:szCs w:val="24"/>
                    </w:rPr>
                    <w:t xml:space="preserve"> о процедуре</w:t>
                  </w:r>
                </w:p>
              </w:txbxContent>
            </v:textbox>
          </v:rect>
        </w:pict>
      </w: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46" style="position:absolute;left:0;text-align:left;z-index:251636224" from="522pt,14.7pt" to="522pt,68.7pt">
            <v:stroke endarrow="block"/>
          </v:line>
        </w:pict>
      </w:r>
      <w:r>
        <w:rPr>
          <w:rFonts w:ascii="Times New Roman" w:hAnsi="Times New Roman" w:cs="Times New Roman"/>
          <w:b/>
          <w:bCs/>
          <w:noProof/>
          <w:sz w:val="28"/>
          <w:szCs w:val="28"/>
          <w:lang w:eastAsia="zh-CN"/>
        </w:rPr>
        <w:pict>
          <v:line id="_x0000_s1645" style="position:absolute;left:0;text-align:left;z-index:251635200" from="270pt,14.7pt" to="270pt,68.7pt">
            <v:stroke endarrow="block"/>
          </v:line>
        </w:pict>
      </w:r>
    </w:p>
    <w:p w:rsidR="00FD34B4" w:rsidRPr="00370BA7" w:rsidRDefault="00FD34B4" w:rsidP="00FD34B4">
      <w:pPr>
        <w:pStyle w:val="ConsNormal"/>
        <w:widowControl/>
        <w:ind w:left="709" w:firstLine="0"/>
        <w:jc w:val="center"/>
        <w:rPr>
          <w:rFonts w:ascii="Times New Roman" w:hAnsi="Times New Roman" w:cs="Times New Roman"/>
          <w:shadow/>
          <w:sz w:val="28"/>
          <w:szCs w:val="28"/>
        </w:rPr>
      </w:pPr>
    </w:p>
    <w:p w:rsidR="00FD34B4" w:rsidRPr="00370BA7" w:rsidRDefault="00A614EE" w:rsidP="00FD34B4">
      <w:pPr>
        <w:pStyle w:val="ConsNormal"/>
        <w:widowControl/>
        <w:ind w:left="709" w:firstLine="0"/>
        <w:jc w:val="center"/>
        <w:rPr>
          <w:rFonts w:ascii="Times New Roman" w:hAnsi="Times New Roman" w:cs="Times New Roman"/>
          <w:shadow/>
          <w:sz w:val="28"/>
          <w:szCs w:val="28"/>
        </w:rPr>
      </w:pPr>
      <w:r w:rsidRPr="00370BA7">
        <w:rPr>
          <w:rFonts w:ascii="Times New Roman" w:hAnsi="Times New Roman" w:cs="Times New Roman"/>
          <w:shadow/>
          <w:sz w:val="28"/>
          <w:szCs w:val="28"/>
        </w:rPr>
        <w:t>до 500 тыс. руб. – 5 рабочих дней</w:t>
      </w:r>
    </w:p>
    <w:p w:rsidR="00FD34B4" w:rsidRPr="00370BA7" w:rsidRDefault="00A614EE" w:rsidP="002B350D">
      <w:pPr>
        <w:pStyle w:val="ConsNormal"/>
        <w:widowControl/>
        <w:ind w:left="709" w:firstLine="0"/>
        <w:jc w:val="center"/>
        <w:rPr>
          <w:rFonts w:ascii="Times New Roman" w:hAnsi="Times New Roman" w:cs="Times New Roman"/>
          <w:shadow/>
          <w:sz w:val="28"/>
          <w:szCs w:val="28"/>
        </w:rPr>
      </w:pPr>
      <w:r w:rsidRPr="00370BA7">
        <w:rPr>
          <w:rFonts w:ascii="Times New Roman" w:hAnsi="Times New Roman" w:cs="Times New Roman"/>
          <w:shadow/>
          <w:sz w:val="28"/>
          <w:szCs w:val="28"/>
        </w:rPr>
        <w:t xml:space="preserve">свыше 500 </w:t>
      </w:r>
      <w:proofErr w:type="spellStart"/>
      <w:r w:rsidRPr="00370BA7">
        <w:rPr>
          <w:rFonts w:ascii="Times New Roman" w:hAnsi="Times New Roman" w:cs="Times New Roman"/>
          <w:shadow/>
          <w:sz w:val="28"/>
          <w:szCs w:val="28"/>
        </w:rPr>
        <w:t>тыс.руб</w:t>
      </w:r>
      <w:proofErr w:type="spellEnd"/>
      <w:r w:rsidRPr="00370BA7">
        <w:rPr>
          <w:rFonts w:ascii="Times New Roman" w:hAnsi="Times New Roman" w:cs="Times New Roman"/>
          <w:shadow/>
          <w:sz w:val="28"/>
          <w:szCs w:val="28"/>
        </w:rPr>
        <w:t>. – 10 рабочих дней</w:t>
      </w:r>
    </w:p>
    <w:p w:rsidR="00FD34B4" w:rsidRPr="00370BA7" w:rsidRDefault="00FD34B4" w:rsidP="00FD34B4">
      <w:pPr>
        <w:pStyle w:val="ConsNormal"/>
        <w:widowControl/>
        <w:ind w:left="709" w:firstLine="0"/>
        <w:jc w:val="center"/>
        <w:rPr>
          <w:rFonts w:ascii="Times New Roman" w:hAnsi="Times New Roman" w:cs="Times New Roman"/>
          <w:shadow/>
          <w:sz w:val="28"/>
          <w:szCs w:val="28"/>
        </w:rPr>
      </w:pP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44" style="position:absolute;left:0;text-align:left;margin-left:225pt;margin-top:1.8pt;width:351pt;height:27pt;z-index:251634176">
            <v:shadow on="t" opacity=".5" offset="3pt,-3pt" offset2="-6pt,6pt"/>
            <v:textbox>
              <w:txbxContent>
                <w:p w:rsidR="0028033A" w:rsidRPr="00C23FAF" w:rsidRDefault="0028033A" w:rsidP="00FD34B4">
                  <w:pPr>
                    <w:jc w:val="center"/>
                    <w:rPr>
                      <w:rFonts w:ascii="Times New Roman" w:hAnsi="Times New Roman"/>
                      <w:sz w:val="24"/>
                      <w:szCs w:val="24"/>
                    </w:rPr>
                  </w:pPr>
                  <w:r w:rsidRPr="00C23FAF">
                    <w:rPr>
                      <w:rFonts w:ascii="Times New Roman" w:hAnsi="Times New Roman"/>
                      <w:sz w:val="24"/>
                      <w:szCs w:val="24"/>
                    </w:rPr>
                    <w:t>Окончание подачи заявок</w:t>
                  </w:r>
                </w:p>
              </w:txbxContent>
            </v:textbox>
          </v:rect>
        </w:pict>
      </w: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65" style="position:absolute;left:0;text-align:left;z-index:251655680" from="531pt,15.4pt" to="585pt,33.4pt">
            <v:stroke endarrow="block"/>
          </v:line>
        </w:pict>
      </w:r>
      <w:r>
        <w:rPr>
          <w:rFonts w:ascii="Times New Roman" w:hAnsi="Times New Roman" w:cs="Times New Roman"/>
          <w:b/>
          <w:bCs/>
          <w:noProof/>
          <w:sz w:val="28"/>
          <w:szCs w:val="28"/>
          <w:lang w:eastAsia="zh-CN"/>
        </w:rPr>
        <w:pict>
          <v:line id="_x0000_s1658" style="position:absolute;left:0;text-align:left;flip:x;z-index:251648512" from="207pt,15.4pt" to="270pt,33.4pt">
            <v:stroke endarrow="block"/>
          </v:line>
        </w:pict>
      </w:r>
      <w:r>
        <w:rPr>
          <w:rFonts w:ascii="Times New Roman" w:hAnsi="Times New Roman" w:cs="Times New Roman"/>
          <w:b/>
          <w:bCs/>
          <w:noProof/>
          <w:sz w:val="28"/>
          <w:szCs w:val="28"/>
          <w:lang w:eastAsia="zh-CN"/>
        </w:rPr>
        <w:pict>
          <v:line id="_x0000_s1661" style="position:absolute;left:0;text-align:left;z-index:251651584" from="387pt,15.4pt" to="387pt,33.4pt">
            <v:stroke endarrow="block"/>
          </v:line>
        </w:pict>
      </w: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72" style="position:absolute;left:0;text-align:left;flip:x;z-index:251662848" from="234pt,10.2pt" to="270pt,10.2pt">
            <v:stroke endarrow="block"/>
          </v:line>
        </w:pict>
      </w:r>
      <w:r>
        <w:rPr>
          <w:rFonts w:ascii="Times New Roman" w:hAnsi="Times New Roman" w:cs="Times New Roman"/>
          <w:b/>
          <w:bCs/>
          <w:noProof/>
          <w:sz w:val="28"/>
          <w:szCs w:val="28"/>
          <w:lang w:eastAsia="zh-CN"/>
        </w:rPr>
        <w:pict>
          <v:line id="_x0000_s1671" style="position:absolute;left:0;text-align:left;flip:y;z-index:251661824" from="270pt,10.2pt" to="270pt,253.2pt"/>
        </w:pict>
      </w:r>
      <w:r>
        <w:rPr>
          <w:rFonts w:ascii="Times New Roman" w:hAnsi="Times New Roman" w:cs="Times New Roman"/>
          <w:b/>
          <w:bCs/>
          <w:noProof/>
          <w:sz w:val="28"/>
          <w:szCs w:val="28"/>
          <w:lang w:eastAsia="zh-CN"/>
        </w:rPr>
        <w:pict>
          <v:rect id="_x0000_s1647" style="position:absolute;left:0;text-align:left;margin-left:54pt;margin-top:1.2pt;width:180pt;height:36pt;z-index:251637248">
            <v:shadow on="t" opacity=".5" offset="3pt,-3pt" offset2="-6pt,6pt"/>
            <v:textbox>
              <w:txbxContent>
                <w:p w:rsidR="0028033A" w:rsidRPr="00A40BF8" w:rsidRDefault="0028033A" w:rsidP="00FD34B4">
                  <w:pPr>
                    <w:jc w:val="center"/>
                    <w:rPr>
                      <w:rFonts w:ascii="Times New Roman" w:hAnsi="Times New Roman"/>
                      <w:sz w:val="24"/>
                      <w:szCs w:val="24"/>
                    </w:rPr>
                  </w:pPr>
                  <w:r w:rsidRPr="00A40BF8">
                    <w:rPr>
                      <w:rFonts w:ascii="Times New Roman" w:hAnsi="Times New Roman"/>
                      <w:sz w:val="24"/>
                      <w:szCs w:val="24"/>
                    </w:rPr>
                    <w:t>Не подано ни одной заявки</w:t>
                  </w:r>
                </w:p>
              </w:txbxContent>
            </v:textbox>
          </v:rect>
        </w:pict>
      </w:r>
      <w:r>
        <w:rPr>
          <w:rFonts w:ascii="Times New Roman" w:hAnsi="Times New Roman" w:cs="Times New Roman"/>
          <w:b/>
          <w:bCs/>
          <w:noProof/>
          <w:sz w:val="28"/>
          <w:szCs w:val="28"/>
          <w:lang w:eastAsia="zh-CN"/>
        </w:rPr>
        <w:pict>
          <v:rect id="_x0000_s1649" style="position:absolute;left:0;text-align:left;margin-left:513pt;margin-top:1.2pt;width:189pt;height:36pt;z-index:251639296">
            <v:shadow on="t" opacity=".5" offset="3pt,-3pt" offset2="-6pt,6pt"/>
            <v:textbox>
              <w:txbxContent>
                <w:p w:rsidR="0028033A" w:rsidRPr="00A40BF8" w:rsidRDefault="0028033A" w:rsidP="00FD34B4">
                  <w:pPr>
                    <w:jc w:val="center"/>
                    <w:rPr>
                      <w:rFonts w:ascii="Times New Roman" w:hAnsi="Times New Roman"/>
                      <w:sz w:val="24"/>
                      <w:szCs w:val="24"/>
                    </w:rPr>
                  </w:pPr>
                  <w:r w:rsidRPr="00A40BF8">
                    <w:rPr>
                      <w:rFonts w:ascii="Times New Roman" w:hAnsi="Times New Roman"/>
                      <w:sz w:val="24"/>
                      <w:szCs w:val="24"/>
                    </w:rPr>
                    <w:t>Подано более 1 заявки</w:t>
                  </w:r>
                </w:p>
              </w:txbxContent>
            </v:textbox>
          </v:rect>
        </w:pict>
      </w:r>
      <w:r>
        <w:rPr>
          <w:rFonts w:ascii="Times New Roman" w:hAnsi="Times New Roman" w:cs="Times New Roman"/>
          <w:b/>
          <w:bCs/>
          <w:noProof/>
          <w:sz w:val="28"/>
          <w:szCs w:val="28"/>
          <w:lang w:eastAsia="zh-CN"/>
        </w:rPr>
        <w:pict>
          <v:rect id="_x0000_s1648" style="position:absolute;left:0;text-align:left;margin-left:4in;margin-top:1.2pt;width:189pt;height:36pt;z-index:251638272">
            <v:shadow on="t" opacity=".5" offset="3pt,-3pt" offset2="-6pt,6pt"/>
            <v:textbox>
              <w:txbxContent>
                <w:p w:rsidR="0028033A" w:rsidRPr="00A40BF8" w:rsidRDefault="0028033A" w:rsidP="00FD34B4">
                  <w:pPr>
                    <w:jc w:val="center"/>
                    <w:rPr>
                      <w:rFonts w:ascii="Times New Roman" w:hAnsi="Times New Roman"/>
                      <w:sz w:val="24"/>
                      <w:szCs w:val="24"/>
                    </w:rPr>
                  </w:pPr>
                  <w:r w:rsidRPr="00A40BF8">
                    <w:rPr>
                      <w:rFonts w:ascii="Times New Roman" w:hAnsi="Times New Roman"/>
                      <w:sz w:val="24"/>
                      <w:szCs w:val="24"/>
                    </w:rPr>
                    <w:t>Подана 1 заявка</w:t>
                  </w:r>
                </w:p>
              </w:txbxContent>
            </v:textbox>
          </v:rect>
        </w:pict>
      </w: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76" style="position:absolute;left:0;text-align:left;flip:x;z-index:251666944" from="234pt,12.1pt" to="252pt,12.1pt">
            <v:stroke endarrow="block"/>
          </v:line>
        </w:pict>
      </w:r>
      <w:r>
        <w:rPr>
          <w:rFonts w:ascii="Times New Roman" w:hAnsi="Times New Roman" w:cs="Times New Roman"/>
          <w:b/>
          <w:bCs/>
          <w:noProof/>
          <w:sz w:val="28"/>
          <w:szCs w:val="28"/>
          <w:lang w:eastAsia="zh-CN"/>
        </w:rPr>
        <w:pict>
          <v:line id="_x0000_s1675" style="position:absolute;left:0;text-align:left;flip:y;z-index:251665920" from="252pt,12.1pt" to="252pt,246.1pt"/>
        </w:pict>
      </w: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66" style="position:absolute;left:0;text-align:left;z-index:251656704" from="621pt,5pt" to="621pt,23pt">
            <v:stroke endarrow="block"/>
          </v:line>
        </w:pict>
      </w:r>
      <w:r>
        <w:rPr>
          <w:rFonts w:ascii="Times New Roman" w:hAnsi="Times New Roman" w:cs="Times New Roman"/>
          <w:b/>
          <w:bCs/>
          <w:noProof/>
          <w:sz w:val="28"/>
          <w:szCs w:val="28"/>
          <w:lang w:eastAsia="zh-CN"/>
        </w:rPr>
        <w:pict>
          <v:line id="_x0000_s1664" style="position:absolute;left:0;text-align:left;z-index:251654656" from="387pt,5pt" to="387pt,23pt">
            <v:stroke endarrow="block"/>
          </v:line>
        </w:pict>
      </w:r>
      <w:r>
        <w:rPr>
          <w:rFonts w:ascii="Times New Roman" w:hAnsi="Times New Roman" w:cs="Times New Roman"/>
          <w:b/>
          <w:bCs/>
          <w:noProof/>
          <w:sz w:val="28"/>
          <w:szCs w:val="28"/>
          <w:lang w:eastAsia="zh-CN"/>
        </w:rPr>
        <w:pict>
          <v:line id="_x0000_s1660" style="position:absolute;left:0;text-align:left;z-index:251650560" from="198pt,5pt" to="198pt,23pt">
            <v:stroke endarrow="block"/>
          </v:line>
        </w:pict>
      </w:r>
      <w:r>
        <w:rPr>
          <w:rFonts w:ascii="Times New Roman" w:hAnsi="Times New Roman" w:cs="Times New Roman"/>
          <w:b/>
          <w:bCs/>
          <w:noProof/>
          <w:sz w:val="28"/>
          <w:szCs w:val="28"/>
          <w:lang w:eastAsia="zh-CN"/>
        </w:rPr>
        <w:pict>
          <v:line id="_x0000_s1659" style="position:absolute;left:0;text-align:left;z-index:251649536" from="90pt,5pt" to="90pt,23pt">
            <v:stroke endarrow="block"/>
          </v:line>
        </w:pict>
      </w: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51" style="position:absolute;left:0;text-align:left;margin-left:153pt;margin-top:6.9pt;width:81pt;height:90pt;z-index:251641344">
            <v:shadow on="t" opacity=".5" offset="3pt,-3pt" offset2="-6pt,6pt"/>
            <v:textbox>
              <w:txbxContent>
                <w:p w:rsidR="0028033A" w:rsidRPr="00A40BF8" w:rsidRDefault="0028033A" w:rsidP="00FD34B4">
                  <w:pPr>
                    <w:jc w:val="center"/>
                    <w:rPr>
                      <w:rFonts w:ascii="Times New Roman" w:hAnsi="Times New Roman"/>
                      <w:sz w:val="20"/>
                      <w:szCs w:val="20"/>
                    </w:rPr>
                  </w:pPr>
                  <w:r w:rsidRPr="00A40BF8">
                    <w:rPr>
                      <w:rFonts w:ascii="Times New Roman" w:hAnsi="Times New Roman"/>
                      <w:sz w:val="20"/>
                      <w:szCs w:val="20"/>
                    </w:rPr>
                    <w:t>У единственного источника</w:t>
                  </w:r>
                </w:p>
              </w:txbxContent>
            </v:textbox>
          </v:rect>
        </w:pict>
      </w:r>
      <w:r>
        <w:rPr>
          <w:rFonts w:ascii="Times New Roman" w:hAnsi="Times New Roman" w:cs="Times New Roman"/>
          <w:b/>
          <w:bCs/>
          <w:noProof/>
          <w:sz w:val="28"/>
          <w:szCs w:val="28"/>
          <w:lang w:eastAsia="zh-CN"/>
        </w:rPr>
        <w:pict>
          <v:rect id="_x0000_s1650" style="position:absolute;left:0;text-align:left;margin-left:54pt;margin-top:6.9pt;width:81pt;height:90pt;z-index:251640320">
            <v:shadow on="t" opacity=".5" offset="3pt,-3pt" offset2="-6pt,6pt"/>
            <v:textbox>
              <w:txbxContent>
                <w:p w:rsidR="0028033A" w:rsidRPr="00A40BF8" w:rsidRDefault="0028033A" w:rsidP="00FD34B4">
                  <w:pPr>
                    <w:jc w:val="center"/>
                    <w:rPr>
                      <w:rFonts w:ascii="Times New Roman" w:hAnsi="Times New Roman"/>
                      <w:sz w:val="20"/>
                      <w:szCs w:val="20"/>
                    </w:rPr>
                  </w:pPr>
                  <w:r w:rsidRPr="00A40BF8">
                    <w:rPr>
                      <w:rFonts w:ascii="Times New Roman" w:hAnsi="Times New Roman"/>
                      <w:sz w:val="20"/>
                      <w:szCs w:val="20"/>
                    </w:rPr>
                    <w:t>Повторная процедура</w:t>
                  </w:r>
                </w:p>
              </w:txbxContent>
            </v:textbox>
          </v:rect>
        </w:pict>
      </w:r>
      <w:r>
        <w:rPr>
          <w:rFonts w:ascii="Times New Roman" w:hAnsi="Times New Roman" w:cs="Times New Roman"/>
          <w:b/>
          <w:bCs/>
          <w:noProof/>
          <w:sz w:val="28"/>
          <w:szCs w:val="28"/>
          <w:lang w:eastAsia="zh-CN"/>
        </w:rPr>
        <w:pict>
          <v:rect id="_x0000_s1655" style="position:absolute;left:0;text-align:left;margin-left:603pt;margin-top:-83.1pt;width:54pt;height:234pt;rotation:90;z-index:251645440">
            <v:shadow on="t" opacity=".5" offset="3pt,-3pt" offset2="-6pt,6pt"/>
            <v:textbox style="mso-next-textbox:#_x0000_s1655">
              <w:txbxContent>
                <w:p w:rsidR="0028033A" w:rsidRPr="00D645EB" w:rsidRDefault="0028033A" w:rsidP="008C7FCE">
                  <w:pPr>
                    <w:spacing w:after="0" w:line="240" w:lineRule="auto"/>
                    <w:jc w:val="center"/>
                    <w:rPr>
                      <w:rFonts w:ascii="Times New Roman" w:hAnsi="Times New Roman"/>
                      <w:sz w:val="24"/>
                      <w:szCs w:val="24"/>
                    </w:rPr>
                  </w:pPr>
                  <w:r w:rsidRPr="002D7FBA">
                    <w:rPr>
                      <w:rFonts w:ascii="Times New Roman" w:hAnsi="Times New Roman"/>
                    </w:rPr>
                    <w:t>Рассмотрение заявок, отбор допущенных заяво</w:t>
                  </w:r>
                  <w:proofErr w:type="gramStart"/>
                  <w:r w:rsidRPr="002D7FBA">
                    <w:rPr>
                      <w:rFonts w:ascii="Times New Roman" w:hAnsi="Times New Roman"/>
                    </w:rPr>
                    <w:t>к(</w:t>
                  </w:r>
                  <w:proofErr w:type="gramEnd"/>
                  <w:r w:rsidRPr="002D7FBA">
                    <w:rPr>
                      <w:rFonts w:ascii="Times New Roman" w:hAnsi="Times New Roman"/>
                    </w:rPr>
                    <w:t xml:space="preserve">не более 5 </w:t>
                  </w:r>
                  <w:r>
                    <w:rPr>
                      <w:rFonts w:ascii="Times New Roman" w:hAnsi="Times New Roman"/>
                      <w:sz w:val="24"/>
                      <w:szCs w:val="24"/>
                    </w:rPr>
                    <w:t>рабочих дней)</w:t>
                  </w:r>
                </w:p>
              </w:txbxContent>
            </v:textbox>
          </v:rect>
        </w:pict>
      </w:r>
      <w:r>
        <w:rPr>
          <w:rFonts w:ascii="Times New Roman" w:hAnsi="Times New Roman" w:cs="Times New Roman"/>
          <w:b/>
          <w:bCs/>
          <w:noProof/>
          <w:sz w:val="28"/>
          <w:szCs w:val="28"/>
          <w:lang w:eastAsia="zh-CN"/>
        </w:rPr>
        <w:pict>
          <v:rect id="_x0000_s1652" style="position:absolute;left:0;text-align:left;margin-left:306pt;margin-top:6.9pt;width:162pt;height:45pt;z-index:251642368">
            <v:shadow on="t" opacity=".5" offset="3pt,-3pt" offset2="-6pt,6pt"/>
            <v:textbox style="mso-next-textbox:#_x0000_s1652">
              <w:txbxContent>
                <w:p w:rsidR="0028033A" w:rsidRPr="002D7FBA" w:rsidRDefault="0028033A" w:rsidP="00F94EA4">
                  <w:pPr>
                    <w:spacing w:after="0" w:line="240" w:lineRule="auto"/>
                    <w:jc w:val="center"/>
                    <w:rPr>
                      <w:rFonts w:ascii="Times New Roman" w:hAnsi="Times New Roman"/>
                    </w:rPr>
                  </w:pPr>
                  <w:r w:rsidRPr="002D7FBA">
                    <w:rPr>
                      <w:rFonts w:ascii="Times New Roman" w:hAnsi="Times New Roman"/>
                    </w:rPr>
                    <w:t xml:space="preserve">Рассмотрение единственно поданной заявки (не более </w:t>
                  </w:r>
                  <w:r>
                    <w:rPr>
                      <w:rFonts w:ascii="Times New Roman" w:hAnsi="Times New Roman"/>
                    </w:rPr>
                    <w:t xml:space="preserve"> 5 </w:t>
                  </w:r>
                  <w:r w:rsidRPr="002D7FBA">
                    <w:rPr>
                      <w:rFonts w:ascii="Times New Roman" w:hAnsi="Times New Roman"/>
                    </w:rPr>
                    <w:t>рабочих дней)</w:t>
                  </w:r>
                </w:p>
              </w:txbxContent>
            </v:textbox>
          </v:rect>
        </w:pict>
      </w: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68" style="position:absolute;left:0;text-align:left;z-index:251658752" from="693pt,12.6pt" to="693pt,21.6pt">
            <v:stroke endarrow="block"/>
          </v:line>
        </w:pict>
      </w:r>
      <w:r>
        <w:rPr>
          <w:rFonts w:ascii="Times New Roman" w:hAnsi="Times New Roman" w:cs="Times New Roman"/>
          <w:b/>
          <w:bCs/>
          <w:noProof/>
          <w:sz w:val="28"/>
          <w:szCs w:val="28"/>
          <w:lang w:eastAsia="zh-CN"/>
        </w:rPr>
        <w:pict>
          <v:line id="_x0000_s1667" style="position:absolute;left:0;text-align:left;z-index:251657728" from="558pt,12.6pt" to="558pt,21.6pt">
            <v:stroke endarrow="block"/>
          </v:line>
        </w:pict>
      </w:r>
      <w:r>
        <w:rPr>
          <w:rFonts w:ascii="Times New Roman" w:hAnsi="Times New Roman" w:cs="Times New Roman"/>
          <w:b/>
          <w:bCs/>
          <w:noProof/>
          <w:sz w:val="28"/>
          <w:szCs w:val="28"/>
          <w:lang w:eastAsia="zh-CN"/>
        </w:rPr>
        <w:pict>
          <v:line id="_x0000_s1663" style="position:absolute;left:0;text-align:left;z-index:251653632" from="441pt,3.6pt" to="441pt,21.6pt">
            <v:stroke endarrow="block"/>
          </v:line>
        </w:pict>
      </w:r>
      <w:r>
        <w:rPr>
          <w:rFonts w:ascii="Times New Roman" w:hAnsi="Times New Roman" w:cs="Times New Roman"/>
          <w:b/>
          <w:bCs/>
          <w:noProof/>
          <w:sz w:val="28"/>
          <w:szCs w:val="28"/>
          <w:lang w:eastAsia="zh-CN"/>
        </w:rPr>
        <w:pict>
          <v:line id="_x0000_s1662" style="position:absolute;left:0;text-align:left;z-index:251652608" from="342pt,3.6pt" to="342pt,21.6pt">
            <v:stroke endarrow="block"/>
          </v:line>
        </w:pict>
      </w: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rect id="_x0000_s1657" style="position:absolute;left:0;text-align:left;margin-left:630pt;margin-top:14.5pt;width:117pt;height:99pt;rotation:90;z-index:251647488">
            <v:shadow on="t" opacity=".5" offset="3pt,-3pt" offset2="-6pt,6pt"/>
            <v:textbox style="mso-next-textbox:#_x0000_s1657">
              <w:txbxContent>
                <w:p w:rsidR="0028033A" w:rsidRPr="00D645EB" w:rsidRDefault="0028033A" w:rsidP="003E1CFD">
                  <w:pPr>
                    <w:jc w:val="center"/>
                    <w:rPr>
                      <w:rFonts w:ascii="Times New Roman" w:hAnsi="Times New Roman"/>
                      <w:sz w:val="20"/>
                      <w:szCs w:val="20"/>
                    </w:rPr>
                  </w:pPr>
                  <w:r w:rsidRPr="00D645EB">
                    <w:rPr>
                      <w:rFonts w:ascii="Times New Roman" w:hAnsi="Times New Roman"/>
                      <w:sz w:val="20"/>
                      <w:szCs w:val="20"/>
                    </w:rPr>
                    <w:t xml:space="preserve">Оценка и сопоставление  допущенных заявок, определение победителя. Заключение </w:t>
                  </w:r>
                  <w:r>
                    <w:rPr>
                      <w:rFonts w:ascii="Times New Roman" w:hAnsi="Times New Roman"/>
                      <w:sz w:val="20"/>
                      <w:szCs w:val="20"/>
                    </w:rPr>
                    <w:t>договора</w:t>
                  </w:r>
                  <w:r w:rsidRPr="00D645EB">
                    <w:rPr>
                      <w:rFonts w:ascii="Times New Roman" w:hAnsi="Times New Roman"/>
                      <w:sz w:val="20"/>
                      <w:szCs w:val="20"/>
                    </w:rPr>
                    <w:t>.</w:t>
                  </w:r>
                </w:p>
              </w:txbxContent>
            </v:textbox>
          </v:rect>
        </w:pict>
      </w:r>
      <w:r>
        <w:rPr>
          <w:rFonts w:ascii="Times New Roman" w:hAnsi="Times New Roman" w:cs="Times New Roman"/>
          <w:b/>
          <w:bCs/>
          <w:noProof/>
          <w:sz w:val="28"/>
          <w:szCs w:val="28"/>
          <w:lang w:eastAsia="zh-CN"/>
        </w:rPr>
        <w:pict>
          <v:rect id="_x0000_s1656" style="position:absolute;left:0;text-align:left;margin-left:513pt;margin-top:5.5pt;width:99pt;height:117pt;z-index:251646464">
            <v:shadow on="t" opacity=".5" offset="3pt,-3pt" offset2="-6pt,6pt"/>
            <v:textbox style="mso-next-textbox:#_x0000_s1656">
              <w:txbxContent>
                <w:p w:rsidR="0028033A" w:rsidRPr="004A7728" w:rsidRDefault="0028033A" w:rsidP="00FD34B4">
                  <w:pPr>
                    <w:jc w:val="center"/>
                    <w:rPr>
                      <w:rFonts w:ascii="Times New Roman" w:hAnsi="Times New Roman"/>
                      <w:sz w:val="20"/>
                      <w:szCs w:val="20"/>
                    </w:rPr>
                  </w:pPr>
                  <w:r>
                    <w:rPr>
                      <w:rFonts w:ascii="Times New Roman" w:hAnsi="Times New Roman"/>
                      <w:sz w:val="20"/>
                      <w:szCs w:val="20"/>
                    </w:rPr>
                    <w:t>Ни одна з</w:t>
                  </w:r>
                  <w:r w:rsidRPr="004A7728">
                    <w:rPr>
                      <w:rFonts w:ascii="Times New Roman" w:hAnsi="Times New Roman"/>
                      <w:sz w:val="20"/>
                      <w:szCs w:val="20"/>
                    </w:rPr>
                    <w:t xml:space="preserve">аявка не соответствует. </w:t>
                  </w:r>
                  <w:proofErr w:type="gramStart"/>
                  <w:r w:rsidRPr="004A7728">
                    <w:rPr>
                      <w:rFonts w:ascii="Times New Roman" w:hAnsi="Times New Roman"/>
                      <w:sz w:val="20"/>
                      <w:szCs w:val="20"/>
                    </w:rPr>
                    <w:t>Поступаем</w:t>
                  </w:r>
                  <w:proofErr w:type="gramEnd"/>
                  <w:r w:rsidRPr="004A7728">
                    <w:rPr>
                      <w:rFonts w:ascii="Times New Roman" w:hAnsi="Times New Roman"/>
                      <w:sz w:val="20"/>
                      <w:szCs w:val="20"/>
                    </w:rPr>
                    <w:t xml:space="preserve"> как если не подано ни одной заявки</w:t>
                  </w:r>
                  <w:r>
                    <w:rPr>
                      <w:rFonts w:ascii="Times New Roman" w:hAnsi="Times New Roman"/>
                      <w:sz w:val="20"/>
                      <w:szCs w:val="20"/>
                    </w:rPr>
                    <w:t>.</w:t>
                  </w:r>
                </w:p>
              </w:txbxContent>
            </v:textbox>
          </v:rect>
        </w:pict>
      </w:r>
      <w:r>
        <w:rPr>
          <w:rFonts w:ascii="Times New Roman" w:hAnsi="Times New Roman" w:cs="Times New Roman"/>
          <w:b/>
          <w:bCs/>
          <w:noProof/>
          <w:sz w:val="28"/>
          <w:szCs w:val="28"/>
          <w:lang w:eastAsia="zh-CN"/>
        </w:rPr>
        <w:pict>
          <v:rect id="_x0000_s1654" style="position:absolute;left:0;text-align:left;margin-left:396pt;margin-top:5.5pt;width:90pt;height:117pt;z-index:251644416">
            <v:shadow on="t" opacity=".5" offset="3pt,-3pt" offset2="-6pt,6pt"/>
            <v:textbox style="mso-next-textbox:#_x0000_s1654">
              <w:txbxContent>
                <w:p w:rsidR="0028033A" w:rsidRPr="004A7728" w:rsidRDefault="0028033A" w:rsidP="003E1CFD">
                  <w:pPr>
                    <w:jc w:val="center"/>
                    <w:rPr>
                      <w:rFonts w:ascii="Times New Roman" w:hAnsi="Times New Roman"/>
                      <w:sz w:val="20"/>
                      <w:szCs w:val="20"/>
                    </w:rPr>
                  </w:pPr>
                  <w:r w:rsidRPr="004A7728">
                    <w:rPr>
                      <w:rFonts w:ascii="Times New Roman" w:hAnsi="Times New Roman"/>
                      <w:sz w:val="20"/>
                      <w:szCs w:val="20"/>
                    </w:rPr>
                    <w:t xml:space="preserve">Заявка соответствует. Заключение </w:t>
                  </w:r>
                  <w:r>
                    <w:rPr>
                      <w:rFonts w:ascii="Times New Roman" w:hAnsi="Times New Roman"/>
                      <w:sz w:val="20"/>
                      <w:szCs w:val="20"/>
                    </w:rPr>
                    <w:t>договора.</w:t>
                  </w:r>
                </w:p>
              </w:txbxContent>
            </v:textbox>
          </v:rect>
        </w:pict>
      </w:r>
      <w:r>
        <w:rPr>
          <w:rFonts w:ascii="Times New Roman" w:hAnsi="Times New Roman" w:cs="Times New Roman"/>
          <w:b/>
          <w:bCs/>
          <w:noProof/>
          <w:sz w:val="28"/>
          <w:szCs w:val="28"/>
          <w:lang w:eastAsia="zh-CN"/>
        </w:rPr>
        <w:pict>
          <v:rect id="_x0000_s1653" style="position:absolute;left:0;text-align:left;margin-left:4in;margin-top:5.5pt;width:99pt;height:117pt;z-index:251643392">
            <v:shadow on="t" opacity=".5" offset="3pt,-3pt" offset2="-6pt,6pt"/>
            <v:textbox style="mso-next-textbox:#_x0000_s1653">
              <w:txbxContent>
                <w:p w:rsidR="0028033A" w:rsidRPr="004A7728" w:rsidRDefault="0028033A" w:rsidP="00FD34B4">
                  <w:pPr>
                    <w:jc w:val="center"/>
                    <w:rPr>
                      <w:rFonts w:ascii="Times New Roman" w:hAnsi="Times New Roman"/>
                      <w:sz w:val="20"/>
                      <w:szCs w:val="20"/>
                    </w:rPr>
                  </w:pPr>
                  <w:r w:rsidRPr="004A7728">
                    <w:rPr>
                      <w:rFonts w:ascii="Times New Roman" w:hAnsi="Times New Roman"/>
                      <w:sz w:val="20"/>
                      <w:szCs w:val="20"/>
                    </w:rPr>
                    <w:t xml:space="preserve">Заявка не соответствует. </w:t>
                  </w:r>
                  <w:proofErr w:type="gramStart"/>
                  <w:r w:rsidRPr="004A7728">
                    <w:rPr>
                      <w:rFonts w:ascii="Times New Roman" w:hAnsi="Times New Roman"/>
                      <w:sz w:val="20"/>
                      <w:szCs w:val="20"/>
                    </w:rPr>
                    <w:t>Поступаем</w:t>
                  </w:r>
                  <w:proofErr w:type="gramEnd"/>
                  <w:r w:rsidRPr="004A7728">
                    <w:rPr>
                      <w:rFonts w:ascii="Times New Roman" w:hAnsi="Times New Roman"/>
                      <w:sz w:val="20"/>
                      <w:szCs w:val="20"/>
                    </w:rPr>
                    <w:t xml:space="preserve"> как если не подано ни одной заявки</w:t>
                  </w:r>
                  <w:r>
                    <w:rPr>
                      <w:rFonts w:ascii="Times New Roman" w:hAnsi="Times New Roman"/>
                      <w:sz w:val="20"/>
                      <w:szCs w:val="20"/>
                    </w:rPr>
                    <w:t>.</w:t>
                  </w:r>
                </w:p>
              </w:txbxContent>
            </v:textbox>
          </v:rect>
        </w:pict>
      </w: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FD34B4" w:rsidP="00FD34B4">
      <w:pPr>
        <w:pStyle w:val="ConsNormal"/>
        <w:widowControl/>
        <w:ind w:left="709" w:firstLine="0"/>
        <w:jc w:val="center"/>
        <w:rPr>
          <w:rFonts w:ascii="Times New Roman" w:hAnsi="Times New Roman" w:cs="Times New Roman"/>
          <w:b/>
          <w:bCs/>
          <w:sz w:val="28"/>
          <w:szCs w:val="28"/>
        </w:rPr>
      </w:pPr>
    </w:p>
    <w:p w:rsidR="00FD34B4" w:rsidRPr="00370BA7" w:rsidRDefault="00EC0EB2" w:rsidP="00FD34B4">
      <w:pPr>
        <w:pStyle w:val="ConsNormal"/>
        <w:widowControl/>
        <w:ind w:left="709"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zh-CN"/>
        </w:rPr>
        <w:pict>
          <v:line id="_x0000_s1674" style="position:absolute;left:0;text-align:left;flip:x;z-index:251664896" from="252pt,36.85pt" to="558pt,36.85pt"/>
        </w:pict>
      </w:r>
      <w:r>
        <w:rPr>
          <w:rFonts w:ascii="Times New Roman" w:hAnsi="Times New Roman" w:cs="Times New Roman"/>
          <w:b/>
          <w:bCs/>
          <w:noProof/>
          <w:sz w:val="28"/>
          <w:szCs w:val="28"/>
          <w:lang w:eastAsia="zh-CN"/>
        </w:rPr>
        <w:pict>
          <v:line id="_x0000_s1670" style="position:absolute;left:0;text-align:left;flip:x;z-index:251660800" from="270pt,27.85pt" to="342pt,27.85pt"/>
        </w:pict>
      </w:r>
      <w:r>
        <w:rPr>
          <w:rFonts w:ascii="Times New Roman" w:hAnsi="Times New Roman" w:cs="Times New Roman"/>
          <w:b/>
          <w:bCs/>
          <w:noProof/>
          <w:sz w:val="28"/>
          <w:szCs w:val="28"/>
          <w:lang w:eastAsia="zh-CN"/>
        </w:rPr>
        <w:pict>
          <v:line id="_x0000_s1673" style="position:absolute;left:0;text-align:left;z-index:251663872" from="558pt,9.85pt" to="558pt,36.85pt"/>
        </w:pict>
      </w:r>
      <w:r>
        <w:rPr>
          <w:rFonts w:ascii="Times New Roman" w:hAnsi="Times New Roman" w:cs="Times New Roman"/>
          <w:b/>
          <w:bCs/>
          <w:noProof/>
          <w:sz w:val="28"/>
          <w:szCs w:val="28"/>
          <w:lang w:eastAsia="zh-CN"/>
        </w:rPr>
        <w:pict>
          <v:line id="_x0000_s1669" style="position:absolute;left:0;text-align:left;z-index:251659776" from="342pt,9.85pt" to="342pt,27.85pt"/>
        </w:pict>
      </w:r>
    </w:p>
    <w:p w:rsidR="00FD34B4" w:rsidRPr="00370BA7" w:rsidRDefault="00FD34B4" w:rsidP="009F1713">
      <w:pPr>
        <w:pStyle w:val="-30"/>
        <w:numPr>
          <w:ilvl w:val="2"/>
          <w:numId w:val="0"/>
        </w:numPr>
        <w:tabs>
          <w:tab w:val="num" w:pos="1701"/>
        </w:tabs>
        <w:spacing w:line="240" w:lineRule="auto"/>
        <w:ind w:firstLine="709"/>
        <w:rPr>
          <w:rFonts w:ascii="Times New Roman" w:hAnsi="Times New Roman"/>
        </w:rPr>
      </w:pPr>
    </w:p>
    <w:p w:rsidR="00867C37" w:rsidRPr="00370BA7" w:rsidRDefault="00867C37" w:rsidP="009F1713">
      <w:pPr>
        <w:pStyle w:val="-30"/>
        <w:numPr>
          <w:ilvl w:val="2"/>
          <w:numId w:val="0"/>
        </w:numPr>
        <w:tabs>
          <w:tab w:val="num" w:pos="1701"/>
        </w:tabs>
        <w:spacing w:line="240" w:lineRule="auto"/>
        <w:ind w:firstLine="709"/>
        <w:rPr>
          <w:rFonts w:ascii="Times New Roman" w:hAnsi="Times New Roman"/>
        </w:rPr>
      </w:pPr>
    </w:p>
    <w:p w:rsidR="00965C26" w:rsidRPr="00370BA7" w:rsidRDefault="00965C26">
      <w:pPr>
        <w:spacing w:after="0" w:line="240" w:lineRule="auto"/>
        <w:rPr>
          <w:rFonts w:ascii="Times New Roman" w:hAnsi="Times New Roman"/>
          <w:sz w:val="28"/>
          <w:szCs w:val="28"/>
        </w:rPr>
      </w:pPr>
      <w:r w:rsidRPr="00370BA7">
        <w:rPr>
          <w:rFonts w:ascii="Times New Roman" w:hAnsi="Times New Roman"/>
          <w:sz w:val="28"/>
          <w:szCs w:val="28"/>
        </w:rPr>
        <w:br w:type="page"/>
      </w:r>
    </w:p>
    <w:bookmarkStart w:id="91" w:name="_MON_1437461780"/>
    <w:bookmarkEnd w:id="91"/>
    <w:p w:rsidR="009F1713" w:rsidRPr="00370BA7" w:rsidRDefault="00DB7D65" w:rsidP="00FB3F05">
      <w:pPr>
        <w:pStyle w:val="-30"/>
        <w:numPr>
          <w:ilvl w:val="2"/>
          <w:numId w:val="0"/>
        </w:numPr>
        <w:tabs>
          <w:tab w:val="num" w:pos="1701"/>
        </w:tabs>
        <w:spacing w:line="240" w:lineRule="auto"/>
        <w:jc w:val="left"/>
        <w:rPr>
          <w:rFonts w:ascii="Times New Roman" w:hAnsi="Times New Roman"/>
          <w:lang w:val="en-US"/>
        </w:rPr>
      </w:pPr>
      <w:r w:rsidRPr="00370BA7">
        <w:rPr>
          <w:rFonts w:ascii="Times New Roman" w:hAnsi="Times New Roman"/>
          <w:bCs/>
          <w:color w:val="000000"/>
          <w:shd w:val="clear" w:color="auto" w:fill="FFFFFF"/>
        </w:rPr>
        <w:object w:dxaOrig="15792" w:dyaOrig="10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65pt;height:509.85pt" o:ole="">
            <v:imagedata r:id="rId35" o:title=""/>
          </v:shape>
          <o:OLEObject Type="Embed" ProgID="Word.Document.12" ShapeID="_x0000_i1025" DrawAspect="Content" ObjectID="_1480334975" r:id="rId36">
            <o:FieldCodes>\s</o:FieldCodes>
          </o:OLEObject>
        </w:object>
      </w:r>
    </w:p>
    <w:sectPr w:rsidR="009F1713" w:rsidRPr="00370BA7" w:rsidSect="00965C26">
      <w:headerReference w:type="default" r:id="rId37"/>
      <w:pgSz w:w="16840" w:h="11907" w:orient="landscape" w:code="9"/>
      <w:pgMar w:top="709" w:right="1134" w:bottom="426" w:left="1134" w:header="720" w:footer="720" w:gutter="28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EB2" w:rsidRDefault="00EC0EB2">
      <w:pPr>
        <w:spacing w:after="0" w:line="240" w:lineRule="auto"/>
      </w:pPr>
      <w:r>
        <w:separator/>
      </w:r>
    </w:p>
  </w:endnote>
  <w:endnote w:type="continuationSeparator" w:id="0">
    <w:p w:rsidR="00EC0EB2" w:rsidRDefault="00EC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ultant">
    <w:altName w:val="Lucida Console"/>
    <w:panose1 w:val="00000000000000000000"/>
    <w:charset w:val="00"/>
    <w:family w:val="modern"/>
    <w:notTrueType/>
    <w:pitch w:val="fixed"/>
    <w:sig w:usb0="00000203" w:usb1="00000000" w:usb2="00000000" w:usb3="00000000" w:csb0="00000005"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EB2" w:rsidRDefault="00EC0EB2">
      <w:pPr>
        <w:spacing w:after="0" w:line="240" w:lineRule="auto"/>
      </w:pPr>
      <w:r>
        <w:separator/>
      </w:r>
    </w:p>
  </w:footnote>
  <w:footnote w:type="continuationSeparator" w:id="0">
    <w:p w:rsidR="00EC0EB2" w:rsidRDefault="00EC0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8197"/>
    </w:sdtPr>
    <w:sdtEndPr/>
    <w:sdtContent>
      <w:p w:rsidR="0028033A" w:rsidRDefault="00300E43">
        <w:pPr>
          <w:pStyle w:val="af9"/>
          <w:jc w:val="center"/>
        </w:pPr>
        <w:r>
          <w:fldChar w:fldCharType="begin"/>
        </w:r>
        <w:r w:rsidR="0028033A">
          <w:instrText xml:space="preserve"> PAGE   \* MERGEFORMAT </w:instrText>
        </w:r>
        <w:r>
          <w:fldChar w:fldCharType="separate"/>
        </w:r>
        <w:r w:rsidR="0029081D">
          <w:rPr>
            <w:noProof/>
          </w:rPr>
          <w:t>97</w:t>
        </w:r>
        <w:r>
          <w:rPr>
            <w:noProof/>
          </w:rPr>
          <w:fldChar w:fldCharType="end"/>
        </w:r>
      </w:p>
    </w:sdtContent>
  </w:sdt>
  <w:p w:rsidR="0028033A" w:rsidRPr="00FB3F05" w:rsidRDefault="0028033A" w:rsidP="00FB3F05">
    <w:pPr>
      <w:pStyle w:val="af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3A" w:rsidRPr="008E6745" w:rsidRDefault="0028033A" w:rsidP="008E6745">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4622"/>
    <w:multiLevelType w:val="hybridMultilevel"/>
    <w:tmpl w:val="22A6C5A4"/>
    <w:lvl w:ilvl="0" w:tplc="B8CAB5CE">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CB532CC"/>
    <w:multiLevelType w:val="hybridMultilevel"/>
    <w:tmpl w:val="D550DD90"/>
    <w:lvl w:ilvl="0" w:tplc="6DCA3594">
      <w:start w:val="1"/>
      <w:numFmt w:val="decimal"/>
      <w:lvlText w:val="%1."/>
      <w:lvlJc w:val="left"/>
      <w:pPr>
        <w:ind w:left="1068" w:hanging="360"/>
      </w:pPr>
      <w:rPr>
        <w:rFonts w:cs="Times New Roman" w:hint="default"/>
      </w:rPr>
    </w:lvl>
    <w:lvl w:ilvl="1" w:tplc="04190019">
      <w:start w:val="1"/>
      <w:numFmt w:val="lowerLetter"/>
      <w:lvlText w:val="%2."/>
      <w:lvlJc w:val="left"/>
      <w:pPr>
        <w:ind w:left="1788" w:hanging="360"/>
      </w:pPr>
      <w:rPr>
        <w:rFonts w:cs="Times New Roman"/>
      </w:rPr>
    </w:lvl>
    <w:lvl w:ilvl="2" w:tplc="0419001B">
      <w:start w:val="1"/>
      <w:numFmt w:val="lowerRoman"/>
      <w:lvlText w:val="%3."/>
      <w:lvlJc w:val="right"/>
      <w:pPr>
        <w:ind w:left="2508" w:hanging="180"/>
      </w:pPr>
      <w:rPr>
        <w:rFonts w:cs="Times New Roman"/>
      </w:rPr>
    </w:lvl>
    <w:lvl w:ilvl="3" w:tplc="0419000F">
      <w:start w:val="1"/>
      <w:numFmt w:val="decimal"/>
      <w:lvlText w:val="%4."/>
      <w:lvlJc w:val="left"/>
      <w:pPr>
        <w:ind w:left="3228" w:hanging="360"/>
      </w:pPr>
      <w:rPr>
        <w:rFonts w:cs="Times New Roman"/>
      </w:rPr>
    </w:lvl>
    <w:lvl w:ilvl="4" w:tplc="04190019">
      <w:start w:val="1"/>
      <w:numFmt w:val="lowerLetter"/>
      <w:lvlText w:val="%5."/>
      <w:lvlJc w:val="left"/>
      <w:pPr>
        <w:ind w:left="3948" w:hanging="360"/>
      </w:pPr>
      <w:rPr>
        <w:rFonts w:cs="Times New Roman"/>
      </w:rPr>
    </w:lvl>
    <w:lvl w:ilvl="5" w:tplc="0419001B">
      <w:start w:val="1"/>
      <w:numFmt w:val="lowerRoman"/>
      <w:lvlText w:val="%6."/>
      <w:lvlJc w:val="right"/>
      <w:pPr>
        <w:ind w:left="4668" w:hanging="180"/>
      </w:pPr>
      <w:rPr>
        <w:rFonts w:cs="Times New Roman"/>
      </w:rPr>
    </w:lvl>
    <w:lvl w:ilvl="6" w:tplc="0419000F">
      <w:start w:val="1"/>
      <w:numFmt w:val="decimal"/>
      <w:lvlText w:val="%7."/>
      <w:lvlJc w:val="left"/>
      <w:pPr>
        <w:ind w:left="5388" w:hanging="360"/>
      </w:pPr>
      <w:rPr>
        <w:rFonts w:cs="Times New Roman"/>
      </w:rPr>
    </w:lvl>
    <w:lvl w:ilvl="7" w:tplc="04190019">
      <w:start w:val="1"/>
      <w:numFmt w:val="lowerLetter"/>
      <w:lvlText w:val="%8."/>
      <w:lvlJc w:val="left"/>
      <w:pPr>
        <w:ind w:left="6108" w:hanging="360"/>
      </w:pPr>
      <w:rPr>
        <w:rFonts w:cs="Times New Roman"/>
      </w:rPr>
    </w:lvl>
    <w:lvl w:ilvl="8" w:tplc="0419001B">
      <w:start w:val="1"/>
      <w:numFmt w:val="lowerRoman"/>
      <w:lvlText w:val="%9."/>
      <w:lvlJc w:val="right"/>
      <w:pPr>
        <w:ind w:left="6828" w:hanging="180"/>
      </w:pPr>
      <w:rPr>
        <w:rFonts w:cs="Times New Roman"/>
      </w:rPr>
    </w:lvl>
  </w:abstractNum>
  <w:abstractNum w:abstractNumId="2">
    <w:nsid w:val="15910B6F"/>
    <w:multiLevelType w:val="hybridMultilevel"/>
    <w:tmpl w:val="90BCDE48"/>
    <w:lvl w:ilvl="0" w:tplc="04190015">
      <w:start w:val="1"/>
      <w:numFmt w:val="upperLetter"/>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
    <w:nsid w:val="23193029"/>
    <w:multiLevelType w:val="hybridMultilevel"/>
    <w:tmpl w:val="9E5002DC"/>
    <w:lvl w:ilvl="0" w:tplc="83FE23AE">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D46B48"/>
    <w:multiLevelType w:val="hybridMultilevel"/>
    <w:tmpl w:val="022A7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44325F3"/>
    <w:multiLevelType w:val="hybridMultilevel"/>
    <w:tmpl w:val="9146AD36"/>
    <w:lvl w:ilvl="0" w:tplc="FFFFFFFF">
      <w:start w:val="1"/>
      <w:numFmt w:val="bullet"/>
      <w:lvlText w:val=""/>
      <w:lvlJc w:val="left"/>
      <w:pPr>
        <w:tabs>
          <w:tab w:val="num" w:pos="1701"/>
        </w:tabs>
        <w:ind w:left="1701" w:hanging="567"/>
      </w:pPr>
      <w:rPr>
        <w:rFonts w:ascii="Symbol" w:hAnsi="Symbol" w:cs="Symbol" w:hint="default"/>
      </w:rPr>
    </w:lvl>
    <w:lvl w:ilvl="1" w:tplc="FFFFFFFF">
      <w:start w:val="1"/>
      <w:numFmt w:val="lowerLetter"/>
      <w:lvlText w:val="%2."/>
      <w:lvlJc w:val="left"/>
      <w:pPr>
        <w:tabs>
          <w:tab w:val="num" w:pos="2007"/>
        </w:tabs>
        <w:ind w:left="2007" w:hanging="360"/>
      </w:pPr>
    </w:lvl>
    <w:lvl w:ilvl="2" w:tplc="FFFFFFFF">
      <w:start w:val="1"/>
      <w:numFmt w:val="lowerRoman"/>
      <w:pStyle w:val="a"/>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6">
    <w:nsid w:val="4C5E7160"/>
    <w:multiLevelType w:val="multilevel"/>
    <w:tmpl w:val="8FB2017C"/>
    <w:lvl w:ilvl="0">
      <w:start w:val="1"/>
      <w:numFmt w:val="decimal"/>
      <w:pStyle w:val="1"/>
      <w:lvlText w:val="%1."/>
      <w:lvlJc w:val="center"/>
      <w:pPr>
        <w:tabs>
          <w:tab w:val="num" w:pos="567"/>
        </w:tabs>
        <w:ind w:left="567" w:hanging="279"/>
      </w:pPr>
      <w:rPr>
        <w:rFonts w:hint="default"/>
      </w:rPr>
    </w:lvl>
    <w:lvl w:ilvl="1">
      <w:start w:val="1"/>
      <w:numFmt w:val="decimal"/>
      <w:pStyle w:val="a0"/>
      <w:lvlText w:val="%1.%2."/>
      <w:lvlJc w:val="left"/>
      <w:pPr>
        <w:tabs>
          <w:tab w:val="num" w:pos="1702"/>
        </w:tabs>
        <w:ind w:left="1702" w:hanging="567"/>
      </w:pPr>
      <w:rPr>
        <w:rFonts w:hint="default"/>
      </w:rPr>
    </w:lvl>
    <w:lvl w:ilvl="2">
      <w:start w:val="1"/>
      <w:numFmt w:val="decimal"/>
      <w:pStyle w:val="a1"/>
      <w:lvlText w:val="%1.%2.%3."/>
      <w:lvlJc w:val="left"/>
      <w:pPr>
        <w:tabs>
          <w:tab w:val="num" w:pos="993"/>
        </w:tabs>
        <w:ind w:left="993" w:hanging="851"/>
      </w:pPr>
      <w:rPr>
        <w:rFonts w:hint="default"/>
        <w:spacing w:val="0"/>
        <w:sz w:val="28"/>
        <w:szCs w:val="28"/>
      </w:rPr>
    </w:lvl>
    <w:lvl w:ilvl="3">
      <w:start w:val="1"/>
      <w:numFmt w:val="decimal"/>
      <w:pStyle w:val="a2"/>
      <w:lvlText w:val="%1.%2.%3.%4."/>
      <w:lvlJc w:val="left"/>
      <w:pPr>
        <w:tabs>
          <w:tab w:val="num" w:pos="2127"/>
        </w:tabs>
        <w:ind w:left="2127" w:hanging="567"/>
      </w:pPr>
      <w:rPr>
        <w:rFonts w:hint="default"/>
      </w:rPr>
    </w:lvl>
    <w:lvl w:ilvl="4">
      <w:start w:val="1"/>
      <w:numFmt w:val="russianLower"/>
      <w:pStyle w:val="a3"/>
      <w:lvlText w:val="%5)"/>
      <w:lvlJc w:val="left"/>
      <w:pPr>
        <w:tabs>
          <w:tab w:val="num" w:pos="1576"/>
        </w:tabs>
        <w:ind w:left="1576"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7">
    <w:nsid w:val="4CD0092E"/>
    <w:multiLevelType w:val="hybridMultilevel"/>
    <w:tmpl w:val="CA16455C"/>
    <w:lvl w:ilvl="0" w:tplc="B50876FE">
      <w:start w:val="1"/>
      <w:numFmt w:val="bullet"/>
      <w:lvlText w:val=""/>
      <w:lvlJc w:val="left"/>
      <w:pPr>
        <w:tabs>
          <w:tab w:val="num" w:pos="1430"/>
        </w:tabs>
        <w:ind w:left="1430" w:hanging="360"/>
      </w:pPr>
      <w:rPr>
        <w:rFonts w:ascii="Symbol" w:hAnsi="Symbol" w:hint="default"/>
      </w:rPr>
    </w:lvl>
    <w:lvl w:ilvl="1" w:tplc="04190019">
      <w:start w:val="1"/>
      <w:numFmt w:val="bullet"/>
      <w:lvlText w:val=""/>
      <w:lvlJc w:val="left"/>
      <w:pPr>
        <w:tabs>
          <w:tab w:val="num" w:pos="2150"/>
        </w:tabs>
        <w:ind w:left="2150" w:hanging="360"/>
      </w:pPr>
      <w:rPr>
        <w:rFonts w:ascii="Symbol" w:hAnsi="Symbol" w:hint="default"/>
      </w:rPr>
    </w:lvl>
    <w:lvl w:ilvl="2" w:tplc="0419001B">
      <w:start w:val="1"/>
      <w:numFmt w:val="bullet"/>
      <w:lvlText w:val=""/>
      <w:lvlJc w:val="left"/>
      <w:pPr>
        <w:tabs>
          <w:tab w:val="num" w:pos="2870"/>
        </w:tabs>
        <w:ind w:left="2870" w:hanging="360"/>
      </w:pPr>
      <w:rPr>
        <w:rFonts w:ascii="Wingdings" w:hAnsi="Wingdings" w:hint="default"/>
      </w:rPr>
    </w:lvl>
    <w:lvl w:ilvl="3" w:tplc="0419000F">
      <w:start w:val="1"/>
      <w:numFmt w:val="bullet"/>
      <w:lvlText w:val=""/>
      <w:lvlJc w:val="left"/>
      <w:pPr>
        <w:tabs>
          <w:tab w:val="num" w:pos="3590"/>
        </w:tabs>
        <w:ind w:left="3590" w:hanging="360"/>
      </w:pPr>
      <w:rPr>
        <w:rFonts w:ascii="Symbol" w:hAnsi="Symbol" w:hint="default"/>
      </w:rPr>
    </w:lvl>
    <w:lvl w:ilvl="4" w:tplc="04190019">
      <w:start w:val="1"/>
      <w:numFmt w:val="bullet"/>
      <w:lvlText w:val="o"/>
      <w:lvlJc w:val="left"/>
      <w:pPr>
        <w:tabs>
          <w:tab w:val="num" w:pos="4310"/>
        </w:tabs>
        <w:ind w:left="4310" w:hanging="360"/>
      </w:pPr>
      <w:rPr>
        <w:rFonts w:ascii="Courier New" w:hAnsi="Courier New" w:hint="default"/>
      </w:rPr>
    </w:lvl>
    <w:lvl w:ilvl="5" w:tplc="0419001B">
      <w:start w:val="1"/>
      <w:numFmt w:val="bullet"/>
      <w:lvlText w:val=""/>
      <w:lvlJc w:val="left"/>
      <w:pPr>
        <w:tabs>
          <w:tab w:val="num" w:pos="5030"/>
        </w:tabs>
        <w:ind w:left="5030" w:hanging="360"/>
      </w:pPr>
      <w:rPr>
        <w:rFonts w:ascii="Wingdings" w:hAnsi="Wingdings" w:hint="default"/>
      </w:rPr>
    </w:lvl>
    <w:lvl w:ilvl="6" w:tplc="0419000F">
      <w:start w:val="1"/>
      <w:numFmt w:val="bullet"/>
      <w:lvlText w:val=""/>
      <w:lvlJc w:val="left"/>
      <w:pPr>
        <w:tabs>
          <w:tab w:val="num" w:pos="5750"/>
        </w:tabs>
        <w:ind w:left="5750" w:hanging="360"/>
      </w:pPr>
      <w:rPr>
        <w:rFonts w:ascii="Symbol" w:hAnsi="Symbol" w:hint="default"/>
      </w:rPr>
    </w:lvl>
    <w:lvl w:ilvl="7" w:tplc="04190019">
      <w:start w:val="1"/>
      <w:numFmt w:val="bullet"/>
      <w:lvlText w:val="o"/>
      <w:lvlJc w:val="left"/>
      <w:pPr>
        <w:tabs>
          <w:tab w:val="num" w:pos="6470"/>
        </w:tabs>
        <w:ind w:left="6470" w:hanging="360"/>
      </w:pPr>
      <w:rPr>
        <w:rFonts w:ascii="Courier New" w:hAnsi="Courier New" w:hint="default"/>
      </w:rPr>
    </w:lvl>
    <w:lvl w:ilvl="8" w:tplc="0419001B">
      <w:start w:val="1"/>
      <w:numFmt w:val="bullet"/>
      <w:lvlText w:val=""/>
      <w:lvlJc w:val="left"/>
      <w:pPr>
        <w:tabs>
          <w:tab w:val="num" w:pos="7190"/>
        </w:tabs>
        <w:ind w:left="7190" w:hanging="360"/>
      </w:pPr>
      <w:rPr>
        <w:rFonts w:ascii="Wingdings" w:hAnsi="Wingdings" w:hint="default"/>
      </w:rPr>
    </w:lvl>
  </w:abstractNum>
  <w:abstractNum w:abstractNumId="8">
    <w:nsid w:val="4D156CB4"/>
    <w:multiLevelType w:val="hybridMultilevel"/>
    <w:tmpl w:val="FB6ACDE4"/>
    <w:lvl w:ilvl="0" w:tplc="7E109A42">
      <w:start w:val="1"/>
      <w:numFmt w:val="bullet"/>
      <w:lvlText w:val=""/>
      <w:lvlJc w:val="left"/>
      <w:pPr>
        <w:ind w:left="1429" w:hanging="360"/>
      </w:pPr>
      <w:rPr>
        <w:rFonts w:ascii="Symbol" w:hAnsi="Symbol" w:hint="default"/>
      </w:rPr>
    </w:lvl>
    <w:lvl w:ilvl="1" w:tplc="80420CDA" w:tentative="1">
      <w:start w:val="1"/>
      <w:numFmt w:val="bullet"/>
      <w:lvlText w:val="o"/>
      <w:lvlJc w:val="left"/>
      <w:pPr>
        <w:ind w:left="2149" w:hanging="360"/>
      </w:pPr>
      <w:rPr>
        <w:rFonts w:ascii="Courier New" w:hAnsi="Courier New" w:cs="Courier New" w:hint="default"/>
      </w:rPr>
    </w:lvl>
    <w:lvl w:ilvl="2" w:tplc="50D440EA" w:tentative="1">
      <w:start w:val="1"/>
      <w:numFmt w:val="bullet"/>
      <w:lvlText w:val=""/>
      <w:lvlJc w:val="left"/>
      <w:pPr>
        <w:ind w:left="2869" w:hanging="360"/>
      </w:pPr>
      <w:rPr>
        <w:rFonts w:ascii="Wingdings" w:hAnsi="Wingdings" w:hint="default"/>
      </w:rPr>
    </w:lvl>
    <w:lvl w:ilvl="3" w:tplc="BA12D1EA" w:tentative="1">
      <w:start w:val="1"/>
      <w:numFmt w:val="bullet"/>
      <w:lvlText w:val=""/>
      <w:lvlJc w:val="left"/>
      <w:pPr>
        <w:ind w:left="3589" w:hanging="360"/>
      </w:pPr>
      <w:rPr>
        <w:rFonts w:ascii="Symbol" w:hAnsi="Symbol" w:hint="default"/>
      </w:rPr>
    </w:lvl>
    <w:lvl w:ilvl="4" w:tplc="7F72DDB4" w:tentative="1">
      <w:start w:val="1"/>
      <w:numFmt w:val="bullet"/>
      <w:lvlText w:val="o"/>
      <w:lvlJc w:val="left"/>
      <w:pPr>
        <w:ind w:left="4309" w:hanging="360"/>
      </w:pPr>
      <w:rPr>
        <w:rFonts w:ascii="Courier New" w:hAnsi="Courier New" w:cs="Courier New" w:hint="default"/>
      </w:rPr>
    </w:lvl>
    <w:lvl w:ilvl="5" w:tplc="CC02249A" w:tentative="1">
      <w:start w:val="1"/>
      <w:numFmt w:val="bullet"/>
      <w:lvlText w:val=""/>
      <w:lvlJc w:val="left"/>
      <w:pPr>
        <w:ind w:left="5029" w:hanging="360"/>
      </w:pPr>
      <w:rPr>
        <w:rFonts w:ascii="Wingdings" w:hAnsi="Wingdings" w:hint="default"/>
      </w:rPr>
    </w:lvl>
    <w:lvl w:ilvl="6" w:tplc="6E74DCF2" w:tentative="1">
      <w:start w:val="1"/>
      <w:numFmt w:val="bullet"/>
      <w:lvlText w:val=""/>
      <w:lvlJc w:val="left"/>
      <w:pPr>
        <w:ind w:left="5749" w:hanging="360"/>
      </w:pPr>
      <w:rPr>
        <w:rFonts w:ascii="Symbol" w:hAnsi="Symbol" w:hint="default"/>
      </w:rPr>
    </w:lvl>
    <w:lvl w:ilvl="7" w:tplc="A94EA55E" w:tentative="1">
      <w:start w:val="1"/>
      <w:numFmt w:val="bullet"/>
      <w:lvlText w:val="o"/>
      <w:lvlJc w:val="left"/>
      <w:pPr>
        <w:ind w:left="6469" w:hanging="360"/>
      </w:pPr>
      <w:rPr>
        <w:rFonts w:ascii="Courier New" w:hAnsi="Courier New" w:cs="Courier New" w:hint="default"/>
      </w:rPr>
    </w:lvl>
    <w:lvl w:ilvl="8" w:tplc="87707DC4" w:tentative="1">
      <w:start w:val="1"/>
      <w:numFmt w:val="bullet"/>
      <w:lvlText w:val=""/>
      <w:lvlJc w:val="left"/>
      <w:pPr>
        <w:ind w:left="7189" w:hanging="360"/>
      </w:pPr>
      <w:rPr>
        <w:rFonts w:ascii="Wingdings" w:hAnsi="Wingdings" w:hint="default"/>
      </w:rPr>
    </w:lvl>
  </w:abstractNum>
  <w:abstractNum w:abstractNumId="9">
    <w:nsid w:val="50B44841"/>
    <w:multiLevelType w:val="hybridMultilevel"/>
    <w:tmpl w:val="54862A3C"/>
    <w:lvl w:ilvl="0" w:tplc="44B65760">
      <w:start w:val="1"/>
      <w:numFmt w:val="decimal"/>
      <w:lvlText w:val="%1."/>
      <w:lvlJc w:val="left"/>
      <w:pPr>
        <w:ind w:left="1069" w:hanging="360"/>
      </w:pPr>
      <w:rPr>
        <w:rFonts w:cs="Times New Roman" w:hint="default"/>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0">
    <w:nsid w:val="58807CE3"/>
    <w:multiLevelType w:val="hybridMultilevel"/>
    <w:tmpl w:val="B0460BF8"/>
    <w:lvl w:ilvl="0" w:tplc="2070C34C">
      <w:start w:val="1"/>
      <w:numFmt w:val="bullet"/>
      <w:lvlText w:val=""/>
      <w:lvlJc w:val="left"/>
      <w:pPr>
        <w:tabs>
          <w:tab w:val="num" w:pos="341"/>
        </w:tabs>
        <w:ind w:left="341" w:hanging="284"/>
      </w:pPr>
      <w:rPr>
        <w:rFonts w:ascii="Symbol" w:hAnsi="Symbol" w:hint="default"/>
      </w:rPr>
    </w:lvl>
    <w:lvl w:ilvl="1" w:tplc="F06ADB6E" w:tentative="1">
      <w:start w:val="1"/>
      <w:numFmt w:val="bullet"/>
      <w:lvlText w:val="o"/>
      <w:lvlJc w:val="left"/>
      <w:pPr>
        <w:tabs>
          <w:tab w:val="num" w:pos="1497"/>
        </w:tabs>
        <w:ind w:left="1497" w:hanging="360"/>
      </w:pPr>
      <w:rPr>
        <w:rFonts w:ascii="Courier New" w:hAnsi="Courier New" w:cs="Courier New" w:hint="default"/>
      </w:rPr>
    </w:lvl>
    <w:lvl w:ilvl="2" w:tplc="B92AF24C" w:tentative="1">
      <w:start w:val="1"/>
      <w:numFmt w:val="bullet"/>
      <w:lvlText w:val=""/>
      <w:lvlJc w:val="left"/>
      <w:pPr>
        <w:tabs>
          <w:tab w:val="num" w:pos="2217"/>
        </w:tabs>
        <w:ind w:left="2217" w:hanging="360"/>
      </w:pPr>
      <w:rPr>
        <w:rFonts w:ascii="Wingdings" w:hAnsi="Wingdings" w:hint="default"/>
      </w:rPr>
    </w:lvl>
    <w:lvl w:ilvl="3" w:tplc="F9C0ED3A" w:tentative="1">
      <w:start w:val="1"/>
      <w:numFmt w:val="bullet"/>
      <w:lvlText w:val=""/>
      <w:lvlJc w:val="left"/>
      <w:pPr>
        <w:tabs>
          <w:tab w:val="num" w:pos="2937"/>
        </w:tabs>
        <w:ind w:left="2937" w:hanging="360"/>
      </w:pPr>
      <w:rPr>
        <w:rFonts w:ascii="Symbol" w:hAnsi="Symbol" w:hint="default"/>
      </w:rPr>
    </w:lvl>
    <w:lvl w:ilvl="4" w:tplc="902EE00A" w:tentative="1">
      <w:start w:val="1"/>
      <w:numFmt w:val="bullet"/>
      <w:lvlText w:val="o"/>
      <w:lvlJc w:val="left"/>
      <w:pPr>
        <w:tabs>
          <w:tab w:val="num" w:pos="3657"/>
        </w:tabs>
        <w:ind w:left="3657" w:hanging="360"/>
      </w:pPr>
      <w:rPr>
        <w:rFonts w:ascii="Courier New" w:hAnsi="Courier New" w:cs="Courier New" w:hint="default"/>
      </w:rPr>
    </w:lvl>
    <w:lvl w:ilvl="5" w:tplc="7220B680" w:tentative="1">
      <w:start w:val="1"/>
      <w:numFmt w:val="bullet"/>
      <w:lvlText w:val=""/>
      <w:lvlJc w:val="left"/>
      <w:pPr>
        <w:tabs>
          <w:tab w:val="num" w:pos="4377"/>
        </w:tabs>
        <w:ind w:left="4377" w:hanging="360"/>
      </w:pPr>
      <w:rPr>
        <w:rFonts w:ascii="Wingdings" w:hAnsi="Wingdings" w:hint="default"/>
      </w:rPr>
    </w:lvl>
    <w:lvl w:ilvl="6" w:tplc="CA62942C" w:tentative="1">
      <w:start w:val="1"/>
      <w:numFmt w:val="bullet"/>
      <w:lvlText w:val=""/>
      <w:lvlJc w:val="left"/>
      <w:pPr>
        <w:tabs>
          <w:tab w:val="num" w:pos="5097"/>
        </w:tabs>
        <w:ind w:left="5097" w:hanging="360"/>
      </w:pPr>
      <w:rPr>
        <w:rFonts w:ascii="Symbol" w:hAnsi="Symbol" w:hint="default"/>
      </w:rPr>
    </w:lvl>
    <w:lvl w:ilvl="7" w:tplc="0ABC0C94" w:tentative="1">
      <w:start w:val="1"/>
      <w:numFmt w:val="bullet"/>
      <w:lvlText w:val="o"/>
      <w:lvlJc w:val="left"/>
      <w:pPr>
        <w:tabs>
          <w:tab w:val="num" w:pos="5817"/>
        </w:tabs>
        <w:ind w:left="5817" w:hanging="360"/>
      </w:pPr>
      <w:rPr>
        <w:rFonts w:ascii="Courier New" w:hAnsi="Courier New" w:cs="Courier New" w:hint="default"/>
      </w:rPr>
    </w:lvl>
    <w:lvl w:ilvl="8" w:tplc="FA064960" w:tentative="1">
      <w:start w:val="1"/>
      <w:numFmt w:val="bullet"/>
      <w:lvlText w:val=""/>
      <w:lvlJc w:val="left"/>
      <w:pPr>
        <w:tabs>
          <w:tab w:val="num" w:pos="6537"/>
        </w:tabs>
        <w:ind w:left="6537" w:hanging="360"/>
      </w:pPr>
      <w:rPr>
        <w:rFonts w:ascii="Wingdings" w:hAnsi="Wingdings" w:hint="default"/>
      </w:rPr>
    </w:lvl>
  </w:abstractNum>
  <w:abstractNum w:abstractNumId="11">
    <w:nsid w:val="5E077C5E"/>
    <w:multiLevelType w:val="hybridMultilevel"/>
    <w:tmpl w:val="F93ACAC6"/>
    <w:lvl w:ilvl="0" w:tplc="BFAEFB5A">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61357B04"/>
    <w:multiLevelType w:val="hybridMultilevel"/>
    <w:tmpl w:val="69B4BB18"/>
    <w:lvl w:ilvl="0" w:tplc="0419000F">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2E54562"/>
    <w:multiLevelType w:val="hybridMultilevel"/>
    <w:tmpl w:val="22B4AB3E"/>
    <w:lvl w:ilvl="0" w:tplc="673000B0">
      <w:start w:val="1"/>
      <w:numFmt w:val="russianLower"/>
      <w:lvlText w:val="%1)"/>
      <w:lvlJc w:val="left"/>
      <w:pPr>
        <w:ind w:left="1429" w:hanging="360"/>
      </w:pPr>
      <w:rPr>
        <w:rFonts w:hint="default"/>
      </w:r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14">
    <w:nsid w:val="6C095BAF"/>
    <w:multiLevelType w:val="hybridMultilevel"/>
    <w:tmpl w:val="F9E215FA"/>
    <w:lvl w:ilvl="0" w:tplc="6CEE6C2A">
      <w:start w:val="1"/>
      <w:numFmt w:val="decimal"/>
      <w:lvlText w:val="%1."/>
      <w:lvlJc w:val="left"/>
      <w:pPr>
        <w:ind w:left="1069" w:hanging="360"/>
      </w:pPr>
      <w:rPr>
        <w:rFonts w:cs="Times New Roman" w:hint="default"/>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5">
    <w:nsid w:val="6F1F3FCA"/>
    <w:multiLevelType w:val="hybridMultilevel"/>
    <w:tmpl w:val="2014096A"/>
    <w:lvl w:ilvl="0" w:tplc="668A1822">
      <w:start w:val="1"/>
      <w:numFmt w:val="upperRoman"/>
      <w:pStyle w:val="a4"/>
      <w:lvlText w:val="Раздел %1."/>
      <w:lvlJc w:val="left"/>
      <w:pPr>
        <w:tabs>
          <w:tab w:val="num" w:pos="0"/>
        </w:tabs>
        <w:ind w:left="0" w:firstLine="0"/>
      </w:pPr>
      <w:rPr>
        <w:rFonts w:hint="default"/>
      </w:rPr>
    </w:lvl>
    <w:lvl w:ilvl="1" w:tplc="48C62BFC" w:tentative="1">
      <w:start w:val="1"/>
      <w:numFmt w:val="lowerLetter"/>
      <w:lvlText w:val="%2."/>
      <w:lvlJc w:val="left"/>
      <w:pPr>
        <w:tabs>
          <w:tab w:val="num" w:pos="1440"/>
        </w:tabs>
        <w:ind w:left="1440" w:hanging="360"/>
      </w:pPr>
    </w:lvl>
    <w:lvl w:ilvl="2" w:tplc="EEEEBFC0" w:tentative="1">
      <w:start w:val="1"/>
      <w:numFmt w:val="lowerRoman"/>
      <w:lvlText w:val="%3."/>
      <w:lvlJc w:val="right"/>
      <w:pPr>
        <w:tabs>
          <w:tab w:val="num" w:pos="2160"/>
        </w:tabs>
        <w:ind w:left="2160" w:hanging="180"/>
      </w:pPr>
    </w:lvl>
    <w:lvl w:ilvl="3" w:tplc="C6BEF188" w:tentative="1">
      <w:start w:val="1"/>
      <w:numFmt w:val="decimal"/>
      <w:lvlText w:val="%4."/>
      <w:lvlJc w:val="left"/>
      <w:pPr>
        <w:tabs>
          <w:tab w:val="num" w:pos="2880"/>
        </w:tabs>
        <w:ind w:left="2880" w:hanging="360"/>
      </w:pPr>
    </w:lvl>
    <w:lvl w:ilvl="4" w:tplc="B87010D6" w:tentative="1">
      <w:start w:val="1"/>
      <w:numFmt w:val="lowerLetter"/>
      <w:lvlText w:val="%5."/>
      <w:lvlJc w:val="left"/>
      <w:pPr>
        <w:tabs>
          <w:tab w:val="num" w:pos="3600"/>
        </w:tabs>
        <w:ind w:left="3600" w:hanging="360"/>
      </w:pPr>
    </w:lvl>
    <w:lvl w:ilvl="5" w:tplc="57FA835E" w:tentative="1">
      <w:start w:val="1"/>
      <w:numFmt w:val="lowerRoman"/>
      <w:lvlText w:val="%6."/>
      <w:lvlJc w:val="right"/>
      <w:pPr>
        <w:tabs>
          <w:tab w:val="num" w:pos="4320"/>
        </w:tabs>
        <w:ind w:left="4320" w:hanging="180"/>
      </w:pPr>
    </w:lvl>
    <w:lvl w:ilvl="6" w:tplc="2C841628" w:tentative="1">
      <w:start w:val="1"/>
      <w:numFmt w:val="decimal"/>
      <w:lvlText w:val="%7."/>
      <w:lvlJc w:val="left"/>
      <w:pPr>
        <w:tabs>
          <w:tab w:val="num" w:pos="5040"/>
        </w:tabs>
        <w:ind w:left="5040" w:hanging="360"/>
      </w:pPr>
    </w:lvl>
    <w:lvl w:ilvl="7" w:tplc="69FC7BAA" w:tentative="1">
      <w:start w:val="1"/>
      <w:numFmt w:val="lowerLetter"/>
      <w:lvlText w:val="%8."/>
      <w:lvlJc w:val="left"/>
      <w:pPr>
        <w:tabs>
          <w:tab w:val="num" w:pos="5760"/>
        </w:tabs>
        <w:ind w:left="5760" w:hanging="360"/>
      </w:pPr>
    </w:lvl>
    <w:lvl w:ilvl="8" w:tplc="95FC4E3E" w:tentative="1">
      <w:start w:val="1"/>
      <w:numFmt w:val="lowerRoman"/>
      <w:lvlText w:val="%9."/>
      <w:lvlJc w:val="right"/>
      <w:pPr>
        <w:tabs>
          <w:tab w:val="num" w:pos="6480"/>
        </w:tabs>
        <w:ind w:left="6480" w:hanging="180"/>
      </w:pPr>
    </w:lvl>
  </w:abstractNum>
  <w:abstractNum w:abstractNumId="16">
    <w:nsid w:val="7305677E"/>
    <w:multiLevelType w:val="hybridMultilevel"/>
    <w:tmpl w:val="1F5C719E"/>
    <w:lvl w:ilvl="0" w:tplc="E03AB9DE">
      <w:start w:val="1"/>
      <w:numFmt w:val="decimal"/>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79C7570"/>
    <w:multiLevelType w:val="hybridMultilevel"/>
    <w:tmpl w:val="BD7A712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nsid w:val="7FFC41BB"/>
    <w:multiLevelType w:val="hybridMultilevel"/>
    <w:tmpl w:val="C92C1EAC"/>
    <w:lvl w:ilvl="0" w:tplc="8B72029C">
      <w:start w:val="1"/>
      <w:numFmt w:val="russianLower"/>
      <w:lvlText w:val="%1)"/>
      <w:lvlJc w:val="left"/>
      <w:pPr>
        <w:ind w:left="1429" w:hanging="360"/>
      </w:pPr>
      <w:rPr>
        <w:rFonts w:hint="default"/>
      </w:rPr>
    </w:lvl>
    <w:lvl w:ilvl="1" w:tplc="57B64BCC" w:tentative="1">
      <w:start w:val="1"/>
      <w:numFmt w:val="lowerLetter"/>
      <w:lvlText w:val="%2."/>
      <w:lvlJc w:val="left"/>
      <w:pPr>
        <w:ind w:left="2149" w:hanging="360"/>
      </w:pPr>
    </w:lvl>
    <w:lvl w:ilvl="2" w:tplc="40742888" w:tentative="1">
      <w:start w:val="1"/>
      <w:numFmt w:val="lowerRoman"/>
      <w:lvlText w:val="%3."/>
      <w:lvlJc w:val="right"/>
      <w:pPr>
        <w:ind w:left="2869" w:hanging="180"/>
      </w:pPr>
    </w:lvl>
    <w:lvl w:ilvl="3" w:tplc="45FA14B2" w:tentative="1">
      <w:start w:val="1"/>
      <w:numFmt w:val="decimal"/>
      <w:lvlText w:val="%4."/>
      <w:lvlJc w:val="left"/>
      <w:pPr>
        <w:ind w:left="3589" w:hanging="360"/>
      </w:pPr>
    </w:lvl>
    <w:lvl w:ilvl="4" w:tplc="33FEE9F8" w:tentative="1">
      <w:start w:val="1"/>
      <w:numFmt w:val="lowerLetter"/>
      <w:lvlText w:val="%5."/>
      <w:lvlJc w:val="left"/>
      <w:pPr>
        <w:ind w:left="4309" w:hanging="360"/>
      </w:pPr>
    </w:lvl>
    <w:lvl w:ilvl="5" w:tplc="7248B368" w:tentative="1">
      <w:start w:val="1"/>
      <w:numFmt w:val="lowerRoman"/>
      <w:lvlText w:val="%6."/>
      <w:lvlJc w:val="right"/>
      <w:pPr>
        <w:ind w:left="5029" w:hanging="180"/>
      </w:pPr>
    </w:lvl>
    <w:lvl w:ilvl="6" w:tplc="092C3192" w:tentative="1">
      <w:start w:val="1"/>
      <w:numFmt w:val="decimal"/>
      <w:lvlText w:val="%7."/>
      <w:lvlJc w:val="left"/>
      <w:pPr>
        <w:ind w:left="5749" w:hanging="360"/>
      </w:pPr>
    </w:lvl>
    <w:lvl w:ilvl="7" w:tplc="395623B2" w:tentative="1">
      <w:start w:val="1"/>
      <w:numFmt w:val="lowerLetter"/>
      <w:lvlText w:val="%8."/>
      <w:lvlJc w:val="left"/>
      <w:pPr>
        <w:ind w:left="6469" w:hanging="360"/>
      </w:pPr>
    </w:lvl>
    <w:lvl w:ilvl="8" w:tplc="C6F06F82" w:tentative="1">
      <w:start w:val="1"/>
      <w:numFmt w:val="lowerRoman"/>
      <w:lvlText w:val="%9."/>
      <w:lvlJc w:val="right"/>
      <w:pPr>
        <w:ind w:left="7189" w:hanging="180"/>
      </w:pPr>
    </w:lvl>
  </w:abstractNum>
  <w:num w:numId="1">
    <w:abstractNumId w:val="5"/>
  </w:num>
  <w:num w:numId="2">
    <w:abstractNumId w:val="4"/>
  </w:num>
  <w:num w:numId="3">
    <w:abstractNumId w:val="15"/>
  </w:num>
  <w:num w:numId="4">
    <w:abstractNumId w:val="6"/>
  </w:num>
  <w:num w:numId="5">
    <w:abstractNumId w:val="0"/>
  </w:num>
  <w:num w:numId="6">
    <w:abstractNumId w:val="16"/>
  </w:num>
  <w:num w:numId="7">
    <w:abstractNumId w:val="12"/>
  </w:num>
  <w:num w:numId="8">
    <w:abstractNumId w:val="10"/>
  </w:num>
  <w:num w:numId="9">
    <w:abstractNumId w:val="11"/>
  </w:num>
  <w:num w:numId="10">
    <w:abstractNumId w:val="13"/>
  </w:num>
  <w:num w:numId="11">
    <w:abstractNumId w:val="18"/>
  </w:num>
  <w:num w:numId="12">
    <w:abstractNumId w:val="3"/>
  </w:num>
  <w:num w:numId="13">
    <w:abstractNumId w:val="8"/>
  </w:num>
  <w:num w:numId="14">
    <w:abstractNumId w:val="7"/>
  </w:num>
  <w:num w:numId="15">
    <w:abstractNumId w:val="1"/>
  </w:num>
  <w:num w:numId="16">
    <w:abstractNumId w:val="17"/>
  </w:num>
  <w:num w:numId="17">
    <w:abstractNumId w:val="9"/>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079C9"/>
    <w:rsid w:val="00001110"/>
    <w:rsid w:val="0000156F"/>
    <w:rsid w:val="00001689"/>
    <w:rsid w:val="000017C1"/>
    <w:rsid w:val="000019E2"/>
    <w:rsid w:val="00001B33"/>
    <w:rsid w:val="000020B5"/>
    <w:rsid w:val="000021E6"/>
    <w:rsid w:val="0000232A"/>
    <w:rsid w:val="000025B8"/>
    <w:rsid w:val="00002C83"/>
    <w:rsid w:val="00003332"/>
    <w:rsid w:val="00003E3C"/>
    <w:rsid w:val="00004378"/>
    <w:rsid w:val="00004C7D"/>
    <w:rsid w:val="000058A2"/>
    <w:rsid w:val="00005D52"/>
    <w:rsid w:val="00006845"/>
    <w:rsid w:val="00006B39"/>
    <w:rsid w:val="00007653"/>
    <w:rsid w:val="00007B82"/>
    <w:rsid w:val="00007C21"/>
    <w:rsid w:val="00007EFF"/>
    <w:rsid w:val="00010503"/>
    <w:rsid w:val="00010F35"/>
    <w:rsid w:val="000112C3"/>
    <w:rsid w:val="00011A5F"/>
    <w:rsid w:val="0001244A"/>
    <w:rsid w:val="000125D0"/>
    <w:rsid w:val="00012AB8"/>
    <w:rsid w:val="00012E18"/>
    <w:rsid w:val="000143D0"/>
    <w:rsid w:val="00014885"/>
    <w:rsid w:val="00014F11"/>
    <w:rsid w:val="0001572E"/>
    <w:rsid w:val="000157BE"/>
    <w:rsid w:val="00015845"/>
    <w:rsid w:val="00015A50"/>
    <w:rsid w:val="00015B12"/>
    <w:rsid w:val="00015D2D"/>
    <w:rsid w:val="00015EBB"/>
    <w:rsid w:val="00016533"/>
    <w:rsid w:val="0001718D"/>
    <w:rsid w:val="000175E2"/>
    <w:rsid w:val="0001790E"/>
    <w:rsid w:val="00017A02"/>
    <w:rsid w:val="00017BFB"/>
    <w:rsid w:val="00017FE5"/>
    <w:rsid w:val="000202B6"/>
    <w:rsid w:val="000206BF"/>
    <w:rsid w:val="00021747"/>
    <w:rsid w:val="00021A9E"/>
    <w:rsid w:val="00021B16"/>
    <w:rsid w:val="00021D5D"/>
    <w:rsid w:val="00022168"/>
    <w:rsid w:val="00022435"/>
    <w:rsid w:val="0002245A"/>
    <w:rsid w:val="00022F95"/>
    <w:rsid w:val="00023634"/>
    <w:rsid w:val="000237F1"/>
    <w:rsid w:val="0002387F"/>
    <w:rsid w:val="0002398E"/>
    <w:rsid w:val="00023F56"/>
    <w:rsid w:val="00024476"/>
    <w:rsid w:val="00024C04"/>
    <w:rsid w:val="000250AA"/>
    <w:rsid w:val="000251B1"/>
    <w:rsid w:val="000254ED"/>
    <w:rsid w:val="00025759"/>
    <w:rsid w:val="00025D43"/>
    <w:rsid w:val="000265F8"/>
    <w:rsid w:val="00026A65"/>
    <w:rsid w:val="00026CD6"/>
    <w:rsid w:val="00026D29"/>
    <w:rsid w:val="00027096"/>
    <w:rsid w:val="0002745B"/>
    <w:rsid w:val="00027C63"/>
    <w:rsid w:val="00027E1A"/>
    <w:rsid w:val="000303C7"/>
    <w:rsid w:val="0003065C"/>
    <w:rsid w:val="00030857"/>
    <w:rsid w:val="00030B49"/>
    <w:rsid w:val="00030D7B"/>
    <w:rsid w:val="00030E2F"/>
    <w:rsid w:val="00031286"/>
    <w:rsid w:val="00031670"/>
    <w:rsid w:val="000318EB"/>
    <w:rsid w:val="00031A00"/>
    <w:rsid w:val="00032A63"/>
    <w:rsid w:val="00032A83"/>
    <w:rsid w:val="00032E81"/>
    <w:rsid w:val="0003338E"/>
    <w:rsid w:val="00034007"/>
    <w:rsid w:val="0003416F"/>
    <w:rsid w:val="00034232"/>
    <w:rsid w:val="00034982"/>
    <w:rsid w:val="0003520F"/>
    <w:rsid w:val="000352D0"/>
    <w:rsid w:val="00035A6C"/>
    <w:rsid w:val="00035BA4"/>
    <w:rsid w:val="00035F6E"/>
    <w:rsid w:val="000360DB"/>
    <w:rsid w:val="000364D4"/>
    <w:rsid w:val="00036D1E"/>
    <w:rsid w:val="00037173"/>
    <w:rsid w:val="00037248"/>
    <w:rsid w:val="00037278"/>
    <w:rsid w:val="000376C3"/>
    <w:rsid w:val="00037727"/>
    <w:rsid w:val="00037A7A"/>
    <w:rsid w:val="00037BEA"/>
    <w:rsid w:val="00037C10"/>
    <w:rsid w:val="00037EA2"/>
    <w:rsid w:val="00040AD0"/>
    <w:rsid w:val="00040F4D"/>
    <w:rsid w:val="00041348"/>
    <w:rsid w:val="00041D7C"/>
    <w:rsid w:val="00042AEC"/>
    <w:rsid w:val="000430E8"/>
    <w:rsid w:val="00043339"/>
    <w:rsid w:val="000434CD"/>
    <w:rsid w:val="00043941"/>
    <w:rsid w:val="00043BEE"/>
    <w:rsid w:val="000443D7"/>
    <w:rsid w:val="00044472"/>
    <w:rsid w:val="00044850"/>
    <w:rsid w:val="00044AE1"/>
    <w:rsid w:val="00044B30"/>
    <w:rsid w:val="00044B4A"/>
    <w:rsid w:val="000450DE"/>
    <w:rsid w:val="00045A3E"/>
    <w:rsid w:val="00045C33"/>
    <w:rsid w:val="0004667E"/>
    <w:rsid w:val="0004690F"/>
    <w:rsid w:val="00046AFB"/>
    <w:rsid w:val="00046E1E"/>
    <w:rsid w:val="000477AD"/>
    <w:rsid w:val="00047BA0"/>
    <w:rsid w:val="00047E49"/>
    <w:rsid w:val="00047FDC"/>
    <w:rsid w:val="00050479"/>
    <w:rsid w:val="00050732"/>
    <w:rsid w:val="00050803"/>
    <w:rsid w:val="000511B3"/>
    <w:rsid w:val="00051338"/>
    <w:rsid w:val="00051517"/>
    <w:rsid w:val="00051BA5"/>
    <w:rsid w:val="00052509"/>
    <w:rsid w:val="00052AA5"/>
    <w:rsid w:val="00053A47"/>
    <w:rsid w:val="00053A5C"/>
    <w:rsid w:val="000541FA"/>
    <w:rsid w:val="0005461E"/>
    <w:rsid w:val="00054649"/>
    <w:rsid w:val="00055541"/>
    <w:rsid w:val="00055C49"/>
    <w:rsid w:val="00055CF1"/>
    <w:rsid w:val="00055EF9"/>
    <w:rsid w:val="00056A69"/>
    <w:rsid w:val="00056EC5"/>
    <w:rsid w:val="000575E4"/>
    <w:rsid w:val="00057ABD"/>
    <w:rsid w:val="000600D6"/>
    <w:rsid w:val="0006112C"/>
    <w:rsid w:val="00061BBC"/>
    <w:rsid w:val="00061C52"/>
    <w:rsid w:val="00061EBD"/>
    <w:rsid w:val="00062046"/>
    <w:rsid w:val="0006295B"/>
    <w:rsid w:val="00062A24"/>
    <w:rsid w:val="00062EB3"/>
    <w:rsid w:val="00062EB4"/>
    <w:rsid w:val="00062F05"/>
    <w:rsid w:val="00063063"/>
    <w:rsid w:val="000643D9"/>
    <w:rsid w:val="00064705"/>
    <w:rsid w:val="00064870"/>
    <w:rsid w:val="00064AB2"/>
    <w:rsid w:val="0006524E"/>
    <w:rsid w:val="00065C24"/>
    <w:rsid w:val="00066DA8"/>
    <w:rsid w:val="000677C8"/>
    <w:rsid w:val="00067CD8"/>
    <w:rsid w:val="00067CE5"/>
    <w:rsid w:val="00070046"/>
    <w:rsid w:val="000701B7"/>
    <w:rsid w:val="00070D3D"/>
    <w:rsid w:val="00071302"/>
    <w:rsid w:val="00071417"/>
    <w:rsid w:val="000717D9"/>
    <w:rsid w:val="00071ABC"/>
    <w:rsid w:val="0007262D"/>
    <w:rsid w:val="00072813"/>
    <w:rsid w:val="00072F86"/>
    <w:rsid w:val="00073FF3"/>
    <w:rsid w:val="00074618"/>
    <w:rsid w:val="00074B45"/>
    <w:rsid w:val="00075109"/>
    <w:rsid w:val="00075F3F"/>
    <w:rsid w:val="00076058"/>
    <w:rsid w:val="000760F9"/>
    <w:rsid w:val="00076865"/>
    <w:rsid w:val="00076B01"/>
    <w:rsid w:val="00076E32"/>
    <w:rsid w:val="000775E3"/>
    <w:rsid w:val="00077B09"/>
    <w:rsid w:val="00077BA1"/>
    <w:rsid w:val="0008006C"/>
    <w:rsid w:val="00080247"/>
    <w:rsid w:val="0008024C"/>
    <w:rsid w:val="00080674"/>
    <w:rsid w:val="00080E53"/>
    <w:rsid w:val="0008104C"/>
    <w:rsid w:val="000813FA"/>
    <w:rsid w:val="000824B2"/>
    <w:rsid w:val="00082CD1"/>
    <w:rsid w:val="00082F74"/>
    <w:rsid w:val="00083AC8"/>
    <w:rsid w:val="00084234"/>
    <w:rsid w:val="000848D9"/>
    <w:rsid w:val="00084BC1"/>
    <w:rsid w:val="00084DB9"/>
    <w:rsid w:val="000852B8"/>
    <w:rsid w:val="00085B1A"/>
    <w:rsid w:val="00085FE4"/>
    <w:rsid w:val="00086400"/>
    <w:rsid w:val="00086642"/>
    <w:rsid w:val="0008747A"/>
    <w:rsid w:val="000879EA"/>
    <w:rsid w:val="00087E20"/>
    <w:rsid w:val="00087FC4"/>
    <w:rsid w:val="00090467"/>
    <w:rsid w:val="00090DC6"/>
    <w:rsid w:val="00091333"/>
    <w:rsid w:val="00091DC8"/>
    <w:rsid w:val="00092A11"/>
    <w:rsid w:val="00092FBC"/>
    <w:rsid w:val="00092FD4"/>
    <w:rsid w:val="000942AF"/>
    <w:rsid w:val="0009448A"/>
    <w:rsid w:val="00094495"/>
    <w:rsid w:val="000949FE"/>
    <w:rsid w:val="00094C74"/>
    <w:rsid w:val="00094F3F"/>
    <w:rsid w:val="00095077"/>
    <w:rsid w:val="00095C23"/>
    <w:rsid w:val="0009654C"/>
    <w:rsid w:val="00096959"/>
    <w:rsid w:val="00096E10"/>
    <w:rsid w:val="00096EBB"/>
    <w:rsid w:val="000971EA"/>
    <w:rsid w:val="0009738C"/>
    <w:rsid w:val="00097916"/>
    <w:rsid w:val="00097E04"/>
    <w:rsid w:val="000A0115"/>
    <w:rsid w:val="000A0388"/>
    <w:rsid w:val="000A1326"/>
    <w:rsid w:val="000A165A"/>
    <w:rsid w:val="000A16AD"/>
    <w:rsid w:val="000A293F"/>
    <w:rsid w:val="000A3070"/>
    <w:rsid w:val="000A3450"/>
    <w:rsid w:val="000A4205"/>
    <w:rsid w:val="000A42B7"/>
    <w:rsid w:val="000A4983"/>
    <w:rsid w:val="000A501D"/>
    <w:rsid w:val="000A53CE"/>
    <w:rsid w:val="000A5B9F"/>
    <w:rsid w:val="000A5FBD"/>
    <w:rsid w:val="000A6033"/>
    <w:rsid w:val="000A606A"/>
    <w:rsid w:val="000A655C"/>
    <w:rsid w:val="000A6590"/>
    <w:rsid w:val="000A65B1"/>
    <w:rsid w:val="000A67C5"/>
    <w:rsid w:val="000A6D51"/>
    <w:rsid w:val="000B0082"/>
    <w:rsid w:val="000B00B5"/>
    <w:rsid w:val="000B1551"/>
    <w:rsid w:val="000B17C8"/>
    <w:rsid w:val="000B1F68"/>
    <w:rsid w:val="000B1FDB"/>
    <w:rsid w:val="000B23F0"/>
    <w:rsid w:val="000B28BD"/>
    <w:rsid w:val="000B2AE0"/>
    <w:rsid w:val="000B2B60"/>
    <w:rsid w:val="000B2B62"/>
    <w:rsid w:val="000B2C60"/>
    <w:rsid w:val="000B2C89"/>
    <w:rsid w:val="000B3696"/>
    <w:rsid w:val="000B43BF"/>
    <w:rsid w:val="000B450D"/>
    <w:rsid w:val="000B4904"/>
    <w:rsid w:val="000B53BB"/>
    <w:rsid w:val="000B5D2E"/>
    <w:rsid w:val="000B6892"/>
    <w:rsid w:val="000B6BFF"/>
    <w:rsid w:val="000B7945"/>
    <w:rsid w:val="000C0D53"/>
    <w:rsid w:val="000C1293"/>
    <w:rsid w:val="000C1508"/>
    <w:rsid w:val="000C1BDF"/>
    <w:rsid w:val="000C1C1D"/>
    <w:rsid w:val="000C224D"/>
    <w:rsid w:val="000C2818"/>
    <w:rsid w:val="000C2AB7"/>
    <w:rsid w:val="000C2C06"/>
    <w:rsid w:val="000C30B8"/>
    <w:rsid w:val="000C33C3"/>
    <w:rsid w:val="000C35A9"/>
    <w:rsid w:val="000C35EC"/>
    <w:rsid w:val="000C3753"/>
    <w:rsid w:val="000C41CE"/>
    <w:rsid w:val="000C44C4"/>
    <w:rsid w:val="000C4ABF"/>
    <w:rsid w:val="000C4BD6"/>
    <w:rsid w:val="000C4F89"/>
    <w:rsid w:val="000C56BA"/>
    <w:rsid w:val="000C58EE"/>
    <w:rsid w:val="000C5A65"/>
    <w:rsid w:val="000C5A93"/>
    <w:rsid w:val="000C5B69"/>
    <w:rsid w:val="000C5F03"/>
    <w:rsid w:val="000C5FF5"/>
    <w:rsid w:val="000C66F5"/>
    <w:rsid w:val="000C6B92"/>
    <w:rsid w:val="000C6CBA"/>
    <w:rsid w:val="000C7087"/>
    <w:rsid w:val="000C795E"/>
    <w:rsid w:val="000D07D7"/>
    <w:rsid w:val="000D1422"/>
    <w:rsid w:val="000D1B92"/>
    <w:rsid w:val="000D1BA5"/>
    <w:rsid w:val="000D1E1F"/>
    <w:rsid w:val="000D208C"/>
    <w:rsid w:val="000D20C7"/>
    <w:rsid w:val="000D2530"/>
    <w:rsid w:val="000D2CF9"/>
    <w:rsid w:val="000D3058"/>
    <w:rsid w:val="000D450A"/>
    <w:rsid w:val="000D466E"/>
    <w:rsid w:val="000D4D5C"/>
    <w:rsid w:val="000D4D80"/>
    <w:rsid w:val="000D4FCE"/>
    <w:rsid w:val="000D5A6E"/>
    <w:rsid w:val="000D5A80"/>
    <w:rsid w:val="000D5AB2"/>
    <w:rsid w:val="000D5ADF"/>
    <w:rsid w:val="000D5BB0"/>
    <w:rsid w:val="000D5E78"/>
    <w:rsid w:val="000D606B"/>
    <w:rsid w:val="000D6089"/>
    <w:rsid w:val="000D6C12"/>
    <w:rsid w:val="000D6E78"/>
    <w:rsid w:val="000D6EC8"/>
    <w:rsid w:val="000D7A8B"/>
    <w:rsid w:val="000D7ABE"/>
    <w:rsid w:val="000E029C"/>
    <w:rsid w:val="000E0B92"/>
    <w:rsid w:val="000E0F9A"/>
    <w:rsid w:val="000E2339"/>
    <w:rsid w:val="000E26B8"/>
    <w:rsid w:val="000E399F"/>
    <w:rsid w:val="000E3AC0"/>
    <w:rsid w:val="000E3D5A"/>
    <w:rsid w:val="000E3DCC"/>
    <w:rsid w:val="000E4A83"/>
    <w:rsid w:val="000E4CBC"/>
    <w:rsid w:val="000E51BB"/>
    <w:rsid w:val="000E5A1B"/>
    <w:rsid w:val="000E5CF8"/>
    <w:rsid w:val="000E5E81"/>
    <w:rsid w:val="000E6104"/>
    <w:rsid w:val="000E6629"/>
    <w:rsid w:val="000E6F14"/>
    <w:rsid w:val="000E7081"/>
    <w:rsid w:val="000E70B5"/>
    <w:rsid w:val="000E728B"/>
    <w:rsid w:val="000E7DB9"/>
    <w:rsid w:val="000E7E92"/>
    <w:rsid w:val="000E7F52"/>
    <w:rsid w:val="000F15E9"/>
    <w:rsid w:val="000F1B72"/>
    <w:rsid w:val="000F224B"/>
    <w:rsid w:val="000F2F26"/>
    <w:rsid w:val="000F34A2"/>
    <w:rsid w:val="000F3C46"/>
    <w:rsid w:val="000F425B"/>
    <w:rsid w:val="000F46E4"/>
    <w:rsid w:val="000F4737"/>
    <w:rsid w:val="000F504E"/>
    <w:rsid w:val="000F54C4"/>
    <w:rsid w:val="000F564A"/>
    <w:rsid w:val="000F565C"/>
    <w:rsid w:val="000F6631"/>
    <w:rsid w:val="000F6926"/>
    <w:rsid w:val="000F7037"/>
    <w:rsid w:val="000F7B13"/>
    <w:rsid w:val="000F7CD0"/>
    <w:rsid w:val="000F7CE9"/>
    <w:rsid w:val="000F7F44"/>
    <w:rsid w:val="00100076"/>
    <w:rsid w:val="00100F41"/>
    <w:rsid w:val="00101517"/>
    <w:rsid w:val="00101722"/>
    <w:rsid w:val="00101E8B"/>
    <w:rsid w:val="001024E5"/>
    <w:rsid w:val="00102588"/>
    <w:rsid w:val="00102849"/>
    <w:rsid w:val="00102AAB"/>
    <w:rsid w:val="00102BF2"/>
    <w:rsid w:val="00103053"/>
    <w:rsid w:val="001033C1"/>
    <w:rsid w:val="00103551"/>
    <w:rsid w:val="001038A2"/>
    <w:rsid w:val="00103BB8"/>
    <w:rsid w:val="0010496C"/>
    <w:rsid w:val="00104CCA"/>
    <w:rsid w:val="001055B8"/>
    <w:rsid w:val="0010570A"/>
    <w:rsid w:val="00105B2F"/>
    <w:rsid w:val="00105C05"/>
    <w:rsid w:val="00105D86"/>
    <w:rsid w:val="00105F0A"/>
    <w:rsid w:val="001065D1"/>
    <w:rsid w:val="00106812"/>
    <w:rsid w:val="00106C63"/>
    <w:rsid w:val="0010704E"/>
    <w:rsid w:val="0010730E"/>
    <w:rsid w:val="00107805"/>
    <w:rsid w:val="001078E7"/>
    <w:rsid w:val="00107AB6"/>
    <w:rsid w:val="00107BD2"/>
    <w:rsid w:val="001102C1"/>
    <w:rsid w:val="00110464"/>
    <w:rsid w:val="00110F08"/>
    <w:rsid w:val="0011120B"/>
    <w:rsid w:val="00111401"/>
    <w:rsid w:val="001119BF"/>
    <w:rsid w:val="001119F2"/>
    <w:rsid w:val="00111F6C"/>
    <w:rsid w:val="00111FDB"/>
    <w:rsid w:val="0011241E"/>
    <w:rsid w:val="001125DC"/>
    <w:rsid w:val="001127EC"/>
    <w:rsid w:val="0011299B"/>
    <w:rsid w:val="00113019"/>
    <w:rsid w:val="00113445"/>
    <w:rsid w:val="001137C7"/>
    <w:rsid w:val="00113944"/>
    <w:rsid w:val="00113A18"/>
    <w:rsid w:val="00113BEB"/>
    <w:rsid w:val="001141E3"/>
    <w:rsid w:val="00114584"/>
    <w:rsid w:val="001152D7"/>
    <w:rsid w:val="00115BF1"/>
    <w:rsid w:val="00116519"/>
    <w:rsid w:val="001166C6"/>
    <w:rsid w:val="001168C2"/>
    <w:rsid w:val="00116D31"/>
    <w:rsid w:val="00117169"/>
    <w:rsid w:val="0011717C"/>
    <w:rsid w:val="001201C9"/>
    <w:rsid w:val="001201F0"/>
    <w:rsid w:val="00121C1B"/>
    <w:rsid w:val="00121C57"/>
    <w:rsid w:val="00121C8A"/>
    <w:rsid w:val="00121E69"/>
    <w:rsid w:val="001222A3"/>
    <w:rsid w:val="00122B8E"/>
    <w:rsid w:val="00123665"/>
    <w:rsid w:val="0012393E"/>
    <w:rsid w:val="001239A6"/>
    <w:rsid w:val="00124044"/>
    <w:rsid w:val="0012405E"/>
    <w:rsid w:val="00124399"/>
    <w:rsid w:val="00124737"/>
    <w:rsid w:val="00124C5B"/>
    <w:rsid w:val="00124F5D"/>
    <w:rsid w:val="00125823"/>
    <w:rsid w:val="001262B0"/>
    <w:rsid w:val="001262C6"/>
    <w:rsid w:val="001263F2"/>
    <w:rsid w:val="00126FAC"/>
    <w:rsid w:val="001271AC"/>
    <w:rsid w:val="0012735D"/>
    <w:rsid w:val="0012782A"/>
    <w:rsid w:val="0012795D"/>
    <w:rsid w:val="00127D44"/>
    <w:rsid w:val="0013035D"/>
    <w:rsid w:val="00130438"/>
    <w:rsid w:val="00130702"/>
    <w:rsid w:val="00131E89"/>
    <w:rsid w:val="00131EDD"/>
    <w:rsid w:val="00132070"/>
    <w:rsid w:val="001325A2"/>
    <w:rsid w:val="001325E2"/>
    <w:rsid w:val="00132AD4"/>
    <w:rsid w:val="00132B72"/>
    <w:rsid w:val="00132C53"/>
    <w:rsid w:val="00132D07"/>
    <w:rsid w:val="0013342C"/>
    <w:rsid w:val="00133D5F"/>
    <w:rsid w:val="00134008"/>
    <w:rsid w:val="00134CE7"/>
    <w:rsid w:val="001350F3"/>
    <w:rsid w:val="001358B6"/>
    <w:rsid w:val="00135970"/>
    <w:rsid w:val="00135A2B"/>
    <w:rsid w:val="0013654B"/>
    <w:rsid w:val="001369DA"/>
    <w:rsid w:val="0013713F"/>
    <w:rsid w:val="00137620"/>
    <w:rsid w:val="001405B6"/>
    <w:rsid w:val="001407A3"/>
    <w:rsid w:val="00140A7B"/>
    <w:rsid w:val="00141154"/>
    <w:rsid w:val="00141441"/>
    <w:rsid w:val="00142258"/>
    <w:rsid w:val="0014264C"/>
    <w:rsid w:val="001426AB"/>
    <w:rsid w:val="0014305A"/>
    <w:rsid w:val="0014325A"/>
    <w:rsid w:val="00143D10"/>
    <w:rsid w:val="00143D4A"/>
    <w:rsid w:val="00143F92"/>
    <w:rsid w:val="00144708"/>
    <w:rsid w:val="00144941"/>
    <w:rsid w:val="00144A4E"/>
    <w:rsid w:val="00144C8B"/>
    <w:rsid w:val="00145585"/>
    <w:rsid w:val="00145872"/>
    <w:rsid w:val="00145FF3"/>
    <w:rsid w:val="0014664F"/>
    <w:rsid w:val="0014676F"/>
    <w:rsid w:val="00146ADB"/>
    <w:rsid w:val="00146E9E"/>
    <w:rsid w:val="00146EDC"/>
    <w:rsid w:val="00147BBD"/>
    <w:rsid w:val="00147D51"/>
    <w:rsid w:val="00150861"/>
    <w:rsid w:val="00150BDF"/>
    <w:rsid w:val="00150E1C"/>
    <w:rsid w:val="00150F90"/>
    <w:rsid w:val="001510F2"/>
    <w:rsid w:val="00151241"/>
    <w:rsid w:val="001517EB"/>
    <w:rsid w:val="001519ED"/>
    <w:rsid w:val="001520D7"/>
    <w:rsid w:val="0015212E"/>
    <w:rsid w:val="001522C0"/>
    <w:rsid w:val="00153102"/>
    <w:rsid w:val="0015313B"/>
    <w:rsid w:val="00153249"/>
    <w:rsid w:val="001532CA"/>
    <w:rsid w:val="001539FD"/>
    <w:rsid w:val="00153A05"/>
    <w:rsid w:val="00153B95"/>
    <w:rsid w:val="00153C25"/>
    <w:rsid w:val="001541AC"/>
    <w:rsid w:val="00154598"/>
    <w:rsid w:val="0015478D"/>
    <w:rsid w:val="0015482C"/>
    <w:rsid w:val="00154CE4"/>
    <w:rsid w:val="00155498"/>
    <w:rsid w:val="0015599C"/>
    <w:rsid w:val="00155B64"/>
    <w:rsid w:val="0015617A"/>
    <w:rsid w:val="00156291"/>
    <w:rsid w:val="00156697"/>
    <w:rsid w:val="001574C6"/>
    <w:rsid w:val="001610F6"/>
    <w:rsid w:val="001625AA"/>
    <w:rsid w:val="001628AA"/>
    <w:rsid w:val="00163030"/>
    <w:rsid w:val="00163370"/>
    <w:rsid w:val="001637B7"/>
    <w:rsid w:val="0016390E"/>
    <w:rsid w:val="00163968"/>
    <w:rsid w:val="00163C1C"/>
    <w:rsid w:val="00163D5F"/>
    <w:rsid w:val="00164434"/>
    <w:rsid w:val="001646C2"/>
    <w:rsid w:val="0016476B"/>
    <w:rsid w:val="00164973"/>
    <w:rsid w:val="00164E8D"/>
    <w:rsid w:val="0016564A"/>
    <w:rsid w:val="001658EA"/>
    <w:rsid w:val="00166CC3"/>
    <w:rsid w:val="00166D54"/>
    <w:rsid w:val="00166FA8"/>
    <w:rsid w:val="001672ED"/>
    <w:rsid w:val="00167308"/>
    <w:rsid w:val="001676E4"/>
    <w:rsid w:val="00167DE4"/>
    <w:rsid w:val="00167E85"/>
    <w:rsid w:val="00167F33"/>
    <w:rsid w:val="00170010"/>
    <w:rsid w:val="00170128"/>
    <w:rsid w:val="001702F8"/>
    <w:rsid w:val="00170687"/>
    <w:rsid w:val="001706B5"/>
    <w:rsid w:val="00170716"/>
    <w:rsid w:val="0017112E"/>
    <w:rsid w:val="001715B7"/>
    <w:rsid w:val="001717C9"/>
    <w:rsid w:val="00172E2D"/>
    <w:rsid w:val="001731B4"/>
    <w:rsid w:val="00173831"/>
    <w:rsid w:val="00173938"/>
    <w:rsid w:val="00173976"/>
    <w:rsid w:val="001739D8"/>
    <w:rsid w:val="00174296"/>
    <w:rsid w:val="0017430E"/>
    <w:rsid w:val="00174582"/>
    <w:rsid w:val="001745EF"/>
    <w:rsid w:val="00174D09"/>
    <w:rsid w:val="0017512C"/>
    <w:rsid w:val="00175894"/>
    <w:rsid w:val="001765A3"/>
    <w:rsid w:val="0017660B"/>
    <w:rsid w:val="001769B9"/>
    <w:rsid w:val="00176C20"/>
    <w:rsid w:val="00176E6D"/>
    <w:rsid w:val="00176FAC"/>
    <w:rsid w:val="001771FF"/>
    <w:rsid w:val="0017747F"/>
    <w:rsid w:val="001774BA"/>
    <w:rsid w:val="00177820"/>
    <w:rsid w:val="00177A50"/>
    <w:rsid w:val="00177C2B"/>
    <w:rsid w:val="00177DEA"/>
    <w:rsid w:val="001803FF"/>
    <w:rsid w:val="0018070F"/>
    <w:rsid w:val="00180A5B"/>
    <w:rsid w:val="00181202"/>
    <w:rsid w:val="00181379"/>
    <w:rsid w:val="0018154C"/>
    <w:rsid w:val="00181570"/>
    <w:rsid w:val="00181BEF"/>
    <w:rsid w:val="00182120"/>
    <w:rsid w:val="0018222F"/>
    <w:rsid w:val="0018284F"/>
    <w:rsid w:val="00182AF1"/>
    <w:rsid w:val="00182DDB"/>
    <w:rsid w:val="00183888"/>
    <w:rsid w:val="0018426E"/>
    <w:rsid w:val="0018462C"/>
    <w:rsid w:val="00184783"/>
    <w:rsid w:val="00184AE6"/>
    <w:rsid w:val="0018505E"/>
    <w:rsid w:val="00185283"/>
    <w:rsid w:val="00185353"/>
    <w:rsid w:val="00185898"/>
    <w:rsid w:val="00185D89"/>
    <w:rsid w:val="00186101"/>
    <w:rsid w:val="00186D18"/>
    <w:rsid w:val="00186E1A"/>
    <w:rsid w:val="00186EFA"/>
    <w:rsid w:val="001871DB"/>
    <w:rsid w:val="001871ED"/>
    <w:rsid w:val="001876E1"/>
    <w:rsid w:val="00187C15"/>
    <w:rsid w:val="00187EC0"/>
    <w:rsid w:val="00190135"/>
    <w:rsid w:val="001906BC"/>
    <w:rsid w:val="001906D8"/>
    <w:rsid w:val="00190F32"/>
    <w:rsid w:val="00191262"/>
    <w:rsid w:val="00191290"/>
    <w:rsid w:val="001914AE"/>
    <w:rsid w:val="0019188F"/>
    <w:rsid w:val="00191DA9"/>
    <w:rsid w:val="00192061"/>
    <w:rsid w:val="00192162"/>
    <w:rsid w:val="00192582"/>
    <w:rsid w:val="00192754"/>
    <w:rsid w:val="00193328"/>
    <w:rsid w:val="001934F7"/>
    <w:rsid w:val="00193DBC"/>
    <w:rsid w:val="00194489"/>
    <w:rsid w:val="001949D2"/>
    <w:rsid w:val="0019504B"/>
    <w:rsid w:val="00195051"/>
    <w:rsid w:val="00195406"/>
    <w:rsid w:val="00195982"/>
    <w:rsid w:val="00196B7F"/>
    <w:rsid w:val="00196B8A"/>
    <w:rsid w:val="00196F4F"/>
    <w:rsid w:val="00197070"/>
    <w:rsid w:val="001970AF"/>
    <w:rsid w:val="00197603"/>
    <w:rsid w:val="00197ABC"/>
    <w:rsid w:val="001A01EE"/>
    <w:rsid w:val="001A0214"/>
    <w:rsid w:val="001A0356"/>
    <w:rsid w:val="001A03E2"/>
    <w:rsid w:val="001A07C4"/>
    <w:rsid w:val="001A0833"/>
    <w:rsid w:val="001A0B67"/>
    <w:rsid w:val="001A0F6C"/>
    <w:rsid w:val="001A10E7"/>
    <w:rsid w:val="001A1465"/>
    <w:rsid w:val="001A159A"/>
    <w:rsid w:val="001A211A"/>
    <w:rsid w:val="001A230A"/>
    <w:rsid w:val="001A3001"/>
    <w:rsid w:val="001A469E"/>
    <w:rsid w:val="001A4A6A"/>
    <w:rsid w:val="001A4A88"/>
    <w:rsid w:val="001A4A9A"/>
    <w:rsid w:val="001A52B9"/>
    <w:rsid w:val="001A596D"/>
    <w:rsid w:val="001A59EB"/>
    <w:rsid w:val="001A600B"/>
    <w:rsid w:val="001A6611"/>
    <w:rsid w:val="001A683E"/>
    <w:rsid w:val="001A688A"/>
    <w:rsid w:val="001A7E48"/>
    <w:rsid w:val="001B09C5"/>
    <w:rsid w:val="001B0AE2"/>
    <w:rsid w:val="001B0BC3"/>
    <w:rsid w:val="001B1E95"/>
    <w:rsid w:val="001B2139"/>
    <w:rsid w:val="001B291B"/>
    <w:rsid w:val="001B2C09"/>
    <w:rsid w:val="001B2C75"/>
    <w:rsid w:val="001B3234"/>
    <w:rsid w:val="001B34BC"/>
    <w:rsid w:val="001B3523"/>
    <w:rsid w:val="001B40EB"/>
    <w:rsid w:val="001B4A9C"/>
    <w:rsid w:val="001B4D12"/>
    <w:rsid w:val="001B4DA5"/>
    <w:rsid w:val="001B4E0E"/>
    <w:rsid w:val="001B4E4B"/>
    <w:rsid w:val="001B4EE1"/>
    <w:rsid w:val="001B52EB"/>
    <w:rsid w:val="001B5A24"/>
    <w:rsid w:val="001B5A97"/>
    <w:rsid w:val="001B65BC"/>
    <w:rsid w:val="001B73EA"/>
    <w:rsid w:val="001B7834"/>
    <w:rsid w:val="001B7C66"/>
    <w:rsid w:val="001B7E22"/>
    <w:rsid w:val="001C0B55"/>
    <w:rsid w:val="001C10FD"/>
    <w:rsid w:val="001C1929"/>
    <w:rsid w:val="001C2247"/>
    <w:rsid w:val="001C237A"/>
    <w:rsid w:val="001C2473"/>
    <w:rsid w:val="001C2492"/>
    <w:rsid w:val="001C2C9C"/>
    <w:rsid w:val="001C2D3E"/>
    <w:rsid w:val="001C3B0E"/>
    <w:rsid w:val="001C3C10"/>
    <w:rsid w:val="001C4EFD"/>
    <w:rsid w:val="001C509A"/>
    <w:rsid w:val="001C5660"/>
    <w:rsid w:val="001C5832"/>
    <w:rsid w:val="001C59E1"/>
    <w:rsid w:val="001C5BA6"/>
    <w:rsid w:val="001C5E79"/>
    <w:rsid w:val="001C5F05"/>
    <w:rsid w:val="001C65A3"/>
    <w:rsid w:val="001C67BB"/>
    <w:rsid w:val="001C6945"/>
    <w:rsid w:val="001C72E4"/>
    <w:rsid w:val="001C76CD"/>
    <w:rsid w:val="001C7F27"/>
    <w:rsid w:val="001D0218"/>
    <w:rsid w:val="001D05EF"/>
    <w:rsid w:val="001D11B3"/>
    <w:rsid w:val="001D1282"/>
    <w:rsid w:val="001D17E9"/>
    <w:rsid w:val="001D17F3"/>
    <w:rsid w:val="001D1A4B"/>
    <w:rsid w:val="001D1DB1"/>
    <w:rsid w:val="001D2187"/>
    <w:rsid w:val="001D296F"/>
    <w:rsid w:val="001D2B04"/>
    <w:rsid w:val="001D3165"/>
    <w:rsid w:val="001D37D3"/>
    <w:rsid w:val="001D4325"/>
    <w:rsid w:val="001D4524"/>
    <w:rsid w:val="001D5987"/>
    <w:rsid w:val="001D65E4"/>
    <w:rsid w:val="001D681F"/>
    <w:rsid w:val="001D682D"/>
    <w:rsid w:val="001D6CC8"/>
    <w:rsid w:val="001D6FA9"/>
    <w:rsid w:val="001D722D"/>
    <w:rsid w:val="001D7727"/>
    <w:rsid w:val="001E0295"/>
    <w:rsid w:val="001E0874"/>
    <w:rsid w:val="001E151F"/>
    <w:rsid w:val="001E208E"/>
    <w:rsid w:val="001E283D"/>
    <w:rsid w:val="001E2B82"/>
    <w:rsid w:val="001E2EAC"/>
    <w:rsid w:val="001E33FB"/>
    <w:rsid w:val="001E35ED"/>
    <w:rsid w:val="001E38C2"/>
    <w:rsid w:val="001E3A15"/>
    <w:rsid w:val="001E3AE7"/>
    <w:rsid w:val="001E3B07"/>
    <w:rsid w:val="001E40FD"/>
    <w:rsid w:val="001E4B40"/>
    <w:rsid w:val="001E506D"/>
    <w:rsid w:val="001E527B"/>
    <w:rsid w:val="001E53AF"/>
    <w:rsid w:val="001E5527"/>
    <w:rsid w:val="001E5AB4"/>
    <w:rsid w:val="001E6463"/>
    <w:rsid w:val="001E6A5A"/>
    <w:rsid w:val="001E6FD1"/>
    <w:rsid w:val="001E74B0"/>
    <w:rsid w:val="001E7887"/>
    <w:rsid w:val="001E79F2"/>
    <w:rsid w:val="001E7D49"/>
    <w:rsid w:val="001E7D79"/>
    <w:rsid w:val="001E7FC0"/>
    <w:rsid w:val="001E7FED"/>
    <w:rsid w:val="001F00AA"/>
    <w:rsid w:val="001F12A1"/>
    <w:rsid w:val="001F12B9"/>
    <w:rsid w:val="001F190C"/>
    <w:rsid w:val="001F1C18"/>
    <w:rsid w:val="001F1C9C"/>
    <w:rsid w:val="001F2675"/>
    <w:rsid w:val="001F28FD"/>
    <w:rsid w:val="001F296B"/>
    <w:rsid w:val="001F2CFD"/>
    <w:rsid w:val="001F2E8A"/>
    <w:rsid w:val="001F2EE7"/>
    <w:rsid w:val="001F2FBD"/>
    <w:rsid w:val="001F3465"/>
    <w:rsid w:val="001F3E3C"/>
    <w:rsid w:val="001F3EF5"/>
    <w:rsid w:val="001F4037"/>
    <w:rsid w:val="001F4071"/>
    <w:rsid w:val="001F446A"/>
    <w:rsid w:val="001F4480"/>
    <w:rsid w:val="001F4B9E"/>
    <w:rsid w:val="001F4F37"/>
    <w:rsid w:val="001F54AB"/>
    <w:rsid w:val="001F563F"/>
    <w:rsid w:val="001F5CE5"/>
    <w:rsid w:val="001F5E7F"/>
    <w:rsid w:val="001F633B"/>
    <w:rsid w:val="001F6510"/>
    <w:rsid w:val="001F6869"/>
    <w:rsid w:val="001F6AFF"/>
    <w:rsid w:val="001F6BBB"/>
    <w:rsid w:val="001F7888"/>
    <w:rsid w:val="001F78DB"/>
    <w:rsid w:val="001F7BB0"/>
    <w:rsid w:val="00200013"/>
    <w:rsid w:val="00200249"/>
    <w:rsid w:val="00200C98"/>
    <w:rsid w:val="002013A0"/>
    <w:rsid w:val="00201B48"/>
    <w:rsid w:val="002021D9"/>
    <w:rsid w:val="00202C36"/>
    <w:rsid w:val="0020305B"/>
    <w:rsid w:val="00203DAE"/>
    <w:rsid w:val="00203E9F"/>
    <w:rsid w:val="00204011"/>
    <w:rsid w:val="002040B5"/>
    <w:rsid w:val="00204327"/>
    <w:rsid w:val="00204663"/>
    <w:rsid w:val="00204E4D"/>
    <w:rsid w:val="00205759"/>
    <w:rsid w:val="00205ABB"/>
    <w:rsid w:val="002063AC"/>
    <w:rsid w:val="002068F3"/>
    <w:rsid w:val="00206B5B"/>
    <w:rsid w:val="00206DC9"/>
    <w:rsid w:val="00206DE7"/>
    <w:rsid w:val="00206FF4"/>
    <w:rsid w:val="0020746C"/>
    <w:rsid w:val="002079C9"/>
    <w:rsid w:val="002117AD"/>
    <w:rsid w:val="00211C29"/>
    <w:rsid w:val="00212B34"/>
    <w:rsid w:val="00212BED"/>
    <w:rsid w:val="00213572"/>
    <w:rsid w:val="00213A87"/>
    <w:rsid w:val="00213B3C"/>
    <w:rsid w:val="00213EB2"/>
    <w:rsid w:val="002143CD"/>
    <w:rsid w:val="0021446C"/>
    <w:rsid w:val="00214543"/>
    <w:rsid w:val="0021490E"/>
    <w:rsid w:val="002153DB"/>
    <w:rsid w:val="00215755"/>
    <w:rsid w:val="00215870"/>
    <w:rsid w:val="00215B0B"/>
    <w:rsid w:val="00215E72"/>
    <w:rsid w:val="0021638E"/>
    <w:rsid w:val="002164C1"/>
    <w:rsid w:val="002166F7"/>
    <w:rsid w:val="00216EC8"/>
    <w:rsid w:val="00217838"/>
    <w:rsid w:val="002179CD"/>
    <w:rsid w:val="0022010A"/>
    <w:rsid w:val="00220250"/>
    <w:rsid w:val="00221223"/>
    <w:rsid w:val="002214AB"/>
    <w:rsid w:val="002217F1"/>
    <w:rsid w:val="00221CD2"/>
    <w:rsid w:val="002224E2"/>
    <w:rsid w:val="00222ACE"/>
    <w:rsid w:val="00223163"/>
    <w:rsid w:val="00223649"/>
    <w:rsid w:val="00223656"/>
    <w:rsid w:val="002237B0"/>
    <w:rsid w:val="00223D33"/>
    <w:rsid w:val="00224AC1"/>
    <w:rsid w:val="00224C42"/>
    <w:rsid w:val="00225DC4"/>
    <w:rsid w:val="00226060"/>
    <w:rsid w:val="002264E4"/>
    <w:rsid w:val="002265EC"/>
    <w:rsid w:val="00226BF4"/>
    <w:rsid w:val="00226C24"/>
    <w:rsid w:val="002274F2"/>
    <w:rsid w:val="00227D82"/>
    <w:rsid w:val="002305EA"/>
    <w:rsid w:val="0023091D"/>
    <w:rsid w:val="00230AF2"/>
    <w:rsid w:val="00230C46"/>
    <w:rsid w:val="00231099"/>
    <w:rsid w:val="002313AF"/>
    <w:rsid w:val="00231AB3"/>
    <w:rsid w:val="0023238E"/>
    <w:rsid w:val="00232C75"/>
    <w:rsid w:val="00234D6A"/>
    <w:rsid w:val="00235841"/>
    <w:rsid w:val="0023617E"/>
    <w:rsid w:val="002361CA"/>
    <w:rsid w:val="00236359"/>
    <w:rsid w:val="00236A10"/>
    <w:rsid w:val="002376A4"/>
    <w:rsid w:val="00237F04"/>
    <w:rsid w:val="0024043D"/>
    <w:rsid w:val="00240C50"/>
    <w:rsid w:val="00241311"/>
    <w:rsid w:val="00241C52"/>
    <w:rsid w:val="00241EF0"/>
    <w:rsid w:val="00242393"/>
    <w:rsid w:val="002425AF"/>
    <w:rsid w:val="00243D30"/>
    <w:rsid w:val="00243D4E"/>
    <w:rsid w:val="00243E5A"/>
    <w:rsid w:val="00243FA9"/>
    <w:rsid w:val="002442D7"/>
    <w:rsid w:val="00244389"/>
    <w:rsid w:val="002449B9"/>
    <w:rsid w:val="00244E96"/>
    <w:rsid w:val="0024528E"/>
    <w:rsid w:val="002454AC"/>
    <w:rsid w:val="0024613F"/>
    <w:rsid w:val="00246768"/>
    <w:rsid w:val="00246983"/>
    <w:rsid w:val="00246A78"/>
    <w:rsid w:val="00246EEB"/>
    <w:rsid w:val="002475F3"/>
    <w:rsid w:val="002501F3"/>
    <w:rsid w:val="00250539"/>
    <w:rsid w:val="00250556"/>
    <w:rsid w:val="0025077E"/>
    <w:rsid w:val="0025091E"/>
    <w:rsid w:val="002509E1"/>
    <w:rsid w:val="002522DF"/>
    <w:rsid w:val="00252619"/>
    <w:rsid w:val="00252BBB"/>
    <w:rsid w:val="00252DE4"/>
    <w:rsid w:val="0025301C"/>
    <w:rsid w:val="002530B3"/>
    <w:rsid w:val="00253268"/>
    <w:rsid w:val="00253468"/>
    <w:rsid w:val="00253589"/>
    <w:rsid w:val="00253A78"/>
    <w:rsid w:val="00254856"/>
    <w:rsid w:val="00254E1B"/>
    <w:rsid w:val="00254E30"/>
    <w:rsid w:val="00254FC0"/>
    <w:rsid w:val="00255496"/>
    <w:rsid w:val="002555BD"/>
    <w:rsid w:val="00255792"/>
    <w:rsid w:val="00255E82"/>
    <w:rsid w:val="00255FE7"/>
    <w:rsid w:val="00255FEA"/>
    <w:rsid w:val="00256164"/>
    <w:rsid w:val="002566D0"/>
    <w:rsid w:val="00257088"/>
    <w:rsid w:val="00257145"/>
    <w:rsid w:val="002572D3"/>
    <w:rsid w:val="0025763A"/>
    <w:rsid w:val="00257A97"/>
    <w:rsid w:val="00257C51"/>
    <w:rsid w:val="00257C5C"/>
    <w:rsid w:val="00260715"/>
    <w:rsid w:val="002608A0"/>
    <w:rsid w:val="00260BFB"/>
    <w:rsid w:val="002610D8"/>
    <w:rsid w:val="00261E68"/>
    <w:rsid w:val="002623B2"/>
    <w:rsid w:val="0026285F"/>
    <w:rsid w:val="00262C6C"/>
    <w:rsid w:val="00262C82"/>
    <w:rsid w:val="00262CA4"/>
    <w:rsid w:val="00262CF7"/>
    <w:rsid w:val="002632C5"/>
    <w:rsid w:val="00263310"/>
    <w:rsid w:val="00263630"/>
    <w:rsid w:val="00263A92"/>
    <w:rsid w:val="00263E7F"/>
    <w:rsid w:val="002643CD"/>
    <w:rsid w:val="00264708"/>
    <w:rsid w:val="002647DF"/>
    <w:rsid w:val="0026492A"/>
    <w:rsid w:val="00264B4D"/>
    <w:rsid w:val="00265298"/>
    <w:rsid w:val="00265926"/>
    <w:rsid w:val="00265D4B"/>
    <w:rsid w:val="00265F95"/>
    <w:rsid w:val="00266B7A"/>
    <w:rsid w:val="00267843"/>
    <w:rsid w:val="00267FC4"/>
    <w:rsid w:val="002700C3"/>
    <w:rsid w:val="00270393"/>
    <w:rsid w:val="00270520"/>
    <w:rsid w:val="0027069E"/>
    <w:rsid w:val="0027085E"/>
    <w:rsid w:val="002718FC"/>
    <w:rsid w:val="00271EAD"/>
    <w:rsid w:val="0027211B"/>
    <w:rsid w:val="0027245B"/>
    <w:rsid w:val="00272C5E"/>
    <w:rsid w:val="00273FDA"/>
    <w:rsid w:val="0027428A"/>
    <w:rsid w:val="002749FC"/>
    <w:rsid w:val="002752A1"/>
    <w:rsid w:val="002754D1"/>
    <w:rsid w:val="00275772"/>
    <w:rsid w:val="00275839"/>
    <w:rsid w:val="00275958"/>
    <w:rsid w:val="00275C73"/>
    <w:rsid w:val="00275F39"/>
    <w:rsid w:val="00276105"/>
    <w:rsid w:val="0027637D"/>
    <w:rsid w:val="0027657F"/>
    <w:rsid w:val="00276FEA"/>
    <w:rsid w:val="00277045"/>
    <w:rsid w:val="002772A6"/>
    <w:rsid w:val="0027751B"/>
    <w:rsid w:val="00277566"/>
    <w:rsid w:val="00277CCC"/>
    <w:rsid w:val="00280259"/>
    <w:rsid w:val="002802A5"/>
    <w:rsid w:val="0028033A"/>
    <w:rsid w:val="002806A1"/>
    <w:rsid w:val="00280F2F"/>
    <w:rsid w:val="002811E6"/>
    <w:rsid w:val="00281218"/>
    <w:rsid w:val="0028130E"/>
    <w:rsid w:val="0028162B"/>
    <w:rsid w:val="002816F3"/>
    <w:rsid w:val="00281847"/>
    <w:rsid w:val="0028244C"/>
    <w:rsid w:val="00282709"/>
    <w:rsid w:val="002833C7"/>
    <w:rsid w:val="00283B5B"/>
    <w:rsid w:val="00283B63"/>
    <w:rsid w:val="00284A44"/>
    <w:rsid w:val="00284BD5"/>
    <w:rsid w:val="00284C7F"/>
    <w:rsid w:val="00284D10"/>
    <w:rsid w:val="00284E31"/>
    <w:rsid w:val="0028584A"/>
    <w:rsid w:val="00285F42"/>
    <w:rsid w:val="00286353"/>
    <w:rsid w:val="0028689B"/>
    <w:rsid w:val="00286E61"/>
    <w:rsid w:val="00286E8E"/>
    <w:rsid w:val="00286EBF"/>
    <w:rsid w:val="00287A17"/>
    <w:rsid w:val="00287A95"/>
    <w:rsid w:val="00287B9D"/>
    <w:rsid w:val="00290687"/>
    <w:rsid w:val="0029081D"/>
    <w:rsid w:val="00290AF9"/>
    <w:rsid w:val="00290B0C"/>
    <w:rsid w:val="00290D9B"/>
    <w:rsid w:val="00291133"/>
    <w:rsid w:val="00291495"/>
    <w:rsid w:val="002914CF"/>
    <w:rsid w:val="00291F9D"/>
    <w:rsid w:val="00292416"/>
    <w:rsid w:val="00292676"/>
    <w:rsid w:val="0029271B"/>
    <w:rsid w:val="00292993"/>
    <w:rsid w:val="00292D65"/>
    <w:rsid w:val="00292D8C"/>
    <w:rsid w:val="00292F94"/>
    <w:rsid w:val="0029359B"/>
    <w:rsid w:val="00293DB8"/>
    <w:rsid w:val="00293EDE"/>
    <w:rsid w:val="00293EF6"/>
    <w:rsid w:val="00294357"/>
    <w:rsid w:val="0029450D"/>
    <w:rsid w:val="002949F6"/>
    <w:rsid w:val="00294B64"/>
    <w:rsid w:val="002953F6"/>
    <w:rsid w:val="0029546C"/>
    <w:rsid w:val="00295474"/>
    <w:rsid w:val="00295902"/>
    <w:rsid w:val="00295C66"/>
    <w:rsid w:val="00296756"/>
    <w:rsid w:val="002969B7"/>
    <w:rsid w:val="00296F0C"/>
    <w:rsid w:val="00296F38"/>
    <w:rsid w:val="00297519"/>
    <w:rsid w:val="00297EF0"/>
    <w:rsid w:val="002A019F"/>
    <w:rsid w:val="002A0443"/>
    <w:rsid w:val="002A072E"/>
    <w:rsid w:val="002A0B9A"/>
    <w:rsid w:val="002A154E"/>
    <w:rsid w:val="002A1871"/>
    <w:rsid w:val="002A19A2"/>
    <w:rsid w:val="002A1A62"/>
    <w:rsid w:val="002A1AB9"/>
    <w:rsid w:val="002A27D6"/>
    <w:rsid w:val="002A2FEB"/>
    <w:rsid w:val="002A3249"/>
    <w:rsid w:val="002A44B2"/>
    <w:rsid w:val="002A44E0"/>
    <w:rsid w:val="002A453B"/>
    <w:rsid w:val="002A5257"/>
    <w:rsid w:val="002A567C"/>
    <w:rsid w:val="002A62CD"/>
    <w:rsid w:val="002A6EA4"/>
    <w:rsid w:val="002A6F5E"/>
    <w:rsid w:val="002A7834"/>
    <w:rsid w:val="002A7B20"/>
    <w:rsid w:val="002A7EAD"/>
    <w:rsid w:val="002A7F34"/>
    <w:rsid w:val="002B040E"/>
    <w:rsid w:val="002B04BB"/>
    <w:rsid w:val="002B078E"/>
    <w:rsid w:val="002B082A"/>
    <w:rsid w:val="002B0D68"/>
    <w:rsid w:val="002B12A2"/>
    <w:rsid w:val="002B185B"/>
    <w:rsid w:val="002B18DC"/>
    <w:rsid w:val="002B2708"/>
    <w:rsid w:val="002B276A"/>
    <w:rsid w:val="002B2CF9"/>
    <w:rsid w:val="002B350D"/>
    <w:rsid w:val="002B39B7"/>
    <w:rsid w:val="002B39BC"/>
    <w:rsid w:val="002B3BFB"/>
    <w:rsid w:val="002B3CB1"/>
    <w:rsid w:val="002B446E"/>
    <w:rsid w:val="002B4EAE"/>
    <w:rsid w:val="002B5231"/>
    <w:rsid w:val="002B5F59"/>
    <w:rsid w:val="002B6246"/>
    <w:rsid w:val="002B6258"/>
    <w:rsid w:val="002B65D4"/>
    <w:rsid w:val="002B66A6"/>
    <w:rsid w:val="002B69D3"/>
    <w:rsid w:val="002B6B72"/>
    <w:rsid w:val="002B6DE3"/>
    <w:rsid w:val="002B6F5D"/>
    <w:rsid w:val="002B7000"/>
    <w:rsid w:val="002B76FF"/>
    <w:rsid w:val="002B797C"/>
    <w:rsid w:val="002C0335"/>
    <w:rsid w:val="002C046C"/>
    <w:rsid w:val="002C0A57"/>
    <w:rsid w:val="002C0D7A"/>
    <w:rsid w:val="002C18B6"/>
    <w:rsid w:val="002C1C58"/>
    <w:rsid w:val="002C1FD3"/>
    <w:rsid w:val="002C2BB1"/>
    <w:rsid w:val="002C2F3C"/>
    <w:rsid w:val="002C3511"/>
    <w:rsid w:val="002C3654"/>
    <w:rsid w:val="002C3B4F"/>
    <w:rsid w:val="002C3F10"/>
    <w:rsid w:val="002C4024"/>
    <w:rsid w:val="002C467D"/>
    <w:rsid w:val="002C491C"/>
    <w:rsid w:val="002C49FE"/>
    <w:rsid w:val="002C4B8E"/>
    <w:rsid w:val="002C4C22"/>
    <w:rsid w:val="002C4E34"/>
    <w:rsid w:val="002C4E97"/>
    <w:rsid w:val="002C526E"/>
    <w:rsid w:val="002C5DF5"/>
    <w:rsid w:val="002C6075"/>
    <w:rsid w:val="002C658D"/>
    <w:rsid w:val="002C6898"/>
    <w:rsid w:val="002C68E1"/>
    <w:rsid w:val="002C69E7"/>
    <w:rsid w:val="002C7CC3"/>
    <w:rsid w:val="002D05B6"/>
    <w:rsid w:val="002D0689"/>
    <w:rsid w:val="002D0E93"/>
    <w:rsid w:val="002D256F"/>
    <w:rsid w:val="002D2B6B"/>
    <w:rsid w:val="002D2BA6"/>
    <w:rsid w:val="002D2F0C"/>
    <w:rsid w:val="002D305A"/>
    <w:rsid w:val="002D3131"/>
    <w:rsid w:val="002D38B2"/>
    <w:rsid w:val="002D3EBC"/>
    <w:rsid w:val="002D4A9C"/>
    <w:rsid w:val="002D4ABB"/>
    <w:rsid w:val="002D4ED0"/>
    <w:rsid w:val="002D5BE9"/>
    <w:rsid w:val="002D5DE0"/>
    <w:rsid w:val="002D5EB2"/>
    <w:rsid w:val="002D6138"/>
    <w:rsid w:val="002D6C7D"/>
    <w:rsid w:val="002D6F44"/>
    <w:rsid w:val="002D7922"/>
    <w:rsid w:val="002D7FBA"/>
    <w:rsid w:val="002E018D"/>
    <w:rsid w:val="002E03D2"/>
    <w:rsid w:val="002E0A5E"/>
    <w:rsid w:val="002E0E05"/>
    <w:rsid w:val="002E0EEA"/>
    <w:rsid w:val="002E15FE"/>
    <w:rsid w:val="002E1621"/>
    <w:rsid w:val="002E1EA4"/>
    <w:rsid w:val="002E2D13"/>
    <w:rsid w:val="002E3817"/>
    <w:rsid w:val="002E38C5"/>
    <w:rsid w:val="002E3C9D"/>
    <w:rsid w:val="002E419D"/>
    <w:rsid w:val="002E43FB"/>
    <w:rsid w:val="002E457A"/>
    <w:rsid w:val="002E47AB"/>
    <w:rsid w:val="002E4D9E"/>
    <w:rsid w:val="002E4F5C"/>
    <w:rsid w:val="002E61D5"/>
    <w:rsid w:val="002E6BAA"/>
    <w:rsid w:val="002E6F9A"/>
    <w:rsid w:val="002E73F8"/>
    <w:rsid w:val="002E75E9"/>
    <w:rsid w:val="002E78E1"/>
    <w:rsid w:val="002E7B97"/>
    <w:rsid w:val="002F0BD8"/>
    <w:rsid w:val="002F1797"/>
    <w:rsid w:val="002F179B"/>
    <w:rsid w:val="002F1903"/>
    <w:rsid w:val="002F1942"/>
    <w:rsid w:val="002F1AB4"/>
    <w:rsid w:val="002F1CA1"/>
    <w:rsid w:val="002F1F69"/>
    <w:rsid w:val="002F2178"/>
    <w:rsid w:val="002F21DF"/>
    <w:rsid w:val="002F220E"/>
    <w:rsid w:val="002F2D7B"/>
    <w:rsid w:val="002F2FD3"/>
    <w:rsid w:val="002F332B"/>
    <w:rsid w:val="002F3BBB"/>
    <w:rsid w:val="002F47BE"/>
    <w:rsid w:val="002F48ED"/>
    <w:rsid w:val="002F4F02"/>
    <w:rsid w:val="002F59B5"/>
    <w:rsid w:val="002F6005"/>
    <w:rsid w:val="002F63AF"/>
    <w:rsid w:val="002F6447"/>
    <w:rsid w:val="002F6473"/>
    <w:rsid w:val="002F68CA"/>
    <w:rsid w:val="002F6EA6"/>
    <w:rsid w:val="002F7F37"/>
    <w:rsid w:val="00300038"/>
    <w:rsid w:val="00300A71"/>
    <w:rsid w:val="00300D7F"/>
    <w:rsid w:val="00300E43"/>
    <w:rsid w:val="00300F83"/>
    <w:rsid w:val="00301A42"/>
    <w:rsid w:val="00302390"/>
    <w:rsid w:val="00302447"/>
    <w:rsid w:val="00302605"/>
    <w:rsid w:val="0030336B"/>
    <w:rsid w:val="00304028"/>
    <w:rsid w:val="0030445D"/>
    <w:rsid w:val="00304791"/>
    <w:rsid w:val="00304E70"/>
    <w:rsid w:val="00304E7B"/>
    <w:rsid w:val="00305252"/>
    <w:rsid w:val="00306A80"/>
    <w:rsid w:val="00306D1E"/>
    <w:rsid w:val="003071C4"/>
    <w:rsid w:val="003071DF"/>
    <w:rsid w:val="00307307"/>
    <w:rsid w:val="003074F6"/>
    <w:rsid w:val="0031007A"/>
    <w:rsid w:val="00310782"/>
    <w:rsid w:val="003107D1"/>
    <w:rsid w:val="00310E6B"/>
    <w:rsid w:val="00311026"/>
    <w:rsid w:val="00311545"/>
    <w:rsid w:val="003115B1"/>
    <w:rsid w:val="003119F0"/>
    <w:rsid w:val="00312115"/>
    <w:rsid w:val="0031276D"/>
    <w:rsid w:val="00312899"/>
    <w:rsid w:val="00312A3A"/>
    <w:rsid w:val="003130D2"/>
    <w:rsid w:val="00313C6C"/>
    <w:rsid w:val="00314407"/>
    <w:rsid w:val="00314431"/>
    <w:rsid w:val="00314AA5"/>
    <w:rsid w:val="00314C7F"/>
    <w:rsid w:val="00314D46"/>
    <w:rsid w:val="00314FBC"/>
    <w:rsid w:val="003150B4"/>
    <w:rsid w:val="003151A3"/>
    <w:rsid w:val="00315446"/>
    <w:rsid w:val="00315F21"/>
    <w:rsid w:val="0031617A"/>
    <w:rsid w:val="0031625E"/>
    <w:rsid w:val="003167E5"/>
    <w:rsid w:val="00317A67"/>
    <w:rsid w:val="00317CCC"/>
    <w:rsid w:val="0032070C"/>
    <w:rsid w:val="0032111F"/>
    <w:rsid w:val="003211AF"/>
    <w:rsid w:val="0032150A"/>
    <w:rsid w:val="00321B75"/>
    <w:rsid w:val="00321BCD"/>
    <w:rsid w:val="00322F50"/>
    <w:rsid w:val="003232DC"/>
    <w:rsid w:val="0032376B"/>
    <w:rsid w:val="003238C5"/>
    <w:rsid w:val="00323E7F"/>
    <w:rsid w:val="00324559"/>
    <w:rsid w:val="00324EBB"/>
    <w:rsid w:val="00324F87"/>
    <w:rsid w:val="0032509D"/>
    <w:rsid w:val="00325237"/>
    <w:rsid w:val="00325442"/>
    <w:rsid w:val="003258EC"/>
    <w:rsid w:val="00325A21"/>
    <w:rsid w:val="00326001"/>
    <w:rsid w:val="003263F2"/>
    <w:rsid w:val="00326BB3"/>
    <w:rsid w:val="003271B2"/>
    <w:rsid w:val="003274E9"/>
    <w:rsid w:val="00327AC4"/>
    <w:rsid w:val="00327B8A"/>
    <w:rsid w:val="00330252"/>
    <w:rsid w:val="00330593"/>
    <w:rsid w:val="0033084C"/>
    <w:rsid w:val="00330C85"/>
    <w:rsid w:val="00331E59"/>
    <w:rsid w:val="00331EC9"/>
    <w:rsid w:val="00332026"/>
    <w:rsid w:val="00332110"/>
    <w:rsid w:val="00332C39"/>
    <w:rsid w:val="00333019"/>
    <w:rsid w:val="0033371D"/>
    <w:rsid w:val="00333A68"/>
    <w:rsid w:val="00333C20"/>
    <w:rsid w:val="00333F23"/>
    <w:rsid w:val="00334924"/>
    <w:rsid w:val="00334DC9"/>
    <w:rsid w:val="00335001"/>
    <w:rsid w:val="00335228"/>
    <w:rsid w:val="003356DE"/>
    <w:rsid w:val="00335BC2"/>
    <w:rsid w:val="00335D38"/>
    <w:rsid w:val="00335E21"/>
    <w:rsid w:val="003367CE"/>
    <w:rsid w:val="003368DD"/>
    <w:rsid w:val="00336BE9"/>
    <w:rsid w:val="00336EAE"/>
    <w:rsid w:val="00337114"/>
    <w:rsid w:val="00337617"/>
    <w:rsid w:val="0034060D"/>
    <w:rsid w:val="00341578"/>
    <w:rsid w:val="00341B26"/>
    <w:rsid w:val="00341CAF"/>
    <w:rsid w:val="00341CE2"/>
    <w:rsid w:val="0034237C"/>
    <w:rsid w:val="00342D81"/>
    <w:rsid w:val="00342E16"/>
    <w:rsid w:val="003432A0"/>
    <w:rsid w:val="003432E2"/>
    <w:rsid w:val="00343BCC"/>
    <w:rsid w:val="00343CE2"/>
    <w:rsid w:val="00343EA5"/>
    <w:rsid w:val="00344016"/>
    <w:rsid w:val="00344179"/>
    <w:rsid w:val="003447FB"/>
    <w:rsid w:val="00344924"/>
    <w:rsid w:val="003451DC"/>
    <w:rsid w:val="0034523A"/>
    <w:rsid w:val="00345343"/>
    <w:rsid w:val="00345474"/>
    <w:rsid w:val="00345F26"/>
    <w:rsid w:val="00345F82"/>
    <w:rsid w:val="00346B8A"/>
    <w:rsid w:val="00347826"/>
    <w:rsid w:val="003478C1"/>
    <w:rsid w:val="003479D6"/>
    <w:rsid w:val="003509B7"/>
    <w:rsid w:val="00351CC2"/>
    <w:rsid w:val="00351E8E"/>
    <w:rsid w:val="00352DA8"/>
    <w:rsid w:val="00353157"/>
    <w:rsid w:val="003532A2"/>
    <w:rsid w:val="00353DF1"/>
    <w:rsid w:val="00355564"/>
    <w:rsid w:val="00356C1F"/>
    <w:rsid w:val="0035797E"/>
    <w:rsid w:val="00357E47"/>
    <w:rsid w:val="0036145E"/>
    <w:rsid w:val="00361784"/>
    <w:rsid w:val="003625D1"/>
    <w:rsid w:val="00362664"/>
    <w:rsid w:val="00362829"/>
    <w:rsid w:val="00362A73"/>
    <w:rsid w:val="00363370"/>
    <w:rsid w:val="003640C1"/>
    <w:rsid w:val="00364FB5"/>
    <w:rsid w:val="003656C6"/>
    <w:rsid w:val="00365C28"/>
    <w:rsid w:val="00366231"/>
    <w:rsid w:val="00366AD2"/>
    <w:rsid w:val="00366D16"/>
    <w:rsid w:val="00367F06"/>
    <w:rsid w:val="0037045D"/>
    <w:rsid w:val="00370BA7"/>
    <w:rsid w:val="00370C7E"/>
    <w:rsid w:val="00371103"/>
    <w:rsid w:val="00371549"/>
    <w:rsid w:val="0037161B"/>
    <w:rsid w:val="00371ABC"/>
    <w:rsid w:val="00371DA3"/>
    <w:rsid w:val="003724A5"/>
    <w:rsid w:val="00373857"/>
    <w:rsid w:val="00373CD4"/>
    <w:rsid w:val="00373F2B"/>
    <w:rsid w:val="00374581"/>
    <w:rsid w:val="00374A52"/>
    <w:rsid w:val="00374B3C"/>
    <w:rsid w:val="00374D4F"/>
    <w:rsid w:val="00375686"/>
    <w:rsid w:val="00375E6F"/>
    <w:rsid w:val="0037610F"/>
    <w:rsid w:val="0037634B"/>
    <w:rsid w:val="00376E7F"/>
    <w:rsid w:val="00377638"/>
    <w:rsid w:val="0037769D"/>
    <w:rsid w:val="00377CA4"/>
    <w:rsid w:val="003804DC"/>
    <w:rsid w:val="003806CC"/>
    <w:rsid w:val="00380DD8"/>
    <w:rsid w:val="00380FDE"/>
    <w:rsid w:val="003815BD"/>
    <w:rsid w:val="003816B0"/>
    <w:rsid w:val="003818CA"/>
    <w:rsid w:val="00381CB1"/>
    <w:rsid w:val="003820EC"/>
    <w:rsid w:val="00382235"/>
    <w:rsid w:val="00382569"/>
    <w:rsid w:val="00382FE2"/>
    <w:rsid w:val="00383438"/>
    <w:rsid w:val="00383920"/>
    <w:rsid w:val="00383DF7"/>
    <w:rsid w:val="00383E0A"/>
    <w:rsid w:val="0038425D"/>
    <w:rsid w:val="00384479"/>
    <w:rsid w:val="00384513"/>
    <w:rsid w:val="003847B0"/>
    <w:rsid w:val="00384D7D"/>
    <w:rsid w:val="0038512E"/>
    <w:rsid w:val="0038512F"/>
    <w:rsid w:val="00385851"/>
    <w:rsid w:val="00385910"/>
    <w:rsid w:val="00386E57"/>
    <w:rsid w:val="00387032"/>
    <w:rsid w:val="00387446"/>
    <w:rsid w:val="00390E12"/>
    <w:rsid w:val="00390E84"/>
    <w:rsid w:val="00391DFA"/>
    <w:rsid w:val="00391E98"/>
    <w:rsid w:val="00392550"/>
    <w:rsid w:val="0039286F"/>
    <w:rsid w:val="00392C14"/>
    <w:rsid w:val="00392EF9"/>
    <w:rsid w:val="0039304B"/>
    <w:rsid w:val="00393BD1"/>
    <w:rsid w:val="003940EC"/>
    <w:rsid w:val="003948E6"/>
    <w:rsid w:val="00394B9E"/>
    <w:rsid w:val="00394CDB"/>
    <w:rsid w:val="00394F23"/>
    <w:rsid w:val="00395449"/>
    <w:rsid w:val="0039577F"/>
    <w:rsid w:val="003958D1"/>
    <w:rsid w:val="00396184"/>
    <w:rsid w:val="00396F3F"/>
    <w:rsid w:val="00397B13"/>
    <w:rsid w:val="00397E16"/>
    <w:rsid w:val="00397EAF"/>
    <w:rsid w:val="003A1206"/>
    <w:rsid w:val="003A2547"/>
    <w:rsid w:val="003A2583"/>
    <w:rsid w:val="003A2651"/>
    <w:rsid w:val="003A29A2"/>
    <w:rsid w:val="003A2B8E"/>
    <w:rsid w:val="003A30AF"/>
    <w:rsid w:val="003A36B6"/>
    <w:rsid w:val="003A3974"/>
    <w:rsid w:val="003A45A5"/>
    <w:rsid w:val="003A531D"/>
    <w:rsid w:val="003A590C"/>
    <w:rsid w:val="003A5BEF"/>
    <w:rsid w:val="003A5EF1"/>
    <w:rsid w:val="003A6332"/>
    <w:rsid w:val="003A64E5"/>
    <w:rsid w:val="003A67CB"/>
    <w:rsid w:val="003A6D05"/>
    <w:rsid w:val="003A6F38"/>
    <w:rsid w:val="003A744D"/>
    <w:rsid w:val="003A799C"/>
    <w:rsid w:val="003B0405"/>
    <w:rsid w:val="003B04D7"/>
    <w:rsid w:val="003B0B55"/>
    <w:rsid w:val="003B0EAA"/>
    <w:rsid w:val="003B1517"/>
    <w:rsid w:val="003B2916"/>
    <w:rsid w:val="003B2A71"/>
    <w:rsid w:val="003B2F71"/>
    <w:rsid w:val="003B30C4"/>
    <w:rsid w:val="003B3B56"/>
    <w:rsid w:val="003B41EA"/>
    <w:rsid w:val="003B47EA"/>
    <w:rsid w:val="003B4C7F"/>
    <w:rsid w:val="003B4F90"/>
    <w:rsid w:val="003B4F92"/>
    <w:rsid w:val="003B5026"/>
    <w:rsid w:val="003B5088"/>
    <w:rsid w:val="003B50CD"/>
    <w:rsid w:val="003B5183"/>
    <w:rsid w:val="003B52C4"/>
    <w:rsid w:val="003B54AF"/>
    <w:rsid w:val="003B55B5"/>
    <w:rsid w:val="003B5C10"/>
    <w:rsid w:val="003B5D08"/>
    <w:rsid w:val="003B67C0"/>
    <w:rsid w:val="003B69BF"/>
    <w:rsid w:val="003B7073"/>
    <w:rsid w:val="003B746C"/>
    <w:rsid w:val="003B75E7"/>
    <w:rsid w:val="003B787D"/>
    <w:rsid w:val="003B7B97"/>
    <w:rsid w:val="003C03C8"/>
    <w:rsid w:val="003C0480"/>
    <w:rsid w:val="003C04F5"/>
    <w:rsid w:val="003C07A9"/>
    <w:rsid w:val="003C08B9"/>
    <w:rsid w:val="003C0A8A"/>
    <w:rsid w:val="003C0DD7"/>
    <w:rsid w:val="003C0E99"/>
    <w:rsid w:val="003C0F13"/>
    <w:rsid w:val="003C12B9"/>
    <w:rsid w:val="003C14CE"/>
    <w:rsid w:val="003C1888"/>
    <w:rsid w:val="003C1BBB"/>
    <w:rsid w:val="003C1E70"/>
    <w:rsid w:val="003C223E"/>
    <w:rsid w:val="003C35CA"/>
    <w:rsid w:val="003C3D79"/>
    <w:rsid w:val="003C3D90"/>
    <w:rsid w:val="003C43EC"/>
    <w:rsid w:val="003C46D3"/>
    <w:rsid w:val="003C47D1"/>
    <w:rsid w:val="003C4BC8"/>
    <w:rsid w:val="003C4C1A"/>
    <w:rsid w:val="003C4E08"/>
    <w:rsid w:val="003C5833"/>
    <w:rsid w:val="003C62D5"/>
    <w:rsid w:val="003C644D"/>
    <w:rsid w:val="003C6B54"/>
    <w:rsid w:val="003C6C45"/>
    <w:rsid w:val="003C713B"/>
    <w:rsid w:val="003C741B"/>
    <w:rsid w:val="003C7796"/>
    <w:rsid w:val="003C7D61"/>
    <w:rsid w:val="003D0402"/>
    <w:rsid w:val="003D053E"/>
    <w:rsid w:val="003D07B9"/>
    <w:rsid w:val="003D0FE4"/>
    <w:rsid w:val="003D0FFF"/>
    <w:rsid w:val="003D1F29"/>
    <w:rsid w:val="003D210E"/>
    <w:rsid w:val="003D22FD"/>
    <w:rsid w:val="003D2AAD"/>
    <w:rsid w:val="003D2C1E"/>
    <w:rsid w:val="003D3307"/>
    <w:rsid w:val="003D33B9"/>
    <w:rsid w:val="003D3A5D"/>
    <w:rsid w:val="003D3B09"/>
    <w:rsid w:val="003D3EC9"/>
    <w:rsid w:val="003D402E"/>
    <w:rsid w:val="003D40A7"/>
    <w:rsid w:val="003D4342"/>
    <w:rsid w:val="003D43F0"/>
    <w:rsid w:val="003D4552"/>
    <w:rsid w:val="003D5423"/>
    <w:rsid w:val="003D5B1B"/>
    <w:rsid w:val="003D6041"/>
    <w:rsid w:val="003D6164"/>
    <w:rsid w:val="003D6C6E"/>
    <w:rsid w:val="003D7486"/>
    <w:rsid w:val="003D796C"/>
    <w:rsid w:val="003D7AA2"/>
    <w:rsid w:val="003D7DEC"/>
    <w:rsid w:val="003E0681"/>
    <w:rsid w:val="003E0C33"/>
    <w:rsid w:val="003E127B"/>
    <w:rsid w:val="003E1CFD"/>
    <w:rsid w:val="003E2304"/>
    <w:rsid w:val="003E2B3F"/>
    <w:rsid w:val="003E2E03"/>
    <w:rsid w:val="003E2EA3"/>
    <w:rsid w:val="003E2F9B"/>
    <w:rsid w:val="003E415C"/>
    <w:rsid w:val="003E4452"/>
    <w:rsid w:val="003E519D"/>
    <w:rsid w:val="003E568B"/>
    <w:rsid w:val="003E5BBA"/>
    <w:rsid w:val="003E630C"/>
    <w:rsid w:val="003E68AB"/>
    <w:rsid w:val="003E69F1"/>
    <w:rsid w:val="003E75B5"/>
    <w:rsid w:val="003E784D"/>
    <w:rsid w:val="003E7B99"/>
    <w:rsid w:val="003E7C80"/>
    <w:rsid w:val="003E7F03"/>
    <w:rsid w:val="003E7FE4"/>
    <w:rsid w:val="003F0003"/>
    <w:rsid w:val="003F0013"/>
    <w:rsid w:val="003F06B0"/>
    <w:rsid w:val="003F0E2A"/>
    <w:rsid w:val="003F20C1"/>
    <w:rsid w:val="003F226B"/>
    <w:rsid w:val="003F251E"/>
    <w:rsid w:val="003F273F"/>
    <w:rsid w:val="003F280A"/>
    <w:rsid w:val="003F2E57"/>
    <w:rsid w:val="003F30DD"/>
    <w:rsid w:val="003F3167"/>
    <w:rsid w:val="003F31FF"/>
    <w:rsid w:val="003F343A"/>
    <w:rsid w:val="003F3780"/>
    <w:rsid w:val="003F3E1A"/>
    <w:rsid w:val="003F4448"/>
    <w:rsid w:val="003F4550"/>
    <w:rsid w:val="003F48CB"/>
    <w:rsid w:val="003F537C"/>
    <w:rsid w:val="003F53F7"/>
    <w:rsid w:val="003F5547"/>
    <w:rsid w:val="003F5C5E"/>
    <w:rsid w:val="003F5D72"/>
    <w:rsid w:val="003F5DA1"/>
    <w:rsid w:val="003F6483"/>
    <w:rsid w:val="003F6B6A"/>
    <w:rsid w:val="003F6B89"/>
    <w:rsid w:val="003F78BA"/>
    <w:rsid w:val="003F7CC3"/>
    <w:rsid w:val="003F7DCA"/>
    <w:rsid w:val="003F7DD1"/>
    <w:rsid w:val="003F7ED2"/>
    <w:rsid w:val="004006C7"/>
    <w:rsid w:val="0040079C"/>
    <w:rsid w:val="00400BC0"/>
    <w:rsid w:val="00400D9E"/>
    <w:rsid w:val="00400E1F"/>
    <w:rsid w:val="00401E87"/>
    <w:rsid w:val="004027D8"/>
    <w:rsid w:val="0040297D"/>
    <w:rsid w:val="00402FA2"/>
    <w:rsid w:val="00402FC5"/>
    <w:rsid w:val="00402FFF"/>
    <w:rsid w:val="0040339F"/>
    <w:rsid w:val="00403501"/>
    <w:rsid w:val="00403CEA"/>
    <w:rsid w:val="00403F3A"/>
    <w:rsid w:val="00404BC6"/>
    <w:rsid w:val="00404BFE"/>
    <w:rsid w:val="0040513E"/>
    <w:rsid w:val="00405EF0"/>
    <w:rsid w:val="00406108"/>
    <w:rsid w:val="0040628A"/>
    <w:rsid w:val="0040632B"/>
    <w:rsid w:val="004063C6"/>
    <w:rsid w:val="0040645C"/>
    <w:rsid w:val="00406C9F"/>
    <w:rsid w:val="00406E29"/>
    <w:rsid w:val="004070DD"/>
    <w:rsid w:val="004079AF"/>
    <w:rsid w:val="00407C6C"/>
    <w:rsid w:val="00410170"/>
    <w:rsid w:val="0041039D"/>
    <w:rsid w:val="00410874"/>
    <w:rsid w:val="00410A05"/>
    <w:rsid w:val="00410BCC"/>
    <w:rsid w:val="00410E0E"/>
    <w:rsid w:val="00410EAC"/>
    <w:rsid w:val="00411952"/>
    <w:rsid w:val="00411FF8"/>
    <w:rsid w:val="0041244A"/>
    <w:rsid w:val="004127C3"/>
    <w:rsid w:val="00412897"/>
    <w:rsid w:val="00412B6E"/>
    <w:rsid w:val="00412CB8"/>
    <w:rsid w:val="00412F31"/>
    <w:rsid w:val="00413206"/>
    <w:rsid w:val="00413329"/>
    <w:rsid w:val="004148F0"/>
    <w:rsid w:val="004149FB"/>
    <w:rsid w:val="004153E5"/>
    <w:rsid w:val="004155E2"/>
    <w:rsid w:val="00415C86"/>
    <w:rsid w:val="00415FF9"/>
    <w:rsid w:val="004162FA"/>
    <w:rsid w:val="00416584"/>
    <w:rsid w:val="00417006"/>
    <w:rsid w:val="00417081"/>
    <w:rsid w:val="004173BE"/>
    <w:rsid w:val="00417478"/>
    <w:rsid w:val="00417DF9"/>
    <w:rsid w:val="0042047C"/>
    <w:rsid w:val="00420B05"/>
    <w:rsid w:val="00421010"/>
    <w:rsid w:val="00421249"/>
    <w:rsid w:val="0042132C"/>
    <w:rsid w:val="004222A6"/>
    <w:rsid w:val="00422BCE"/>
    <w:rsid w:val="00422C6D"/>
    <w:rsid w:val="00422F83"/>
    <w:rsid w:val="00422FEA"/>
    <w:rsid w:val="004233F9"/>
    <w:rsid w:val="00423E21"/>
    <w:rsid w:val="00424A4B"/>
    <w:rsid w:val="0042544C"/>
    <w:rsid w:val="00425B33"/>
    <w:rsid w:val="00425B7E"/>
    <w:rsid w:val="00425DFF"/>
    <w:rsid w:val="0042663E"/>
    <w:rsid w:val="00426C87"/>
    <w:rsid w:val="00427192"/>
    <w:rsid w:val="00427498"/>
    <w:rsid w:val="00427726"/>
    <w:rsid w:val="00427737"/>
    <w:rsid w:val="00427DC5"/>
    <w:rsid w:val="004300F5"/>
    <w:rsid w:val="004304CA"/>
    <w:rsid w:val="00430518"/>
    <w:rsid w:val="00430D41"/>
    <w:rsid w:val="004313B0"/>
    <w:rsid w:val="00431DFB"/>
    <w:rsid w:val="004322E1"/>
    <w:rsid w:val="00432315"/>
    <w:rsid w:val="00432434"/>
    <w:rsid w:val="00432D27"/>
    <w:rsid w:val="0043344C"/>
    <w:rsid w:val="0043394B"/>
    <w:rsid w:val="004340C4"/>
    <w:rsid w:val="00434D67"/>
    <w:rsid w:val="00434FFD"/>
    <w:rsid w:val="0043520B"/>
    <w:rsid w:val="0043525F"/>
    <w:rsid w:val="00435B26"/>
    <w:rsid w:val="00435D1A"/>
    <w:rsid w:val="00435EC4"/>
    <w:rsid w:val="0043627C"/>
    <w:rsid w:val="0043650F"/>
    <w:rsid w:val="00436980"/>
    <w:rsid w:val="00436BCE"/>
    <w:rsid w:val="00437021"/>
    <w:rsid w:val="00437192"/>
    <w:rsid w:val="004371AA"/>
    <w:rsid w:val="0043737B"/>
    <w:rsid w:val="004374E7"/>
    <w:rsid w:val="00437E42"/>
    <w:rsid w:val="00437EDB"/>
    <w:rsid w:val="004402AF"/>
    <w:rsid w:val="00440DC3"/>
    <w:rsid w:val="00441173"/>
    <w:rsid w:val="004411B9"/>
    <w:rsid w:val="00441469"/>
    <w:rsid w:val="00441F7D"/>
    <w:rsid w:val="004424AB"/>
    <w:rsid w:val="004428DA"/>
    <w:rsid w:val="00442ABD"/>
    <w:rsid w:val="00442C42"/>
    <w:rsid w:val="004431FE"/>
    <w:rsid w:val="004432C9"/>
    <w:rsid w:val="00443505"/>
    <w:rsid w:val="00443CC9"/>
    <w:rsid w:val="004442D8"/>
    <w:rsid w:val="00444853"/>
    <w:rsid w:val="00444C21"/>
    <w:rsid w:val="00444E40"/>
    <w:rsid w:val="00445007"/>
    <w:rsid w:val="00445223"/>
    <w:rsid w:val="004453C3"/>
    <w:rsid w:val="004459F8"/>
    <w:rsid w:val="00445A47"/>
    <w:rsid w:val="00445F2A"/>
    <w:rsid w:val="00446508"/>
    <w:rsid w:val="00446983"/>
    <w:rsid w:val="004473C5"/>
    <w:rsid w:val="00447E77"/>
    <w:rsid w:val="00450FA9"/>
    <w:rsid w:val="004511CC"/>
    <w:rsid w:val="004518AF"/>
    <w:rsid w:val="00451AA5"/>
    <w:rsid w:val="00451BC7"/>
    <w:rsid w:val="0045295D"/>
    <w:rsid w:val="00452D86"/>
    <w:rsid w:val="00453130"/>
    <w:rsid w:val="00453B03"/>
    <w:rsid w:val="00453EDE"/>
    <w:rsid w:val="004547F3"/>
    <w:rsid w:val="00454952"/>
    <w:rsid w:val="004556AA"/>
    <w:rsid w:val="004556AC"/>
    <w:rsid w:val="00455B2C"/>
    <w:rsid w:val="00456AD4"/>
    <w:rsid w:val="00456BC1"/>
    <w:rsid w:val="00456C72"/>
    <w:rsid w:val="00456F31"/>
    <w:rsid w:val="00457252"/>
    <w:rsid w:val="00460185"/>
    <w:rsid w:val="004608C6"/>
    <w:rsid w:val="00460996"/>
    <w:rsid w:val="00460AC0"/>
    <w:rsid w:val="004610CE"/>
    <w:rsid w:val="00461952"/>
    <w:rsid w:val="00462460"/>
    <w:rsid w:val="00462819"/>
    <w:rsid w:val="00462A43"/>
    <w:rsid w:val="00462D45"/>
    <w:rsid w:val="0046304C"/>
    <w:rsid w:val="00463127"/>
    <w:rsid w:val="004632F1"/>
    <w:rsid w:val="00463950"/>
    <w:rsid w:val="004645A3"/>
    <w:rsid w:val="00464B7D"/>
    <w:rsid w:val="0046509E"/>
    <w:rsid w:val="004653E7"/>
    <w:rsid w:val="004654FE"/>
    <w:rsid w:val="004660FF"/>
    <w:rsid w:val="0046637D"/>
    <w:rsid w:val="0046687C"/>
    <w:rsid w:val="004669F0"/>
    <w:rsid w:val="00467202"/>
    <w:rsid w:val="004679A9"/>
    <w:rsid w:val="004700A8"/>
    <w:rsid w:val="00470A33"/>
    <w:rsid w:val="00470AD4"/>
    <w:rsid w:val="00471216"/>
    <w:rsid w:val="00472AC7"/>
    <w:rsid w:val="00472D3B"/>
    <w:rsid w:val="00473173"/>
    <w:rsid w:val="004731A9"/>
    <w:rsid w:val="004733A5"/>
    <w:rsid w:val="004733AD"/>
    <w:rsid w:val="004746D7"/>
    <w:rsid w:val="00474872"/>
    <w:rsid w:val="0047489A"/>
    <w:rsid w:val="00474B26"/>
    <w:rsid w:val="00474FE4"/>
    <w:rsid w:val="00475170"/>
    <w:rsid w:val="0047540F"/>
    <w:rsid w:val="00475A59"/>
    <w:rsid w:val="00475BB0"/>
    <w:rsid w:val="00475EC7"/>
    <w:rsid w:val="00477331"/>
    <w:rsid w:val="00477964"/>
    <w:rsid w:val="0047798A"/>
    <w:rsid w:val="00480190"/>
    <w:rsid w:val="0048047C"/>
    <w:rsid w:val="0048075C"/>
    <w:rsid w:val="004809C7"/>
    <w:rsid w:val="00480DD7"/>
    <w:rsid w:val="00480ECA"/>
    <w:rsid w:val="004814AF"/>
    <w:rsid w:val="00481B78"/>
    <w:rsid w:val="00482594"/>
    <w:rsid w:val="004827A3"/>
    <w:rsid w:val="0048287F"/>
    <w:rsid w:val="00482EB6"/>
    <w:rsid w:val="004837C2"/>
    <w:rsid w:val="00483A83"/>
    <w:rsid w:val="00483FBB"/>
    <w:rsid w:val="00484062"/>
    <w:rsid w:val="004841F8"/>
    <w:rsid w:val="00484322"/>
    <w:rsid w:val="0048446E"/>
    <w:rsid w:val="0048472F"/>
    <w:rsid w:val="004847F2"/>
    <w:rsid w:val="0048501C"/>
    <w:rsid w:val="0048531E"/>
    <w:rsid w:val="004855D0"/>
    <w:rsid w:val="00486775"/>
    <w:rsid w:val="00486854"/>
    <w:rsid w:val="00486E59"/>
    <w:rsid w:val="0048719B"/>
    <w:rsid w:val="00487D07"/>
    <w:rsid w:val="00487FC2"/>
    <w:rsid w:val="004902D3"/>
    <w:rsid w:val="004903B4"/>
    <w:rsid w:val="00490B74"/>
    <w:rsid w:val="00490C4E"/>
    <w:rsid w:val="00491153"/>
    <w:rsid w:val="0049175C"/>
    <w:rsid w:val="0049185F"/>
    <w:rsid w:val="00491A41"/>
    <w:rsid w:val="00492092"/>
    <w:rsid w:val="00492601"/>
    <w:rsid w:val="004928CD"/>
    <w:rsid w:val="00492C2D"/>
    <w:rsid w:val="00492D76"/>
    <w:rsid w:val="004932AB"/>
    <w:rsid w:val="00493361"/>
    <w:rsid w:val="00493BCA"/>
    <w:rsid w:val="00493CC6"/>
    <w:rsid w:val="00494419"/>
    <w:rsid w:val="00494472"/>
    <w:rsid w:val="0049452B"/>
    <w:rsid w:val="00494C13"/>
    <w:rsid w:val="00494D81"/>
    <w:rsid w:val="004956EC"/>
    <w:rsid w:val="00495E42"/>
    <w:rsid w:val="00496F38"/>
    <w:rsid w:val="0049772D"/>
    <w:rsid w:val="00497F14"/>
    <w:rsid w:val="004A0205"/>
    <w:rsid w:val="004A036E"/>
    <w:rsid w:val="004A06F0"/>
    <w:rsid w:val="004A09AE"/>
    <w:rsid w:val="004A0B7E"/>
    <w:rsid w:val="004A0C11"/>
    <w:rsid w:val="004A0CC7"/>
    <w:rsid w:val="004A0EB9"/>
    <w:rsid w:val="004A12A7"/>
    <w:rsid w:val="004A12EF"/>
    <w:rsid w:val="004A138F"/>
    <w:rsid w:val="004A1BFA"/>
    <w:rsid w:val="004A2517"/>
    <w:rsid w:val="004A297D"/>
    <w:rsid w:val="004A2ACE"/>
    <w:rsid w:val="004A3953"/>
    <w:rsid w:val="004A4464"/>
    <w:rsid w:val="004A4701"/>
    <w:rsid w:val="004A4CF1"/>
    <w:rsid w:val="004A506C"/>
    <w:rsid w:val="004A51CF"/>
    <w:rsid w:val="004A5589"/>
    <w:rsid w:val="004A55D4"/>
    <w:rsid w:val="004A55F8"/>
    <w:rsid w:val="004A5744"/>
    <w:rsid w:val="004A6302"/>
    <w:rsid w:val="004A7149"/>
    <w:rsid w:val="004A71A7"/>
    <w:rsid w:val="004A71CB"/>
    <w:rsid w:val="004A71F1"/>
    <w:rsid w:val="004A7728"/>
    <w:rsid w:val="004A7B7C"/>
    <w:rsid w:val="004B02D6"/>
    <w:rsid w:val="004B0380"/>
    <w:rsid w:val="004B039D"/>
    <w:rsid w:val="004B09C3"/>
    <w:rsid w:val="004B0B39"/>
    <w:rsid w:val="004B0FCF"/>
    <w:rsid w:val="004B1574"/>
    <w:rsid w:val="004B1C82"/>
    <w:rsid w:val="004B2155"/>
    <w:rsid w:val="004B2671"/>
    <w:rsid w:val="004B2CB1"/>
    <w:rsid w:val="004B2FD8"/>
    <w:rsid w:val="004B38AE"/>
    <w:rsid w:val="004B397E"/>
    <w:rsid w:val="004B3A47"/>
    <w:rsid w:val="004B3EB8"/>
    <w:rsid w:val="004B4568"/>
    <w:rsid w:val="004B4644"/>
    <w:rsid w:val="004B4F45"/>
    <w:rsid w:val="004B5B5A"/>
    <w:rsid w:val="004B5C6E"/>
    <w:rsid w:val="004B6410"/>
    <w:rsid w:val="004B64D0"/>
    <w:rsid w:val="004B6E91"/>
    <w:rsid w:val="004B7D26"/>
    <w:rsid w:val="004B7F96"/>
    <w:rsid w:val="004C07F6"/>
    <w:rsid w:val="004C08F5"/>
    <w:rsid w:val="004C19B7"/>
    <w:rsid w:val="004C1E99"/>
    <w:rsid w:val="004C2233"/>
    <w:rsid w:val="004C434F"/>
    <w:rsid w:val="004C4762"/>
    <w:rsid w:val="004C4795"/>
    <w:rsid w:val="004C48E5"/>
    <w:rsid w:val="004C497E"/>
    <w:rsid w:val="004C4AB2"/>
    <w:rsid w:val="004C57D1"/>
    <w:rsid w:val="004C57E8"/>
    <w:rsid w:val="004C5806"/>
    <w:rsid w:val="004C5C95"/>
    <w:rsid w:val="004C615B"/>
    <w:rsid w:val="004C6362"/>
    <w:rsid w:val="004C657C"/>
    <w:rsid w:val="004C6619"/>
    <w:rsid w:val="004C6730"/>
    <w:rsid w:val="004C6A0C"/>
    <w:rsid w:val="004C6DBF"/>
    <w:rsid w:val="004C7066"/>
    <w:rsid w:val="004C7347"/>
    <w:rsid w:val="004C7AAF"/>
    <w:rsid w:val="004C7DEC"/>
    <w:rsid w:val="004D02FE"/>
    <w:rsid w:val="004D041D"/>
    <w:rsid w:val="004D126B"/>
    <w:rsid w:val="004D13A5"/>
    <w:rsid w:val="004D15EF"/>
    <w:rsid w:val="004D1CDA"/>
    <w:rsid w:val="004D1F75"/>
    <w:rsid w:val="004D2032"/>
    <w:rsid w:val="004D25C2"/>
    <w:rsid w:val="004D37EC"/>
    <w:rsid w:val="004D3A04"/>
    <w:rsid w:val="004D3BAF"/>
    <w:rsid w:val="004D3BC6"/>
    <w:rsid w:val="004D3F4B"/>
    <w:rsid w:val="004D4103"/>
    <w:rsid w:val="004D49E1"/>
    <w:rsid w:val="004D5AF9"/>
    <w:rsid w:val="004D6508"/>
    <w:rsid w:val="004D66A6"/>
    <w:rsid w:val="004D6C54"/>
    <w:rsid w:val="004D722A"/>
    <w:rsid w:val="004D7306"/>
    <w:rsid w:val="004D7325"/>
    <w:rsid w:val="004D783D"/>
    <w:rsid w:val="004D7896"/>
    <w:rsid w:val="004D7B17"/>
    <w:rsid w:val="004E07AA"/>
    <w:rsid w:val="004E0BDB"/>
    <w:rsid w:val="004E0CFD"/>
    <w:rsid w:val="004E0D3E"/>
    <w:rsid w:val="004E11C1"/>
    <w:rsid w:val="004E1A0B"/>
    <w:rsid w:val="004E2C9F"/>
    <w:rsid w:val="004E38F4"/>
    <w:rsid w:val="004E4197"/>
    <w:rsid w:val="004E46F6"/>
    <w:rsid w:val="004E49E4"/>
    <w:rsid w:val="004E50A1"/>
    <w:rsid w:val="004E54A0"/>
    <w:rsid w:val="004E6116"/>
    <w:rsid w:val="004E65B5"/>
    <w:rsid w:val="004E7EF6"/>
    <w:rsid w:val="004F0E0F"/>
    <w:rsid w:val="004F102D"/>
    <w:rsid w:val="004F10C9"/>
    <w:rsid w:val="004F172B"/>
    <w:rsid w:val="004F18AE"/>
    <w:rsid w:val="004F1A1C"/>
    <w:rsid w:val="004F1A22"/>
    <w:rsid w:val="004F228C"/>
    <w:rsid w:val="004F253F"/>
    <w:rsid w:val="004F2B6A"/>
    <w:rsid w:val="004F2C11"/>
    <w:rsid w:val="004F2E7B"/>
    <w:rsid w:val="004F324A"/>
    <w:rsid w:val="004F33F9"/>
    <w:rsid w:val="004F35EA"/>
    <w:rsid w:val="004F4939"/>
    <w:rsid w:val="004F4C0E"/>
    <w:rsid w:val="004F51ED"/>
    <w:rsid w:val="004F55D7"/>
    <w:rsid w:val="004F5BCF"/>
    <w:rsid w:val="004F6EB8"/>
    <w:rsid w:val="004F7164"/>
    <w:rsid w:val="004F7184"/>
    <w:rsid w:val="004F71FD"/>
    <w:rsid w:val="004F73D2"/>
    <w:rsid w:val="004F7626"/>
    <w:rsid w:val="00500668"/>
    <w:rsid w:val="00500A9C"/>
    <w:rsid w:val="00500CB2"/>
    <w:rsid w:val="00500E52"/>
    <w:rsid w:val="00501296"/>
    <w:rsid w:val="005015CA"/>
    <w:rsid w:val="00501C97"/>
    <w:rsid w:val="00501CA6"/>
    <w:rsid w:val="005022EB"/>
    <w:rsid w:val="0050275A"/>
    <w:rsid w:val="0050277B"/>
    <w:rsid w:val="0050285E"/>
    <w:rsid w:val="00502B83"/>
    <w:rsid w:val="005034B1"/>
    <w:rsid w:val="005034B7"/>
    <w:rsid w:val="00503C73"/>
    <w:rsid w:val="00503CB7"/>
    <w:rsid w:val="00504996"/>
    <w:rsid w:val="005060F1"/>
    <w:rsid w:val="00506193"/>
    <w:rsid w:val="0050640A"/>
    <w:rsid w:val="00506441"/>
    <w:rsid w:val="005065D7"/>
    <w:rsid w:val="00506721"/>
    <w:rsid w:val="00506B8E"/>
    <w:rsid w:val="005071FF"/>
    <w:rsid w:val="00507323"/>
    <w:rsid w:val="00507B3D"/>
    <w:rsid w:val="00510096"/>
    <w:rsid w:val="005100FA"/>
    <w:rsid w:val="005105E7"/>
    <w:rsid w:val="005108E8"/>
    <w:rsid w:val="00510A00"/>
    <w:rsid w:val="00510EC5"/>
    <w:rsid w:val="00511152"/>
    <w:rsid w:val="0051125E"/>
    <w:rsid w:val="0051245A"/>
    <w:rsid w:val="00512636"/>
    <w:rsid w:val="0051281B"/>
    <w:rsid w:val="00512C19"/>
    <w:rsid w:val="0051313B"/>
    <w:rsid w:val="005134E9"/>
    <w:rsid w:val="00513539"/>
    <w:rsid w:val="00513559"/>
    <w:rsid w:val="0051404D"/>
    <w:rsid w:val="005146D9"/>
    <w:rsid w:val="00514B1C"/>
    <w:rsid w:val="0051545A"/>
    <w:rsid w:val="00515BED"/>
    <w:rsid w:val="00515F38"/>
    <w:rsid w:val="00515FF8"/>
    <w:rsid w:val="00516001"/>
    <w:rsid w:val="00516261"/>
    <w:rsid w:val="00516E72"/>
    <w:rsid w:val="00517296"/>
    <w:rsid w:val="0052051E"/>
    <w:rsid w:val="00520C81"/>
    <w:rsid w:val="00520E94"/>
    <w:rsid w:val="00520F79"/>
    <w:rsid w:val="0052125F"/>
    <w:rsid w:val="00521B0F"/>
    <w:rsid w:val="005225E4"/>
    <w:rsid w:val="00522CF3"/>
    <w:rsid w:val="00522FD2"/>
    <w:rsid w:val="00522FE2"/>
    <w:rsid w:val="005239DF"/>
    <w:rsid w:val="00523B4B"/>
    <w:rsid w:val="00523CEA"/>
    <w:rsid w:val="0052408E"/>
    <w:rsid w:val="00524208"/>
    <w:rsid w:val="005242B7"/>
    <w:rsid w:val="005245C7"/>
    <w:rsid w:val="00524EFA"/>
    <w:rsid w:val="00525547"/>
    <w:rsid w:val="00525685"/>
    <w:rsid w:val="0052620A"/>
    <w:rsid w:val="00526CB3"/>
    <w:rsid w:val="00526E5E"/>
    <w:rsid w:val="00527220"/>
    <w:rsid w:val="00527761"/>
    <w:rsid w:val="005277C9"/>
    <w:rsid w:val="00527FF7"/>
    <w:rsid w:val="0053082D"/>
    <w:rsid w:val="00531770"/>
    <w:rsid w:val="00531BFB"/>
    <w:rsid w:val="00531F76"/>
    <w:rsid w:val="005325E9"/>
    <w:rsid w:val="00532620"/>
    <w:rsid w:val="005328C8"/>
    <w:rsid w:val="00532AF5"/>
    <w:rsid w:val="00532C6E"/>
    <w:rsid w:val="00532DE1"/>
    <w:rsid w:val="0053361D"/>
    <w:rsid w:val="00533AD0"/>
    <w:rsid w:val="0053470A"/>
    <w:rsid w:val="0053513D"/>
    <w:rsid w:val="00535A65"/>
    <w:rsid w:val="00535D13"/>
    <w:rsid w:val="00535F4A"/>
    <w:rsid w:val="00537066"/>
    <w:rsid w:val="005373C6"/>
    <w:rsid w:val="005378C2"/>
    <w:rsid w:val="005379C6"/>
    <w:rsid w:val="005379DF"/>
    <w:rsid w:val="00537B1D"/>
    <w:rsid w:val="00537D4A"/>
    <w:rsid w:val="00537FBA"/>
    <w:rsid w:val="00540750"/>
    <w:rsid w:val="00540F73"/>
    <w:rsid w:val="00541997"/>
    <w:rsid w:val="00541AB4"/>
    <w:rsid w:val="0054242C"/>
    <w:rsid w:val="005427B2"/>
    <w:rsid w:val="00542BE2"/>
    <w:rsid w:val="0054358A"/>
    <w:rsid w:val="00543646"/>
    <w:rsid w:val="00543DA9"/>
    <w:rsid w:val="005446D3"/>
    <w:rsid w:val="0054485F"/>
    <w:rsid w:val="00545D5A"/>
    <w:rsid w:val="00545F59"/>
    <w:rsid w:val="005460C9"/>
    <w:rsid w:val="0054638B"/>
    <w:rsid w:val="00546517"/>
    <w:rsid w:val="0054680F"/>
    <w:rsid w:val="00547390"/>
    <w:rsid w:val="00547440"/>
    <w:rsid w:val="005477EE"/>
    <w:rsid w:val="005478E9"/>
    <w:rsid w:val="005509E0"/>
    <w:rsid w:val="00550AB6"/>
    <w:rsid w:val="00550B79"/>
    <w:rsid w:val="005518C4"/>
    <w:rsid w:val="00551D6F"/>
    <w:rsid w:val="0055251C"/>
    <w:rsid w:val="0055256D"/>
    <w:rsid w:val="00552D27"/>
    <w:rsid w:val="00553242"/>
    <w:rsid w:val="00553669"/>
    <w:rsid w:val="00553A29"/>
    <w:rsid w:val="00553B4F"/>
    <w:rsid w:val="00553CAD"/>
    <w:rsid w:val="00553DE4"/>
    <w:rsid w:val="00554254"/>
    <w:rsid w:val="00554349"/>
    <w:rsid w:val="0055440F"/>
    <w:rsid w:val="00554901"/>
    <w:rsid w:val="0055499C"/>
    <w:rsid w:val="00554F39"/>
    <w:rsid w:val="0055545A"/>
    <w:rsid w:val="00555A05"/>
    <w:rsid w:val="00555F38"/>
    <w:rsid w:val="00555FF0"/>
    <w:rsid w:val="00556420"/>
    <w:rsid w:val="00556DD3"/>
    <w:rsid w:val="00556E02"/>
    <w:rsid w:val="00557021"/>
    <w:rsid w:val="0055780F"/>
    <w:rsid w:val="00557E64"/>
    <w:rsid w:val="00560711"/>
    <w:rsid w:val="00560C9A"/>
    <w:rsid w:val="00560CE0"/>
    <w:rsid w:val="00560DBC"/>
    <w:rsid w:val="005615ED"/>
    <w:rsid w:val="0056189F"/>
    <w:rsid w:val="00561C7D"/>
    <w:rsid w:val="00562F80"/>
    <w:rsid w:val="00563231"/>
    <w:rsid w:val="005634E6"/>
    <w:rsid w:val="00564302"/>
    <w:rsid w:val="0056457A"/>
    <w:rsid w:val="005645B7"/>
    <w:rsid w:val="005646DD"/>
    <w:rsid w:val="00564890"/>
    <w:rsid w:val="005649C4"/>
    <w:rsid w:val="005649E3"/>
    <w:rsid w:val="00564A4A"/>
    <w:rsid w:val="005652F3"/>
    <w:rsid w:val="0056562E"/>
    <w:rsid w:val="00565B0F"/>
    <w:rsid w:val="00565DF8"/>
    <w:rsid w:val="0056624A"/>
    <w:rsid w:val="00566281"/>
    <w:rsid w:val="0056631D"/>
    <w:rsid w:val="0056642A"/>
    <w:rsid w:val="00566B9E"/>
    <w:rsid w:val="00566C4C"/>
    <w:rsid w:val="00566E83"/>
    <w:rsid w:val="00567C26"/>
    <w:rsid w:val="00570293"/>
    <w:rsid w:val="0057031D"/>
    <w:rsid w:val="0057048E"/>
    <w:rsid w:val="005706DC"/>
    <w:rsid w:val="005718FB"/>
    <w:rsid w:val="0057196E"/>
    <w:rsid w:val="00571F13"/>
    <w:rsid w:val="0057217F"/>
    <w:rsid w:val="0057246F"/>
    <w:rsid w:val="005724C3"/>
    <w:rsid w:val="0057258B"/>
    <w:rsid w:val="00572C2B"/>
    <w:rsid w:val="0057306B"/>
    <w:rsid w:val="00573A58"/>
    <w:rsid w:val="00573D25"/>
    <w:rsid w:val="00573EBE"/>
    <w:rsid w:val="00573FD1"/>
    <w:rsid w:val="00574B31"/>
    <w:rsid w:val="0057506C"/>
    <w:rsid w:val="005753EA"/>
    <w:rsid w:val="00575B51"/>
    <w:rsid w:val="00575FC1"/>
    <w:rsid w:val="005765A6"/>
    <w:rsid w:val="00580070"/>
    <w:rsid w:val="005800CF"/>
    <w:rsid w:val="005804EA"/>
    <w:rsid w:val="005804ED"/>
    <w:rsid w:val="00580763"/>
    <w:rsid w:val="00580C4C"/>
    <w:rsid w:val="00580E12"/>
    <w:rsid w:val="00581EDC"/>
    <w:rsid w:val="005824F0"/>
    <w:rsid w:val="00582766"/>
    <w:rsid w:val="00582EC7"/>
    <w:rsid w:val="00583338"/>
    <w:rsid w:val="005835CE"/>
    <w:rsid w:val="0058379F"/>
    <w:rsid w:val="00583A2D"/>
    <w:rsid w:val="00583AB3"/>
    <w:rsid w:val="00583DC8"/>
    <w:rsid w:val="00584118"/>
    <w:rsid w:val="0058479C"/>
    <w:rsid w:val="00584EC9"/>
    <w:rsid w:val="00585118"/>
    <w:rsid w:val="00585313"/>
    <w:rsid w:val="0058610A"/>
    <w:rsid w:val="00586B1F"/>
    <w:rsid w:val="00587B26"/>
    <w:rsid w:val="00587E95"/>
    <w:rsid w:val="0059026B"/>
    <w:rsid w:val="0059026E"/>
    <w:rsid w:val="005904E8"/>
    <w:rsid w:val="0059060A"/>
    <w:rsid w:val="005907A7"/>
    <w:rsid w:val="00590EC3"/>
    <w:rsid w:val="0059191A"/>
    <w:rsid w:val="00591B44"/>
    <w:rsid w:val="00591D82"/>
    <w:rsid w:val="00591EB1"/>
    <w:rsid w:val="005923F3"/>
    <w:rsid w:val="00592A21"/>
    <w:rsid w:val="00592DD7"/>
    <w:rsid w:val="00593A54"/>
    <w:rsid w:val="00593F13"/>
    <w:rsid w:val="00593F36"/>
    <w:rsid w:val="00593F64"/>
    <w:rsid w:val="00593FB3"/>
    <w:rsid w:val="005940B8"/>
    <w:rsid w:val="005940FC"/>
    <w:rsid w:val="0059473E"/>
    <w:rsid w:val="00596AEB"/>
    <w:rsid w:val="005972E2"/>
    <w:rsid w:val="00597ED7"/>
    <w:rsid w:val="005A1998"/>
    <w:rsid w:val="005A1B7E"/>
    <w:rsid w:val="005A205A"/>
    <w:rsid w:val="005A2113"/>
    <w:rsid w:val="005A256C"/>
    <w:rsid w:val="005A274D"/>
    <w:rsid w:val="005A3180"/>
    <w:rsid w:val="005A3F8B"/>
    <w:rsid w:val="005A49A1"/>
    <w:rsid w:val="005A5A28"/>
    <w:rsid w:val="005A5B3A"/>
    <w:rsid w:val="005A5E2D"/>
    <w:rsid w:val="005A5EA5"/>
    <w:rsid w:val="005A6F17"/>
    <w:rsid w:val="005A703C"/>
    <w:rsid w:val="005A7040"/>
    <w:rsid w:val="005A74B6"/>
    <w:rsid w:val="005A7688"/>
    <w:rsid w:val="005A76FF"/>
    <w:rsid w:val="005A7865"/>
    <w:rsid w:val="005A7954"/>
    <w:rsid w:val="005A79B8"/>
    <w:rsid w:val="005A7DA3"/>
    <w:rsid w:val="005A7EAD"/>
    <w:rsid w:val="005B09B7"/>
    <w:rsid w:val="005B0E47"/>
    <w:rsid w:val="005B0E96"/>
    <w:rsid w:val="005B11E7"/>
    <w:rsid w:val="005B15FD"/>
    <w:rsid w:val="005B19B0"/>
    <w:rsid w:val="005B36F2"/>
    <w:rsid w:val="005B3C20"/>
    <w:rsid w:val="005B3C33"/>
    <w:rsid w:val="005B3D87"/>
    <w:rsid w:val="005B3DBE"/>
    <w:rsid w:val="005B42FC"/>
    <w:rsid w:val="005B456A"/>
    <w:rsid w:val="005B4CAC"/>
    <w:rsid w:val="005B4CC9"/>
    <w:rsid w:val="005B55E7"/>
    <w:rsid w:val="005B5809"/>
    <w:rsid w:val="005B637C"/>
    <w:rsid w:val="005B63F8"/>
    <w:rsid w:val="005B641A"/>
    <w:rsid w:val="005B6A44"/>
    <w:rsid w:val="005B6C88"/>
    <w:rsid w:val="005B6E77"/>
    <w:rsid w:val="005B72A0"/>
    <w:rsid w:val="005B770B"/>
    <w:rsid w:val="005B777F"/>
    <w:rsid w:val="005B7AD8"/>
    <w:rsid w:val="005B7E6C"/>
    <w:rsid w:val="005C10E5"/>
    <w:rsid w:val="005C1334"/>
    <w:rsid w:val="005C1513"/>
    <w:rsid w:val="005C1EB9"/>
    <w:rsid w:val="005C2270"/>
    <w:rsid w:val="005C30AA"/>
    <w:rsid w:val="005C393D"/>
    <w:rsid w:val="005C3ACB"/>
    <w:rsid w:val="005C45F3"/>
    <w:rsid w:val="005C5267"/>
    <w:rsid w:val="005C55B7"/>
    <w:rsid w:val="005C579E"/>
    <w:rsid w:val="005C5C11"/>
    <w:rsid w:val="005C6FD9"/>
    <w:rsid w:val="005C7475"/>
    <w:rsid w:val="005C7AB3"/>
    <w:rsid w:val="005D08E7"/>
    <w:rsid w:val="005D0AF6"/>
    <w:rsid w:val="005D0C95"/>
    <w:rsid w:val="005D16C1"/>
    <w:rsid w:val="005D1B56"/>
    <w:rsid w:val="005D23DD"/>
    <w:rsid w:val="005D2556"/>
    <w:rsid w:val="005D2ADC"/>
    <w:rsid w:val="005D311E"/>
    <w:rsid w:val="005D3959"/>
    <w:rsid w:val="005D3A79"/>
    <w:rsid w:val="005D3AD3"/>
    <w:rsid w:val="005D3C08"/>
    <w:rsid w:val="005D3D35"/>
    <w:rsid w:val="005D4240"/>
    <w:rsid w:val="005D5323"/>
    <w:rsid w:val="005D541F"/>
    <w:rsid w:val="005D54CE"/>
    <w:rsid w:val="005D5905"/>
    <w:rsid w:val="005D6240"/>
    <w:rsid w:val="005D6260"/>
    <w:rsid w:val="005D62C6"/>
    <w:rsid w:val="005D6396"/>
    <w:rsid w:val="005D69F6"/>
    <w:rsid w:val="005D6C27"/>
    <w:rsid w:val="005D6FD2"/>
    <w:rsid w:val="005D7B8F"/>
    <w:rsid w:val="005E0011"/>
    <w:rsid w:val="005E014D"/>
    <w:rsid w:val="005E0B56"/>
    <w:rsid w:val="005E0F57"/>
    <w:rsid w:val="005E1339"/>
    <w:rsid w:val="005E1BCA"/>
    <w:rsid w:val="005E244F"/>
    <w:rsid w:val="005E28E6"/>
    <w:rsid w:val="005E38DD"/>
    <w:rsid w:val="005E3C4C"/>
    <w:rsid w:val="005E3E8D"/>
    <w:rsid w:val="005E4146"/>
    <w:rsid w:val="005E4271"/>
    <w:rsid w:val="005E46A4"/>
    <w:rsid w:val="005E515D"/>
    <w:rsid w:val="005E5813"/>
    <w:rsid w:val="005E5A25"/>
    <w:rsid w:val="005E5C04"/>
    <w:rsid w:val="005E5C2C"/>
    <w:rsid w:val="005E6BC2"/>
    <w:rsid w:val="005E70CF"/>
    <w:rsid w:val="005E731A"/>
    <w:rsid w:val="005E7631"/>
    <w:rsid w:val="005E7B55"/>
    <w:rsid w:val="005E7E23"/>
    <w:rsid w:val="005F0322"/>
    <w:rsid w:val="005F0439"/>
    <w:rsid w:val="005F0457"/>
    <w:rsid w:val="005F11AA"/>
    <w:rsid w:val="005F13EA"/>
    <w:rsid w:val="005F1628"/>
    <w:rsid w:val="005F1B93"/>
    <w:rsid w:val="005F256B"/>
    <w:rsid w:val="005F2661"/>
    <w:rsid w:val="005F2724"/>
    <w:rsid w:val="005F2D02"/>
    <w:rsid w:val="005F324D"/>
    <w:rsid w:val="005F3A16"/>
    <w:rsid w:val="005F440A"/>
    <w:rsid w:val="005F454D"/>
    <w:rsid w:val="005F464D"/>
    <w:rsid w:val="005F4982"/>
    <w:rsid w:val="005F5A4B"/>
    <w:rsid w:val="005F5CF6"/>
    <w:rsid w:val="005F5DED"/>
    <w:rsid w:val="005F641B"/>
    <w:rsid w:val="005F69BF"/>
    <w:rsid w:val="005F7271"/>
    <w:rsid w:val="005F7529"/>
    <w:rsid w:val="005F75EC"/>
    <w:rsid w:val="005F7E05"/>
    <w:rsid w:val="00600822"/>
    <w:rsid w:val="006009EB"/>
    <w:rsid w:val="00600B36"/>
    <w:rsid w:val="00600EA5"/>
    <w:rsid w:val="00601501"/>
    <w:rsid w:val="0060266F"/>
    <w:rsid w:val="00602E67"/>
    <w:rsid w:val="00602EDE"/>
    <w:rsid w:val="006034ED"/>
    <w:rsid w:val="00603AFC"/>
    <w:rsid w:val="00603B86"/>
    <w:rsid w:val="00603CF0"/>
    <w:rsid w:val="006044FE"/>
    <w:rsid w:val="00604F1E"/>
    <w:rsid w:val="0060538F"/>
    <w:rsid w:val="00605789"/>
    <w:rsid w:val="00605925"/>
    <w:rsid w:val="00606100"/>
    <w:rsid w:val="006061AE"/>
    <w:rsid w:val="006068B7"/>
    <w:rsid w:val="00606FF1"/>
    <w:rsid w:val="00607074"/>
    <w:rsid w:val="006076D4"/>
    <w:rsid w:val="00607E2D"/>
    <w:rsid w:val="00607E71"/>
    <w:rsid w:val="00607EF2"/>
    <w:rsid w:val="00610E70"/>
    <w:rsid w:val="00611004"/>
    <w:rsid w:val="0061113F"/>
    <w:rsid w:val="00611715"/>
    <w:rsid w:val="00611DC6"/>
    <w:rsid w:val="00613185"/>
    <w:rsid w:val="006135E5"/>
    <w:rsid w:val="00613717"/>
    <w:rsid w:val="006137F2"/>
    <w:rsid w:val="00613D22"/>
    <w:rsid w:val="00613D23"/>
    <w:rsid w:val="00613F44"/>
    <w:rsid w:val="006141B5"/>
    <w:rsid w:val="006141DC"/>
    <w:rsid w:val="0061423B"/>
    <w:rsid w:val="0061555C"/>
    <w:rsid w:val="00615E96"/>
    <w:rsid w:val="006160FF"/>
    <w:rsid w:val="00616FD0"/>
    <w:rsid w:val="006172A8"/>
    <w:rsid w:val="006175E9"/>
    <w:rsid w:val="00617F7A"/>
    <w:rsid w:val="006203F1"/>
    <w:rsid w:val="00620A63"/>
    <w:rsid w:val="0062176D"/>
    <w:rsid w:val="006218E1"/>
    <w:rsid w:val="00621A19"/>
    <w:rsid w:val="00621FE8"/>
    <w:rsid w:val="00622323"/>
    <w:rsid w:val="00622331"/>
    <w:rsid w:val="0062252A"/>
    <w:rsid w:val="00622588"/>
    <w:rsid w:val="00622A94"/>
    <w:rsid w:val="00622BD9"/>
    <w:rsid w:val="006237D9"/>
    <w:rsid w:val="00624C69"/>
    <w:rsid w:val="00625538"/>
    <w:rsid w:val="006259A0"/>
    <w:rsid w:val="006259E6"/>
    <w:rsid w:val="006260ED"/>
    <w:rsid w:val="00626104"/>
    <w:rsid w:val="006261FA"/>
    <w:rsid w:val="00626D36"/>
    <w:rsid w:val="006271C9"/>
    <w:rsid w:val="006276F4"/>
    <w:rsid w:val="00627D49"/>
    <w:rsid w:val="006302A1"/>
    <w:rsid w:val="00630A78"/>
    <w:rsid w:val="0063156F"/>
    <w:rsid w:val="00631E75"/>
    <w:rsid w:val="00631F5B"/>
    <w:rsid w:val="0063318E"/>
    <w:rsid w:val="00633496"/>
    <w:rsid w:val="00633AE8"/>
    <w:rsid w:val="00633EF6"/>
    <w:rsid w:val="006340BF"/>
    <w:rsid w:val="00634932"/>
    <w:rsid w:val="00634AAE"/>
    <w:rsid w:val="006350EB"/>
    <w:rsid w:val="00635120"/>
    <w:rsid w:val="0063539A"/>
    <w:rsid w:val="006353AA"/>
    <w:rsid w:val="0063587A"/>
    <w:rsid w:val="0063685A"/>
    <w:rsid w:val="00636C09"/>
    <w:rsid w:val="00636D39"/>
    <w:rsid w:val="00637644"/>
    <w:rsid w:val="006376EF"/>
    <w:rsid w:val="00637A77"/>
    <w:rsid w:val="006400EE"/>
    <w:rsid w:val="00640BA3"/>
    <w:rsid w:val="00640E45"/>
    <w:rsid w:val="00640E87"/>
    <w:rsid w:val="0064134D"/>
    <w:rsid w:val="00641661"/>
    <w:rsid w:val="0064197B"/>
    <w:rsid w:val="00641C73"/>
    <w:rsid w:val="00641C76"/>
    <w:rsid w:val="00642477"/>
    <w:rsid w:val="00642B51"/>
    <w:rsid w:val="006432FE"/>
    <w:rsid w:val="0064383F"/>
    <w:rsid w:val="00643CDA"/>
    <w:rsid w:val="00646513"/>
    <w:rsid w:val="006467B8"/>
    <w:rsid w:val="00646A72"/>
    <w:rsid w:val="00646DA3"/>
    <w:rsid w:val="0064755C"/>
    <w:rsid w:val="006478BF"/>
    <w:rsid w:val="00647CB4"/>
    <w:rsid w:val="00647DA2"/>
    <w:rsid w:val="00650AA3"/>
    <w:rsid w:val="006515AC"/>
    <w:rsid w:val="006517A2"/>
    <w:rsid w:val="0065197C"/>
    <w:rsid w:val="00651E2E"/>
    <w:rsid w:val="00651FCF"/>
    <w:rsid w:val="0065240A"/>
    <w:rsid w:val="00652A9D"/>
    <w:rsid w:val="00652B2E"/>
    <w:rsid w:val="00652BAA"/>
    <w:rsid w:val="00652C98"/>
    <w:rsid w:val="00652D29"/>
    <w:rsid w:val="00652D50"/>
    <w:rsid w:val="006536A6"/>
    <w:rsid w:val="00653763"/>
    <w:rsid w:val="00653AAB"/>
    <w:rsid w:val="00653E22"/>
    <w:rsid w:val="0065473D"/>
    <w:rsid w:val="006548C0"/>
    <w:rsid w:val="00654AD8"/>
    <w:rsid w:val="006553EE"/>
    <w:rsid w:val="00655E6B"/>
    <w:rsid w:val="00655F33"/>
    <w:rsid w:val="00655FC4"/>
    <w:rsid w:val="00657291"/>
    <w:rsid w:val="00657538"/>
    <w:rsid w:val="006575F2"/>
    <w:rsid w:val="00657621"/>
    <w:rsid w:val="006600E2"/>
    <w:rsid w:val="006601F1"/>
    <w:rsid w:val="00660D7A"/>
    <w:rsid w:val="00661B99"/>
    <w:rsid w:val="00661E3F"/>
    <w:rsid w:val="006625A3"/>
    <w:rsid w:val="006635AF"/>
    <w:rsid w:val="00663F0D"/>
    <w:rsid w:val="00664642"/>
    <w:rsid w:val="00664776"/>
    <w:rsid w:val="00664A68"/>
    <w:rsid w:val="00665082"/>
    <w:rsid w:val="006657C7"/>
    <w:rsid w:val="0066608A"/>
    <w:rsid w:val="006662A4"/>
    <w:rsid w:val="00666AC9"/>
    <w:rsid w:val="00666FEB"/>
    <w:rsid w:val="00667223"/>
    <w:rsid w:val="00667884"/>
    <w:rsid w:val="00667E3B"/>
    <w:rsid w:val="006710C3"/>
    <w:rsid w:val="00671364"/>
    <w:rsid w:val="006716D3"/>
    <w:rsid w:val="006717F6"/>
    <w:rsid w:val="0067200C"/>
    <w:rsid w:val="006730A8"/>
    <w:rsid w:val="00673850"/>
    <w:rsid w:val="00673B3C"/>
    <w:rsid w:val="00673C95"/>
    <w:rsid w:val="006749BF"/>
    <w:rsid w:val="00675422"/>
    <w:rsid w:val="00675843"/>
    <w:rsid w:val="00675C30"/>
    <w:rsid w:val="00676311"/>
    <w:rsid w:val="006768B7"/>
    <w:rsid w:val="00677BBC"/>
    <w:rsid w:val="00677DAB"/>
    <w:rsid w:val="00680323"/>
    <w:rsid w:val="006805EE"/>
    <w:rsid w:val="00680EC3"/>
    <w:rsid w:val="0068190A"/>
    <w:rsid w:val="0068192D"/>
    <w:rsid w:val="0068242E"/>
    <w:rsid w:val="00682BA3"/>
    <w:rsid w:val="0068318C"/>
    <w:rsid w:val="006831D2"/>
    <w:rsid w:val="0068331D"/>
    <w:rsid w:val="00683393"/>
    <w:rsid w:val="00683526"/>
    <w:rsid w:val="0068353F"/>
    <w:rsid w:val="00683E17"/>
    <w:rsid w:val="006846E2"/>
    <w:rsid w:val="00684A77"/>
    <w:rsid w:val="00685122"/>
    <w:rsid w:val="006851A5"/>
    <w:rsid w:val="00685E10"/>
    <w:rsid w:val="00685F7F"/>
    <w:rsid w:val="006862C5"/>
    <w:rsid w:val="0068647D"/>
    <w:rsid w:val="00686A85"/>
    <w:rsid w:val="00686EC3"/>
    <w:rsid w:val="0068768A"/>
    <w:rsid w:val="00687B4F"/>
    <w:rsid w:val="00687C04"/>
    <w:rsid w:val="00690D0C"/>
    <w:rsid w:val="00690F69"/>
    <w:rsid w:val="0069122E"/>
    <w:rsid w:val="0069194A"/>
    <w:rsid w:val="00691A20"/>
    <w:rsid w:val="00692097"/>
    <w:rsid w:val="00692182"/>
    <w:rsid w:val="00692359"/>
    <w:rsid w:val="00692A5C"/>
    <w:rsid w:val="00692D58"/>
    <w:rsid w:val="00692F4E"/>
    <w:rsid w:val="00693086"/>
    <w:rsid w:val="00693734"/>
    <w:rsid w:val="0069397E"/>
    <w:rsid w:val="00693A42"/>
    <w:rsid w:val="0069480F"/>
    <w:rsid w:val="00694E9E"/>
    <w:rsid w:val="00695791"/>
    <w:rsid w:val="0069598C"/>
    <w:rsid w:val="00695CB0"/>
    <w:rsid w:val="00696662"/>
    <w:rsid w:val="006967C2"/>
    <w:rsid w:val="00696A85"/>
    <w:rsid w:val="00697583"/>
    <w:rsid w:val="00697740"/>
    <w:rsid w:val="00697ADA"/>
    <w:rsid w:val="006A02A3"/>
    <w:rsid w:val="006A0301"/>
    <w:rsid w:val="006A0E50"/>
    <w:rsid w:val="006A11F0"/>
    <w:rsid w:val="006A1875"/>
    <w:rsid w:val="006A1BAF"/>
    <w:rsid w:val="006A1D8E"/>
    <w:rsid w:val="006A218E"/>
    <w:rsid w:val="006A2763"/>
    <w:rsid w:val="006A2FAF"/>
    <w:rsid w:val="006A3388"/>
    <w:rsid w:val="006A34D4"/>
    <w:rsid w:val="006A3ED3"/>
    <w:rsid w:val="006A42F3"/>
    <w:rsid w:val="006A44AF"/>
    <w:rsid w:val="006A4A7C"/>
    <w:rsid w:val="006A4D40"/>
    <w:rsid w:val="006A4FCF"/>
    <w:rsid w:val="006A4FF7"/>
    <w:rsid w:val="006A5111"/>
    <w:rsid w:val="006A51A0"/>
    <w:rsid w:val="006A58F8"/>
    <w:rsid w:val="006A65EF"/>
    <w:rsid w:val="006A65F1"/>
    <w:rsid w:val="006A6667"/>
    <w:rsid w:val="006A67AF"/>
    <w:rsid w:val="006A67BC"/>
    <w:rsid w:val="006A6E37"/>
    <w:rsid w:val="006A70F8"/>
    <w:rsid w:val="006A7720"/>
    <w:rsid w:val="006A774D"/>
    <w:rsid w:val="006A79E3"/>
    <w:rsid w:val="006B0802"/>
    <w:rsid w:val="006B094E"/>
    <w:rsid w:val="006B0952"/>
    <w:rsid w:val="006B0E6E"/>
    <w:rsid w:val="006B14B5"/>
    <w:rsid w:val="006B1577"/>
    <w:rsid w:val="006B1F88"/>
    <w:rsid w:val="006B26F8"/>
    <w:rsid w:val="006B2A1E"/>
    <w:rsid w:val="006B2DD9"/>
    <w:rsid w:val="006B31C4"/>
    <w:rsid w:val="006B34AC"/>
    <w:rsid w:val="006B38DF"/>
    <w:rsid w:val="006B3A22"/>
    <w:rsid w:val="006B4C8B"/>
    <w:rsid w:val="006B4DFB"/>
    <w:rsid w:val="006B5099"/>
    <w:rsid w:val="006B50DB"/>
    <w:rsid w:val="006B5F4C"/>
    <w:rsid w:val="006B66CB"/>
    <w:rsid w:val="006B6988"/>
    <w:rsid w:val="006B6F06"/>
    <w:rsid w:val="006B7B76"/>
    <w:rsid w:val="006B7DFB"/>
    <w:rsid w:val="006C0A47"/>
    <w:rsid w:val="006C1771"/>
    <w:rsid w:val="006C18DB"/>
    <w:rsid w:val="006C1D3E"/>
    <w:rsid w:val="006C201D"/>
    <w:rsid w:val="006C2525"/>
    <w:rsid w:val="006C2528"/>
    <w:rsid w:val="006C307E"/>
    <w:rsid w:val="006C30C4"/>
    <w:rsid w:val="006C352B"/>
    <w:rsid w:val="006C3701"/>
    <w:rsid w:val="006C3D76"/>
    <w:rsid w:val="006C3DA7"/>
    <w:rsid w:val="006C3F56"/>
    <w:rsid w:val="006C403B"/>
    <w:rsid w:val="006C4279"/>
    <w:rsid w:val="006C42AD"/>
    <w:rsid w:val="006C4791"/>
    <w:rsid w:val="006C4B08"/>
    <w:rsid w:val="006C4C42"/>
    <w:rsid w:val="006C4D10"/>
    <w:rsid w:val="006C4DA4"/>
    <w:rsid w:val="006C5079"/>
    <w:rsid w:val="006C54C7"/>
    <w:rsid w:val="006C564A"/>
    <w:rsid w:val="006C5749"/>
    <w:rsid w:val="006C5A74"/>
    <w:rsid w:val="006C66E2"/>
    <w:rsid w:val="006C68CE"/>
    <w:rsid w:val="006C75F2"/>
    <w:rsid w:val="006C7D9F"/>
    <w:rsid w:val="006D00BA"/>
    <w:rsid w:val="006D0A08"/>
    <w:rsid w:val="006D105E"/>
    <w:rsid w:val="006D169D"/>
    <w:rsid w:val="006D1E2D"/>
    <w:rsid w:val="006D2294"/>
    <w:rsid w:val="006D24BA"/>
    <w:rsid w:val="006D2546"/>
    <w:rsid w:val="006D2B5B"/>
    <w:rsid w:val="006D2E97"/>
    <w:rsid w:val="006D3035"/>
    <w:rsid w:val="006D32DA"/>
    <w:rsid w:val="006D34B0"/>
    <w:rsid w:val="006D3C4E"/>
    <w:rsid w:val="006D3D07"/>
    <w:rsid w:val="006D4357"/>
    <w:rsid w:val="006D49D5"/>
    <w:rsid w:val="006D53B5"/>
    <w:rsid w:val="006D572B"/>
    <w:rsid w:val="006D5962"/>
    <w:rsid w:val="006D6251"/>
    <w:rsid w:val="006D63A8"/>
    <w:rsid w:val="006D6735"/>
    <w:rsid w:val="006D67D9"/>
    <w:rsid w:val="006D6C2F"/>
    <w:rsid w:val="006D77BF"/>
    <w:rsid w:val="006D7922"/>
    <w:rsid w:val="006D79F5"/>
    <w:rsid w:val="006E07C4"/>
    <w:rsid w:val="006E0C5A"/>
    <w:rsid w:val="006E0D6C"/>
    <w:rsid w:val="006E1CE4"/>
    <w:rsid w:val="006E1D2D"/>
    <w:rsid w:val="006E2FC4"/>
    <w:rsid w:val="006E3A76"/>
    <w:rsid w:val="006E3F9A"/>
    <w:rsid w:val="006E43A2"/>
    <w:rsid w:val="006E46C9"/>
    <w:rsid w:val="006E49A3"/>
    <w:rsid w:val="006E4C0A"/>
    <w:rsid w:val="006E4E75"/>
    <w:rsid w:val="006E51C3"/>
    <w:rsid w:val="006E526D"/>
    <w:rsid w:val="006E5528"/>
    <w:rsid w:val="006E564D"/>
    <w:rsid w:val="006E5733"/>
    <w:rsid w:val="006E5E16"/>
    <w:rsid w:val="006E5FA5"/>
    <w:rsid w:val="006E639A"/>
    <w:rsid w:val="006E651B"/>
    <w:rsid w:val="006E6A90"/>
    <w:rsid w:val="006E74A4"/>
    <w:rsid w:val="006E78C1"/>
    <w:rsid w:val="006E7A1E"/>
    <w:rsid w:val="006E7E92"/>
    <w:rsid w:val="006E7EE8"/>
    <w:rsid w:val="006F043A"/>
    <w:rsid w:val="006F0A4F"/>
    <w:rsid w:val="006F0FB3"/>
    <w:rsid w:val="006F102C"/>
    <w:rsid w:val="006F120C"/>
    <w:rsid w:val="006F17BE"/>
    <w:rsid w:val="006F18D9"/>
    <w:rsid w:val="006F19CC"/>
    <w:rsid w:val="006F2908"/>
    <w:rsid w:val="006F31AC"/>
    <w:rsid w:val="006F391B"/>
    <w:rsid w:val="006F3A5B"/>
    <w:rsid w:val="006F41A5"/>
    <w:rsid w:val="006F41E9"/>
    <w:rsid w:val="006F4764"/>
    <w:rsid w:val="006F479E"/>
    <w:rsid w:val="006F4CDD"/>
    <w:rsid w:val="006F5137"/>
    <w:rsid w:val="006F5836"/>
    <w:rsid w:val="006F5A3B"/>
    <w:rsid w:val="006F5C9B"/>
    <w:rsid w:val="006F6D3F"/>
    <w:rsid w:val="006F710F"/>
    <w:rsid w:val="006F7564"/>
    <w:rsid w:val="006F7DCB"/>
    <w:rsid w:val="006F7F60"/>
    <w:rsid w:val="0070069E"/>
    <w:rsid w:val="007008D3"/>
    <w:rsid w:val="00700C8D"/>
    <w:rsid w:val="007010FC"/>
    <w:rsid w:val="00701344"/>
    <w:rsid w:val="007019E0"/>
    <w:rsid w:val="00701E8F"/>
    <w:rsid w:val="007026DE"/>
    <w:rsid w:val="00702C92"/>
    <w:rsid w:val="00703763"/>
    <w:rsid w:val="007040B5"/>
    <w:rsid w:val="0070438C"/>
    <w:rsid w:val="007049B0"/>
    <w:rsid w:val="00704C05"/>
    <w:rsid w:val="0070503D"/>
    <w:rsid w:val="00705464"/>
    <w:rsid w:val="0070584A"/>
    <w:rsid w:val="00705A3A"/>
    <w:rsid w:val="00705B1A"/>
    <w:rsid w:val="00705E2A"/>
    <w:rsid w:val="00706064"/>
    <w:rsid w:val="007061C9"/>
    <w:rsid w:val="00706A22"/>
    <w:rsid w:val="00706AD4"/>
    <w:rsid w:val="0070751C"/>
    <w:rsid w:val="00707678"/>
    <w:rsid w:val="007078D5"/>
    <w:rsid w:val="00707FD6"/>
    <w:rsid w:val="00710142"/>
    <w:rsid w:val="00710DAB"/>
    <w:rsid w:val="00711405"/>
    <w:rsid w:val="007116C5"/>
    <w:rsid w:val="00711950"/>
    <w:rsid w:val="007123C4"/>
    <w:rsid w:val="00712C37"/>
    <w:rsid w:val="0071305F"/>
    <w:rsid w:val="007130C8"/>
    <w:rsid w:val="00714E22"/>
    <w:rsid w:val="007151EB"/>
    <w:rsid w:val="00715924"/>
    <w:rsid w:val="0071618E"/>
    <w:rsid w:val="007167DE"/>
    <w:rsid w:val="0071688F"/>
    <w:rsid w:val="00717678"/>
    <w:rsid w:val="00717873"/>
    <w:rsid w:val="007179C0"/>
    <w:rsid w:val="00717DFF"/>
    <w:rsid w:val="00717FCC"/>
    <w:rsid w:val="00720614"/>
    <w:rsid w:val="00720D8C"/>
    <w:rsid w:val="007219E8"/>
    <w:rsid w:val="0072264B"/>
    <w:rsid w:val="0072323A"/>
    <w:rsid w:val="00723F79"/>
    <w:rsid w:val="00724218"/>
    <w:rsid w:val="0072477E"/>
    <w:rsid w:val="00724808"/>
    <w:rsid w:val="00726516"/>
    <w:rsid w:val="00726BF2"/>
    <w:rsid w:val="0072718D"/>
    <w:rsid w:val="00727514"/>
    <w:rsid w:val="00727A58"/>
    <w:rsid w:val="00727F06"/>
    <w:rsid w:val="00730070"/>
    <w:rsid w:val="00730082"/>
    <w:rsid w:val="007301AD"/>
    <w:rsid w:val="007306A5"/>
    <w:rsid w:val="00730725"/>
    <w:rsid w:val="00730C64"/>
    <w:rsid w:val="00730C7D"/>
    <w:rsid w:val="007312A6"/>
    <w:rsid w:val="007312D3"/>
    <w:rsid w:val="00731714"/>
    <w:rsid w:val="00732165"/>
    <w:rsid w:val="007321E4"/>
    <w:rsid w:val="00732205"/>
    <w:rsid w:val="00732D76"/>
    <w:rsid w:val="00733B30"/>
    <w:rsid w:val="00733C28"/>
    <w:rsid w:val="00733E69"/>
    <w:rsid w:val="00733F9B"/>
    <w:rsid w:val="007349FA"/>
    <w:rsid w:val="00734DED"/>
    <w:rsid w:val="00734EAD"/>
    <w:rsid w:val="00734EB5"/>
    <w:rsid w:val="00734F19"/>
    <w:rsid w:val="00735167"/>
    <w:rsid w:val="007362E9"/>
    <w:rsid w:val="007374E4"/>
    <w:rsid w:val="007376AF"/>
    <w:rsid w:val="00737CA7"/>
    <w:rsid w:val="00740679"/>
    <w:rsid w:val="0074097C"/>
    <w:rsid w:val="00740B43"/>
    <w:rsid w:val="00740FB2"/>
    <w:rsid w:val="0074183D"/>
    <w:rsid w:val="00742098"/>
    <w:rsid w:val="00742B40"/>
    <w:rsid w:val="00743382"/>
    <w:rsid w:val="007433C0"/>
    <w:rsid w:val="007436CD"/>
    <w:rsid w:val="00743C77"/>
    <w:rsid w:val="00743D61"/>
    <w:rsid w:val="00743E33"/>
    <w:rsid w:val="00744B25"/>
    <w:rsid w:val="00744BD9"/>
    <w:rsid w:val="007453CC"/>
    <w:rsid w:val="00745B9C"/>
    <w:rsid w:val="0074643B"/>
    <w:rsid w:val="0074675C"/>
    <w:rsid w:val="00746A41"/>
    <w:rsid w:val="00746A70"/>
    <w:rsid w:val="0074728A"/>
    <w:rsid w:val="007473ED"/>
    <w:rsid w:val="00747407"/>
    <w:rsid w:val="00747DF0"/>
    <w:rsid w:val="00750327"/>
    <w:rsid w:val="00750AEC"/>
    <w:rsid w:val="00750D70"/>
    <w:rsid w:val="00750D8C"/>
    <w:rsid w:val="00750E59"/>
    <w:rsid w:val="00752166"/>
    <w:rsid w:val="00752432"/>
    <w:rsid w:val="0075286D"/>
    <w:rsid w:val="00752EDD"/>
    <w:rsid w:val="00752EE4"/>
    <w:rsid w:val="007537EA"/>
    <w:rsid w:val="00753AE4"/>
    <w:rsid w:val="00753C9A"/>
    <w:rsid w:val="00753CD2"/>
    <w:rsid w:val="00753E02"/>
    <w:rsid w:val="00753E8A"/>
    <w:rsid w:val="00753F9A"/>
    <w:rsid w:val="00754B01"/>
    <w:rsid w:val="00754F11"/>
    <w:rsid w:val="00755317"/>
    <w:rsid w:val="00755B40"/>
    <w:rsid w:val="00756197"/>
    <w:rsid w:val="007561B6"/>
    <w:rsid w:val="00756940"/>
    <w:rsid w:val="00756E8C"/>
    <w:rsid w:val="00756F53"/>
    <w:rsid w:val="0075783D"/>
    <w:rsid w:val="00757A5D"/>
    <w:rsid w:val="00757B74"/>
    <w:rsid w:val="00757C47"/>
    <w:rsid w:val="00757E8C"/>
    <w:rsid w:val="007608C7"/>
    <w:rsid w:val="00760C54"/>
    <w:rsid w:val="0076140C"/>
    <w:rsid w:val="00761430"/>
    <w:rsid w:val="00763030"/>
    <w:rsid w:val="00763245"/>
    <w:rsid w:val="00763380"/>
    <w:rsid w:val="00763C8E"/>
    <w:rsid w:val="00764858"/>
    <w:rsid w:val="00764C2E"/>
    <w:rsid w:val="00764DE5"/>
    <w:rsid w:val="00764E6A"/>
    <w:rsid w:val="00765166"/>
    <w:rsid w:val="00765665"/>
    <w:rsid w:val="00765E78"/>
    <w:rsid w:val="007663B1"/>
    <w:rsid w:val="00766D1C"/>
    <w:rsid w:val="007674CF"/>
    <w:rsid w:val="00767730"/>
    <w:rsid w:val="00767800"/>
    <w:rsid w:val="00767BEA"/>
    <w:rsid w:val="00767D01"/>
    <w:rsid w:val="0077064F"/>
    <w:rsid w:val="007707DF"/>
    <w:rsid w:val="00771179"/>
    <w:rsid w:val="00771682"/>
    <w:rsid w:val="00771F59"/>
    <w:rsid w:val="00771F6B"/>
    <w:rsid w:val="00771F6E"/>
    <w:rsid w:val="007722F8"/>
    <w:rsid w:val="007725E4"/>
    <w:rsid w:val="0077260E"/>
    <w:rsid w:val="00772CF2"/>
    <w:rsid w:val="0077320B"/>
    <w:rsid w:val="0077359C"/>
    <w:rsid w:val="00773750"/>
    <w:rsid w:val="007738BF"/>
    <w:rsid w:val="0077390F"/>
    <w:rsid w:val="00773A02"/>
    <w:rsid w:val="00773F33"/>
    <w:rsid w:val="00774C7D"/>
    <w:rsid w:val="007751BC"/>
    <w:rsid w:val="0077531B"/>
    <w:rsid w:val="0077559F"/>
    <w:rsid w:val="00775624"/>
    <w:rsid w:val="007759F7"/>
    <w:rsid w:val="00776344"/>
    <w:rsid w:val="0077674C"/>
    <w:rsid w:val="00776DBB"/>
    <w:rsid w:val="00777337"/>
    <w:rsid w:val="007774AF"/>
    <w:rsid w:val="00777637"/>
    <w:rsid w:val="00777804"/>
    <w:rsid w:val="00777A29"/>
    <w:rsid w:val="00777D5A"/>
    <w:rsid w:val="00780668"/>
    <w:rsid w:val="007806C8"/>
    <w:rsid w:val="0078078D"/>
    <w:rsid w:val="00780AAA"/>
    <w:rsid w:val="00780E17"/>
    <w:rsid w:val="0078194E"/>
    <w:rsid w:val="00781F16"/>
    <w:rsid w:val="00781F6A"/>
    <w:rsid w:val="00782068"/>
    <w:rsid w:val="007826D9"/>
    <w:rsid w:val="00782C3E"/>
    <w:rsid w:val="00782D19"/>
    <w:rsid w:val="007834BF"/>
    <w:rsid w:val="0078382A"/>
    <w:rsid w:val="00783E47"/>
    <w:rsid w:val="007859AA"/>
    <w:rsid w:val="007860E9"/>
    <w:rsid w:val="007861CE"/>
    <w:rsid w:val="00786362"/>
    <w:rsid w:val="0078644D"/>
    <w:rsid w:val="007874FE"/>
    <w:rsid w:val="007877DA"/>
    <w:rsid w:val="00787808"/>
    <w:rsid w:val="00787846"/>
    <w:rsid w:val="00790D5F"/>
    <w:rsid w:val="00791215"/>
    <w:rsid w:val="00791672"/>
    <w:rsid w:val="00792081"/>
    <w:rsid w:val="00792497"/>
    <w:rsid w:val="00792CB8"/>
    <w:rsid w:val="00792FE0"/>
    <w:rsid w:val="0079336B"/>
    <w:rsid w:val="00793564"/>
    <w:rsid w:val="00793767"/>
    <w:rsid w:val="00794449"/>
    <w:rsid w:val="00794839"/>
    <w:rsid w:val="0079494F"/>
    <w:rsid w:val="00794AC6"/>
    <w:rsid w:val="007950ED"/>
    <w:rsid w:val="007955D3"/>
    <w:rsid w:val="007955E0"/>
    <w:rsid w:val="0079581E"/>
    <w:rsid w:val="00795E1B"/>
    <w:rsid w:val="00796020"/>
    <w:rsid w:val="007961B2"/>
    <w:rsid w:val="00797A2F"/>
    <w:rsid w:val="00797A41"/>
    <w:rsid w:val="007A00F9"/>
    <w:rsid w:val="007A0380"/>
    <w:rsid w:val="007A1564"/>
    <w:rsid w:val="007A1665"/>
    <w:rsid w:val="007A1904"/>
    <w:rsid w:val="007A28AC"/>
    <w:rsid w:val="007A297E"/>
    <w:rsid w:val="007A2BA0"/>
    <w:rsid w:val="007A3222"/>
    <w:rsid w:val="007A3C3A"/>
    <w:rsid w:val="007A40E6"/>
    <w:rsid w:val="007A4CFE"/>
    <w:rsid w:val="007A500C"/>
    <w:rsid w:val="007A5DA2"/>
    <w:rsid w:val="007A5DE5"/>
    <w:rsid w:val="007A6648"/>
    <w:rsid w:val="007A695B"/>
    <w:rsid w:val="007A69D6"/>
    <w:rsid w:val="007A6D88"/>
    <w:rsid w:val="007A710A"/>
    <w:rsid w:val="007A749D"/>
    <w:rsid w:val="007A766E"/>
    <w:rsid w:val="007A7678"/>
    <w:rsid w:val="007A7D64"/>
    <w:rsid w:val="007B06CA"/>
    <w:rsid w:val="007B0B4C"/>
    <w:rsid w:val="007B0BB7"/>
    <w:rsid w:val="007B1933"/>
    <w:rsid w:val="007B1E6B"/>
    <w:rsid w:val="007B2445"/>
    <w:rsid w:val="007B246D"/>
    <w:rsid w:val="007B24AB"/>
    <w:rsid w:val="007B2A50"/>
    <w:rsid w:val="007B2BED"/>
    <w:rsid w:val="007B2F11"/>
    <w:rsid w:val="007B2F1B"/>
    <w:rsid w:val="007B31FF"/>
    <w:rsid w:val="007B35D3"/>
    <w:rsid w:val="007B3992"/>
    <w:rsid w:val="007B3D6C"/>
    <w:rsid w:val="007B3E80"/>
    <w:rsid w:val="007B407C"/>
    <w:rsid w:val="007B4320"/>
    <w:rsid w:val="007B4A9E"/>
    <w:rsid w:val="007B4E9D"/>
    <w:rsid w:val="007B5B98"/>
    <w:rsid w:val="007B6059"/>
    <w:rsid w:val="007B6517"/>
    <w:rsid w:val="007B6BBF"/>
    <w:rsid w:val="007B7871"/>
    <w:rsid w:val="007B7BD0"/>
    <w:rsid w:val="007B7D26"/>
    <w:rsid w:val="007B7F7F"/>
    <w:rsid w:val="007C006E"/>
    <w:rsid w:val="007C0385"/>
    <w:rsid w:val="007C0BBE"/>
    <w:rsid w:val="007C0D11"/>
    <w:rsid w:val="007C1E20"/>
    <w:rsid w:val="007C1F68"/>
    <w:rsid w:val="007C2692"/>
    <w:rsid w:val="007C28EA"/>
    <w:rsid w:val="007C2C43"/>
    <w:rsid w:val="007C40DB"/>
    <w:rsid w:val="007C42C7"/>
    <w:rsid w:val="007C4579"/>
    <w:rsid w:val="007C45F7"/>
    <w:rsid w:val="007C4622"/>
    <w:rsid w:val="007C4631"/>
    <w:rsid w:val="007C49A7"/>
    <w:rsid w:val="007C4C81"/>
    <w:rsid w:val="007C5A35"/>
    <w:rsid w:val="007C5ADC"/>
    <w:rsid w:val="007C5B5C"/>
    <w:rsid w:val="007C5C8C"/>
    <w:rsid w:val="007C66C5"/>
    <w:rsid w:val="007C6B0B"/>
    <w:rsid w:val="007C6CDE"/>
    <w:rsid w:val="007C7076"/>
    <w:rsid w:val="007C7336"/>
    <w:rsid w:val="007C73E3"/>
    <w:rsid w:val="007C7B1E"/>
    <w:rsid w:val="007C7B39"/>
    <w:rsid w:val="007D0108"/>
    <w:rsid w:val="007D092C"/>
    <w:rsid w:val="007D10BC"/>
    <w:rsid w:val="007D1C60"/>
    <w:rsid w:val="007D20F2"/>
    <w:rsid w:val="007D20FA"/>
    <w:rsid w:val="007D22B8"/>
    <w:rsid w:val="007D2357"/>
    <w:rsid w:val="007D25DB"/>
    <w:rsid w:val="007D2D3C"/>
    <w:rsid w:val="007D3030"/>
    <w:rsid w:val="007D3185"/>
    <w:rsid w:val="007D39BA"/>
    <w:rsid w:val="007D3B09"/>
    <w:rsid w:val="007D3E2B"/>
    <w:rsid w:val="007D408F"/>
    <w:rsid w:val="007D4597"/>
    <w:rsid w:val="007D4C8C"/>
    <w:rsid w:val="007D4E0B"/>
    <w:rsid w:val="007D5001"/>
    <w:rsid w:val="007D63B2"/>
    <w:rsid w:val="007D67A9"/>
    <w:rsid w:val="007D6B47"/>
    <w:rsid w:val="007D72C1"/>
    <w:rsid w:val="007D7AC9"/>
    <w:rsid w:val="007D7B85"/>
    <w:rsid w:val="007E0136"/>
    <w:rsid w:val="007E061B"/>
    <w:rsid w:val="007E06B1"/>
    <w:rsid w:val="007E0E9A"/>
    <w:rsid w:val="007E0F25"/>
    <w:rsid w:val="007E1054"/>
    <w:rsid w:val="007E1217"/>
    <w:rsid w:val="007E168A"/>
    <w:rsid w:val="007E1996"/>
    <w:rsid w:val="007E1F6A"/>
    <w:rsid w:val="007E22DD"/>
    <w:rsid w:val="007E23A6"/>
    <w:rsid w:val="007E3344"/>
    <w:rsid w:val="007E3880"/>
    <w:rsid w:val="007E38AD"/>
    <w:rsid w:val="007E3ADB"/>
    <w:rsid w:val="007E3C5D"/>
    <w:rsid w:val="007E3D44"/>
    <w:rsid w:val="007E402A"/>
    <w:rsid w:val="007E43A6"/>
    <w:rsid w:val="007E444F"/>
    <w:rsid w:val="007E4619"/>
    <w:rsid w:val="007E4681"/>
    <w:rsid w:val="007E47F6"/>
    <w:rsid w:val="007E4882"/>
    <w:rsid w:val="007E638A"/>
    <w:rsid w:val="007E6A9F"/>
    <w:rsid w:val="007E6C81"/>
    <w:rsid w:val="007E6E3E"/>
    <w:rsid w:val="007E71A4"/>
    <w:rsid w:val="007E7368"/>
    <w:rsid w:val="007E77C7"/>
    <w:rsid w:val="007E7903"/>
    <w:rsid w:val="007F03AD"/>
    <w:rsid w:val="007F048D"/>
    <w:rsid w:val="007F066F"/>
    <w:rsid w:val="007F1377"/>
    <w:rsid w:val="007F1FAA"/>
    <w:rsid w:val="007F2002"/>
    <w:rsid w:val="007F21D6"/>
    <w:rsid w:val="007F2995"/>
    <w:rsid w:val="007F2CDE"/>
    <w:rsid w:val="007F3DAB"/>
    <w:rsid w:val="007F4055"/>
    <w:rsid w:val="007F4741"/>
    <w:rsid w:val="007F47FA"/>
    <w:rsid w:val="007F4BFC"/>
    <w:rsid w:val="007F4FC9"/>
    <w:rsid w:val="007F5347"/>
    <w:rsid w:val="007F575F"/>
    <w:rsid w:val="007F5A4C"/>
    <w:rsid w:val="007F6782"/>
    <w:rsid w:val="007F6B24"/>
    <w:rsid w:val="007F6DF8"/>
    <w:rsid w:val="007F7430"/>
    <w:rsid w:val="007F768D"/>
    <w:rsid w:val="007F7E6F"/>
    <w:rsid w:val="007F7F82"/>
    <w:rsid w:val="007F7F97"/>
    <w:rsid w:val="00800220"/>
    <w:rsid w:val="008006AC"/>
    <w:rsid w:val="008009C0"/>
    <w:rsid w:val="00800DC9"/>
    <w:rsid w:val="008025D0"/>
    <w:rsid w:val="008027E0"/>
    <w:rsid w:val="00802942"/>
    <w:rsid w:val="00802974"/>
    <w:rsid w:val="00802C8B"/>
    <w:rsid w:val="00803618"/>
    <w:rsid w:val="0080376B"/>
    <w:rsid w:val="00803E34"/>
    <w:rsid w:val="008040B3"/>
    <w:rsid w:val="008042F8"/>
    <w:rsid w:val="0080488D"/>
    <w:rsid w:val="00805DC3"/>
    <w:rsid w:val="00806BB9"/>
    <w:rsid w:val="00807388"/>
    <w:rsid w:val="00807B44"/>
    <w:rsid w:val="00810DBC"/>
    <w:rsid w:val="0081208A"/>
    <w:rsid w:val="00812182"/>
    <w:rsid w:val="008128DD"/>
    <w:rsid w:val="00812C90"/>
    <w:rsid w:val="008133F7"/>
    <w:rsid w:val="00813556"/>
    <w:rsid w:val="00813B51"/>
    <w:rsid w:val="00814408"/>
    <w:rsid w:val="00814532"/>
    <w:rsid w:val="00814A01"/>
    <w:rsid w:val="00814B46"/>
    <w:rsid w:val="00815465"/>
    <w:rsid w:val="008154EC"/>
    <w:rsid w:val="008159CA"/>
    <w:rsid w:val="00815B72"/>
    <w:rsid w:val="00815E76"/>
    <w:rsid w:val="00816BDA"/>
    <w:rsid w:val="00817C27"/>
    <w:rsid w:val="00817DB7"/>
    <w:rsid w:val="008201AA"/>
    <w:rsid w:val="00820B61"/>
    <w:rsid w:val="00820D1A"/>
    <w:rsid w:val="008213EB"/>
    <w:rsid w:val="008215F7"/>
    <w:rsid w:val="00821940"/>
    <w:rsid w:val="008223B5"/>
    <w:rsid w:val="008225A7"/>
    <w:rsid w:val="008227B9"/>
    <w:rsid w:val="00822928"/>
    <w:rsid w:val="00822A0A"/>
    <w:rsid w:val="00822B40"/>
    <w:rsid w:val="00822F36"/>
    <w:rsid w:val="00823011"/>
    <w:rsid w:val="00823131"/>
    <w:rsid w:val="0082360F"/>
    <w:rsid w:val="0082394A"/>
    <w:rsid w:val="00823A0C"/>
    <w:rsid w:val="0082494D"/>
    <w:rsid w:val="008257E6"/>
    <w:rsid w:val="008258AC"/>
    <w:rsid w:val="00826655"/>
    <w:rsid w:val="008270E1"/>
    <w:rsid w:val="00827F0F"/>
    <w:rsid w:val="0083059D"/>
    <w:rsid w:val="00830733"/>
    <w:rsid w:val="0083119A"/>
    <w:rsid w:val="0083171C"/>
    <w:rsid w:val="008317E7"/>
    <w:rsid w:val="00831922"/>
    <w:rsid w:val="00831C72"/>
    <w:rsid w:val="00831F81"/>
    <w:rsid w:val="00832FA6"/>
    <w:rsid w:val="008331B0"/>
    <w:rsid w:val="00833200"/>
    <w:rsid w:val="008339A0"/>
    <w:rsid w:val="00833D78"/>
    <w:rsid w:val="00834015"/>
    <w:rsid w:val="00834158"/>
    <w:rsid w:val="0083472F"/>
    <w:rsid w:val="008351D0"/>
    <w:rsid w:val="008359B0"/>
    <w:rsid w:val="00836139"/>
    <w:rsid w:val="00840565"/>
    <w:rsid w:val="00840647"/>
    <w:rsid w:val="00840FE2"/>
    <w:rsid w:val="00841361"/>
    <w:rsid w:val="0084145C"/>
    <w:rsid w:val="008419D8"/>
    <w:rsid w:val="00841AA5"/>
    <w:rsid w:val="00841AB4"/>
    <w:rsid w:val="0084221C"/>
    <w:rsid w:val="00842550"/>
    <w:rsid w:val="00842922"/>
    <w:rsid w:val="00842C2B"/>
    <w:rsid w:val="00842E7A"/>
    <w:rsid w:val="0084307D"/>
    <w:rsid w:val="00843FD2"/>
    <w:rsid w:val="0084411E"/>
    <w:rsid w:val="008447D4"/>
    <w:rsid w:val="008452B4"/>
    <w:rsid w:val="008453FA"/>
    <w:rsid w:val="0084545E"/>
    <w:rsid w:val="00845C20"/>
    <w:rsid w:val="00846776"/>
    <w:rsid w:val="00846F9A"/>
    <w:rsid w:val="0084709D"/>
    <w:rsid w:val="0084739D"/>
    <w:rsid w:val="008501B6"/>
    <w:rsid w:val="00850A13"/>
    <w:rsid w:val="00850F86"/>
    <w:rsid w:val="00851075"/>
    <w:rsid w:val="008512E7"/>
    <w:rsid w:val="00851B3B"/>
    <w:rsid w:val="00852099"/>
    <w:rsid w:val="0085210D"/>
    <w:rsid w:val="0085212E"/>
    <w:rsid w:val="008527E5"/>
    <w:rsid w:val="0085299B"/>
    <w:rsid w:val="008529ED"/>
    <w:rsid w:val="00852A79"/>
    <w:rsid w:val="00852DC0"/>
    <w:rsid w:val="0085306C"/>
    <w:rsid w:val="00853090"/>
    <w:rsid w:val="00853497"/>
    <w:rsid w:val="0085368F"/>
    <w:rsid w:val="00854114"/>
    <w:rsid w:val="0085419E"/>
    <w:rsid w:val="00856568"/>
    <w:rsid w:val="0085723C"/>
    <w:rsid w:val="00860646"/>
    <w:rsid w:val="00860686"/>
    <w:rsid w:val="0086071F"/>
    <w:rsid w:val="008611CF"/>
    <w:rsid w:val="00861811"/>
    <w:rsid w:val="0086197F"/>
    <w:rsid w:val="008620FD"/>
    <w:rsid w:val="0086216A"/>
    <w:rsid w:val="00862F16"/>
    <w:rsid w:val="00863168"/>
    <w:rsid w:val="0086355D"/>
    <w:rsid w:val="00863D19"/>
    <w:rsid w:val="008641B4"/>
    <w:rsid w:val="008641E5"/>
    <w:rsid w:val="00865140"/>
    <w:rsid w:val="00865328"/>
    <w:rsid w:val="0086582B"/>
    <w:rsid w:val="008659DD"/>
    <w:rsid w:val="00865A65"/>
    <w:rsid w:val="00865AF6"/>
    <w:rsid w:val="0086655F"/>
    <w:rsid w:val="00866936"/>
    <w:rsid w:val="00866AFA"/>
    <w:rsid w:val="00866F8F"/>
    <w:rsid w:val="0086758B"/>
    <w:rsid w:val="00867AB3"/>
    <w:rsid w:val="00867C37"/>
    <w:rsid w:val="00867D8F"/>
    <w:rsid w:val="00867F2D"/>
    <w:rsid w:val="00870547"/>
    <w:rsid w:val="00871696"/>
    <w:rsid w:val="00871E24"/>
    <w:rsid w:val="008720AB"/>
    <w:rsid w:val="00872162"/>
    <w:rsid w:val="00872515"/>
    <w:rsid w:val="00872639"/>
    <w:rsid w:val="00872857"/>
    <w:rsid w:val="00873B93"/>
    <w:rsid w:val="008745A9"/>
    <w:rsid w:val="008757C6"/>
    <w:rsid w:val="008758B9"/>
    <w:rsid w:val="00875AAD"/>
    <w:rsid w:val="00875D61"/>
    <w:rsid w:val="0087636B"/>
    <w:rsid w:val="0087649C"/>
    <w:rsid w:val="008765F0"/>
    <w:rsid w:val="00876E3E"/>
    <w:rsid w:val="0087713E"/>
    <w:rsid w:val="00877259"/>
    <w:rsid w:val="008776EF"/>
    <w:rsid w:val="00880420"/>
    <w:rsid w:val="008807F8"/>
    <w:rsid w:val="008810A4"/>
    <w:rsid w:val="00881123"/>
    <w:rsid w:val="008818F5"/>
    <w:rsid w:val="00881BA1"/>
    <w:rsid w:val="00881E89"/>
    <w:rsid w:val="00881EAE"/>
    <w:rsid w:val="0088201F"/>
    <w:rsid w:val="0088218B"/>
    <w:rsid w:val="008821A9"/>
    <w:rsid w:val="008824E3"/>
    <w:rsid w:val="008825A2"/>
    <w:rsid w:val="0088367E"/>
    <w:rsid w:val="00883F04"/>
    <w:rsid w:val="00884526"/>
    <w:rsid w:val="008846D9"/>
    <w:rsid w:val="00884E53"/>
    <w:rsid w:val="008851BB"/>
    <w:rsid w:val="008851C0"/>
    <w:rsid w:val="00885992"/>
    <w:rsid w:val="00886033"/>
    <w:rsid w:val="008868BF"/>
    <w:rsid w:val="008868CE"/>
    <w:rsid w:val="00886A5F"/>
    <w:rsid w:val="00886A98"/>
    <w:rsid w:val="00886C15"/>
    <w:rsid w:val="00886CBB"/>
    <w:rsid w:val="00886E1C"/>
    <w:rsid w:val="00886E4B"/>
    <w:rsid w:val="00887153"/>
    <w:rsid w:val="008875E8"/>
    <w:rsid w:val="00887753"/>
    <w:rsid w:val="0089011E"/>
    <w:rsid w:val="00890689"/>
    <w:rsid w:val="0089072F"/>
    <w:rsid w:val="0089076E"/>
    <w:rsid w:val="00890D03"/>
    <w:rsid w:val="00890DDF"/>
    <w:rsid w:val="00891391"/>
    <w:rsid w:val="00891969"/>
    <w:rsid w:val="0089214A"/>
    <w:rsid w:val="0089231E"/>
    <w:rsid w:val="008923AF"/>
    <w:rsid w:val="008923EB"/>
    <w:rsid w:val="00892C41"/>
    <w:rsid w:val="00892DD9"/>
    <w:rsid w:val="00892F4C"/>
    <w:rsid w:val="00892F71"/>
    <w:rsid w:val="00893294"/>
    <w:rsid w:val="00893430"/>
    <w:rsid w:val="008936BD"/>
    <w:rsid w:val="0089377B"/>
    <w:rsid w:val="008939FD"/>
    <w:rsid w:val="0089409F"/>
    <w:rsid w:val="008941F5"/>
    <w:rsid w:val="00894424"/>
    <w:rsid w:val="008944BC"/>
    <w:rsid w:val="0089462B"/>
    <w:rsid w:val="00894B37"/>
    <w:rsid w:val="00895ADE"/>
    <w:rsid w:val="0089607F"/>
    <w:rsid w:val="0089615B"/>
    <w:rsid w:val="008963F5"/>
    <w:rsid w:val="008964F1"/>
    <w:rsid w:val="00896710"/>
    <w:rsid w:val="008A0BED"/>
    <w:rsid w:val="008A1007"/>
    <w:rsid w:val="008A12E1"/>
    <w:rsid w:val="008A1FC3"/>
    <w:rsid w:val="008A1FF3"/>
    <w:rsid w:val="008A224A"/>
    <w:rsid w:val="008A2999"/>
    <w:rsid w:val="008A2A8E"/>
    <w:rsid w:val="008A2CD7"/>
    <w:rsid w:val="008A368D"/>
    <w:rsid w:val="008A38E1"/>
    <w:rsid w:val="008A3F5F"/>
    <w:rsid w:val="008A3FCC"/>
    <w:rsid w:val="008A42D1"/>
    <w:rsid w:val="008A5BB2"/>
    <w:rsid w:val="008A5E6A"/>
    <w:rsid w:val="008A63B7"/>
    <w:rsid w:val="008A668A"/>
    <w:rsid w:val="008A70F6"/>
    <w:rsid w:val="008A78F8"/>
    <w:rsid w:val="008A7A2A"/>
    <w:rsid w:val="008B09D9"/>
    <w:rsid w:val="008B0D6C"/>
    <w:rsid w:val="008B0F32"/>
    <w:rsid w:val="008B0F35"/>
    <w:rsid w:val="008B1487"/>
    <w:rsid w:val="008B1CF0"/>
    <w:rsid w:val="008B1E0A"/>
    <w:rsid w:val="008B2185"/>
    <w:rsid w:val="008B23A7"/>
    <w:rsid w:val="008B24EC"/>
    <w:rsid w:val="008B285E"/>
    <w:rsid w:val="008B2BDC"/>
    <w:rsid w:val="008B2FE5"/>
    <w:rsid w:val="008B3264"/>
    <w:rsid w:val="008B326A"/>
    <w:rsid w:val="008B3AB1"/>
    <w:rsid w:val="008B3E5C"/>
    <w:rsid w:val="008B442A"/>
    <w:rsid w:val="008B44E2"/>
    <w:rsid w:val="008B4E61"/>
    <w:rsid w:val="008B531E"/>
    <w:rsid w:val="008B54E9"/>
    <w:rsid w:val="008B59B3"/>
    <w:rsid w:val="008B5D04"/>
    <w:rsid w:val="008B601B"/>
    <w:rsid w:val="008B6057"/>
    <w:rsid w:val="008B63A0"/>
    <w:rsid w:val="008B691B"/>
    <w:rsid w:val="008B70A9"/>
    <w:rsid w:val="008C0349"/>
    <w:rsid w:val="008C04CE"/>
    <w:rsid w:val="008C072F"/>
    <w:rsid w:val="008C2380"/>
    <w:rsid w:val="008C26D1"/>
    <w:rsid w:val="008C2DBF"/>
    <w:rsid w:val="008C358F"/>
    <w:rsid w:val="008C371F"/>
    <w:rsid w:val="008C390F"/>
    <w:rsid w:val="008C39DB"/>
    <w:rsid w:val="008C3A02"/>
    <w:rsid w:val="008C3AF9"/>
    <w:rsid w:val="008C4F2D"/>
    <w:rsid w:val="008C5948"/>
    <w:rsid w:val="008C5CAC"/>
    <w:rsid w:val="008C5F88"/>
    <w:rsid w:val="008C5FD8"/>
    <w:rsid w:val="008C6208"/>
    <w:rsid w:val="008C646C"/>
    <w:rsid w:val="008C6990"/>
    <w:rsid w:val="008C70E2"/>
    <w:rsid w:val="008C7615"/>
    <w:rsid w:val="008C7635"/>
    <w:rsid w:val="008C7732"/>
    <w:rsid w:val="008C7B8A"/>
    <w:rsid w:val="008C7FCE"/>
    <w:rsid w:val="008D0253"/>
    <w:rsid w:val="008D02B7"/>
    <w:rsid w:val="008D07B9"/>
    <w:rsid w:val="008D0C27"/>
    <w:rsid w:val="008D164B"/>
    <w:rsid w:val="008D16CA"/>
    <w:rsid w:val="008D263E"/>
    <w:rsid w:val="008D27DA"/>
    <w:rsid w:val="008D2D23"/>
    <w:rsid w:val="008D362E"/>
    <w:rsid w:val="008D399B"/>
    <w:rsid w:val="008D3C23"/>
    <w:rsid w:val="008D3D9A"/>
    <w:rsid w:val="008D3EB5"/>
    <w:rsid w:val="008D49C5"/>
    <w:rsid w:val="008D5069"/>
    <w:rsid w:val="008D539C"/>
    <w:rsid w:val="008D554C"/>
    <w:rsid w:val="008D5636"/>
    <w:rsid w:val="008D5A57"/>
    <w:rsid w:val="008D5F6F"/>
    <w:rsid w:val="008D60BA"/>
    <w:rsid w:val="008D62BF"/>
    <w:rsid w:val="008D630D"/>
    <w:rsid w:val="008D694E"/>
    <w:rsid w:val="008D69B6"/>
    <w:rsid w:val="008D6D32"/>
    <w:rsid w:val="008D7B2A"/>
    <w:rsid w:val="008E04A0"/>
    <w:rsid w:val="008E063F"/>
    <w:rsid w:val="008E0A84"/>
    <w:rsid w:val="008E103E"/>
    <w:rsid w:val="008E11BD"/>
    <w:rsid w:val="008E121F"/>
    <w:rsid w:val="008E14B2"/>
    <w:rsid w:val="008E154E"/>
    <w:rsid w:val="008E1586"/>
    <w:rsid w:val="008E197B"/>
    <w:rsid w:val="008E246D"/>
    <w:rsid w:val="008E275D"/>
    <w:rsid w:val="008E27D8"/>
    <w:rsid w:val="008E365C"/>
    <w:rsid w:val="008E36CE"/>
    <w:rsid w:val="008E3D14"/>
    <w:rsid w:val="008E41F0"/>
    <w:rsid w:val="008E4370"/>
    <w:rsid w:val="008E4710"/>
    <w:rsid w:val="008E4714"/>
    <w:rsid w:val="008E4B70"/>
    <w:rsid w:val="008E4C08"/>
    <w:rsid w:val="008E4F16"/>
    <w:rsid w:val="008E564F"/>
    <w:rsid w:val="008E64FF"/>
    <w:rsid w:val="008E6745"/>
    <w:rsid w:val="008E6E50"/>
    <w:rsid w:val="008E6ECF"/>
    <w:rsid w:val="008E7874"/>
    <w:rsid w:val="008E7C71"/>
    <w:rsid w:val="008E7E40"/>
    <w:rsid w:val="008E7EEC"/>
    <w:rsid w:val="008F036A"/>
    <w:rsid w:val="008F04C6"/>
    <w:rsid w:val="008F0C7E"/>
    <w:rsid w:val="008F1460"/>
    <w:rsid w:val="008F249F"/>
    <w:rsid w:val="008F34BB"/>
    <w:rsid w:val="008F35EC"/>
    <w:rsid w:val="008F3780"/>
    <w:rsid w:val="008F3B41"/>
    <w:rsid w:val="008F3C7D"/>
    <w:rsid w:val="008F441C"/>
    <w:rsid w:val="008F46C0"/>
    <w:rsid w:val="008F48E7"/>
    <w:rsid w:val="008F4F74"/>
    <w:rsid w:val="008F547C"/>
    <w:rsid w:val="008F564B"/>
    <w:rsid w:val="008F59B3"/>
    <w:rsid w:val="008F5BB0"/>
    <w:rsid w:val="008F5C24"/>
    <w:rsid w:val="008F633D"/>
    <w:rsid w:val="008F662A"/>
    <w:rsid w:val="008F6B38"/>
    <w:rsid w:val="008F6B78"/>
    <w:rsid w:val="008F7388"/>
    <w:rsid w:val="008F7AA7"/>
    <w:rsid w:val="008F7B14"/>
    <w:rsid w:val="008F7E17"/>
    <w:rsid w:val="00900954"/>
    <w:rsid w:val="00901449"/>
    <w:rsid w:val="009017EE"/>
    <w:rsid w:val="00902245"/>
    <w:rsid w:val="0090230F"/>
    <w:rsid w:val="0090262A"/>
    <w:rsid w:val="00902872"/>
    <w:rsid w:val="00902FBF"/>
    <w:rsid w:val="0090384E"/>
    <w:rsid w:val="00903C3A"/>
    <w:rsid w:val="00903EBD"/>
    <w:rsid w:val="0090409D"/>
    <w:rsid w:val="009043E1"/>
    <w:rsid w:val="00904876"/>
    <w:rsid w:val="00904CDC"/>
    <w:rsid w:val="00904E36"/>
    <w:rsid w:val="00905065"/>
    <w:rsid w:val="00905219"/>
    <w:rsid w:val="0090607E"/>
    <w:rsid w:val="009062CF"/>
    <w:rsid w:val="009068EE"/>
    <w:rsid w:val="00907081"/>
    <w:rsid w:val="00907395"/>
    <w:rsid w:val="00907B9F"/>
    <w:rsid w:val="00907C19"/>
    <w:rsid w:val="00907DEF"/>
    <w:rsid w:val="00910059"/>
    <w:rsid w:val="009100E0"/>
    <w:rsid w:val="009101CB"/>
    <w:rsid w:val="00910237"/>
    <w:rsid w:val="009103BC"/>
    <w:rsid w:val="00910F49"/>
    <w:rsid w:val="009117A0"/>
    <w:rsid w:val="00911BB8"/>
    <w:rsid w:val="00911C02"/>
    <w:rsid w:val="00912323"/>
    <w:rsid w:val="009127AB"/>
    <w:rsid w:val="009129E5"/>
    <w:rsid w:val="00913024"/>
    <w:rsid w:val="0091363A"/>
    <w:rsid w:val="00913D01"/>
    <w:rsid w:val="00913E81"/>
    <w:rsid w:val="0091436B"/>
    <w:rsid w:val="00914C21"/>
    <w:rsid w:val="009154DD"/>
    <w:rsid w:val="00915A45"/>
    <w:rsid w:val="00915A65"/>
    <w:rsid w:val="00915DD2"/>
    <w:rsid w:val="009161D0"/>
    <w:rsid w:val="009161EF"/>
    <w:rsid w:val="00916AAE"/>
    <w:rsid w:val="00916CC2"/>
    <w:rsid w:val="0091798D"/>
    <w:rsid w:val="009209D2"/>
    <w:rsid w:val="00920F14"/>
    <w:rsid w:val="00921709"/>
    <w:rsid w:val="00921BE6"/>
    <w:rsid w:val="00921C22"/>
    <w:rsid w:val="009221A4"/>
    <w:rsid w:val="0092276B"/>
    <w:rsid w:val="009232D9"/>
    <w:rsid w:val="009246DE"/>
    <w:rsid w:val="009247BD"/>
    <w:rsid w:val="00924840"/>
    <w:rsid w:val="00925185"/>
    <w:rsid w:val="00925495"/>
    <w:rsid w:val="00925677"/>
    <w:rsid w:val="00925CFC"/>
    <w:rsid w:val="009275E7"/>
    <w:rsid w:val="009276E1"/>
    <w:rsid w:val="009276F5"/>
    <w:rsid w:val="00927EA4"/>
    <w:rsid w:val="00930154"/>
    <w:rsid w:val="00930AB9"/>
    <w:rsid w:val="00931ACE"/>
    <w:rsid w:val="00931D0E"/>
    <w:rsid w:val="00931F2C"/>
    <w:rsid w:val="00932074"/>
    <w:rsid w:val="0093242A"/>
    <w:rsid w:val="00932514"/>
    <w:rsid w:val="009326A9"/>
    <w:rsid w:val="00933533"/>
    <w:rsid w:val="009335D8"/>
    <w:rsid w:val="00934AF8"/>
    <w:rsid w:val="00934F48"/>
    <w:rsid w:val="00935051"/>
    <w:rsid w:val="00935108"/>
    <w:rsid w:val="009351D2"/>
    <w:rsid w:val="0093561E"/>
    <w:rsid w:val="009357E2"/>
    <w:rsid w:val="009368A6"/>
    <w:rsid w:val="00936DCD"/>
    <w:rsid w:val="009371A9"/>
    <w:rsid w:val="009371CC"/>
    <w:rsid w:val="00937715"/>
    <w:rsid w:val="00937DB0"/>
    <w:rsid w:val="00937F04"/>
    <w:rsid w:val="00940099"/>
    <w:rsid w:val="00940150"/>
    <w:rsid w:val="00940370"/>
    <w:rsid w:val="0094096A"/>
    <w:rsid w:val="00941079"/>
    <w:rsid w:val="009414A2"/>
    <w:rsid w:val="00941714"/>
    <w:rsid w:val="009418EB"/>
    <w:rsid w:val="00941D8A"/>
    <w:rsid w:val="00942293"/>
    <w:rsid w:val="00942459"/>
    <w:rsid w:val="00942BFD"/>
    <w:rsid w:val="009436C7"/>
    <w:rsid w:val="00943B7A"/>
    <w:rsid w:val="00943C52"/>
    <w:rsid w:val="009441AE"/>
    <w:rsid w:val="009443E5"/>
    <w:rsid w:val="00944D80"/>
    <w:rsid w:val="00944EBB"/>
    <w:rsid w:val="00944EFF"/>
    <w:rsid w:val="0094568C"/>
    <w:rsid w:val="00946355"/>
    <w:rsid w:val="00947168"/>
    <w:rsid w:val="00947B9A"/>
    <w:rsid w:val="00950316"/>
    <w:rsid w:val="00950FBA"/>
    <w:rsid w:val="00951A62"/>
    <w:rsid w:val="00952BD7"/>
    <w:rsid w:val="00954EBE"/>
    <w:rsid w:val="00956182"/>
    <w:rsid w:val="009561F0"/>
    <w:rsid w:val="009564F6"/>
    <w:rsid w:val="00956570"/>
    <w:rsid w:val="0095675F"/>
    <w:rsid w:val="00957095"/>
    <w:rsid w:val="009574A6"/>
    <w:rsid w:val="00957863"/>
    <w:rsid w:val="00957A53"/>
    <w:rsid w:val="00960073"/>
    <w:rsid w:val="0096054C"/>
    <w:rsid w:val="009606ED"/>
    <w:rsid w:val="00960E38"/>
    <w:rsid w:val="0096139E"/>
    <w:rsid w:val="00961D8C"/>
    <w:rsid w:val="009624CE"/>
    <w:rsid w:val="00962819"/>
    <w:rsid w:val="00963698"/>
    <w:rsid w:val="00963767"/>
    <w:rsid w:val="00964098"/>
    <w:rsid w:val="0096464E"/>
    <w:rsid w:val="0096581C"/>
    <w:rsid w:val="009659CD"/>
    <w:rsid w:val="00965C26"/>
    <w:rsid w:val="00965D73"/>
    <w:rsid w:val="00965D96"/>
    <w:rsid w:val="00966007"/>
    <w:rsid w:val="009664A4"/>
    <w:rsid w:val="00966510"/>
    <w:rsid w:val="00966651"/>
    <w:rsid w:val="009667FB"/>
    <w:rsid w:val="00966D39"/>
    <w:rsid w:val="00966EB3"/>
    <w:rsid w:val="009674B3"/>
    <w:rsid w:val="00967597"/>
    <w:rsid w:val="00967EC6"/>
    <w:rsid w:val="00967F9C"/>
    <w:rsid w:val="00970268"/>
    <w:rsid w:val="00970970"/>
    <w:rsid w:val="00971D4B"/>
    <w:rsid w:val="009721C8"/>
    <w:rsid w:val="00972DFB"/>
    <w:rsid w:val="00972FC8"/>
    <w:rsid w:val="0097364C"/>
    <w:rsid w:val="009742FF"/>
    <w:rsid w:val="00974607"/>
    <w:rsid w:val="009755CC"/>
    <w:rsid w:val="009756AC"/>
    <w:rsid w:val="00975705"/>
    <w:rsid w:val="0097574E"/>
    <w:rsid w:val="00975A64"/>
    <w:rsid w:val="00975CC4"/>
    <w:rsid w:val="0097613D"/>
    <w:rsid w:val="009762F1"/>
    <w:rsid w:val="009763B8"/>
    <w:rsid w:val="00976631"/>
    <w:rsid w:val="0097674E"/>
    <w:rsid w:val="00976884"/>
    <w:rsid w:val="0097692D"/>
    <w:rsid w:val="0097698C"/>
    <w:rsid w:val="00976A19"/>
    <w:rsid w:val="00976E1A"/>
    <w:rsid w:val="00977ADD"/>
    <w:rsid w:val="009803BB"/>
    <w:rsid w:val="009808F9"/>
    <w:rsid w:val="00980A8A"/>
    <w:rsid w:val="00980F48"/>
    <w:rsid w:val="00980F9E"/>
    <w:rsid w:val="0098111E"/>
    <w:rsid w:val="009819F9"/>
    <w:rsid w:val="00981D55"/>
    <w:rsid w:val="0098214A"/>
    <w:rsid w:val="00982CB7"/>
    <w:rsid w:val="0098315B"/>
    <w:rsid w:val="0098367A"/>
    <w:rsid w:val="00983842"/>
    <w:rsid w:val="00983BE6"/>
    <w:rsid w:val="009843EE"/>
    <w:rsid w:val="00984F2B"/>
    <w:rsid w:val="00985061"/>
    <w:rsid w:val="00985AC0"/>
    <w:rsid w:val="009867FF"/>
    <w:rsid w:val="00986B1A"/>
    <w:rsid w:val="00986B87"/>
    <w:rsid w:val="00986DE3"/>
    <w:rsid w:val="00986E74"/>
    <w:rsid w:val="0098725F"/>
    <w:rsid w:val="0098755C"/>
    <w:rsid w:val="00987560"/>
    <w:rsid w:val="009900D7"/>
    <w:rsid w:val="00990D16"/>
    <w:rsid w:val="00990E71"/>
    <w:rsid w:val="00991550"/>
    <w:rsid w:val="009928C8"/>
    <w:rsid w:val="00992A58"/>
    <w:rsid w:val="00992FC0"/>
    <w:rsid w:val="00993926"/>
    <w:rsid w:val="00994387"/>
    <w:rsid w:val="00994530"/>
    <w:rsid w:val="00994DCB"/>
    <w:rsid w:val="00994DED"/>
    <w:rsid w:val="00995150"/>
    <w:rsid w:val="00995DA9"/>
    <w:rsid w:val="009962A2"/>
    <w:rsid w:val="0099666F"/>
    <w:rsid w:val="00996DED"/>
    <w:rsid w:val="00996E03"/>
    <w:rsid w:val="00996E29"/>
    <w:rsid w:val="009970EC"/>
    <w:rsid w:val="00997250"/>
    <w:rsid w:val="00997998"/>
    <w:rsid w:val="00997D05"/>
    <w:rsid w:val="00997E31"/>
    <w:rsid w:val="009A0C66"/>
    <w:rsid w:val="009A1650"/>
    <w:rsid w:val="009A190E"/>
    <w:rsid w:val="009A237C"/>
    <w:rsid w:val="009A2758"/>
    <w:rsid w:val="009A2798"/>
    <w:rsid w:val="009A28D4"/>
    <w:rsid w:val="009A2ED6"/>
    <w:rsid w:val="009A338F"/>
    <w:rsid w:val="009A3423"/>
    <w:rsid w:val="009A3C62"/>
    <w:rsid w:val="009A3F16"/>
    <w:rsid w:val="009A3FE2"/>
    <w:rsid w:val="009A4597"/>
    <w:rsid w:val="009A4D68"/>
    <w:rsid w:val="009A522D"/>
    <w:rsid w:val="009A568D"/>
    <w:rsid w:val="009A6475"/>
    <w:rsid w:val="009A6738"/>
    <w:rsid w:val="009A6FA6"/>
    <w:rsid w:val="009A7090"/>
    <w:rsid w:val="009A7282"/>
    <w:rsid w:val="009A7357"/>
    <w:rsid w:val="009A74FA"/>
    <w:rsid w:val="009A7AD6"/>
    <w:rsid w:val="009A7B2E"/>
    <w:rsid w:val="009A7D43"/>
    <w:rsid w:val="009A7E38"/>
    <w:rsid w:val="009A7ED6"/>
    <w:rsid w:val="009B0113"/>
    <w:rsid w:val="009B0428"/>
    <w:rsid w:val="009B0442"/>
    <w:rsid w:val="009B0FF3"/>
    <w:rsid w:val="009B14A2"/>
    <w:rsid w:val="009B1671"/>
    <w:rsid w:val="009B1C2B"/>
    <w:rsid w:val="009B1F87"/>
    <w:rsid w:val="009B3082"/>
    <w:rsid w:val="009B3253"/>
    <w:rsid w:val="009B36F4"/>
    <w:rsid w:val="009B3987"/>
    <w:rsid w:val="009B3B3C"/>
    <w:rsid w:val="009B3E84"/>
    <w:rsid w:val="009B3FBE"/>
    <w:rsid w:val="009B429A"/>
    <w:rsid w:val="009B48DC"/>
    <w:rsid w:val="009B4CC9"/>
    <w:rsid w:val="009B4CF2"/>
    <w:rsid w:val="009B500E"/>
    <w:rsid w:val="009B5AF2"/>
    <w:rsid w:val="009B5DC6"/>
    <w:rsid w:val="009B5E5B"/>
    <w:rsid w:val="009B619B"/>
    <w:rsid w:val="009B6455"/>
    <w:rsid w:val="009B674D"/>
    <w:rsid w:val="009B69ED"/>
    <w:rsid w:val="009B73F1"/>
    <w:rsid w:val="009B7A7A"/>
    <w:rsid w:val="009C06B2"/>
    <w:rsid w:val="009C0FA3"/>
    <w:rsid w:val="009C1334"/>
    <w:rsid w:val="009C1749"/>
    <w:rsid w:val="009C176D"/>
    <w:rsid w:val="009C17E6"/>
    <w:rsid w:val="009C1908"/>
    <w:rsid w:val="009C1ABF"/>
    <w:rsid w:val="009C1B32"/>
    <w:rsid w:val="009C1C94"/>
    <w:rsid w:val="009C1EE5"/>
    <w:rsid w:val="009C1F12"/>
    <w:rsid w:val="009C1F64"/>
    <w:rsid w:val="009C22EA"/>
    <w:rsid w:val="009C2309"/>
    <w:rsid w:val="009C2617"/>
    <w:rsid w:val="009C2A27"/>
    <w:rsid w:val="009C2E58"/>
    <w:rsid w:val="009C3540"/>
    <w:rsid w:val="009C3819"/>
    <w:rsid w:val="009C3921"/>
    <w:rsid w:val="009C40EF"/>
    <w:rsid w:val="009C41FF"/>
    <w:rsid w:val="009C488D"/>
    <w:rsid w:val="009C4B5A"/>
    <w:rsid w:val="009C4FCF"/>
    <w:rsid w:val="009C58AE"/>
    <w:rsid w:val="009C5DFE"/>
    <w:rsid w:val="009C67FF"/>
    <w:rsid w:val="009C6DC3"/>
    <w:rsid w:val="009C6FC0"/>
    <w:rsid w:val="009C78B8"/>
    <w:rsid w:val="009C7914"/>
    <w:rsid w:val="009C7CEF"/>
    <w:rsid w:val="009C7DD0"/>
    <w:rsid w:val="009D005B"/>
    <w:rsid w:val="009D06F4"/>
    <w:rsid w:val="009D07D0"/>
    <w:rsid w:val="009D115C"/>
    <w:rsid w:val="009D19D6"/>
    <w:rsid w:val="009D242F"/>
    <w:rsid w:val="009D29E9"/>
    <w:rsid w:val="009D30B3"/>
    <w:rsid w:val="009D4541"/>
    <w:rsid w:val="009D45A0"/>
    <w:rsid w:val="009D47F0"/>
    <w:rsid w:val="009D4BC6"/>
    <w:rsid w:val="009D5284"/>
    <w:rsid w:val="009D52E7"/>
    <w:rsid w:val="009D5450"/>
    <w:rsid w:val="009D5900"/>
    <w:rsid w:val="009D5C20"/>
    <w:rsid w:val="009D60ED"/>
    <w:rsid w:val="009D6468"/>
    <w:rsid w:val="009D6BE3"/>
    <w:rsid w:val="009D6DBA"/>
    <w:rsid w:val="009D711C"/>
    <w:rsid w:val="009D75C0"/>
    <w:rsid w:val="009D7810"/>
    <w:rsid w:val="009D7B61"/>
    <w:rsid w:val="009D7E61"/>
    <w:rsid w:val="009D7F28"/>
    <w:rsid w:val="009E0CA4"/>
    <w:rsid w:val="009E0FB3"/>
    <w:rsid w:val="009E1186"/>
    <w:rsid w:val="009E13B9"/>
    <w:rsid w:val="009E1435"/>
    <w:rsid w:val="009E15AA"/>
    <w:rsid w:val="009E1937"/>
    <w:rsid w:val="009E1AE2"/>
    <w:rsid w:val="009E2580"/>
    <w:rsid w:val="009E2838"/>
    <w:rsid w:val="009E2931"/>
    <w:rsid w:val="009E29B0"/>
    <w:rsid w:val="009E3456"/>
    <w:rsid w:val="009E3EED"/>
    <w:rsid w:val="009E41FD"/>
    <w:rsid w:val="009E4F47"/>
    <w:rsid w:val="009E5493"/>
    <w:rsid w:val="009E5967"/>
    <w:rsid w:val="009E6232"/>
    <w:rsid w:val="009E6604"/>
    <w:rsid w:val="009E747A"/>
    <w:rsid w:val="009E79D7"/>
    <w:rsid w:val="009E7B90"/>
    <w:rsid w:val="009E7BF1"/>
    <w:rsid w:val="009E7C28"/>
    <w:rsid w:val="009F044F"/>
    <w:rsid w:val="009F09C5"/>
    <w:rsid w:val="009F0D0A"/>
    <w:rsid w:val="009F12EC"/>
    <w:rsid w:val="009F1525"/>
    <w:rsid w:val="009F1713"/>
    <w:rsid w:val="009F17B9"/>
    <w:rsid w:val="009F1C70"/>
    <w:rsid w:val="009F3460"/>
    <w:rsid w:val="009F378E"/>
    <w:rsid w:val="009F39AA"/>
    <w:rsid w:val="009F43EA"/>
    <w:rsid w:val="009F447E"/>
    <w:rsid w:val="009F48D7"/>
    <w:rsid w:val="009F4A0C"/>
    <w:rsid w:val="009F5071"/>
    <w:rsid w:val="009F57EB"/>
    <w:rsid w:val="009F5926"/>
    <w:rsid w:val="009F59D8"/>
    <w:rsid w:val="009F5A1B"/>
    <w:rsid w:val="009F5A95"/>
    <w:rsid w:val="009F60F6"/>
    <w:rsid w:val="009F6107"/>
    <w:rsid w:val="009F6570"/>
    <w:rsid w:val="009F6DBD"/>
    <w:rsid w:val="009F6F51"/>
    <w:rsid w:val="009F70DE"/>
    <w:rsid w:val="009F7265"/>
    <w:rsid w:val="009F7A80"/>
    <w:rsid w:val="00A00791"/>
    <w:rsid w:val="00A00EC1"/>
    <w:rsid w:val="00A0173C"/>
    <w:rsid w:val="00A02528"/>
    <w:rsid w:val="00A02998"/>
    <w:rsid w:val="00A03113"/>
    <w:rsid w:val="00A03BAE"/>
    <w:rsid w:val="00A03E61"/>
    <w:rsid w:val="00A04407"/>
    <w:rsid w:val="00A04760"/>
    <w:rsid w:val="00A04F2D"/>
    <w:rsid w:val="00A058D1"/>
    <w:rsid w:val="00A05E71"/>
    <w:rsid w:val="00A05F2B"/>
    <w:rsid w:val="00A0630D"/>
    <w:rsid w:val="00A06720"/>
    <w:rsid w:val="00A07448"/>
    <w:rsid w:val="00A074A4"/>
    <w:rsid w:val="00A07CD2"/>
    <w:rsid w:val="00A07CE7"/>
    <w:rsid w:val="00A1100A"/>
    <w:rsid w:val="00A110F8"/>
    <w:rsid w:val="00A114B1"/>
    <w:rsid w:val="00A11AD0"/>
    <w:rsid w:val="00A12093"/>
    <w:rsid w:val="00A12BAF"/>
    <w:rsid w:val="00A13958"/>
    <w:rsid w:val="00A13D9A"/>
    <w:rsid w:val="00A140FE"/>
    <w:rsid w:val="00A14C0B"/>
    <w:rsid w:val="00A1526C"/>
    <w:rsid w:val="00A15B2E"/>
    <w:rsid w:val="00A15F9F"/>
    <w:rsid w:val="00A15FD2"/>
    <w:rsid w:val="00A160DA"/>
    <w:rsid w:val="00A1646D"/>
    <w:rsid w:val="00A16642"/>
    <w:rsid w:val="00A168FB"/>
    <w:rsid w:val="00A16A92"/>
    <w:rsid w:val="00A17636"/>
    <w:rsid w:val="00A1787D"/>
    <w:rsid w:val="00A17D14"/>
    <w:rsid w:val="00A20B0D"/>
    <w:rsid w:val="00A21196"/>
    <w:rsid w:val="00A2153F"/>
    <w:rsid w:val="00A21FE9"/>
    <w:rsid w:val="00A221F9"/>
    <w:rsid w:val="00A22FDB"/>
    <w:rsid w:val="00A23CBC"/>
    <w:rsid w:val="00A2418C"/>
    <w:rsid w:val="00A242E8"/>
    <w:rsid w:val="00A24426"/>
    <w:rsid w:val="00A247F8"/>
    <w:rsid w:val="00A25371"/>
    <w:rsid w:val="00A255F6"/>
    <w:rsid w:val="00A25B54"/>
    <w:rsid w:val="00A25BAA"/>
    <w:rsid w:val="00A25F5B"/>
    <w:rsid w:val="00A26766"/>
    <w:rsid w:val="00A26953"/>
    <w:rsid w:val="00A26A93"/>
    <w:rsid w:val="00A26C5E"/>
    <w:rsid w:val="00A27982"/>
    <w:rsid w:val="00A30C78"/>
    <w:rsid w:val="00A314AA"/>
    <w:rsid w:val="00A319BA"/>
    <w:rsid w:val="00A319EE"/>
    <w:rsid w:val="00A31B1A"/>
    <w:rsid w:val="00A31C69"/>
    <w:rsid w:val="00A32277"/>
    <w:rsid w:val="00A32745"/>
    <w:rsid w:val="00A3284E"/>
    <w:rsid w:val="00A328ED"/>
    <w:rsid w:val="00A33A6A"/>
    <w:rsid w:val="00A33B3A"/>
    <w:rsid w:val="00A357D3"/>
    <w:rsid w:val="00A35C13"/>
    <w:rsid w:val="00A361F4"/>
    <w:rsid w:val="00A36327"/>
    <w:rsid w:val="00A3640B"/>
    <w:rsid w:val="00A36B36"/>
    <w:rsid w:val="00A36CFB"/>
    <w:rsid w:val="00A3743C"/>
    <w:rsid w:val="00A37A55"/>
    <w:rsid w:val="00A37AC9"/>
    <w:rsid w:val="00A37AF1"/>
    <w:rsid w:val="00A40144"/>
    <w:rsid w:val="00A40485"/>
    <w:rsid w:val="00A40BF8"/>
    <w:rsid w:val="00A4102A"/>
    <w:rsid w:val="00A4134B"/>
    <w:rsid w:val="00A4168F"/>
    <w:rsid w:val="00A421BD"/>
    <w:rsid w:val="00A427B8"/>
    <w:rsid w:val="00A427EA"/>
    <w:rsid w:val="00A42ED2"/>
    <w:rsid w:val="00A42F30"/>
    <w:rsid w:val="00A430AB"/>
    <w:rsid w:val="00A4352F"/>
    <w:rsid w:val="00A438F4"/>
    <w:rsid w:val="00A43FD7"/>
    <w:rsid w:val="00A444AA"/>
    <w:rsid w:val="00A44838"/>
    <w:rsid w:val="00A44D7F"/>
    <w:rsid w:val="00A462C9"/>
    <w:rsid w:val="00A467A8"/>
    <w:rsid w:val="00A4680F"/>
    <w:rsid w:val="00A46C21"/>
    <w:rsid w:val="00A46E85"/>
    <w:rsid w:val="00A46FC3"/>
    <w:rsid w:val="00A470DB"/>
    <w:rsid w:val="00A47231"/>
    <w:rsid w:val="00A47DF1"/>
    <w:rsid w:val="00A5023D"/>
    <w:rsid w:val="00A50D21"/>
    <w:rsid w:val="00A510E5"/>
    <w:rsid w:val="00A51471"/>
    <w:rsid w:val="00A51BC4"/>
    <w:rsid w:val="00A52864"/>
    <w:rsid w:val="00A52EB9"/>
    <w:rsid w:val="00A53E92"/>
    <w:rsid w:val="00A54885"/>
    <w:rsid w:val="00A5495E"/>
    <w:rsid w:val="00A54A8F"/>
    <w:rsid w:val="00A54DBC"/>
    <w:rsid w:val="00A54F8E"/>
    <w:rsid w:val="00A5539F"/>
    <w:rsid w:val="00A555B9"/>
    <w:rsid w:val="00A55D9F"/>
    <w:rsid w:val="00A56597"/>
    <w:rsid w:val="00A56BAE"/>
    <w:rsid w:val="00A56DEC"/>
    <w:rsid w:val="00A57490"/>
    <w:rsid w:val="00A574AE"/>
    <w:rsid w:val="00A57C40"/>
    <w:rsid w:val="00A60256"/>
    <w:rsid w:val="00A6050A"/>
    <w:rsid w:val="00A605FA"/>
    <w:rsid w:val="00A61132"/>
    <w:rsid w:val="00A6127D"/>
    <w:rsid w:val="00A61342"/>
    <w:rsid w:val="00A614EE"/>
    <w:rsid w:val="00A61864"/>
    <w:rsid w:val="00A61BCE"/>
    <w:rsid w:val="00A61D4D"/>
    <w:rsid w:val="00A61E71"/>
    <w:rsid w:val="00A621DB"/>
    <w:rsid w:val="00A6251F"/>
    <w:rsid w:val="00A635C9"/>
    <w:rsid w:val="00A63745"/>
    <w:rsid w:val="00A63BC8"/>
    <w:rsid w:val="00A63D18"/>
    <w:rsid w:val="00A63D86"/>
    <w:rsid w:val="00A63F70"/>
    <w:rsid w:val="00A6495D"/>
    <w:rsid w:val="00A64CFC"/>
    <w:rsid w:val="00A64D12"/>
    <w:rsid w:val="00A65327"/>
    <w:rsid w:val="00A662B4"/>
    <w:rsid w:val="00A6660A"/>
    <w:rsid w:val="00A66A5D"/>
    <w:rsid w:val="00A66DD9"/>
    <w:rsid w:val="00A66F64"/>
    <w:rsid w:val="00A67B47"/>
    <w:rsid w:val="00A7097C"/>
    <w:rsid w:val="00A70C49"/>
    <w:rsid w:val="00A710F7"/>
    <w:rsid w:val="00A715E9"/>
    <w:rsid w:val="00A71A1C"/>
    <w:rsid w:val="00A71C44"/>
    <w:rsid w:val="00A71C88"/>
    <w:rsid w:val="00A71E78"/>
    <w:rsid w:val="00A7276B"/>
    <w:rsid w:val="00A72A48"/>
    <w:rsid w:val="00A72D14"/>
    <w:rsid w:val="00A742D5"/>
    <w:rsid w:val="00A74C04"/>
    <w:rsid w:val="00A758BC"/>
    <w:rsid w:val="00A75BC3"/>
    <w:rsid w:val="00A76415"/>
    <w:rsid w:val="00A76AFA"/>
    <w:rsid w:val="00A77245"/>
    <w:rsid w:val="00A779FF"/>
    <w:rsid w:val="00A77F7B"/>
    <w:rsid w:val="00A800A7"/>
    <w:rsid w:val="00A80A49"/>
    <w:rsid w:val="00A81004"/>
    <w:rsid w:val="00A814A8"/>
    <w:rsid w:val="00A81889"/>
    <w:rsid w:val="00A818AB"/>
    <w:rsid w:val="00A81D6F"/>
    <w:rsid w:val="00A8276F"/>
    <w:rsid w:val="00A83383"/>
    <w:rsid w:val="00A837D3"/>
    <w:rsid w:val="00A839E5"/>
    <w:rsid w:val="00A84015"/>
    <w:rsid w:val="00A84B80"/>
    <w:rsid w:val="00A84C88"/>
    <w:rsid w:val="00A84DFE"/>
    <w:rsid w:val="00A85B5D"/>
    <w:rsid w:val="00A85C99"/>
    <w:rsid w:val="00A8600D"/>
    <w:rsid w:val="00A862A9"/>
    <w:rsid w:val="00A8690D"/>
    <w:rsid w:val="00A86EB2"/>
    <w:rsid w:val="00A873B8"/>
    <w:rsid w:val="00A87DD8"/>
    <w:rsid w:val="00A87EE1"/>
    <w:rsid w:val="00A90B2C"/>
    <w:rsid w:val="00A90EFE"/>
    <w:rsid w:val="00A90F3D"/>
    <w:rsid w:val="00A913AA"/>
    <w:rsid w:val="00A91BB5"/>
    <w:rsid w:val="00A91C75"/>
    <w:rsid w:val="00A9210E"/>
    <w:rsid w:val="00A9226F"/>
    <w:rsid w:val="00A923E5"/>
    <w:rsid w:val="00A92542"/>
    <w:rsid w:val="00A927D9"/>
    <w:rsid w:val="00A92822"/>
    <w:rsid w:val="00A92E0F"/>
    <w:rsid w:val="00A93080"/>
    <w:rsid w:val="00A93DB6"/>
    <w:rsid w:val="00A943C9"/>
    <w:rsid w:val="00A952F8"/>
    <w:rsid w:val="00A959FF"/>
    <w:rsid w:val="00A95B8C"/>
    <w:rsid w:val="00A966B6"/>
    <w:rsid w:val="00A967B1"/>
    <w:rsid w:val="00A96B23"/>
    <w:rsid w:val="00A96D32"/>
    <w:rsid w:val="00A96E64"/>
    <w:rsid w:val="00A96E76"/>
    <w:rsid w:val="00AA0B2D"/>
    <w:rsid w:val="00AA1013"/>
    <w:rsid w:val="00AA1085"/>
    <w:rsid w:val="00AA1213"/>
    <w:rsid w:val="00AA1688"/>
    <w:rsid w:val="00AA16D8"/>
    <w:rsid w:val="00AA20A4"/>
    <w:rsid w:val="00AA2408"/>
    <w:rsid w:val="00AA26CD"/>
    <w:rsid w:val="00AA2D2C"/>
    <w:rsid w:val="00AA45B2"/>
    <w:rsid w:val="00AA4A60"/>
    <w:rsid w:val="00AA52F7"/>
    <w:rsid w:val="00AA5432"/>
    <w:rsid w:val="00AA56D6"/>
    <w:rsid w:val="00AA57D8"/>
    <w:rsid w:val="00AA5B60"/>
    <w:rsid w:val="00AA649C"/>
    <w:rsid w:val="00AA654D"/>
    <w:rsid w:val="00AA676B"/>
    <w:rsid w:val="00AA6BB4"/>
    <w:rsid w:val="00AA7203"/>
    <w:rsid w:val="00AA72B2"/>
    <w:rsid w:val="00AA75E5"/>
    <w:rsid w:val="00AA76F5"/>
    <w:rsid w:val="00AA78BB"/>
    <w:rsid w:val="00AB0B32"/>
    <w:rsid w:val="00AB0D32"/>
    <w:rsid w:val="00AB0D79"/>
    <w:rsid w:val="00AB1017"/>
    <w:rsid w:val="00AB19D3"/>
    <w:rsid w:val="00AB1E4A"/>
    <w:rsid w:val="00AB2576"/>
    <w:rsid w:val="00AB2660"/>
    <w:rsid w:val="00AB32CA"/>
    <w:rsid w:val="00AB33D5"/>
    <w:rsid w:val="00AB3EEC"/>
    <w:rsid w:val="00AB45FD"/>
    <w:rsid w:val="00AB56E0"/>
    <w:rsid w:val="00AB5A5A"/>
    <w:rsid w:val="00AB6682"/>
    <w:rsid w:val="00AB6C29"/>
    <w:rsid w:val="00AB728A"/>
    <w:rsid w:val="00AC0255"/>
    <w:rsid w:val="00AC02BB"/>
    <w:rsid w:val="00AC0729"/>
    <w:rsid w:val="00AC08A6"/>
    <w:rsid w:val="00AC09AD"/>
    <w:rsid w:val="00AC0C29"/>
    <w:rsid w:val="00AC11C6"/>
    <w:rsid w:val="00AC145F"/>
    <w:rsid w:val="00AC15ED"/>
    <w:rsid w:val="00AC1B33"/>
    <w:rsid w:val="00AC1D57"/>
    <w:rsid w:val="00AC231D"/>
    <w:rsid w:val="00AC3096"/>
    <w:rsid w:val="00AC3612"/>
    <w:rsid w:val="00AC3EFA"/>
    <w:rsid w:val="00AC3FCC"/>
    <w:rsid w:val="00AC450F"/>
    <w:rsid w:val="00AC4EA0"/>
    <w:rsid w:val="00AC4F8E"/>
    <w:rsid w:val="00AC5078"/>
    <w:rsid w:val="00AC524B"/>
    <w:rsid w:val="00AC5322"/>
    <w:rsid w:val="00AC6234"/>
    <w:rsid w:val="00AC6A2F"/>
    <w:rsid w:val="00AC6BA3"/>
    <w:rsid w:val="00AC6C33"/>
    <w:rsid w:val="00AC7287"/>
    <w:rsid w:val="00AC7E76"/>
    <w:rsid w:val="00AC7F69"/>
    <w:rsid w:val="00AD0181"/>
    <w:rsid w:val="00AD0770"/>
    <w:rsid w:val="00AD16B1"/>
    <w:rsid w:val="00AD2290"/>
    <w:rsid w:val="00AD2382"/>
    <w:rsid w:val="00AD354E"/>
    <w:rsid w:val="00AD357D"/>
    <w:rsid w:val="00AD3866"/>
    <w:rsid w:val="00AD4391"/>
    <w:rsid w:val="00AD47A1"/>
    <w:rsid w:val="00AD4981"/>
    <w:rsid w:val="00AD5761"/>
    <w:rsid w:val="00AD5F9F"/>
    <w:rsid w:val="00AD61FC"/>
    <w:rsid w:val="00AD6928"/>
    <w:rsid w:val="00AD78BA"/>
    <w:rsid w:val="00AD7DB7"/>
    <w:rsid w:val="00AE0167"/>
    <w:rsid w:val="00AE026B"/>
    <w:rsid w:val="00AE0703"/>
    <w:rsid w:val="00AE0994"/>
    <w:rsid w:val="00AE0E9D"/>
    <w:rsid w:val="00AE11EA"/>
    <w:rsid w:val="00AE1587"/>
    <w:rsid w:val="00AE1A6E"/>
    <w:rsid w:val="00AE1A75"/>
    <w:rsid w:val="00AE1DA8"/>
    <w:rsid w:val="00AE1FE1"/>
    <w:rsid w:val="00AE2474"/>
    <w:rsid w:val="00AE2991"/>
    <w:rsid w:val="00AE3A5F"/>
    <w:rsid w:val="00AE3EC8"/>
    <w:rsid w:val="00AE40BD"/>
    <w:rsid w:val="00AE41CE"/>
    <w:rsid w:val="00AE4331"/>
    <w:rsid w:val="00AE4EAE"/>
    <w:rsid w:val="00AE556D"/>
    <w:rsid w:val="00AE5B2D"/>
    <w:rsid w:val="00AE5B60"/>
    <w:rsid w:val="00AE5C1A"/>
    <w:rsid w:val="00AE680A"/>
    <w:rsid w:val="00AE6CD0"/>
    <w:rsid w:val="00AE7A7A"/>
    <w:rsid w:val="00AE7B3B"/>
    <w:rsid w:val="00AF056E"/>
    <w:rsid w:val="00AF085F"/>
    <w:rsid w:val="00AF0C3B"/>
    <w:rsid w:val="00AF0CF9"/>
    <w:rsid w:val="00AF0D8B"/>
    <w:rsid w:val="00AF0FC8"/>
    <w:rsid w:val="00AF18AF"/>
    <w:rsid w:val="00AF1DC9"/>
    <w:rsid w:val="00AF1EBF"/>
    <w:rsid w:val="00AF2196"/>
    <w:rsid w:val="00AF2D1E"/>
    <w:rsid w:val="00AF2D4B"/>
    <w:rsid w:val="00AF33CE"/>
    <w:rsid w:val="00AF43C2"/>
    <w:rsid w:val="00AF475D"/>
    <w:rsid w:val="00AF4AE4"/>
    <w:rsid w:val="00AF553D"/>
    <w:rsid w:val="00AF6CAB"/>
    <w:rsid w:val="00AF7B3E"/>
    <w:rsid w:val="00AF7CE4"/>
    <w:rsid w:val="00B00207"/>
    <w:rsid w:val="00B00418"/>
    <w:rsid w:val="00B00949"/>
    <w:rsid w:val="00B010C3"/>
    <w:rsid w:val="00B012CC"/>
    <w:rsid w:val="00B017C0"/>
    <w:rsid w:val="00B01B19"/>
    <w:rsid w:val="00B01CF2"/>
    <w:rsid w:val="00B030D2"/>
    <w:rsid w:val="00B04743"/>
    <w:rsid w:val="00B04C10"/>
    <w:rsid w:val="00B04CD6"/>
    <w:rsid w:val="00B04EB6"/>
    <w:rsid w:val="00B04EFD"/>
    <w:rsid w:val="00B058A6"/>
    <w:rsid w:val="00B05C0F"/>
    <w:rsid w:val="00B06398"/>
    <w:rsid w:val="00B06CD5"/>
    <w:rsid w:val="00B0779E"/>
    <w:rsid w:val="00B102C5"/>
    <w:rsid w:val="00B1048F"/>
    <w:rsid w:val="00B108B1"/>
    <w:rsid w:val="00B116AB"/>
    <w:rsid w:val="00B118A4"/>
    <w:rsid w:val="00B120A5"/>
    <w:rsid w:val="00B12470"/>
    <w:rsid w:val="00B1286F"/>
    <w:rsid w:val="00B128F5"/>
    <w:rsid w:val="00B12B0B"/>
    <w:rsid w:val="00B12DA7"/>
    <w:rsid w:val="00B13397"/>
    <w:rsid w:val="00B1386F"/>
    <w:rsid w:val="00B138DD"/>
    <w:rsid w:val="00B139BB"/>
    <w:rsid w:val="00B140D0"/>
    <w:rsid w:val="00B1466E"/>
    <w:rsid w:val="00B14BA7"/>
    <w:rsid w:val="00B14BDC"/>
    <w:rsid w:val="00B14D31"/>
    <w:rsid w:val="00B15668"/>
    <w:rsid w:val="00B15CA9"/>
    <w:rsid w:val="00B15F73"/>
    <w:rsid w:val="00B16A27"/>
    <w:rsid w:val="00B16D5B"/>
    <w:rsid w:val="00B16DDA"/>
    <w:rsid w:val="00B16EE5"/>
    <w:rsid w:val="00B16FEA"/>
    <w:rsid w:val="00B171C2"/>
    <w:rsid w:val="00B17AE7"/>
    <w:rsid w:val="00B17FA5"/>
    <w:rsid w:val="00B200D1"/>
    <w:rsid w:val="00B20626"/>
    <w:rsid w:val="00B21EF3"/>
    <w:rsid w:val="00B21FD1"/>
    <w:rsid w:val="00B22333"/>
    <w:rsid w:val="00B22881"/>
    <w:rsid w:val="00B23236"/>
    <w:rsid w:val="00B23400"/>
    <w:rsid w:val="00B2408B"/>
    <w:rsid w:val="00B242BE"/>
    <w:rsid w:val="00B246B4"/>
    <w:rsid w:val="00B2498D"/>
    <w:rsid w:val="00B24C20"/>
    <w:rsid w:val="00B24CBC"/>
    <w:rsid w:val="00B25282"/>
    <w:rsid w:val="00B252C8"/>
    <w:rsid w:val="00B25F57"/>
    <w:rsid w:val="00B260A8"/>
    <w:rsid w:val="00B260C8"/>
    <w:rsid w:val="00B26441"/>
    <w:rsid w:val="00B26BB8"/>
    <w:rsid w:val="00B271D8"/>
    <w:rsid w:val="00B27C36"/>
    <w:rsid w:val="00B27C46"/>
    <w:rsid w:val="00B302C6"/>
    <w:rsid w:val="00B30464"/>
    <w:rsid w:val="00B305D9"/>
    <w:rsid w:val="00B307DE"/>
    <w:rsid w:val="00B30A04"/>
    <w:rsid w:val="00B30A73"/>
    <w:rsid w:val="00B31742"/>
    <w:rsid w:val="00B31B56"/>
    <w:rsid w:val="00B32A44"/>
    <w:rsid w:val="00B33688"/>
    <w:rsid w:val="00B33743"/>
    <w:rsid w:val="00B34121"/>
    <w:rsid w:val="00B352C4"/>
    <w:rsid w:val="00B36E8A"/>
    <w:rsid w:val="00B3749A"/>
    <w:rsid w:val="00B37D77"/>
    <w:rsid w:val="00B4004E"/>
    <w:rsid w:val="00B40504"/>
    <w:rsid w:val="00B4057C"/>
    <w:rsid w:val="00B40594"/>
    <w:rsid w:val="00B409BC"/>
    <w:rsid w:val="00B42381"/>
    <w:rsid w:val="00B4239C"/>
    <w:rsid w:val="00B423CE"/>
    <w:rsid w:val="00B42BD6"/>
    <w:rsid w:val="00B42CD6"/>
    <w:rsid w:val="00B4356C"/>
    <w:rsid w:val="00B43651"/>
    <w:rsid w:val="00B444F0"/>
    <w:rsid w:val="00B445F8"/>
    <w:rsid w:val="00B447FD"/>
    <w:rsid w:val="00B44D0E"/>
    <w:rsid w:val="00B45678"/>
    <w:rsid w:val="00B456F4"/>
    <w:rsid w:val="00B463BF"/>
    <w:rsid w:val="00B4696A"/>
    <w:rsid w:val="00B46DBA"/>
    <w:rsid w:val="00B4742E"/>
    <w:rsid w:val="00B503CE"/>
    <w:rsid w:val="00B5045E"/>
    <w:rsid w:val="00B50AB4"/>
    <w:rsid w:val="00B50D52"/>
    <w:rsid w:val="00B51EB7"/>
    <w:rsid w:val="00B520B7"/>
    <w:rsid w:val="00B5221E"/>
    <w:rsid w:val="00B52AB3"/>
    <w:rsid w:val="00B52E3C"/>
    <w:rsid w:val="00B53690"/>
    <w:rsid w:val="00B536E9"/>
    <w:rsid w:val="00B53E95"/>
    <w:rsid w:val="00B541AA"/>
    <w:rsid w:val="00B54A05"/>
    <w:rsid w:val="00B54DA0"/>
    <w:rsid w:val="00B552EA"/>
    <w:rsid w:val="00B555D0"/>
    <w:rsid w:val="00B55A9E"/>
    <w:rsid w:val="00B56407"/>
    <w:rsid w:val="00B56497"/>
    <w:rsid w:val="00B578D4"/>
    <w:rsid w:val="00B6032F"/>
    <w:rsid w:val="00B60669"/>
    <w:rsid w:val="00B60709"/>
    <w:rsid w:val="00B60CDC"/>
    <w:rsid w:val="00B6122F"/>
    <w:rsid w:val="00B61264"/>
    <w:rsid w:val="00B6147E"/>
    <w:rsid w:val="00B627AE"/>
    <w:rsid w:val="00B63278"/>
    <w:rsid w:val="00B636DF"/>
    <w:rsid w:val="00B64389"/>
    <w:rsid w:val="00B64989"/>
    <w:rsid w:val="00B64D44"/>
    <w:rsid w:val="00B64E29"/>
    <w:rsid w:val="00B64EC5"/>
    <w:rsid w:val="00B65A7D"/>
    <w:rsid w:val="00B65CEC"/>
    <w:rsid w:val="00B664DC"/>
    <w:rsid w:val="00B6697A"/>
    <w:rsid w:val="00B6699A"/>
    <w:rsid w:val="00B66A6B"/>
    <w:rsid w:val="00B67A74"/>
    <w:rsid w:val="00B67D0F"/>
    <w:rsid w:val="00B67F2D"/>
    <w:rsid w:val="00B700CF"/>
    <w:rsid w:val="00B7143C"/>
    <w:rsid w:val="00B7196F"/>
    <w:rsid w:val="00B71F26"/>
    <w:rsid w:val="00B726C7"/>
    <w:rsid w:val="00B72C11"/>
    <w:rsid w:val="00B72F2A"/>
    <w:rsid w:val="00B730AE"/>
    <w:rsid w:val="00B7381A"/>
    <w:rsid w:val="00B74225"/>
    <w:rsid w:val="00B743E0"/>
    <w:rsid w:val="00B74A41"/>
    <w:rsid w:val="00B7506B"/>
    <w:rsid w:val="00B751D6"/>
    <w:rsid w:val="00B75313"/>
    <w:rsid w:val="00B753F4"/>
    <w:rsid w:val="00B75619"/>
    <w:rsid w:val="00B75A14"/>
    <w:rsid w:val="00B75D1B"/>
    <w:rsid w:val="00B75F33"/>
    <w:rsid w:val="00B767B0"/>
    <w:rsid w:val="00B769D6"/>
    <w:rsid w:val="00B7732C"/>
    <w:rsid w:val="00B77C7F"/>
    <w:rsid w:val="00B77EA3"/>
    <w:rsid w:val="00B80A5D"/>
    <w:rsid w:val="00B813C4"/>
    <w:rsid w:val="00B813C6"/>
    <w:rsid w:val="00B826AE"/>
    <w:rsid w:val="00B8271B"/>
    <w:rsid w:val="00B8292E"/>
    <w:rsid w:val="00B83B66"/>
    <w:rsid w:val="00B83E5F"/>
    <w:rsid w:val="00B84B91"/>
    <w:rsid w:val="00B84FF1"/>
    <w:rsid w:val="00B85998"/>
    <w:rsid w:val="00B86810"/>
    <w:rsid w:val="00B8685C"/>
    <w:rsid w:val="00B86B69"/>
    <w:rsid w:val="00B87EA9"/>
    <w:rsid w:val="00B906E3"/>
    <w:rsid w:val="00B908BC"/>
    <w:rsid w:val="00B91040"/>
    <w:rsid w:val="00B911C1"/>
    <w:rsid w:val="00B9150A"/>
    <w:rsid w:val="00B91FFF"/>
    <w:rsid w:val="00B92744"/>
    <w:rsid w:val="00B92822"/>
    <w:rsid w:val="00B92DA2"/>
    <w:rsid w:val="00B93659"/>
    <w:rsid w:val="00B938A5"/>
    <w:rsid w:val="00B93B84"/>
    <w:rsid w:val="00B94CA6"/>
    <w:rsid w:val="00B94E93"/>
    <w:rsid w:val="00B951BD"/>
    <w:rsid w:val="00B9595E"/>
    <w:rsid w:val="00B96266"/>
    <w:rsid w:val="00B96326"/>
    <w:rsid w:val="00B97240"/>
    <w:rsid w:val="00B97B28"/>
    <w:rsid w:val="00B97B39"/>
    <w:rsid w:val="00B97B6D"/>
    <w:rsid w:val="00B97FEC"/>
    <w:rsid w:val="00BA0E3C"/>
    <w:rsid w:val="00BA0EF1"/>
    <w:rsid w:val="00BA0FAE"/>
    <w:rsid w:val="00BA12F3"/>
    <w:rsid w:val="00BA15CB"/>
    <w:rsid w:val="00BA1DAC"/>
    <w:rsid w:val="00BA1E2E"/>
    <w:rsid w:val="00BA2247"/>
    <w:rsid w:val="00BA22ED"/>
    <w:rsid w:val="00BA271D"/>
    <w:rsid w:val="00BA31C5"/>
    <w:rsid w:val="00BA328A"/>
    <w:rsid w:val="00BA3529"/>
    <w:rsid w:val="00BA390C"/>
    <w:rsid w:val="00BA39F5"/>
    <w:rsid w:val="00BA3FF8"/>
    <w:rsid w:val="00BA4953"/>
    <w:rsid w:val="00BA4AEB"/>
    <w:rsid w:val="00BA50E8"/>
    <w:rsid w:val="00BA6416"/>
    <w:rsid w:val="00BA6622"/>
    <w:rsid w:val="00BA6B56"/>
    <w:rsid w:val="00BA6C66"/>
    <w:rsid w:val="00BA6E02"/>
    <w:rsid w:val="00BA6E71"/>
    <w:rsid w:val="00BA6F7B"/>
    <w:rsid w:val="00BA75F7"/>
    <w:rsid w:val="00BA7731"/>
    <w:rsid w:val="00BA7E34"/>
    <w:rsid w:val="00BB0747"/>
    <w:rsid w:val="00BB09B4"/>
    <w:rsid w:val="00BB0C3D"/>
    <w:rsid w:val="00BB0D69"/>
    <w:rsid w:val="00BB0FB5"/>
    <w:rsid w:val="00BB1107"/>
    <w:rsid w:val="00BB24CB"/>
    <w:rsid w:val="00BB2C92"/>
    <w:rsid w:val="00BB33AC"/>
    <w:rsid w:val="00BB393E"/>
    <w:rsid w:val="00BB3F30"/>
    <w:rsid w:val="00BB413F"/>
    <w:rsid w:val="00BB47D7"/>
    <w:rsid w:val="00BB4813"/>
    <w:rsid w:val="00BB496D"/>
    <w:rsid w:val="00BB497D"/>
    <w:rsid w:val="00BB4D6A"/>
    <w:rsid w:val="00BB5027"/>
    <w:rsid w:val="00BB510D"/>
    <w:rsid w:val="00BB5759"/>
    <w:rsid w:val="00BB595A"/>
    <w:rsid w:val="00BB59E9"/>
    <w:rsid w:val="00BB5B72"/>
    <w:rsid w:val="00BB6609"/>
    <w:rsid w:val="00BB6881"/>
    <w:rsid w:val="00BB7D19"/>
    <w:rsid w:val="00BC084E"/>
    <w:rsid w:val="00BC09C8"/>
    <w:rsid w:val="00BC2814"/>
    <w:rsid w:val="00BC2897"/>
    <w:rsid w:val="00BC295C"/>
    <w:rsid w:val="00BC2ACE"/>
    <w:rsid w:val="00BC2EED"/>
    <w:rsid w:val="00BC3586"/>
    <w:rsid w:val="00BC3CAF"/>
    <w:rsid w:val="00BC3FCE"/>
    <w:rsid w:val="00BC4012"/>
    <w:rsid w:val="00BC419E"/>
    <w:rsid w:val="00BC45C6"/>
    <w:rsid w:val="00BC48C0"/>
    <w:rsid w:val="00BC49CE"/>
    <w:rsid w:val="00BC5374"/>
    <w:rsid w:val="00BC5F94"/>
    <w:rsid w:val="00BC62F7"/>
    <w:rsid w:val="00BC64EB"/>
    <w:rsid w:val="00BC6652"/>
    <w:rsid w:val="00BC7007"/>
    <w:rsid w:val="00BC77F2"/>
    <w:rsid w:val="00BC7D35"/>
    <w:rsid w:val="00BD0621"/>
    <w:rsid w:val="00BD0675"/>
    <w:rsid w:val="00BD093A"/>
    <w:rsid w:val="00BD0EC3"/>
    <w:rsid w:val="00BD0F8E"/>
    <w:rsid w:val="00BD12D9"/>
    <w:rsid w:val="00BD183A"/>
    <w:rsid w:val="00BD1B36"/>
    <w:rsid w:val="00BD1B70"/>
    <w:rsid w:val="00BD1FA1"/>
    <w:rsid w:val="00BD2141"/>
    <w:rsid w:val="00BD30FE"/>
    <w:rsid w:val="00BD3192"/>
    <w:rsid w:val="00BD3C6E"/>
    <w:rsid w:val="00BD4D75"/>
    <w:rsid w:val="00BD50D1"/>
    <w:rsid w:val="00BD533E"/>
    <w:rsid w:val="00BD5F00"/>
    <w:rsid w:val="00BD631D"/>
    <w:rsid w:val="00BD64DC"/>
    <w:rsid w:val="00BD65E6"/>
    <w:rsid w:val="00BD6ADD"/>
    <w:rsid w:val="00BD6D92"/>
    <w:rsid w:val="00BD72CF"/>
    <w:rsid w:val="00BD7384"/>
    <w:rsid w:val="00BD75BB"/>
    <w:rsid w:val="00BD76DE"/>
    <w:rsid w:val="00BD78CD"/>
    <w:rsid w:val="00BD7BBC"/>
    <w:rsid w:val="00BE030A"/>
    <w:rsid w:val="00BE06F5"/>
    <w:rsid w:val="00BE0C41"/>
    <w:rsid w:val="00BE0C69"/>
    <w:rsid w:val="00BE0CBE"/>
    <w:rsid w:val="00BE0F4D"/>
    <w:rsid w:val="00BE0FF9"/>
    <w:rsid w:val="00BE11B4"/>
    <w:rsid w:val="00BE1213"/>
    <w:rsid w:val="00BE1356"/>
    <w:rsid w:val="00BE1EEF"/>
    <w:rsid w:val="00BE2557"/>
    <w:rsid w:val="00BE3063"/>
    <w:rsid w:val="00BE337D"/>
    <w:rsid w:val="00BE399B"/>
    <w:rsid w:val="00BE3BC8"/>
    <w:rsid w:val="00BE3C6B"/>
    <w:rsid w:val="00BE3CCF"/>
    <w:rsid w:val="00BE4463"/>
    <w:rsid w:val="00BE5277"/>
    <w:rsid w:val="00BE589F"/>
    <w:rsid w:val="00BE5CD4"/>
    <w:rsid w:val="00BE67D3"/>
    <w:rsid w:val="00BE6B77"/>
    <w:rsid w:val="00BE765C"/>
    <w:rsid w:val="00BE7B70"/>
    <w:rsid w:val="00BE7BAA"/>
    <w:rsid w:val="00BE7C01"/>
    <w:rsid w:val="00BF0146"/>
    <w:rsid w:val="00BF0EA5"/>
    <w:rsid w:val="00BF1D09"/>
    <w:rsid w:val="00BF1D37"/>
    <w:rsid w:val="00BF22AC"/>
    <w:rsid w:val="00BF2308"/>
    <w:rsid w:val="00BF243B"/>
    <w:rsid w:val="00BF2988"/>
    <w:rsid w:val="00BF2CF9"/>
    <w:rsid w:val="00BF3122"/>
    <w:rsid w:val="00BF3706"/>
    <w:rsid w:val="00BF3BA6"/>
    <w:rsid w:val="00BF3C64"/>
    <w:rsid w:val="00BF44EB"/>
    <w:rsid w:val="00BF4A9C"/>
    <w:rsid w:val="00BF4FB6"/>
    <w:rsid w:val="00BF6461"/>
    <w:rsid w:val="00BF65B7"/>
    <w:rsid w:val="00BF6BEB"/>
    <w:rsid w:val="00BF6F29"/>
    <w:rsid w:val="00BF6F7F"/>
    <w:rsid w:val="00BF7838"/>
    <w:rsid w:val="00BF791C"/>
    <w:rsid w:val="00BF7B3D"/>
    <w:rsid w:val="00BF7BDA"/>
    <w:rsid w:val="00BF7CB7"/>
    <w:rsid w:val="00C00FB6"/>
    <w:rsid w:val="00C01484"/>
    <w:rsid w:val="00C018A7"/>
    <w:rsid w:val="00C01A1D"/>
    <w:rsid w:val="00C01A6D"/>
    <w:rsid w:val="00C02279"/>
    <w:rsid w:val="00C02658"/>
    <w:rsid w:val="00C03599"/>
    <w:rsid w:val="00C03729"/>
    <w:rsid w:val="00C037F2"/>
    <w:rsid w:val="00C03BDE"/>
    <w:rsid w:val="00C041F0"/>
    <w:rsid w:val="00C0434A"/>
    <w:rsid w:val="00C043A0"/>
    <w:rsid w:val="00C043CE"/>
    <w:rsid w:val="00C044C5"/>
    <w:rsid w:val="00C04E17"/>
    <w:rsid w:val="00C04F5B"/>
    <w:rsid w:val="00C05351"/>
    <w:rsid w:val="00C053C8"/>
    <w:rsid w:val="00C05992"/>
    <w:rsid w:val="00C05C5B"/>
    <w:rsid w:val="00C06223"/>
    <w:rsid w:val="00C06754"/>
    <w:rsid w:val="00C06938"/>
    <w:rsid w:val="00C06CB0"/>
    <w:rsid w:val="00C1085D"/>
    <w:rsid w:val="00C10F1B"/>
    <w:rsid w:val="00C1139A"/>
    <w:rsid w:val="00C113DC"/>
    <w:rsid w:val="00C11798"/>
    <w:rsid w:val="00C11841"/>
    <w:rsid w:val="00C118DD"/>
    <w:rsid w:val="00C11942"/>
    <w:rsid w:val="00C11EC9"/>
    <w:rsid w:val="00C127CC"/>
    <w:rsid w:val="00C128E5"/>
    <w:rsid w:val="00C13032"/>
    <w:rsid w:val="00C13683"/>
    <w:rsid w:val="00C13B19"/>
    <w:rsid w:val="00C13EAC"/>
    <w:rsid w:val="00C13F3C"/>
    <w:rsid w:val="00C140DA"/>
    <w:rsid w:val="00C15921"/>
    <w:rsid w:val="00C16A7A"/>
    <w:rsid w:val="00C16C8C"/>
    <w:rsid w:val="00C16FE0"/>
    <w:rsid w:val="00C17078"/>
    <w:rsid w:val="00C173AA"/>
    <w:rsid w:val="00C1752B"/>
    <w:rsid w:val="00C17FB7"/>
    <w:rsid w:val="00C20065"/>
    <w:rsid w:val="00C200B3"/>
    <w:rsid w:val="00C20D52"/>
    <w:rsid w:val="00C2107B"/>
    <w:rsid w:val="00C2128E"/>
    <w:rsid w:val="00C2146A"/>
    <w:rsid w:val="00C21C9D"/>
    <w:rsid w:val="00C21CDD"/>
    <w:rsid w:val="00C21FA4"/>
    <w:rsid w:val="00C22055"/>
    <w:rsid w:val="00C226A3"/>
    <w:rsid w:val="00C227EC"/>
    <w:rsid w:val="00C23181"/>
    <w:rsid w:val="00C233A2"/>
    <w:rsid w:val="00C233A4"/>
    <w:rsid w:val="00C236C4"/>
    <w:rsid w:val="00C23769"/>
    <w:rsid w:val="00C23CD2"/>
    <w:rsid w:val="00C23FAF"/>
    <w:rsid w:val="00C24258"/>
    <w:rsid w:val="00C245C9"/>
    <w:rsid w:val="00C248CC"/>
    <w:rsid w:val="00C2495D"/>
    <w:rsid w:val="00C249BA"/>
    <w:rsid w:val="00C24EDF"/>
    <w:rsid w:val="00C25040"/>
    <w:rsid w:val="00C2544F"/>
    <w:rsid w:val="00C256CE"/>
    <w:rsid w:val="00C25982"/>
    <w:rsid w:val="00C25B0C"/>
    <w:rsid w:val="00C2628B"/>
    <w:rsid w:val="00C26ADD"/>
    <w:rsid w:val="00C26FC0"/>
    <w:rsid w:val="00C2709B"/>
    <w:rsid w:val="00C276F6"/>
    <w:rsid w:val="00C27B87"/>
    <w:rsid w:val="00C27F58"/>
    <w:rsid w:val="00C3070A"/>
    <w:rsid w:val="00C30F24"/>
    <w:rsid w:val="00C31138"/>
    <w:rsid w:val="00C31BC8"/>
    <w:rsid w:val="00C31CDC"/>
    <w:rsid w:val="00C31D12"/>
    <w:rsid w:val="00C3289A"/>
    <w:rsid w:val="00C32B7A"/>
    <w:rsid w:val="00C33034"/>
    <w:rsid w:val="00C330F7"/>
    <w:rsid w:val="00C3315E"/>
    <w:rsid w:val="00C33EDD"/>
    <w:rsid w:val="00C3452B"/>
    <w:rsid w:val="00C347E1"/>
    <w:rsid w:val="00C34AE1"/>
    <w:rsid w:val="00C34F2D"/>
    <w:rsid w:val="00C3512C"/>
    <w:rsid w:val="00C3513D"/>
    <w:rsid w:val="00C35278"/>
    <w:rsid w:val="00C352F6"/>
    <w:rsid w:val="00C35BA7"/>
    <w:rsid w:val="00C365C7"/>
    <w:rsid w:val="00C3679C"/>
    <w:rsid w:val="00C37275"/>
    <w:rsid w:val="00C372ED"/>
    <w:rsid w:val="00C3730C"/>
    <w:rsid w:val="00C3783B"/>
    <w:rsid w:val="00C37C9E"/>
    <w:rsid w:val="00C37ECF"/>
    <w:rsid w:val="00C37FCE"/>
    <w:rsid w:val="00C40BE1"/>
    <w:rsid w:val="00C40E4C"/>
    <w:rsid w:val="00C410D1"/>
    <w:rsid w:val="00C414FB"/>
    <w:rsid w:val="00C41795"/>
    <w:rsid w:val="00C41EA0"/>
    <w:rsid w:val="00C420FB"/>
    <w:rsid w:val="00C4217E"/>
    <w:rsid w:val="00C4228C"/>
    <w:rsid w:val="00C426E0"/>
    <w:rsid w:val="00C43039"/>
    <w:rsid w:val="00C430DB"/>
    <w:rsid w:val="00C4327F"/>
    <w:rsid w:val="00C43F22"/>
    <w:rsid w:val="00C445FC"/>
    <w:rsid w:val="00C447CB"/>
    <w:rsid w:val="00C44A9A"/>
    <w:rsid w:val="00C44B84"/>
    <w:rsid w:val="00C45B57"/>
    <w:rsid w:val="00C45F92"/>
    <w:rsid w:val="00C46C81"/>
    <w:rsid w:val="00C472ED"/>
    <w:rsid w:val="00C477C0"/>
    <w:rsid w:val="00C47BAF"/>
    <w:rsid w:val="00C50095"/>
    <w:rsid w:val="00C500C2"/>
    <w:rsid w:val="00C5032B"/>
    <w:rsid w:val="00C50496"/>
    <w:rsid w:val="00C504DE"/>
    <w:rsid w:val="00C508CB"/>
    <w:rsid w:val="00C50A2B"/>
    <w:rsid w:val="00C50A90"/>
    <w:rsid w:val="00C51059"/>
    <w:rsid w:val="00C5118F"/>
    <w:rsid w:val="00C51A21"/>
    <w:rsid w:val="00C51E8F"/>
    <w:rsid w:val="00C5204D"/>
    <w:rsid w:val="00C52611"/>
    <w:rsid w:val="00C52AB2"/>
    <w:rsid w:val="00C52D35"/>
    <w:rsid w:val="00C52E8E"/>
    <w:rsid w:val="00C52F84"/>
    <w:rsid w:val="00C533D2"/>
    <w:rsid w:val="00C5409B"/>
    <w:rsid w:val="00C54130"/>
    <w:rsid w:val="00C543D4"/>
    <w:rsid w:val="00C54822"/>
    <w:rsid w:val="00C54827"/>
    <w:rsid w:val="00C555DB"/>
    <w:rsid w:val="00C556FC"/>
    <w:rsid w:val="00C55BD2"/>
    <w:rsid w:val="00C55E38"/>
    <w:rsid w:val="00C55E92"/>
    <w:rsid w:val="00C56946"/>
    <w:rsid w:val="00C56AB1"/>
    <w:rsid w:val="00C56AF7"/>
    <w:rsid w:val="00C57041"/>
    <w:rsid w:val="00C5722C"/>
    <w:rsid w:val="00C573CF"/>
    <w:rsid w:val="00C57515"/>
    <w:rsid w:val="00C578CF"/>
    <w:rsid w:val="00C60167"/>
    <w:rsid w:val="00C60CD8"/>
    <w:rsid w:val="00C61168"/>
    <w:rsid w:val="00C61B66"/>
    <w:rsid w:val="00C62393"/>
    <w:rsid w:val="00C62694"/>
    <w:rsid w:val="00C626E2"/>
    <w:rsid w:val="00C62807"/>
    <w:rsid w:val="00C62B8B"/>
    <w:rsid w:val="00C62D18"/>
    <w:rsid w:val="00C632FC"/>
    <w:rsid w:val="00C634D0"/>
    <w:rsid w:val="00C63DC1"/>
    <w:rsid w:val="00C63EE6"/>
    <w:rsid w:val="00C64282"/>
    <w:rsid w:val="00C6561F"/>
    <w:rsid w:val="00C65A07"/>
    <w:rsid w:val="00C65AD5"/>
    <w:rsid w:val="00C66494"/>
    <w:rsid w:val="00C6690B"/>
    <w:rsid w:val="00C66BA2"/>
    <w:rsid w:val="00C672C1"/>
    <w:rsid w:val="00C67828"/>
    <w:rsid w:val="00C678F3"/>
    <w:rsid w:val="00C67BBA"/>
    <w:rsid w:val="00C702CA"/>
    <w:rsid w:val="00C70766"/>
    <w:rsid w:val="00C71123"/>
    <w:rsid w:val="00C71456"/>
    <w:rsid w:val="00C71FDC"/>
    <w:rsid w:val="00C72608"/>
    <w:rsid w:val="00C7282D"/>
    <w:rsid w:val="00C72AEE"/>
    <w:rsid w:val="00C73297"/>
    <w:rsid w:val="00C73A24"/>
    <w:rsid w:val="00C73B2F"/>
    <w:rsid w:val="00C73D42"/>
    <w:rsid w:val="00C740BA"/>
    <w:rsid w:val="00C745A5"/>
    <w:rsid w:val="00C75155"/>
    <w:rsid w:val="00C757EB"/>
    <w:rsid w:val="00C76212"/>
    <w:rsid w:val="00C763F1"/>
    <w:rsid w:val="00C7659C"/>
    <w:rsid w:val="00C77E6E"/>
    <w:rsid w:val="00C80EB0"/>
    <w:rsid w:val="00C80F93"/>
    <w:rsid w:val="00C817D8"/>
    <w:rsid w:val="00C818ED"/>
    <w:rsid w:val="00C82053"/>
    <w:rsid w:val="00C82206"/>
    <w:rsid w:val="00C822C1"/>
    <w:rsid w:val="00C8290A"/>
    <w:rsid w:val="00C82943"/>
    <w:rsid w:val="00C82B1B"/>
    <w:rsid w:val="00C82B54"/>
    <w:rsid w:val="00C82C2B"/>
    <w:rsid w:val="00C82C47"/>
    <w:rsid w:val="00C83676"/>
    <w:rsid w:val="00C83764"/>
    <w:rsid w:val="00C83D92"/>
    <w:rsid w:val="00C83E6E"/>
    <w:rsid w:val="00C84968"/>
    <w:rsid w:val="00C85C3A"/>
    <w:rsid w:val="00C860DD"/>
    <w:rsid w:val="00C8685F"/>
    <w:rsid w:val="00C86901"/>
    <w:rsid w:val="00C86F33"/>
    <w:rsid w:val="00C8700E"/>
    <w:rsid w:val="00C872D0"/>
    <w:rsid w:val="00C877D1"/>
    <w:rsid w:val="00C906EA"/>
    <w:rsid w:val="00C90E75"/>
    <w:rsid w:val="00C916B0"/>
    <w:rsid w:val="00C91A80"/>
    <w:rsid w:val="00C91B94"/>
    <w:rsid w:val="00C91C4E"/>
    <w:rsid w:val="00C91F72"/>
    <w:rsid w:val="00C92E34"/>
    <w:rsid w:val="00C93059"/>
    <w:rsid w:val="00C93225"/>
    <w:rsid w:val="00C934F4"/>
    <w:rsid w:val="00C9422D"/>
    <w:rsid w:val="00C94CFD"/>
    <w:rsid w:val="00C955F9"/>
    <w:rsid w:val="00C95798"/>
    <w:rsid w:val="00C958C5"/>
    <w:rsid w:val="00C95CA5"/>
    <w:rsid w:val="00C960F3"/>
    <w:rsid w:val="00C963C9"/>
    <w:rsid w:val="00C9697B"/>
    <w:rsid w:val="00C96BAC"/>
    <w:rsid w:val="00C972EC"/>
    <w:rsid w:val="00C975BA"/>
    <w:rsid w:val="00C97F16"/>
    <w:rsid w:val="00C97F58"/>
    <w:rsid w:val="00CA01F3"/>
    <w:rsid w:val="00CA14EC"/>
    <w:rsid w:val="00CA1845"/>
    <w:rsid w:val="00CA2064"/>
    <w:rsid w:val="00CA210B"/>
    <w:rsid w:val="00CA2C07"/>
    <w:rsid w:val="00CA2CB6"/>
    <w:rsid w:val="00CA3A10"/>
    <w:rsid w:val="00CA3D6F"/>
    <w:rsid w:val="00CA4246"/>
    <w:rsid w:val="00CA424C"/>
    <w:rsid w:val="00CA4308"/>
    <w:rsid w:val="00CA4E81"/>
    <w:rsid w:val="00CA4FDB"/>
    <w:rsid w:val="00CA50C7"/>
    <w:rsid w:val="00CA5279"/>
    <w:rsid w:val="00CA55A1"/>
    <w:rsid w:val="00CA5A5B"/>
    <w:rsid w:val="00CA5C0B"/>
    <w:rsid w:val="00CA6492"/>
    <w:rsid w:val="00CA666B"/>
    <w:rsid w:val="00CA688C"/>
    <w:rsid w:val="00CA69BE"/>
    <w:rsid w:val="00CA7160"/>
    <w:rsid w:val="00CA7271"/>
    <w:rsid w:val="00CA74E3"/>
    <w:rsid w:val="00CB0090"/>
    <w:rsid w:val="00CB01D5"/>
    <w:rsid w:val="00CB01E6"/>
    <w:rsid w:val="00CB0AC6"/>
    <w:rsid w:val="00CB122E"/>
    <w:rsid w:val="00CB17BB"/>
    <w:rsid w:val="00CB1A1F"/>
    <w:rsid w:val="00CB1B27"/>
    <w:rsid w:val="00CB1E0C"/>
    <w:rsid w:val="00CB24F7"/>
    <w:rsid w:val="00CB28C9"/>
    <w:rsid w:val="00CB2A84"/>
    <w:rsid w:val="00CB2BA9"/>
    <w:rsid w:val="00CB2CB9"/>
    <w:rsid w:val="00CB2ED8"/>
    <w:rsid w:val="00CB33E5"/>
    <w:rsid w:val="00CB3799"/>
    <w:rsid w:val="00CB41C9"/>
    <w:rsid w:val="00CB442B"/>
    <w:rsid w:val="00CB48A5"/>
    <w:rsid w:val="00CB4F20"/>
    <w:rsid w:val="00CB5B2B"/>
    <w:rsid w:val="00CB6176"/>
    <w:rsid w:val="00CB62BD"/>
    <w:rsid w:val="00CB65A9"/>
    <w:rsid w:val="00CB6772"/>
    <w:rsid w:val="00CB7660"/>
    <w:rsid w:val="00CC0052"/>
    <w:rsid w:val="00CC04C1"/>
    <w:rsid w:val="00CC0C07"/>
    <w:rsid w:val="00CC15CE"/>
    <w:rsid w:val="00CC1845"/>
    <w:rsid w:val="00CC2215"/>
    <w:rsid w:val="00CC24B0"/>
    <w:rsid w:val="00CC26CB"/>
    <w:rsid w:val="00CC2A35"/>
    <w:rsid w:val="00CC3201"/>
    <w:rsid w:val="00CC37EA"/>
    <w:rsid w:val="00CC398F"/>
    <w:rsid w:val="00CC3A0D"/>
    <w:rsid w:val="00CC4556"/>
    <w:rsid w:val="00CC48B7"/>
    <w:rsid w:val="00CC4D12"/>
    <w:rsid w:val="00CC568D"/>
    <w:rsid w:val="00CC5B19"/>
    <w:rsid w:val="00CC632A"/>
    <w:rsid w:val="00CC663B"/>
    <w:rsid w:val="00CC68A8"/>
    <w:rsid w:val="00CC6957"/>
    <w:rsid w:val="00CC6B3F"/>
    <w:rsid w:val="00CC72C6"/>
    <w:rsid w:val="00CC7581"/>
    <w:rsid w:val="00CC76F1"/>
    <w:rsid w:val="00CC7997"/>
    <w:rsid w:val="00CC7CBF"/>
    <w:rsid w:val="00CD0D8E"/>
    <w:rsid w:val="00CD1601"/>
    <w:rsid w:val="00CD186F"/>
    <w:rsid w:val="00CD2009"/>
    <w:rsid w:val="00CD206D"/>
    <w:rsid w:val="00CD21A1"/>
    <w:rsid w:val="00CD27F6"/>
    <w:rsid w:val="00CD2BCB"/>
    <w:rsid w:val="00CD340D"/>
    <w:rsid w:val="00CD34D9"/>
    <w:rsid w:val="00CD37B8"/>
    <w:rsid w:val="00CD39AC"/>
    <w:rsid w:val="00CD48F6"/>
    <w:rsid w:val="00CD4E7D"/>
    <w:rsid w:val="00CD5B3F"/>
    <w:rsid w:val="00CD5CA3"/>
    <w:rsid w:val="00CD5E50"/>
    <w:rsid w:val="00CD6646"/>
    <w:rsid w:val="00CD6E31"/>
    <w:rsid w:val="00CD6EEB"/>
    <w:rsid w:val="00CD6F6E"/>
    <w:rsid w:val="00CE01AF"/>
    <w:rsid w:val="00CE0280"/>
    <w:rsid w:val="00CE1B4E"/>
    <w:rsid w:val="00CE237C"/>
    <w:rsid w:val="00CE2A41"/>
    <w:rsid w:val="00CE2C79"/>
    <w:rsid w:val="00CE31B0"/>
    <w:rsid w:val="00CE3DAE"/>
    <w:rsid w:val="00CE4288"/>
    <w:rsid w:val="00CE43B8"/>
    <w:rsid w:val="00CE4FDB"/>
    <w:rsid w:val="00CE5485"/>
    <w:rsid w:val="00CE561A"/>
    <w:rsid w:val="00CE5DB9"/>
    <w:rsid w:val="00CE6018"/>
    <w:rsid w:val="00CE6384"/>
    <w:rsid w:val="00CE6EDD"/>
    <w:rsid w:val="00CE7093"/>
    <w:rsid w:val="00CE7AFA"/>
    <w:rsid w:val="00CE7C6B"/>
    <w:rsid w:val="00CF0162"/>
    <w:rsid w:val="00CF02DF"/>
    <w:rsid w:val="00CF0906"/>
    <w:rsid w:val="00CF0D51"/>
    <w:rsid w:val="00CF108D"/>
    <w:rsid w:val="00CF14CC"/>
    <w:rsid w:val="00CF1C15"/>
    <w:rsid w:val="00CF1DCC"/>
    <w:rsid w:val="00CF26E2"/>
    <w:rsid w:val="00CF29FB"/>
    <w:rsid w:val="00CF2AA9"/>
    <w:rsid w:val="00CF2AC1"/>
    <w:rsid w:val="00CF3D06"/>
    <w:rsid w:val="00CF44DA"/>
    <w:rsid w:val="00CF4610"/>
    <w:rsid w:val="00CF48B5"/>
    <w:rsid w:val="00CF4A41"/>
    <w:rsid w:val="00CF4D3A"/>
    <w:rsid w:val="00CF51F0"/>
    <w:rsid w:val="00CF585F"/>
    <w:rsid w:val="00CF59CB"/>
    <w:rsid w:val="00CF5BF1"/>
    <w:rsid w:val="00CF5EC2"/>
    <w:rsid w:val="00CF6E0C"/>
    <w:rsid w:val="00CF708D"/>
    <w:rsid w:val="00CF7961"/>
    <w:rsid w:val="00CF7A68"/>
    <w:rsid w:val="00D00014"/>
    <w:rsid w:val="00D006D4"/>
    <w:rsid w:val="00D0113C"/>
    <w:rsid w:val="00D014D7"/>
    <w:rsid w:val="00D01535"/>
    <w:rsid w:val="00D01C18"/>
    <w:rsid w:val="00D01C32"/>
    <w:rsid w:val="00D020C9"/>
    <w:rsid w:val="00D0237D"/>
    <w:rsid w:val="00D027A8"/>
    <w:rsid w:val="00D02CC3"/>
    <w:rsid w:val="00D031CB"/>
    <w:rsid w:val="00D033C1"/>
    <w:rsid w:val="00D035D1"/>
    <w:rsid w:val="00D03A82"/>
    <w:rsid w:val="00D03AAF"/>
    <w:rsid w:val="00D0409C"/>
    <w:rsid w:val="00D047CC"/>
    <w:rsid w:val="00D047DA"/>
    <w:rsid w:val="00D0481E"/>
    <w:rsid w:val="00D04966"/>
    <w:rsid w:val="00D052E9"/>
    <w:rsid w:val="00D06873"/>
    <w:rsid w:val="00D06E12"/>
    <w:rsid w:val="00D07737"/>
    <w:rsid w:val="00D078C0"/>
    <w:rsid w:val="00D079D1"/>
    <w:rsid w:val="00D07BFF"/>
    <w:rsid w:val="00D07D7C"/>
    <w:rsid w:val="00D1013B"/>
    <w:rsid w:val="00D10D3E"/>
    <w:rsid w:val="00D1195B"/>
    <w:rsid w:val="00D11A9D"/>
    <w:rsid w:val="00D12BF6"/>
    <w:rsid w:val="00D13153"/>
    <w:rsid w:val="00D13F1E"/>
    <w:rsid w:val="00D14AB3"/>
    <w:rsid w:val="00D15467"/>
    <w:rsid w:val="00D15529"/>
    <w:rsid w:val="00D16182"/>
    <w:rsid w:val="00D16BC4"/>
    <w:rsid w:val="00D16D2C"/>
    <w:rsid w:val="00D17183"/>
    <w:rsid w:val="00D172BC"/>
    <w:rsid w:val="00D179DD"/>
    <w:rsid w:val="00D17B52"/>
    <w:rsid w:val="00D20A2E"/>
    <w:rsid w:val="00D20C3E"/>
    <w:rsid w:val="00D21524"/>
    <w:rsid w:val="00D21772"/>
    <w:rsid w:val="00D21B2B"/>
    <w:rsid w:val="00D22278"/>
    <w:rsid w:val="00D22ABD"/>
    <w:rsid w:val="00D22C4C"/>
    <w:rsid w:val="00D22E61"/>
    <w:rsid w:val="00D23342"/>
    <w:rsid w:val="00D24304"/>
    <w:rsid w:val="00D26089"/>
    <w:rsid w:val="00D262FC"/>
    <w:rsid w:val="00D26D1B"/>
    <w:rsid w:val="00D27349"/>
    <w:rsid w:val="00D27368"/>
    <w:rsid w:val="00D30B85"/>
    <w:rsid w:val="00D30FE1"/>
    <w:rsid w:val="00D311BE"/>
    <w:rsid w:val="00D3147B"/>
    <w:rsid w:val="00D315B3"/>
    <w:rsid w:val="00D32246"/>
    <w:rsid w:val="00D3248C"/>
    <w:rsid w:val="00D3273A"/>
    <w:rsid w:val="00D32FE7"/>
    <w:rsid w:val="00D33CC8"/>
    <w:rsid w:val="00D33D3A"/>
    <w:rsid w:val="00D33DD1"/>
    <w:rsid w:val="00D33F47"/>
    <w:rsid w:val="00D34B84"/>
    <w:rsid w:val="00D34C9D"/>
    <w:rsid w:val="00D34F0B"/>
    <w:rsid w:val="00D34FF3"/>
    <w:rsid w:val="00D35220"/>
    <w:rsid w:val="00D356AA"/>
    <w:rsid w:val="00D35956"/>
    <w:rsid w:val="00D363F1"/>
    <w:rsid w:val="00D3768F"/>
    <w:rsid w:val="00D378FC"/>
    <w:rsid w:val="00D37A92"/>
    <w:rsid w:val="00D40AA1"/>
    <w:rsid w:val="00D40CF4"/>
    <w:rsid w:val="00D41143"/>
    <w:rsid w:val="00D41457"/>
    <w:rsid w:val="00D41D27"/>
    <w:rsid w:val="00D41E24"/>
    <w:rsid w:val="00D42110"/>
    <w:rsid w:val="00D42182"/>
    <w:rsid w:val="00D42846"/>
    <w:rsid w:val="00D42B4E"/>
    <w:rsid w:val="00D43268"/>
    <w:rsid w:val="00D43AA8"/>
    <w:rsid w:val="00D44D18"/>
    <w:rsid w:val="00D46010"/>
    <w:rsid w:val="00D46CBE"/>
    <w:rsid w:val="00D46F9A"/>
    <w:rsid w:val="00D47337"/>
    <w:rsid w:val="00D479D7"/>
    <w:rsid w:val="00D47C41"/>
    <w:rsid w:val="00D5018E"/>
    <w:rsid w:val="00D50BCC"/>
    <w:rsid w:val="00D51F2F"/>
    <w:rsid w:val="00D52033"/>
    <w:rsid w:val="00D5275A"/>
    <w:rsid w:val="00D527FD"/>
    <w:rsid w:val="00D528C1"/>
    <w:rsid w:val="00D528D7"/>
    <w:rsid w:val="00D529ED"/>
    <w:rsid w:val="00D52EF7"/>
    <w:rsid w:val="00D5306C"/>
    <w:rsid w:val="00D54113"/>
    <w:rsid w:val="00D54525"/>
    <w:rsid w:val="00D547D4"/>
    <w:rsid w:val="00D54E5C"/>
    <w:rsid w:val="00D55407"/>
    <w:rsid w:val="00D55769"/>
    <w:rsid w:val="00D5585E"/>
    <w:rsid w:val="00D5590D"/>
    <w:rsid w:val="00D5596D"/>
    <w:rsid w:val="00D55EE6"/>
    <w:rsid w:val="00D560F8"/>
    <w:rsid w:val="00D56C12"/>
    <w:rsid w:val="00D56D73"/>
    <w:rsid w:val="00D56FD7"/>
    <w:rsid w:val="00D5702E"/>
    <w:rsid w:val="00D578B9"/>
    <w:rsid w:val="00D57EC9"/>
    <w:rsid w:val="00D601C2"/>
    <w:rsid w:val="00D60751"/>
    <w:rsid w:val="00D60863"/>
    <w:rsid w:val="00D60DB6"/>
    <w:rsid w:val="00D613C6"/>
    <w:rsid w:val="00D614AE"/>
    <w:rsid w:val="00D617DA"/>
    <w:rsid w:val="00D61BEA"/>
    <w:rsid w:val="00D61D46"/>
    <w:rsid w:val="00D62793"/>
    <w:rsid w:val="00D62E9D"/>
    <w:rsid w:val="00D635B2"/>
    <w:rsid w:val="00D635F2"/>
    <w:rsid w:val="00D6392C"/>
    <w:rsid w:val="00D63DBF"/>
    <w:rsid w:val="00D6406C"/>
    <w:rsid w:val="00D643D2"/>
    <w:rsid w:val="00D645EB"/>
    <w:rsid w:val="00D65419"/>
    <w:rsid w:val="00D654C2"/>
    <w:rsid w:val="00D6577E"/>
    <w:rsid w:val="00D65808"/>
    <w:rsid w:val="00D65C2C"/>
    <w:rsid w:val="00D66A3B"/>
    <w:rsid w:val="00D66B5F"/>
    <w:rsid w:val="00D66EFB"/>
    <w:rsid w:val="00D67661"/>
    <w:rsid w:val="00D6772C"/>
    <w:rsid w:val="00D67871"/>
    <w:rsid w:val="00D67B33"/>
    <w:rsid w:val="00D70E3A"/>
    <w:rsid w:val="00D70F91"/>
    <w:rsid w:val="00D72D0A"/>
    <w:rsid w:val="00D72EFB"/>
    <w:rsid w:val="00D72FDD"/>
    <w:rsid w:val="00D73588"/>
    <w:rsid w:val="00D73653"/>
    <w:rsid w:val="00D73895"/>
    <w:rsid w:val="00D74959"/>
    <w:rsid w:val="00D74FCE"/>
    <w:rsid w:val="00D75082"/>
    <w:rsid w:val="00D750A6"/>
    <w:rsid w:val="00D75601"/>
    <w:rsid w:val="00D759CF"/>
    <w:rsid w:val="00D75FEC"/>
    <w:rsid w:val="00D765C1"/>
    <w:rsid w:val="00D76A46"/>
    <w:rsid w:val="00D77309"/>
    <w:rsid w:val="00D77AE0"/>
    <w:rsid w:val="00D80121"/>
    <w:rsid w:val="00D801C6"/>
    <w:rsid w:val="00D8062D"/>
    <w:rsid w:val="00D80981"/>
    <w:rsid w:val="00D80AE3"/>
    <w:rsid w:val="00D815B9"/>
    <w:rsid w:val="00D81BE0"/>
    <w:rsid w:val="00D81D98"/>
    <w:rsid w:val="00D8203F"/>
    <w:rsid w:val="00D8227E"/>
    <w:rsid w:val="00D824FF"/>
    <w:rsid w:val="00D82B39"/>
    <w:rsid w:val="00D83532"/>
    <w:rsid w:val="00D83B4F"/>
    <w:rsid w:val="00D83E85"/>
    <w:rsid w:val="00D844AB"/>
    <w:rsid w:val="00D84574"/>
    <w:rsid w:val="00D84D01"/>
    <w:rsid w:val="00D84EA5"/>
    <w:rsid w:val="00D84FCF"/>
    <w:rsid w:val="00D85176"/>
    <w:rsid w:val="00D856BC"/>
    <w:rsid w:val="00D858A0"/>
    <w:rsid w:val="00D85951"/>
    <w:rsid w:val="00D859F8"/>
    <w:rsid w:val="00D85A33"/>
    <w:rsid w:val="00D85BDD"/>
    <w:rsid w:val="00D85DC3"/>
    <w:rsid w:val="00D863D7"/>
    <w:rsid w:val="00D863FC"/>
    <w:rsid w:val="00D86AC3"/>
    <w:rsid w:val="00D87EBC"/>
    <w:rsid w:val="00D87FCA"/>
    <w:rsid w:val="00D901B2"/>
    <w:rsid w:val="00D90623"/>
    <w:rsid w:val="00D90665"/>
    <w:rsid w:val="00D91454"/>
    <w:rsid w:val="00D9189D"/>
    <w:rsid w:val="00D9190B"/>
    <w:rsid w:val="00D92290"/>
    <w:rsid w:val="00D927F7"/>
    <w:rsid w:val="00D9284D"/>
    <w:rsid w:val="00D930AA"/>
    <w:rsid w:val="00D9334C"/>
    <w:rsid w:val="00D94023"/>
    <w:rsid w:val="00D9419A"/>
    <w:rsid w:val="00D941D5"/>
    <w:rsid w:val="00D94A61"/>
    <w:rsid w:val="00D95118"/>
    <w:rsid w:val="00D95D42"/>
    <w:rsid w:val="00D95E2F"/>
    <w:rsid w:val="00D965E9"/>
    <w:rsid w:val="00D96E93"/>
    <w:rsid w:val="00D975FF"/>
    <w:rsid w:val="00D97642"/>
    <w:rsid w:val="00D979A3"/>
    <w:rsid w:val="00DA012E"/>
    <w:rsid w:val="00DA02F6"/>
    <w:rsid w:val="00DA097A"/>
    <w:rsid w:val="00DA0A59"/>
    <w:rsid w:val="00DA116E"/>
    <w:rsid w:val="00DA1478"/>
    <w:rsid w:val="00DA1FAE"/>
    <w:rsid w:val="00DA2038"/>
    <w:rsid w:val="00DA261D"/>
    <w:rsid w:val="00DA2A1A"/>
    <w:rsid w:val="00DA322E"/>
    <w:rsid w:val="00DA34FD"/>
    <w:rsid w:val="00DA3AE1"/>
    <w:rsid w:val="00DA4004"/>
    <w:rsid w:val="00DA419A"/>
    <w:rsid w:val="00DA481A"/>
    <w:rsid w:val="00DA49C1"/>
    <w:rsid w:val="00DA4CA1"/>
    <w:rsid w:val="00DA51B4"/>
    <w:rsid w:val="00DA5925"/>
    <w:rsid w:val="00DA5A9B"/>
    <w:rsid w:val="00DA5BCD"/>
    <w:rsid w:val="00DA5FA9"/>
    <w:rsid w:val="00DA6576"/>
    <w:rsid w:val="00DA663E"/>
    <w:rsid w:val="00DA6AF3"/>
    <w:rsid w:val="00DA6CA3"/>
    <w:rsid w:val="00DA6CBC"/>
    <w:rsid w:val="00DA7337"/>
    <w:rsid w:val="00DA7DFB"/>
    <w:rsid w:val="00DB0017"/>
    <w:rsid w:val="00DB0793"/>
    <w:rsid w:val="00DB08B1"/>
    <w:rsid w:val="00DB0F21"/>
    <w:rsid w:val="00DB1645"/>
    <w:rsid w:val="00DB1679"/>
    <w:rsid w:val="00DB172D"/>
    <w:rsid w:val="00DB1A84"/>
    <w:rsid w:val="00DB238C"/>
    <w:rsid w:val="00DB317C"/>
    <w:rsid w:val="00DB40B2"/>
    <w:rsid w:val="00DB478A"/>
    <w:rsid w:val="00DB4D39"/>
    <w:rsid w:val="00DB4FA1"/>
    <w:rsid w:val="00DB542F"/>
    <w:rsid w:val="00DB5696"/>
    <w:rsid w:val="00DB57C2"/>
    <w:rsid w:val="00DB58F8"/>
    <w:rsid w:val="00DB59EF"/>
    <w:rsid w:val="00DB5DFB"/>
    <w:rsid w:val="00DB605F"/>
    <w:rsid w:val="00DB6146"/>
    <w:rsid w:val="00DB6335"/>
    <w:rsid w:val="00DB6C40"/>
    <w:rsid w:val="00DB6F4E"/>
    <w:rsid w:val="00DB708E"/>
    <w:rsid w:val="00DB7168"/>
    <w:rsid w:val="00DB7D65"/>
    <w:rsid w:val="00DC0286"/>
    <w:rsid w:val="00DC073E"/>
    <w:rsid w:val="00DC0748"/>
    <w:rsid w:val="00DC11B0"/>
    <w:rsid w:val="00DC1651"/>
    <w:rsid w:val="00DC1AD5"/>
    <w:rsid w:val="00DC1B50"/>
    <w:rsid w:val="00DC22EF"/>
    <w:rsid w:val="00DC23E4"/>
    <w:rsid w:val="00DC29CC"/>
    <w:rsid w:val="00DC2E10"/>
    <w:rsid w:val="00DC388C"/>
    <w:rsid w:val="00DC3927"/>
    <w:rsid w:val="00DC3CD1"/>
    <w:rsid w:val="00DC3E80"/>
    <w:rsid w:val="00DC451D"/>
    <w:rsid w:val="00DC57FD"/>
    <w:rsid w:val="00DC5BC1"/>
    <w:rsid w:val="00DC5BE3"/>
    <w:rsid w:val="00DC5E8D"/>
    <w:rsid w:val="00DC665D"/>
    <w:rsid w:val="00DC6CDE"/>
    <w:rsid w:val="00DC745C"/>
    <w:rsid w:val="00DC76D1"/>
    <w:rsid w:val="00DC7F30"/>
    <w:rsid w:val="00DD015A"/>
    <w:rsid w:val="00DD0542"/>
    <w:rsid w:val="00DD064F"/>
    <w:rsid w:val="00DD0682"/>
    <w:rsid w:val="00DD091C"/>
    <w:rsid w:val="00DD0A11"/>
    <w:rsid w:val="00DD0AFD"/>
    <w:rsid w:val="00DD0FB1"/>
    <w:rsid w:val="00DD14F1"/>
    <w:rsid w:val="00DD1768"/>
    <w:rsid w:val="00DD1E2C"/>
    <w:rsid w:val="00DD1FB6"/>
    <w:rsid w:val="00DD24F4"/>
    <w:rsid w:val="00DD2A1B"/>
    <w:rsid w:val="00DD2F72"/>
    <w:rsid w:val="00DD38DE"/>
    <w:rsid w:val="00DD394C"/>
    <w:rsid w:val="00DD3DE8"/>
    <w:rsid w:val="00DD4246"/>
    <w:rsid w:val="00DD4D52"/>
    <w:rsid w:val="00DD565A"/>
    <w:rsid w:val="00DD5D67"/>
    <w:rsid w:val="00DD5DC7"/>
    <w:rsid w:val="00DD60BB"/>
    <w:rsid w:val="00DD6288"/>
    <w:rsid w:val="00DD67D7"/>
    <w:rsid w:val="00DD6BF7"/>
    <w:rsid w:val="00DD716A"/>
    <w:rsid w:val="00DD7477"/>
    <w:rsid w:val="00DD7AF0"/>
    <w:rsid w:val="00DE0472"/>
    <w:rsid w:val="00DE0697"/>
    <w:rsid w:val="00DE07B3"/>
    <w:rsid w:val="00DE07BC"/>
    <w:rsid w:val="00DE130D"/>
    <w:rsid w:val="00DE1816"/>
    <w:rsid w:val="00DE1EA4"/>
    <w:rsid w:val="00DE1EEE"/>
    <w:rsid w:val="00DE21D1"/>
    <w:rsid w:val="00DE25E3"/>
    <w:rsid w:val="00DE2AE0"/>
    <w:rsid w:val="00DE3237"/>
    <w:rsid w:val="00DE3E90"/>
    <w:rsid w:val="00DE4117"/>
    <w:rsid w:val="00DE42B6"/>
    <w:rsid w:val="00DE4530"/>
    <w:rsid w:val="00DE575C"/>
    <w:rsid w:val="00DE5A4C"/>
    <w:rsid w:val="00DE5D67"/>
    <w:rsid w:val="00DE5E7B"/>
    <w:rsid w:val="00DE5EC0"/>
    <w:rsid w:val="00DE5EC9"/>
    <w:rsid w:val="00DE644C"/>
    <w:rsid w:val="00DE64EB"/>
    <w:rsid w:val="00DE6628"/>
    <w:rsid w:val="00DE66B4"/>
    <w:rsid w:val="00DE6D5A"/>
    <w:rsid w:val="00DE709B"/>
    <w:rsid w:val="00DE7571"/>
    <w:rsid w:val="00DE7845"/>
    <w:rsid w:val="00DF0209"/>
    <w:rsid w:val="00DF033F"/>
    <w:rsid w:val="00DF06FA"/>
    <w:rsid w:val="00DF098A"/>
    <w:rsid w:val="00DF1DF9"/>
    <w:rsid w:val="00DF24C3"/>
    <w:rsid w:val="00DF37B9"/>
    <w:rsid w:val="00DF391C"/>
    <w:rsid w:val="00DF41B0"/>
    <w:rsid w:val="00DF4C18"/>
    <w:rsid w:val="00DF4F3B"/>
    <w:rsid w:val="00DF632D"/>
    <w:rsid w:val="00DF66A4"/>
    <w:rsid w:val="00DF7967"/>
    <w:rsid w:val="00DF7F96"/>
    <w:rsid w:val="00E004FE"/>
    <w:rsid w:val="00E00DD2"/>
    <w:rsid w:val="00E01009"/>
    <w:rsid w:val="00E0108D"/>
    <w:rsid w:val="00E011FF"/>
    <w:rsid w:val="00E01259"/>
    <w:rsid w:val="00E014F7"/>
    <w:rsid w:val="00E019FD"/>
    <w:rsid w:val="00E01CCD"/>
    <w:rsid w:val="00E028D6"/>
    <w:rsid w:val="00E02BDA"/>
    <w:rsid w:val="00E02BFA"/>
    <w:rsid w:val="00E02F32"/>
    <w:rsid w:val="00E03EDA"/>
    <w:rsid w:val="00E04010"/>
    <w:rsid w:val="00E042B1"/>
    <w:rsid w:val="00E044C3"/>
    <w:rsid w:val="00E04C5E"/>
    <w:rsid w:val="00E0544B"/>
    <w:rsid w:val="00E05644"/>
    <w:rsid w:val="00E05739"/>
    <w:rsid w:val="00E065D6"/>
    <w:rsid w:val="00E06D7D"/>
    <w:rsid w:val="00E06ECD"/>
    <w:rsid w:val="00E07232"/>
    <w:rsid w:val="00E07334"/>
    <w:rsid w:val="00E07A48"/>
    <w:rsid w:val="00E106A2"/>
    <w:rsid w:val="00E10825"/>
    <w:rsid w:val="00E10E77"/>
    <w:rsid w:val="00E1150A"/>
    <w:rsid w:val="00E115CE"/>
    <w:rsid w:val="00E116E8"/>
    <w:rsid w:val="00E11AD7"/>
    <w:rsid w:val="00E12434"/>
    <w:rsid w:val="00E1263A"/>
    <w:rsid w:val="00E1296C"/>
    <w:rsid w:val="00E137D4"/>
    <w:rsid w:val="00E14071"/>
    <w:rsid w:val="00E14960"/>
    <w:rsid w:val="00E149E9"/>
    <w:rsid w:val="00E14BB9"/>
    <w:rsid w:val="00E14F00"/>
    <w:rsid w:val="00E15793"/>
    <w:rsid w:val="00E161C0"/>
    <w:rsid w:val="00E1645D"/>
    <w:rsid w:val="00E16A16"/>
    <w:rsid w:val="00E16E10"/>
    <w:rsid w:val="00E1771D"/>
    <w:rsid w:val="00E20109"/>
    <w:rsid w:val="00E2010D"/>
    <w:rsid w:val="00E2027C"/>
    <w:rsid w:val="00E203FF"/>
    <w:rsid w:val="00E208C1"/>
    <w:rsid w:val="00E20DA9"/>
    <w:rsid w:val="00E20EC6"/>
    <w:rsid w:val="00E21144"/>
    <w:rsid w:val="00E21B9F"/>
    <w:rsid w:val="00E22419"/>
    <w:rsid w:val="00E2241A"/>
    <w:rsid w:val="00E22799"/>
    <w:rsid w:val="00E23497"/>
    <w:rsid w:val="00E2370E"/>
    <w:rsid w:val="00E23BDA"/>
    <w:rsid w:val="00E23C3E"/>
    <w:rsid w:val="00E23E74"/>
    <w:rsid w:val="00E24A63"/>
    <w:rsid w:val="00E24E9F"/>
    <w:rsid w:val="00E256CC"/>
    <w:rsid w:val="00E25ABE"/>
    <w:rsid w:val="00E25E16"/>
    <w:rsid w:val="00E25F69"/>
    <w:rsid w:val="00E264BB"/>
    <w:rsid w:val="00E269B8"/>
    <w:rsid w:val="00E26C45"/>
    <w:rsid w:val="00E27BB1"/>
    <w:rsid w:val="00E300C1"/>
    <w:rsid w:val="00E30491"/>
    <w:rsid w:val="00E307F0"/>
    <w:rsid w:val="00E309F4"/>
    <w:rsid w:val="00E30BA9"/>
    <w:rsid w:val="00E3147F"/>
    <w:rsid w:val="00E31838"/>
    <w:rsid w:val="00E32217"/>
    <w:rsid w:val="00E3245F"/>
    <w:rsid w:val="00E32842"/>
    <w:rsid w:val="00E3320C"/>
    <w:rsid w:val="00E33AD8"/>
    <w:rsid w:val="00E34582"/>
    <w:rsid w:val="00E34669"/>
    <w:rsid w:val="00E34E5F"/>
    <w:rsid w:val="00E35942"/>
    <w:rsid w:val="00E36005"/>
    <w:rsid w:val="00E36058"/>
    <w:rsid w:val="00E36901"/>
    <w:rsid w:val="00E36BFD"/>
    <w:rsid w:val="00E36E44"/>
    <w:rsid w:val="00E37258"/>
    <w:rsid w:val="00E378C6"/>
    <w:rsid w:val="00E37BE7"/>
    <w:rsid w:val="00E37F4A"/>
    <w:rsid w:val="00E40788"/>
    <w:rsid w:val="00E407AF"/>
    <w:rsid w:val="00E40AC4"/>
    <w:rsid w:val="00E40B1E"/>
    <w:rsid w:val="00E41409"/>
    <w:rsid w:val="00E41A1C"/>
    <w:rsid w:val="00E41D2E"/>
    <w:rsid w:val="00E421AA"/>
    <w:rsid w:val="00E4298C"/>
    <w:rsid w:val="00E42B72"/>
    <w:rsid w:val="00E4300E"/>
    <w:rsid w:val="00E432E9"/>
    <w:rsid w:val="00E436A8"/>
    <w:rsid w:val="00E437E4"/>
    <w:rsid w:val="00E44000"/>
    <w:rsid w:val="00E44430"/>
    <w:rsid w:val="00E44E2B"/>
    <w:rsid w:val="00E45005"/>
    <w:rsid w:val="00E45747"/>
    <w:rsid w:val="00E45BA7"/>
    <w:rsid w:val="00E45F3F"/>
    <w:rsid w:val="00E4624A"/>
    <w:rsid w:val="00E46705"/>
    <w:rsid w:val="00E479A3"/>
    <w:rsid w:val="00E50752"/>
    <w:rsid w:val="00E50CE2"/>
    <w:rsid w:val="00E50CEE"/>
    <w:rsid w:val="00E50D30"/>
    <w:rsid w:val="00E50EFD"/>
    <w:rsid w:val="00E51268"/>
    <w:rsid w:val="00E5142A"/>
    <w:rsid w:val="00E51500"/>
    <w:rsid w:val="00E51742"/>
    <w:rsid w:val="00E51841"/>
    <w:rsid w:val="00E52296"/>
    <w:rsid w:val="00E525D8"/>
    <w:rsid w:val="00E52A77"/>
    <w:rsid w:val="00E52D93"/>
    <w:rsid w:val="00E53545"/>
    <w:rsid w:val="00E535A9"/>
    <w:rsid w:val="00E5394F"/>
    <w:rsid w:val="00E53BD4"/>
    <w:rsid w:val="00E53D73"/>
    <w:rsid w:val="00E53E94"/>
    <w:rsid w:val="00E53F49"/>
    <w:rsid w:val="00E53FEA"/>
    <w:rsid w:val="00E54A51"/>
    <w:rsid w:val="00E55327"/>
    <w:rsid w:val="00E5547C"/>
    <w:rsid w:val="00E5549E"/>
    <w:rsid w:val="00E555EA"/>
    <w:rsid w:val="00E5573C"/>
    <w:rsid w:val="00E55A7D"/>
    <w:rsid w:val="00E55B38"/>
    <w:rsid w:val="00E55D97"/>
    <w:rsid w:val="00E55EF4"/>
    <w:rsid w:val="00E56AC2"/>
    <w:rsid w:val="00E56B4B"/>
    <w:rsid w:val="00E56D11"/>
    <w:rsid w:val="00E57111"/>
    <w:rsid w:val="00E573F2"/>
    <w:rsid w:val="00E574B9"/>
    <w:rsid w:val="00E577D3"/>
    <w:rsid w:val="00E57C6A"/>
    <w:rsid w:val="00E608D5"/>
    <w:rsid w:val="00E6090A"/>
    <w:rsid w:val="00E60F7C"/>
    <w:rsid w:val="00E612C6"/>
    <w:rsid w:val="00E61950"/>
    <w:rsid w:val="00E62295"/>
    <w:rsid w:val="00E62496"/>
    <w:rsid w:val="00E62603"/>
    <w:rsid w:val="00E62662"/>
    <w:rsid w:val="00E6287B"/>
    <w:rsid w:val="00E62BBD"/>
    <w:rsid w:val="00E62C1A"/>
    <w:rsid w:val="00E636E5"/>
    <w:rsid w:val="00E6398F"/>
    <w:rsid w:val="00E63B72"/>
    <w:rsid w:val="00E63DF0"/>
    <w:rsid w:val="00E64137"/>
    <w:rsid w:val="00E6450C"/>
    <w:rsid w:val="00E64578"/>
    <w:rsid w:val="00E6467E"/>
    <w:rsid w:val="00E6518F"/>
    <w:rsid w:val="00E65715"/>
    <w:rsid w:val="00E65F34"/>
    <w:rsid w:val="00E65F55"/>
    <w:rsid w:val="00E6610B"/>
    <w:rsid w:val="00E663B2"/>
    <w:rsid w:val="00E670CD"/>
    <w:rsid w:val="00E7000E"/>
    <w:rsid w:val="00E70BCA"/>
    <w:rsid w:val="00E70C9E"/>
    <w:rsid w:val="00E71080"/>
    <w:rsid w:val="00E7115F"/>
    <w:rsid w:val="00E713C8"/>
    <w:rsid w:val="00E71C07"/>
    <w:rsid w:val="00E7355A"/>
    <w:rsid w:val="00E73B99"/>
    <w:rsid w:val="00E73FFE"/>
    <w:rsid w:val="00E748D8"/>
    <w:rsid w:val="00E74C55"/>
    <w:rsid w:val="00E74E65"/>
    <w:rsid w:val="00E74F4A"/>
    <w:rsid w:val="00E750FF"/>
    <w:rsid w:val="00E75F3B"/>
    <w:rsid w:val="00E763A2"/>
    <w:rsid w:val="00E7684C"/>
    <w:rsid w:val="00E76F15"/>
    <w:rsid w:val="00E7726F"/>
    <w:rsid w:val="00E774F9"/>
    <w:rsid w:val="00E77C53"/>
    <w:rsid w:val="00E80107"/>
    <w:rsid w:val="00E804A8"/>
    <w:rsid w:val="00E807A7"/>
    <w:rsid w:val="00E80D40"/>
    <w:rsid w:val="00E80D90"/>
    <w:rsid w:val="00E80F18"/>
    <w:rsid w:val="00E80F71"/>
    <w:rsid w:val="00E81721"/>
    <w:rsid w:val="00E81B84"/>
    <w:rsid w:val="00E823AE"/>
    <w:rsid w:val="00E829AD"/>
    <w:rsid w:val="00E82B98"/>
    <w:rsid w:val="00E8318E"/>
    <w:rsid w:val="00E836D0"/>
    <w:rsid w:val="00E83751"/>
    <w:rsid w:val="00E83DAB"/>
    <w:rsid w:val="00E84238"/>
    <w:rsid w:val="00E84461"/>
    <w:rsid w:val="00E844E1"/>
    <w:rsid w:val="00E84BD4"/>
    <w:rsid w:val="00E85067"/>
    <w:rsid w:val="00E856EF"/>
    <w:rsid w:val="00E85C95"/>
    <w:rsid w:val="00E85F42"/>
    <w:rsid w:val="00E860DC"/>
    <w:rsid w:val="00E865A1"/>
    <w:rsid w:val="00E869FC"/>
    <w:rsid w:val="00E86A4B"/>
    <w:rsid w:val="00E86D75"/>
    <w:rsid w:val="00E870EB"/>
    <w:rsid w:val="00E9037E"/>
    <w:rsid w:val="00E9072A"/>
    <w:rsid w:val="00E92264"/>
    <w:rsid w:val="00E9306E"/>
    <w:rsid w:val="00E93167"/>
    <w:rsid w:val="00E932F3"/>
    <w:rsid w:val="00E946F0"/>
    <w:rsid w:val="00E949A8"/>
    <w:rsid w:val="00E94E3B"/>
    <w:rsid w:val="00E951D4"/>
    <w:rsid w:val="00E953B6"/>
    <w:rsid w:val="00E95CCF"/>
    <w:rsid w:val="00E966B2"/>
    <w:rsid w:val="00E968EC"/>
    <w:rsid w:val="00E96DAD"/>
    <w:rsid w:val="00E9714E"/>
    <w:rsid w:val="00E97388"/>
    <w:rsid w:val="00E9772C"/>
    <w:rsid w:val="00E97832"/>
    <w:rsid w:val="00E97C03"/>
    <w:rsid w:val="00EA034F"/>
    <w:rsid w:val="00EA10A5"/>
    <w:rsid w:val="00EA1378"/>
    <w:rsid w:val="00EA149F"/>
    <w:rsid w:val="00EA1759"/>
    <w:rsid w:val="00EA1FE4"/>
    <w:rsid w:val="00EA2050"/>
    <w:rsid w:val="00EA26CA"/>
    <w:rsid w:val="00EA2B32"/>
    <w:rsid w:val="00EA3094"/>
    <w:rsid w:val="00EA3522"/>
    <w:rsid w:val="00EA3D65"/>
    <w:rsid w:val="00EA4737"/>
    <w:rsid w:val="00EA4981"/>
    <w:rsid w:val="00EA4A49"/>
    <w:rsid w:val="00EA4FAD"/>
    <w:rsid w:val="00EA544F"/>
    <w:rsid w:val="00EA5F10"/>
    <w:rsid w:val="00EA67FA"/>
    <w:rsid w:val="00EA6C82"/>
    <w:rsid w:val="00EA6D8C"/>
    <w:rsid w:val="00EA76CC"/>
    <w:rsid w:val="00EA7AEA"/>
    <w:rsid w:val="00EB0F9D"/>
    <w:rsid w:val="00EB15E1"/>
    <w:rsid w:val="00EB2324"/>
    <w:rsid w:val="00EB2CCE"/>
    <w:rsid w:val="00EB35C2"/>
    <w:rsid w:val="00EB37B2"/>
    <w:rsid w:val="00EB43DE"/>
    <w:rsid w:val="00EB44E9"/>
    <w:rsid w:val="00EB46F8"/>
    <w:rsid w:val="00EB4BEF"/>
    <w:rsid w:val="00EB575F"/>
    <w:rsid w:val="00EB5BAB"/>
    <w:rsid w:val="00EB5E26"/>
    <w:rsid w:val="00EB65AE"/>
    <w:rsid w:val="00EB6D98"/>
    <w:rsid w:val="00EB7094"/>
    <w:rsid w:val="00EB7BB7"/>
    <w:rsid w:val="00EC047D"/>
    <w:rsid w:val="00EC0AAB"/>
    <w:rsid w:val="00EC0EB2"/>
    <w:rsid w:val="00EC1414"/>
    <w:rsid w:val="00EC1922"/>
    <w:rsid w:val="00EC1A67"/>
    <w:rsid w:val="00EC1D85"/>
    <w:rsid w:val="00EC2142"/>
    <w:rsid w:val="00EC2260"/>
    <w:rsid w:val="00EC2AF1"/>
    <w:rsid w:val="00EC2BAA"/>
    <w:rsid w:val="00EC33F1"/>
    <w:rsid w:val="00EC38FF"/>
    <w:rsid w:val="00EC3BFC"/>
    <w:rsid w:val="00EC41D8"/>
    <w:rsid w:val="00EC560B"/>
    <w:rsid w:val="00EC6A7E"/>
    <w:rsid w:val="00EC7857"/>
    <w:rsid w:val="00EC7A16"/>
    <w:rsid w:val="00EC7A29"/>
    <w:rsid w:val="00EC7CC6"/>
    <w:rsid w:val="00EC7D2A"/>
    <w:rsid w:val="00ED02C5"/>
    <w:rsid w:val="00ED0330"/>
    <w:rsid w:val="00ED04A9"/>
    <w:rsid w:val="00ED0741"/>
    <w:rsid w:val="00ED1458"/>
    <w:rsid w:val="00ED170D"/>
    <w:rsid w:val="00ED1C34"/>
    <w:rsid w:val="00ED1C3B"/>
    <w:rsid w:val="00ED202C"/>
    <w:rsid w:val="00ED2658"/>
    <w:rsid w:val="00ED267E"/>
    <w:rsid w:val="00ED27FA"/>
    <w:rsid w:val="00ED3025"/>
    <w:rsid w:val="00ED3F3B"/>
    <w:rsid w:val="00ED3F8D"/>
    <w:rsid w:val="00ED44E9"/>
    <w:rsid w:val="00ED4891"/>
    <w:rsid w:val="00ED4D15"/>
    <w:rsid w:val="00ED52A7"/>
    <w:rsid w:val="00ED538C"/>
    <w:rsid w:val="00ED5553"/>
    <w:rsid w:val="00ED5663"/>
    <w:rsid w:val="00ED56A2"/>
    <w:rsid w:val="00ED6371"/>
    <w:rsid w:val="00ED64EB"/>
    <w:rsid w:val="00ED6626"/>
    <w:rsid w:val="00ED6B97"/>
    <w:rsid w:val="00ED7101"/>
    <w:rsid w:val="00ED73F6"/>
    <w:rsid w:val="00ED7510"/>
    <w:rsid w:val="00ED7D92"/>
    <w:rsid w:val="00ED7F70"/>
    <w:rsid w:val="00EE0284"/>
    <w:rsid w:val="00EE04A8"/>
    <w:rsid w:val="00EE0618"/>
    <w:rsid w:val="00EE0A44"/>
    <w:rsid w:val="00EE1002"/>
    <w:rsid w:val="00EE11FD"/>
    <w:rsid w:val="00EE14E8"/>
    <w:rsid w:val="00EE1757"/>
    <w:rsid w:val="00EE1947"/>
    <w:rsid w:val="00EE1AD6"/>
    <w:rsid w:val="00EE1DE5"/>
    <w:rsid w:val="00EE28BF"/>
    <w:rsid w:val="00EE296A"/>
    <w:rsid w:val="00EE297E"/>
    <w:rsid w:val="00EE2CC9"/>
    <w:rsid w:val="00EE37C6"/>
    <w:rsid w:val="00EE383A"/>
    <w:rsid w:val="00EE404E"/>
    <w:rsid w:val="00EE4A1F"/>
    <w:rsid w:val="00EE5151"/>
    <w:rsid w:val="00EE5558"/>
    <w:rsid w:val="00EE57DC"/>
    <w:rsid w:val="00EE5BAF"/>
    <w:rsid w:val="00EE601E"/>
    <w:rsid w:val="00EE6750"/>
    <w:rsid w:val="00EE6C0D"/>
    <w:rsid w:val="00EE6D8F"/>
    <w:rsid w:val="00EE715A"/>
    <w:rsid w:val="00EE7793"/>
    <w:rsid w:val="00EE78E1"/>
    <w:rsid w:val="00EF048B"/>
    <w:rsid w:val="00EF06E7"/>
    <w:rsid w:val="00EF134E"/>
    <w:rsid w:val="00EF1600"/>
    <w:rsid w:val="00EF19E7"/>
    <w:rsid w:val="00EF1F8B"/>
    <w:rsid w:val="00EF229A"/>
    <w:rsid w:val="00EF29D9"/>
    <w:rsid w:val="00EF3090"/>
    <w:rsid w:val="00EF3156"/>
    <w:rsid w:val="00EF34B9"/>
    <w:rsid w:val="00EF35C9"/>
    <w:rsid w:val="00EF433E"/>
    <w:rsid w:val="00EF443E"/>
    <w:rsid w:val="00EF445E"/>
    <w:rsid w:val="00EF4688"/>
    <w:rsid w:val="00EF47E4"/>
    <w:rsid w:val="00EF4DD0"/>
    <w:rsid w:val="00EF4F94"/>
    <w:rsid w:val="00EF53BF"/>
    <w:rsid w:val="00EF57AF"/>
    <w:rsid w:val="00EF7467"/>
    <w:rsid w:val="00EF7F95"/>
    <w:rsid w:val="00F00CA9"/>
    <w:rsid w:val="00F014CD"/>
    <w:rsid w:val="00F01625"/>
    <w:rsid w:val="00F01631"/>
    <w:rsid w:val="00F01E0F"/>
    <w:rsid w:val="00F02582"/>
    <w:rsid w:val="00F02CE6"/>
    <w:rsid w:val="00F02EB1"/>
    <w:rsid w:val="00F03249"/>
    <w:rsid w:val="00F032F0"/>
    <w:rsid w:val="00F03E34"/>
    <w:rsid w:val="00F041D3"/>
    <w:rsid w:val="00F04560"/>
    <w:rsid w:val="00F04606"/>
    <w:rsid w:val="00F046C9"/>
    <w:rsid w:val="00F04A6B"/>
    <w:rsid w:val="00F050F0"/>
    <w:rsid w:val="00F058BB"/>
    <w:rsid w:val="00F0614F"/>
    <w:rsid w:val="00F0617C"/>
    <w:rsid w:val="00F0698E"/>
    <w:rsid w:val="00F06CB8"/>
    <w:rsid w:val="00F07278"/>
    <w:rsid w:val="00F072D4"/>
    <w:rsid w:val="00F0780F"/>
    <w:rsid w:val="00F10ABA"/>
    <w:rsid w:val="00F10AEA"/>
    <w:rsid w:val="00F10C0A"/>
    <w:rsid w:val="00F113C1"/>
    <w:rsid w:val="00F114AA"/>
    <w:rsid w:val="00F12493"/>
    <w:rsid w:val="00F12D81"/>
    <w:rsid w:val="00F136C0"/>
    <w:rsid w:val="00F137EC"/>
    <w:rsid w:val="00F14AE3"/>
    <w:rsid w:val="00F15238"/>
    <w:rsid w:val="00F155BE"/>
    <w:rsid w:val="00F15955"/>
    <w:rsid w:val="00F15B86"/>
    <w:rsid w:val="00F15C46"/>
    <w:rsid w:val="00F15C52"/>
    <w:rsid w:val="00F15CF4"/>
    <w:rsid w:val="00F1636B"/>
    <w:rsid w:val="00F1726D"/>
    <w:rsid w:val="00F17F2F"/>
    <w:rsid w:val="00F17F83"/>
    <w:rsid w:val="00F20041"/>
    <w:rsid w:val="00F209BA"/>
    <w:rsid w:val="00F20DEF"/>
    <w:rsid w:val="00F2118E"/>
    <w:rsid w:val="00F21712"/>
    <w:rsid w:val="00F21831"/>
    <w:rsid w:val="00F21D45"/>
    <w:rsid w:val="00F224B0"/>
    <w:rsid w:val="00F2255E"/>
    <w:rsid w:val="00F22B44"/>
    <w:rsid w:val="00F23426"/>
    <w:rsid w:val="00F234CE"/>
    <w:rsid w:val="00F24425"/>
    <w:rsid w:val="00F24998"/>
    <w:rsid w:val="00F25258"/>
    <w:rsid w:val="00F253CF"/>
    <w:rsid w:val="00F256DB"/>
    <w:rsid w:val="00F25CC8"/>
    <w:rsid w:val="00F25DD3"/>
    <w:rsid w:val="00F26111"/>
    <w:rsid w:val="00F26232"/>
    <w:rsid w:val="00F26700"/>
    <w:rsid w:val="00F26A5B"/>
    <w:rsid w:val="00F26BDF"/>
    <w:rsid w:val="00F26F06"/>
    <w:rsid w:val="00F26F5F"/>
    <w:rsid w:val="00F27087"/>
    <w:rsid w:val="00F27291"/>
    <w:rsid w:val="00F27568"/>
    <w:rsid w:val="00F27AC1"/>
    <w:rsid w:val="00F27B90"/>
    <w:rsid w:val="00F3017A"/>
    <w:rsid w:val="00F3027F"/>
    <w:rsid w:val="00F3049E"/>
    <w:rsid w:val="00F30720"/>
    <w:rsid w:val="00F30E8B"/>
    <w:rsid w:val="00F3122E"/>
    <w:rsid w:val="00F314F7"/>
    <w:rsid w:val="00F3187B"/>
    <w:rsid w:val="00F31E6E"/>
    <w:rsid w:val="00F31E8D"/>
    <w:rsid w:val="00F32D58"/>
    <w:rsid w:val="00F33DD9"/>
    <w:rsid w:val="00F354B7"/>
    <w:rsid w:val="00F357B2"/>
    <w:rsid w:val="00F36626"/>
    <w:rsid w:val="00F3682B"/>
    <w:rsid w:val="00F37129"/>
    <w:rsid w:val="00F37D8B"/>
    <w:rsid w:val="00F37F6D"/>
    <w:rsid w:val="00F406DF"/>
    <w:rsid w:val="00F4092F"/>
    <w:rsid w:val="00F40B4D"/>
    <w:rsid w:val="00F40D2A"/>
    <w:rsid w:val="00F41376"/>
    <w:rsid w:val="00F420BE"/>
    <w:rsid w:val="00F42FA5"/>
    <w:rsid w:val="00F4327A"/>
    <w:rsid w:val="00F4365D"/>
    <w:rsid w:val="00F437F5"/>
    <w:rsid w:val="00F44779"/>
    <w:rsid w:val="00F44AEF"/>
    <w:rsid w:val="00F45688"/>
    <w:rsid w:val="00F45744"/>
    <w:rsid w:val="00F45CB8"/>
    <w:rsid w:val="00F46129"/>
    <w:rsid w:val="00F469FE"/>
    <w:rsid w:val="00F47637"/>
    <w:rsid w:val="00F5092C"/>
    <w:rsid w:val="00F50F3C"/>
    <w:rsid w:val="00F50F43"/>
    <w:rsid w:val="00F516F0"/>
    <w:rsid w:val="00F517DE"/>
    <w:rsid w:val="00F519AF"/>
    <w:rsid w:val="00F524E5"/>
    <w:rsid w:val="00F530CC"/>
    <w:rsid w:val="00F5331A"/>
    <w:rsid w:val="00F533AF"/>
    <w:rsid w:val="00F534FC"/>
    <w:rsid w:val="00F53ECF"/>
    <w:rsid w:val="00F542D0"/>
    <w:rsid w:val="00F54409"/>
    <w:rsid w:val="00F550DB"/>
    <w:rsid w:val="00F559E7"/>
    <w:rsid w:val="00F55DAD"/>
    <w:rsid w:val="00F560B1"/>
    <w:rsid w:val="00F56140"/>
    <w:rsid w:val="00F561B7"/>
    <w:rsid w:val="00F57216"/>
    <w:rsid w:val="00F572FE"/>
    <w:rsid w:val="00F60341"/>
    <w:rsid w:val="00F606C0"/>
    <w:rsid w:val="00F607FB"/>
    <w:rsid w:val="00F60E8D"/>
    <w:rsid w:val="00F610B4"/>
    <w:rsid w:val="00F6195F"/>
    <w:rsid w:val="00F6216C"/>
    <w:rsid w:val="00F621A8"/>
    <w:rsid w:val="00F622A1"/>
    <w:rsid w:val="00F6233E"/>
    <w:rsid w:val="00F62CF3"/>
    <w:rsid w:val="00F62DF5"/>
    <w:rsid w:val="00F62DFA"/>
    <w:rsid w:val="00F6305B"/>
    <w:rsid w:val="00F64B35"/>
    <w:rsid w:val="00F64E85"/>
    <w:rsid w:val="00F6593A"/>
    <w:rsid w:val="00F65FFB"/>
    <w:rsid w:val="00F6616E"/>
    <w:rsid w:val="00F666F2"/>
    <w:rsid w:val="00F669E2"/>
    <w:rsid w:val="00F66D64"/>
    <w:rsid w:val="00F670D5"/>
    <w:rsid w:val="00F67108"/>
    <w:rsid w:val="00F678D7"/>
    <w:rsid w:val="00F70258"/>
    <w:rsid w:val="00F70348"/>
    <w:rsid w:val="00F705DB"/>
    <w:rsid w:val="00F70838"/>
    <w:rsid w:val="00F70C54"/>
    <w:rsid w:val="00F715FA"/>
    <w:rsid w:val="00F71674"/>
    <w:rsid w:val="00F716AE"/>
    <w:rsid w:val="00F71E38"/>
    <w:rsid w:val="00F725F5"/>
    <w:rsid w:val="00F72610"/>
    <w:rsid w:val="00F738E8"/>
    <w:rsid w:val="00F73975"/>
    <w:rsid w:val="00F73E2A"/>
    <w:rsid w:val="00F74E3E"/>
    <w:rsid w:val="00F74F75"/>
    <w:rsid w:val="00F7559D"/>
    <w:rsid w:val="00F756DC"/>
    <w:rsid w:val="00F75767"/>
    <w:rsid w:val="00F75A34"/>
    <w:rsid w:val="00F75BAF"/>
    <w:rsid w:val="00F76228"/>
    <w:rsid w:val="00F7675E"/>
    <w:rsid w:val="00F76D64"/>
    <w:rsid w:val="00F773F2"/>
    <w:rsid w:val="00F8080C"/>
    <w:rsid w:val="00F817E5"/>
    <w:rsid w:val="00F81AD0"/>
    <w:rsid w:val="00F81B69"/>
    <w:rsid w:val="00F8207F"/>
    <w:rsid w:val="00F82109"/>
    <w:rsid w:val="00F829DB"/>
    <w:rsid w:val="00F834CD"/>
    <w:rsid w:val="00F836A1"/>
    <w:rsid w:val="00F843EB"/>
    <w:rsid w:val="00F84505"/>
    <w:rsid w:val="00F84A21"/>
    <w:rsid w:val="00F85734"/>
    <w:rsid w:val="00F85CFA"/>
    <w:rsid w:val="00F86550"/>
    <w:rsid w:val="00F86DCB"/>
    <w:rsid w:val="00F87098"/>
    <w:rsid w:val="00F877BB"/>
    <w:rsid w:val="00F90056"/>
    <w:rsid w:val="00F9049D"/>
    <w:rsid w:val="00F90D80"/>
    <w:rsid w:val="00F90DFF"/>
    <w:rsid w:val="00F90E33"/>
    <w:rsid w:val="00F913E2"/>
    <w:rsid w:val="00F915E1"/>
    <w:rsid w:val="00F9162E"/>
    <w:rsid w:val="00F918B9"/>
    <w:rsid w:val="00F92DB7"/>
    <w:rsid w:val="00F935F2"/>
    <w:rsid w:val="00F94024"/>
    <w:rsid w:val="00F949E7"/>
    <w:rsid w:val="00F94E9A"/>
    <w:rsid w:val="00F94EA4"/>
    <w:rsid w:val="00F95874"/>
    <w:rsid w:val="00F95C51"/>
    <w:rsid w:val="00F9606F"/>
    <w:rsid w:val="00F9616B"/>
    <w:rsid w:val="00F96284"/>
    <w:rsid w:val="00F96521"/>
    <w:rsid w:val="00F96539"/>
    <w:rsid w:val="00F97038"/>
    <w:rsid w:val="00F976FA"/>
    <w:rsid w:val="00F97D63"/>
    <w:rsid w:val="00F97FB1"/>
    <w:rsid w:val="00FA0F26"/>
    <w:rsid w:val="00FA12F0"/>
    <w:rsid w:val="00FA13E6"/>
    <w:rsid w:val="00FA17A1"/>
    <w:rsid w:val="00FA1853"/>
    <w:rsid w:val="00FA19B2"/>
    <w:rsid w:val="00FA1F5F"/>
    <w:rsid w:val="00FA2214"/>
    <w:rsid w:val="00FA24EF"/>
    <w:rsid w:val="00FA31FF"/>
    <w:rsid w:val="00FA351A"/>
    <w:rsid w:val="00FA5042"/>
    <w:rsid w:val="00FA599B"/>
    <w:rsid w:val="00FA6774"/>
    <w:rsid w:val="00FA6E12"/>
    <w:rsid w:val="00FA7007"/>
    <w:rsid w:val="00FA705B"/>
    <w:rsid w:val="00FA7334"/>
    <w:rsid w:val="00FA771D"/>
    <w:rsid w:val="00FA7952"/>
    <w:rsid w:val="00FA7A0F"/>
    <w:rsid w:val="00FA7C8C"/>
    <w:rsid w:val="00FA7F49"/>
    <w:rsid w:val="00FB0259"/>
    <w:rsid w:val="00FB0701"/>
    <w:rsid w:val="00FB08A0"/>
    <w:rsid w:val="00FB0906"/>
    <w:rsid w:val="00FB181F"/>
    <w:rsid w:val="00FB219C"/>
    <w:rsid w:val="00FB2498"/>
    <w:rsid w:val="00FB3077"/>
    <w:rsid w:val="00FB3CC7"/>
    <w:rsid w:val="00FB3E27"/>
    <w:rsid w:val="00FB3F05"/>
    <w:rsid w:val="00FB4393"/>
    <w:rsid w:val="00FB45FD"/>
    <w:rsid w:val="00FB4B5A"/>
    <w:rsid w:val="00FB4C4D"/>
    <w:rsid w:val="00FB4D5E"/>
    <w:rsid w:val="00FB57F7"/>
    <w:rsid w:val="00FB5836"/>
    <w:rsid w:val="00FB5AB6"/>
    <w:rsid w:val="00FB5F5D"/>
    <w:rsid w:val="00FB633A"/>
    <w:rsid w:val="00FB65B7"/>
    <w:rsid w:val="00FB6754"/>
    <w:rsid w:val="00FB67AC"/>
    <w:rsid w:val="00FB6A9C"/>
    <w:rsid w:val="00FB6EB2"/>
    <w:rsid w:val="00FB7024"/>
    <w:rsid w:val="00FB7856"/>
    <w:rsid w:val="00FB7A49"/>
    <w:rsid w:val="00FB7F7E"/>
    <w:rsid w:val="00FC0141"/>
    <w:rsid w:val="00FC020B"/>
    <w:rsid w:val="00FC0A8E"/>
    <w:rsid w:val="00FC0FB5"/>
    <w:rsid w:val="00FC0FCD"/>
    <w:rsid w:val="00FC13EF"/>
    <w:rsid w:val="00FC1703"/>
    <w:rsid w:val="00FC19EB"/>
    <w:rsid w:val="00FC1C45"/>
    <w:rsid w:val="00FC1EA8"/>
    <w:rsid w:val="00FC2F86"/>
    <w:rsid w:val="00FC3338"/>
    <w:rsid w:val="00FC34F7"/>
    <w:rsid w:val="00FC4076"/>
    <w:rsid w:val="00FC451A"/>
    <w:rsid w:val="00FC47AF"/>
    <w:rsid w:val="00FC4F8B"/>
    <w:rsid w:val="00FC55FA"/>
    <w:rsid w:val="00FC5C54"/>
    <w:rsid w:val="00FC5C8D"/>
    <w:rsid w:val="00FC6475"/>
    <w:rsid w:val="00FC77E7"/>
    <w:rsid w:val="00FD0604"/>
    <w:rsid w:val="00FD0F3F"/>
    <w:rsid w:val="00FD17C4"/>
    <w:rsid w:val="00FD19E5"/>
    <w:rsid w:val="00FD1EB9"/>
    <w:rsid w:val="00FD21ED"/>
    <w:rsid w:val="00FD2D5A"/>
    <w:rsid w:val="00FD2E21"/>
    <w:rsid w:val="00FD34B4"/>
    <w:rsid w:val="00FD38B4"/>
    <w:rsid w:val="00FD3EA4"/>
    <w:rsid w:val="00FD4BEE"/>
    <w:rsid w:val="00FD516E"/>
    <w:rsid w:val="00FD52B9"/>
    <w:rsid w:val="00FD5495"/>
    <w:rsid w:val="00FD5659"/>
    <w:rsid w:val="00FD5AF3"/>
    <w:rsid w:val="00FD5D7E"/>
    <w:rsid w:val="00FD6617"/>
    <w:rsid w:val="00FD676A"/>
    <w:rsid w:val="00FD691D"/>
    <w:rsid w:val="00FD6978"/>
    <w:rsid w:val="00FD6EE2"/>
    <w:rsid w:val="00FD7539"/>
    <w:rsid w:val="00FD7832"/>
    <w:rsid w:val="00FD7AD4"/>
    <w:rsid w:val="00FE0026"/>
    <w:rsid w:val="00FE032D"/>
    <w:rsid w:val="00FE0B06"/>
    <w:rsid w:val="00FE0E2B"/>
    <w:rsid w:val="00FE12D9"/>
    <w:rsid w:val="00FE1FD2"/>
    <w:rsid w:val="00FE22B7"/>
    <w:rsid w:val="00FE2312"/>
    <w:rsid w:val="00FE242B"/>
    <w:rsid w:val="00FE268F"/>
    <w:rsid w:val="00FE32D9"/>
    <w:rsid w:val="00FE339D"/>
    <w:rsid w:val="00FE33F0"/>
    <w:rsid w:val="00FE3884"/>
    <w:rsid w:val="00FE4020"/>
    <w:rsid w:val="00FE4126"/>
    <w:rsid w:val="00FE43E5"/>
    <w:rsid w:val="00FE45C6"/>
    <w:rsid w:val="00FE4C03"/>
    <w:rsid w:val="00FE5B23"/>
    <w:rsid w:val="00FE5D28"/>
    <w:rsid w:val="00FE5D4D"/>
    <w:rsid w:val="00FE64CA"/>
    <w:rsid w:val="00FE6C93"/>
    <w:rsid w:val="00FE6CF2"/>
    <w:rsid w:val="00FE72BE"/>
    <w:rsid w:val="00FE764F"/>
    <w:rsid w:val="00FF008E"/>
    <w:rsid w:val="00FF0809"/>
    <w:rsid w:val="00FF0A25"/>
    <w:rsid w:val="00FF0E69"/>
    <w:rsid w:val="00FF0EBF"/>
    <w:rsid w:val="00FF1AF7"/>
    <w:rsid w:val="00FF2423"/>
    <w:rsid w:val="00FF24A6"/>
    <w:rsid w:val="00FF267D"/>
    <w:rsid w:val="00FF278A"/>
    <w:rsid w:val="00FF2B15"/>
    <w:rsid w:val="00FF2C75"/>
    <w:rsid w:val="00FF2C7A"/>
    <w:rsid w:val="00FF31DE"/>
    <w:rsid w:val="00FF391B"/>
    <w:rsid w:val="00FF3FFA"/>
    <w:rsid w:val="00FF442D"/>
    <w:rsid w:val="00FF5478"/>
    <w:rsid w:val="00FF557D"/>
    <w:rsid w:val="00FF5872"/>
    <w:rsid w:val="00FF5C21"/>
    <w:rsid w:val="00FF5DEF"/>
    <w:rsid w:val="00FF61DB"/>
    <w:rsid w:val="00FF6B49"/>
    <w:rsid w:val="00FF6CD5"/>
    <w:rsid w:val="00FF6E37"/>
    <w:rsid w:val="00FF7256"/>
    <w:rsid w:val="00FF74B2"/>
    <w:rsid w:val="00FF7C5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page number" w:uiPriority="99"/>
    <w:lsdException w:name="Title" w:qFormat="1"/>
    <w:lsdException w:name="Body Text" w:uiPriority="99"/>
    <w:lsdException w:name="Body Text Indent" w:uiPriority="99"/>
    <w:lsdException w:name="Subtitle" w:qFormat="1"/>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annotation subjec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7A5DA2"/>
    <w:pPr>
      <w:spacing w:after="200" w:line="276" w:lineRule="auto"/>
    </w:pPr>
    <w:rPr>
      <w:sz w:val="22"/>
      <w:szCs w:val="22"/>
    </w:rPr>
  </w:style>
  <w:style w:type="paragraph" w:styleId="10">
    <w:name w:val="heading 1"/>
    <w:basedOn w:val="a5"/>
    <w:next w:val="a5"/>
    <w:link w:val="11"/>
    <w:uiPriority w:val="99"/>
    <w:qFormat/>
    <w:rsid w:val="002079C9"/>
    <w:pPr>
      <w:keepNext/>
      <w:spacing w:after="0" w:line="240" w:lineRule="auto"/>
      <w:jc w:val="both"/>
      <w:outlineLvl w:val="0"/>
    </w:pPr>
    <w:rPr>
      <w:rFonts w:ascii="Times New Roman" w:hAnsi="Times New Roman"/>
      <w:sz w:val="24"/>
      <w:szCs w:val="24"/>
    </w:rPr>
  </w:style>
  <w:style w:type="paragraph" w:styleId="2">
    <w:name w:val="heading 2"/>
    <w:aliases w:val="Заголовок 2 Знак"/>
    <w:basedOn w:val="a5"/>
    <w:next w:val="a5"/>
    <w:link w:val="21"/>
    <w:qFormat/>
    <w:rsid w:val="002079C9"/>
    <w:pPr>
      <w:keepNext/>
      <w:spacing w:after="0" w:line="240" w:lineRule="auto"/>
      <w:ind w:left="360" w:right="-284"/>
      <w:jc w:val="both"/>
      <w:outlineLvl w:val="1"/>
    </w:pPr>
    <w:rPr>
      <w:rFonts w:ascii="Times New Roman" w:hAnsi="Times New Roman"/>
      <w:b/>
      <w:bCs/>
      <w:sz w:val="24"/>
      <w:szCs w:val="24"/>
    </w:rPr>
  </w:style>
  <w:style w:type="paragraph" w:styleId="3">
    <w:name w:val="heading 3"/>
    <w:basedOn w:val="a5"/>
    <w:next w:val="a5"/>
    <w:link w:val="30"/>
    <w:uiPriority w:val="99"/>
    <w:qFormat/>
    <w:rsid w:val="005F5CF6"/>
    <w:pPr>
      <w:keepNext/>
      <w:spacing w:before="240" w:after="60"/>
      <w:outlineLvl w:val="2"/>
    </w:pPr>
    <w:rPr>
      <w:rFonts w:ascii="Arial" w:hAnsi="Arial"/>
      <w:b/>
      <w:bCs/>
      <w:sz w:val="26"/>
      <w:szCs w:val="26"/>
    </w:rPr>
  </w:style>
  <w:style w:type="paragraph" w:styleId="4">
    <w:name w:val="heading 4"/>
    <w:basedOn w:val="a5"/>
    <w:next w:val="a5"/>
    <w:link w:val="40"/>
    <w:uiPriority w:val="99"/>
    <w:qFormat/>
    <w:rsid w:val="005F5CF6"/>
    <w:pPr>
      <w:keepNext/>
      <w:spacing w:before="240" w:after="60"/>
      <w:outlineLvl w:val="3"/>
    </w:pPr>
    <w:rPr>
      <w:rFonts w:ascii="Times New Roman" w:hAnsi="Times New Roman"/>
      <w:b/>
      <w:bCs/>
      <w:sz w:val="28"/>
      <w:szCs w:val="28"/>
    </w:rPr>
  </w:style>
  <w:style w:type="paragraph" w:styleId="5">
    <w:name w:val="heading 5"/>
    <w:basedOn w:val="a5"/>
    <w:next w:val="a5"/>
    <w:link w:val="50"/>
    <w:uiPriority w:val="99"/>
    <w:qFormat/>
    <w:rsid w:val="00FC1EA8"/>
    <w:pPr>
      <w:keepNext/>
      <w:spacing w:before="360" w:after="360" w:line="240" w:lineRule="auto"/>
      <w:ind w:firstLine="709"/>
      <w:jc w:val="both"/>
      <w:outlineLvl w:val="4"/>
    </w:pPr>
    <w:rPr>
      <w:rFonts w:ascii="Times New Roman CYR" w:hAnsi="Times New Roman CYR"/>
      <w:b/>
      <w:bCs/>
      <w:sz w:val="20"/>
      <w:szCs w:val="20"/>
    </w:rPr>
  </w:style>
  <w:style w:type="paragraph" w:styleId="6">
    <w:name w:val="heading 6"/>
    <w:basedOn w:val="a5"/>
    <w:next w:val="a5"/>
    <w:link w:val="60"/>
    <w:uiPriority w:val="99"/>
    <w:qFormat/>
    <w:rsid w:val="00FC1EA8"/>
    <w:pPr>
      <w:keepNext/>
      <w:keepLines/>
      <w:spacing w:before="200" w:after="0" w:line="240" w:lineRule="auto"/>
      <w:ind w:firstLine="709"/>
      <w:jc w:val="both"/>
      <w:outlineLvl w:val="5"/>
    </w:pPr>
    <w:rPr>
      <w:rFonts w:ascii="Cambria" w:hAnsi="Cambria"/>
      <w:i/>
      <w:iCs/>
      <w:color w:val="243F60"/>
      <w:sz w:val="20"/>
      <w:szCs w:val="20"/>
    </w:rPr>
  </w:style>
  <w:style w:type="paragraph" w:styleId="7">
    <w:name w:val="heading 7"/>
    <w:basedOn w:val="a5"/>
    <w:next w:val="a5"/>
    <w:link w:val="70"/>
    <w:uiPriority w:val="99"/>
    <w:qFormat/>
    <w:rsid w:val="00FC1EA8"/>
    <w:pPr>
      <w:spacing w:before="240" w:after="60" w:line="480" w:lineRule="auto"/>
      <w:ind w:firstLine="709"/>
      <w:jc w:val="both"/>
      <w:outlineLvl w:val="6"/>
    </w:pPr>
    <w:rPr>
      <w:sz w:val="24"/>
      <w:szCs w:val="24"/>
    </w:rPr>
  </w:style>
  <w:style w:type="paragraph" w:styleId="8">
    <w:name w:val="heading 8"/>
    <w:basedOn w:val="a5"/>
    <w:next w:val="a5"/>
    <w:link w:val="80"/>
    <w:uiPriority w:val="99"/>
    <w:qFormat/>
    <w:rsid w:val="00FC1EA8"/>
    <w:pPr>
      <w:spacing w:before="240" w:after="60" w:line="240" w:lineRule="auto"/>
      <w:ind w:firstLine="709"/>
      <w:jc w:val="both"/>
      <w:outlineLvl w:val="7"/>
    </w:pPr>
    <w:rPr>
      <w:i/>
      <w:iCs/>
      <w:sz w:val="24"/>
      <w:szCs w:val="24"/>
      <w:lang w:eastAsia="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link w:val="10"/>
    <w:uiPriority w:val="99"/>
    <w:locked/>
    <w:rsid w:val="002079C9"/>
    <w:rPr>
      <w:rFonts w:ascii="Times New Roman" w:hAnsi="Times New Roman" w:cs="Times New Roman"/>
      <w:sz w:val="24"/>
      <w:szCs w:val="24"/>
    </w:rPr>
  </w:style>
  <w:style w:type="character" w:customStyle="1" w:styleId="21">
    <w:name w:val="Заголовок 2 Знак1"/>
    <w:aliases w:val="Заголовок 2 Знак Знак"/>
    <w:link w:val="2"/>
    <w:locked/>
    <w:rsid w:val="002079C9"/>
    <w:rPr>
      <w:rFonts w:ascii="Times New Roman" w:hAnsi="Times New Roman" w:cs="Times New Roman"/>
      <w:b/>
      <w:bCs/>
      <w:sz w:val="24"/>
      <w:szCs w:val="24"/>
    </w:rPr>
  </w:style>
  <w:style w:type="paragraph" w:styleId="a9">
    <w:name w:val="Body Text"/>
    <w:basedOn w:val="a5"/>
    <w:link w:val="aa"/>
    <w:uiPriority w:val="99"/>
    <w:rsid w:val="002079C9"/>
    <w:pPr>
      <w:spacing w:after="0" w:line="240" w:lineRule="auto"/>
      <w:jc w:val="both"/>
    </w:pPr>
    <w:rPr>
      <w:rFonts w:ascii="Times New Roman" w:hAnsi="Times New Roman"/>
      <w:sz w:val="24"/>
      <w:szCs w:val="24"/>
    </w:rPr>
  </w:style>
  <w:style w:type="character" w:customStyle="1" w:styleId="aa">
    <w:name w:val="Основной текст Знак"/>
    <w:link w:val="a9"/>
    <w:uiPriority w:val="99"/>
    <w:locked/>
    <w:rsid w:val="002079C9"/>
    <w:rPr>
      <w:rFonts w:ascii="Times New Roman" w:hAnsi="Times New Roman" w:cs="Times New Roman"/>
      <w:sz w:val="24"/>
      <w:szCs w:val="24"/>
    </w:rPr>
  </w:style>
  <w:style w:type="paragraph" w:styleId="20">
    <w:name w:val="Body Text 2"/>
    <w:basedOn w:val="a5"/>
    <w:link w:val="22"/>
    <w:rsid w:val="002079C9"/>
    <w:pPr>
      <w:spacing w:after="0" w:line="240" w:lineRule="auto"/>
      <w:jc w:val="center"/>
    </w:pPr>
    <w:rPr>
      <w:rFonts w:ascii="Times New Roman" w:hAnsi="Times New Roman"/>
      <w:b/>
      <w:bCs/>
      <w:sz w:val="24"/>
      <w:szCs w:val="24"/>
    </w:rPr>
  </w:style>
  <w:style w:type="character" w:customStyle="1" w:styleId="22">
    <w:name w:val="Основной текст 2 Знак"/>
    <w:link w:val="20"/>
    <w:locked/>
    <w:rsid w:val="002079C9"/>
    <w:rPr>
      <w:rFonts w:ascii="Times New Roman" w:hAnsi="Times New Roman" w:cs="Times New Roman"/>
      <w:b/>
      <w:bCs/>
      <w:sz w:val="24"/>
      <w:szCs w:val="24"/>
    </w:rPr>
  </w:style>
  <w:style w:type="paragraph" w:customStyle="1" w:styleId="ConsNonformat">
    <w:name w:val="ConsNonformat"/>
    <w:uiPriority w:val="99"/>
    <w:rsid w:val="002079C9"/>
    <w:rPr>
      <w:rFonts w:ascii="Consultant" w:hAnsi="Consultant"/>
    </w:rPr>
  </w:style>
  <w:style w:type="paragraph" w:styleId="ab">
    <w:name w:val="Body Text Indent"/>
    <w:basedOn w:val="a5"/>
    <w:link w:val="ac"/>
    <w:uiPriority w:val="99"/>
    <w:rsid w:val="002079C9"/>
    <w:pPr>
      <w:spacing w:after="0" w:line="240" w:lineRule="auto"/>
      <w:ind w:firstLine="540"/>
      <w:jc w:val="both"/>
    </w:pPr>
    <w:rPr>
      <w:rFonts w:ascii="Times New Roman" w:hAnsi="Times New Roman"/>
      <w:sz w:val="24"/>
      <w:szCs w:val="24"/>
    </w:rPr>
  </w:style>
  <w:style w:type="character" w:customStyle="1" w:styleId="ac">
    <w:name w:val="Основной текст с отступом Знак"/>
    <w:link w:val="ab"/>
    <w:uiPriority w:val="99"/>
    <w:locked/>
    <w:rsid w:val="002079C9"/>
    <w:rPr>
      <w:rFonts w:ascii="Times New Roman" w:hAnsi="Times New Roman" w:cs="Times New Roman"/>
      <w:sz w:val="24"/>
      <w:szCs w:val="24"/>
    </w:rPr>
  </w:style>
  <w:style w:type="paragraph" w:styleId="31">
    <w:name w:val="Body Text Indent 3"/>
    <w:basedOn w:val="a5"/>
    <w:link w:val="32"/>
    <w:uiPriority w:val="99"/>
    <w:rsid w:val="002079C9"/>
    <w:pPr>
      <w:tabs>
        <w:tab w:val="left" w:pos="720"/>
      </w:tabs>
      <w:spacing w:after="0" w:line="240" w:lineRule="auto"/>
      <w:ind w:right="452" w:firstLine="540"/>
      <w:jc w:val="both"/>
    </w:pPr>
    <w:rPr>
      <w:rFonts w:ascii="Times New Roman" w:hAnsi="Times New Roman"/>
      <w:snapToGrid w:val="0"/>
      <w:sz w:val="24"/>
      <w:szCs w:val="24"/>
    </w:rPr>
  </w:style>
  <w:style w:type="character" w:customStyle="1" w:styleId="32">
    <w:name w:val="Основной текст с отступом 3 Знак"/>
    <w:link w:val="31"/>
    <w:uiPriority w:val="99"/>
    <w:locked/>
    <w:rsid w:val="002079C9"/>
    <w:rPr>
      <w:rFonts w:ascii="Times New Roman" w:hAnsi="Times New Roman" w:cs="Times New Roman"/>
      <w:snapToGrid w:val="0"/>
      <w:sz w:val="24"/>
      <w:szCs w:val="24"/>
    </w:rPr>
  </w:style>
  <w:style w:type="paragraph" w:styleId="23">
    <w:name w:val="Body Text Indent 2"/>
    <w:basedOn w:val="a5"/>
    <w:link w:val="24"/>
    <w:uiPriority w:val="99"/>
    <w:rsid w:val="002079C9"/>
    <w:pPr>
      <w:tabs>
        <w:tab w:val="left" w:pos="720"/>
      </w:tabs>
      <w:spacing w:after="0" w:line="240" w:lineRule="auto"/>
      <w:ind w:right="452" w:firstLine="540"/>
      <w:jc w:val="both"/>
    </w:pPr>
    <w:rPr>
      <w:rFonts w:ascii="Times New Roman" w:hAnsi="Times New Roman"/>
      <w:i/>
      <w:iCs/>
      <w:snapToGrid w:val="0"/>
      <w:sz w:val="24"/>
      <w:szCs w:val="24"/>
    </w:rPr>
  </w:style>
  <w:style w:type="character" w:customStyle="1" w:styleId="24">
    <w:name w:val="Основной текст с отступом 2 Знак"/>
    <w:link w:val="23"/>
    <w:uiPriority w:val="99"/>
    <w:locked/>
    <w:rsid w:val="002079C9"/>
    <w:rPr>
      <w:rFonts w:ascii="Times New Roman" w:hAnsi="Times New Roman" w:cs="Times New Roman"/>
      <w:i/>
      <w:iCs/>
      <w:snapToGrid w:val="0"/>
      <w:sz w:val="24"/>
      <w:szCs w:val="24"/>
    </w:rPr>
  </w:style>
  <w:style w:type="paragraph" w:styleId="ad">
    <w:name w:val="Plain Text"/>
    <w:basedOn w:val="a5"/>
    <w:link w:val="ae"/>
    <w:rsid w:val="002079C9"/>
    <w:pPr>
      <w:spacing w:after="0" w:line="240" w:lineRule="auto"/>
    </w:pPr>
    <w:rPr>
      <w:rFonts w:ascii="Courier New" w:hAnsi="Courier New"/>
      <w:sz w:val="20"/>
      <w:szCs w:val="20"/>
    </w:rPr>
  </w:style>
  <w:style w:type="character" w:customStyle="1" w:styleId="ae">
    <w:name w:val="Текст Знак"/>
    <w:link w:val="ad"/>
    <w:locked/>
    <w:rsid w:val="002079C9"/>
    <w:rPr>
      <w:rFonts w:ascii="Courier New" w:hAnsi="Courier New" w:cs="Courier New"/>
      <w:sz w:val="20"/>
      <w:szCs w:val="20"/>
    </w:rPr>
  </w:style>
  <w:style w:type="paragraph" w:customStyle="1" w:styleId="ConsNormal">
    <w:name w:val="ConsNormal"/>
    <w:uiPriority w:val="99"/>
    <w:rsid w:val="002079C9"/>
    <w:pPr>
      <w:widowControl w:val="0"/>
      <w:autoSpaceDE w:val="0"/>
      <w:autoSpaceDN w:val="0"/>
      <w:adjustRightInd w:val="0"/>
      <w:ind w:firstLine="720"/>
    </w:pPr>
    <w:rPr>
      <w:rFonts w:ascii="Arial" w:hAnsi="Arial" w:cs="Arial"/>
    </w:rPr>
  </w:style>
  <w:style w:type="paragraph" w:styleId="af">
    <w:name w:val="Title"/>
    <w:basedOn w:val="a5"/>
    <w:next w:val="a5"/>
    <w:link w:val="af0"/>
    <w:qFormat/>
    <w:rsid w:val="0066608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f0">
    <w:name w:val="Название Знак"/>
    <w:link w:val="af"/>
    <w:locked/>
    <w:rsid w:val="0066608A"/>
    <w:rPr>
      <w:rFonts w:ascii="Cambria" w:hAnsi="Cambria" w:cs="Times New Roman"/>
      <w:color w:val="17365D"/>
      <w:spacing w:val="5"/>
      <w:kern w:val="28"/>
      <w:sz w:val="52"/>
      <w:szCs w:val="52"/>
    </w:rPr>
  </w:style>
  <w:style w:type="paragraph" w:customStyle="1" w:styleId="af1">
    <w:name w:val="Знак"/>
    <w:basedOn w:val="a5"/>
    <w:rsid w:val="00603B86"/>
    <w:pPr>
      <w:spacing w:after="160" w:line="240" w:lineRule="exact"/>
    </w:pPr>
    <w:rPr>
      <w:rFonts w:ascii="Times New Roman" w:eastAsia="Calibri" w:hAnsi="Times New Roman"/>
      <w:sz w:val="20"/>
      <w:szCs w:val="20"/>
      <w:lang w:eastAsia="zh-CN"/>
    </w:rPr>
  </w:style>
  <w:style w:type="paragraph" w:customStyle="1" w:styleId="a">
    <w:name w:val="Пункт"/>
    <w:basedOn w:val="a9"/>
    <w:rsid w:val="00867D8F"/>
    <w:pPr>
      <w:numPr>
        <w:ilvl w:val="2"/>
        <w:numId w:val="1"/>
      </w:numPr>
      <w:spacing w:line="360" w:lineRule="auto"/>
    </w:pPr>
    <w:rPr>
      <w:szCs w:val="28"/>
    </w:rPr>
  </w:style>
  <w:style w:type="paragraph" w:customStyle="1" w:styleId="ConsPlusNormal">
    <w:name w:val="ConsPlusNormal"/>
    <w:uiPriority w:val="99"/>
    <w:rsid w:val="00867D8F"/>
    <w:pPr>
      <w:widowControl w:val="0"/>
      <w:autoSpaceDE w:val="0"/>
      <w:autoSpaceDN w:val="0"/>
      <w:adjustRightInd w:val="0"/>
      <w:ind w:firstLine="720"/>
    </w:pPr>
    <w:rPr>
      <w:rFonts w:ascii="Arial" w:eastAsia="SimSun" w:hAnsi="Arial" w:cs="Arial"/>
      <w:lang w:eastAsia="zh-CN"/>
    </w:rPr>
  </w:style>
  <w:style w:type="paragraph" w:customStyle="1" w:styleId="ConsPlusNonformat">
    <w:name w:val="ConsPlusNonformat"/>
    <w:uiPriority w:val="99"/>
    <w:rsid w:val="00867D8F"/>
    <w:pPr>
      <w:widowControl w:val="0"/>
      <w:autoSpaceDE w:val="0"/>
      <w:autoSpaceDN w:val="0"/>
      <w:adjustRightInd w:val="0"/>
    </w:pPr>
    <w:rPr>
      <w:rFonts w:ascii="Courier New" w:eastAsia="SimSun" w:hAnsi="Courier New" w:cs="Courier New"/>
      <w:lang w:eastAsia="zh-CN"/>
    </w:rPr>
  </w:style>
  <w:style w:type="paragraph" w:customStyle="1" w:styleId="Normal1">
    <w:name w:val="Normal1"/>
    <w:link w:val="Normal10"/>
    <w:rsid w:val="005B777F"/>
    <w:rPr>
      <w:snapToGrid w:val="0"/>
      <w:sz w:val="22"/>
      <w:szCs w:val="22"/>
    </w:rPr>
  </w:style>
  <w:style w:type="character" w:customStyle="1" w:styleId="Normal10">
    <w:name w:val="Normal1 Знак"/>
    <w:link w:val="Normal1"/>
    <w:rsid w:val="005B777F"/>
    <w:rPr>
      <w:snapToGrid w:val="0"/>
      <w:sz w:val="22"/>
      <w:szCs w:val="22"/>
      <w:lang w:val="ru-RU" w:eastAsia="ru-RU" w:bidi="ar-SA"/>
    </w:rPr>
  </w:style>
  <w:style w:type="paragraph" w:styleId="af2">
    <w:name w:val="footer"/>
    <w:basedOn w:val="a5"/>
    <w:link w:val="af3"/>
    <w:uiPriority w:val="99"/>
    <w:rsid w:val="00365C28"/>
    <w:pPr>
      <w:tabs>
        <w:tab w:val="center" w:pos="4677"/>
        <w:tab w:val="right" w:pos="9355"/>
      </w:tabs>
    </w:pPr>
  </w:style>
  <w:style w:type="character" w:styleId="af4">
    <w:name w:val="page number"/>
    <w:basedOn w:val="a6"/>
    <w:uiPriority w:val="99"/>
    <w:rsid w:val="00365C28"/>
  </w:style>
  <w:style w:type="table" w:styleId="af5">
    <w:name w:val="Table Grid"/>
    <w:basedOn w:val="a7"/>
    <w:rsid w:val="0044698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Title">
    <w:name w:val="ConsPlusTitle"/>
    <w:uiPriority w:val="99"/>
    <w:rsid w:val="0027751B"/>
    <w:pPr>
      <w:widowControl w:val="0"/>
      <w:autoSpaceDE w:val="0"/>
      <w:autoSpaceDN w:val="0"/>
      <w:adjustRightInd w:val="0"/>
    </w:pPr>
    <w:rPr>
      <w:rFonts w:ascii="Arial" w:eastAsia="SimSun" w:hAnsi="Arial" w:cs="Arial"/>
      <w:b/>
      <w:bCs/>
      <w:sz w:val="16"/>
      <w:szCs w:val="16"/>
      <w:lang w:eastAsia="zh-CN"/>
    </w:rPr>
  </w:style>
  <w:style w:type="paragraph" w:customStyle="1" w:styleId="FR2">
    <w:name w:val="FR2"/>
    <w:rsid w:val="00DB1679"/>
    <w:pPr>
      <w:widowControl w:val="0"/>
      <w:spacing w:line="300" w:lineRule="auto"/>
      <w:ind w:firstLine="740"/>
      <w:jc w:val="both"/>
    </w:pPr>
    <w:rPr>
      <w:rFonts w:ascii="Times New Roman" w:hAnsi="Times New Roman"/>
      <w:snapToGrid w:val="0"/>
      <w:sz w:val="28"/>
    </w:rPr>
  </w:style>
  <w:style w:type="paragraph" w:customStyle="1" w:styleId="af6">
    <w:name w:val="Словарная статья"/>
    <w:basedOn w:val="a5"/>
    <w:next w:val="a5"/>
    <w:rsid w:val="0003065C"/>
    <w:pPr>
      <w:autoSpaceDE w:val="0"/>
      <w:autoSpaceDN w:val="0"/>
      <w:adjustRightInd w:val="0"/>
      <w:spacing w:after="0" w:line="240" w:lineRule="auto"/>
      <w:ind w:right="118"/>
      <w:jc w:val="both"/>
    </w:pPr>
    <w:rPr>
      <w:rFonts w:ascii="Arial" w:hAnsi="Arial"/>
      <w:sz w:val="20"/>
      <w:szCs w:val="20"/>
    </w:rPr>
  </w:style>
  <w:style w:type="table" w:styleId="-1">
    <w:name w:val="Table Web 1"/>
    <w:basedOn w:val="a7"/>
    <w:rsid w:val="008D630D"/>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7">
    <w:name w:val="Block Text"/>
    <w:basedOn w:val="a5"/>
    <w:rsid w:val="003D0FE4"/>
    <w:pPr>
      <w:spacing w:after="120" w:line="240" w:lineRule="auto"/>
      <w:ind w:left="1440" w:right="1440"/>
      <w:jc w:val="both"/>
    </w:pPr>
    <w:rPr>
      <w:rFonts w:ascii="Times New Roman" w:hAnsi="Times New Roman"/>
      <w:sz w:val="24"/>
      <w:szCs w:val="24"/>
    </w:rPr>
  </w:style>
  <w:style w:type="character" w:styleId="af8">
    <w:name w:val="Hyperlink"/>
    <w:uiPriority w:val="99"/>
    <w:rsid w:val="006E639A"/>
    <w:rPr>
      <w:color w:val="0000FF"/>
      <w:u w:val="single"/>
    </w:rPr>
  </w:style>
  <w:style w:type="paragraph" w:styleId="af9">
    <w:name w:val="header"/>
    <w:basedOn w:val="a5"/>
    <w:link w:val="afa"/>
    <w:uiPriority w:val="99"/>
    <w:rsid w:val="008E6745"/>
    <w:pPr>
      <w:tabs>
        <w:tab w:val="center" w:pos="4677"/>
        <w:tab w:val="right" w:pos="9355"/>
      </w:tabs>
      <w:spacing w:after="0" w:line="240" w:lineRule="auto"/>
    </w:pPr>
    <w:rPr>
      <w:rFonts w:ascii="Times New Roman" w:hAnsi="Times New Roman"/>
      <w:sz w:val="24"/>
      <w:szCs w:val="24"/>
    </w:rPr>
  </w:style>
  <w:style w:type="character" w:customStyle="1" w:styleId="afa">
    <w:name w:val="Верхний колонтитул Знак"/>
    <w:link w:val="af9"/>
    <w:uiPriority w:val="99"/>
    <w:rsid w:val="00E62662"/>
    <w:rPr>
      <w:rFonts w:ascii="Times New Roman" w:hAnsi="Times New Roman"/>
      <w:sz w:val="24"/>
      <w:szCs w:val="24"/>
    </w:rPr>
  </w:style>
  <w:style w:type="paragraph" w:styleId="afb">
    <w:name w:val="Balloon Text"/>
    <w:basedOn w:val="a5"/>
    <w:link w:val="afc"/>
    <w:uiPriority w:val="99"/>
    <w:semiHidden/>
    <w:unhideWhenUsed/>
    <w:rsid w:val="00E62662"/>
    <w:pPr>
      <w:spacing w:after="0" w:line="240" w:lineRule="auto"/>
    </w:pPr>
    <w:rPr>
      <w:rFonts w:ascii="Tahoma" w:hAnsi="Tahoma"/>
      <w:sz w:val="16"/>
      <w:szCs w:val="16"/>
    </w:rPr>
  </w:style>
  <w:style w:type="character" w:customStyle="1" w:styleId="afc">
    <w:name w:val="Текст выноски Знак"/>
    <w:link w:val="afb"/>
    <w:uiPriority w:val="99"/>
    <w:semiHidden/>
    <w:rsid w:val="00E62662"/>
    <w:rPr>
      <w:rFonts w:ascii="Tahoma" w:hAnsi="Tahoma" w:cs="Tahoma"/>
      <w:sz w:val="16"/>
      <w:szCs w:val="16"/>
    </w:rPr>
  </w:style>
  <w:style w:type="paragraph" w:customStyle="1" w:styleId="12">
    <w:name w:val="Знак12"/>
    <w:basedOn w:val="a5"/>
    <w:rsid w:val="00E37BE7"/>
    <w:pPr>
      <w:spacing w:after="160" w:line="240" w:lineRule="exact"/>
    </w:pPr>
    <w:rPr>
      <w:rFonts w:ascii="Times New Roman" w:eastAsia="Calibri" w:hAnsi="Times New Roman"/>
      <w:sz w:val="20"/>
      <w:szCs w:val="20"/>
      <w:lang w:eastAsia="zh-CN"/>
    </w:rPr>
  </w:style>
  <w:style w:type="paragraph" w:customStyle="1" w:styleId="-3">
    <w:name w:val="Пункт-3"/>
    <w:basedOn w:val="a5"/>
    <w:rsid w:val="0062252A"/>
    <w:pPr>
      <w:tabs>
        <w:tab w:val="num" w:pos="1701"/>
      </w:tabs>
      <w:spacing w:after="0" w:line="288" w:lineRule="auto"/>
      <w:ind w:firstLine="567"/>
      <w:jc w:val="both"/>
    </w:pPr>
    <w:rPr>
      <w:rFonts w:ascii="Times New Roman" w:hAnsi="Times New Roman"/>
      <w:sz w:val="28"/>
      <w:szCs w:val="24"/>
    </w:rPr>
  </w:style>
  <w:style w:type="paragraph" w:customStyle="1" w:styleId="-4">
    <w:name w:val="Пункт-4"/>
    <w:basedOn w:val="a5"/>
    <w:rsid w:val="0062252A"/>
    <w:pPr>
      <w:tabs>
        <w:tab w:val="num" w:pos="1701"/>
      </w:tabs>
      <w:spacing w:after="0" w:line="288" w:lineRule="auto"/>
      <w:ind w:firstLine="567"/>
      <w:jc w:val="both"/>
    </w:pPr>
    <w:rPr>
      <w:rFonts w:ascii="Times New Roman" w:hAnsi="Times New Roman"/>
      <w:sz w:val="28"/>
      <w:szCs w:val="24"/>
    </w:rPr>
  </w:style>
  <w:style w:type="paragraph" w:customStyle="1" w:styleId="-5">
    <w:name w:val="Пункт-5"/>
    <w:basedOn w:val="a5"/>
    <w:rsid w:val="0062252A"/>
    <w:pPr>
      <w:tabs>
        <w:tab w:val="num" w:pos="1701"/>
      </w:tabs>
      <w:spacing w:after="0" w:line="288" w:lineRule="auto"/>
      <w:ind w:firstLine="567"/>
      <w:jc w:val="both"/>
    </w:pPr>
    <w:rPr>
      <w:rFonts w:ascii="Times New Roman" w:hAnsi="Times New Roman"/>
      <w:sz w:val="28"/>
      <w:szCs w:val="24"/>
    </w:rPr>
  </w:style>
  <w:style w:type="paragraph" w:customStyle="1" w:styleId="-6">
    <w:name w:val="Пункт-6"/>
    <w:basedOn w:val="a5"/>
    <w:rsid w:val="0062252A"/>
    <w:pPr>
      <w:tabs>
        <w:tab w:val="num" w:pos="2034"/>
      </w:tabs>
      <w:spacing w:after="0" w:line="288" w:lineRule="auto"/>
      <w:ind w:left="333" w:firstLine="567"/>
      <w:jc w:val="both"/>
    </w:pPr>
    <w:rPr>
      <w:rFonts w:ascii="Times New Roman" w:hAnsi="Times New Roman"/>
      <w:sz w:val="28"/>
      <w:szCs w:val="24"/>
    </w:rPr>
  </w:style>
  <w:style w:type="paragraph" w:customStyle="1" w:styleId="-7">
    <w:name w:val="Пункт-7"/>
    <w:basedOn w:val="a5"/>
    <w:rsid w:val="0062252A"/>
    <w:pPr>
      <w:tabs>
        <w:tab w:val="num" w:pos="1701"/>
      </w:tabs>
      <w:spacing w:after="0" w:line="288" w:lineRule="auto"/>
      <w:ind w:firstLine="567"/>
      <w:jc w:val="both"/>
    </w:pPr>
    <w:rPr>
      <w:rFonts w:ascii="Times New Roman" w:hAnsi="Times New Roman"/>
      <w:sz w:val="28"/>
      <w:szCs w:val="24"/>
    </w:rPr>
  </w:style>
  <w:style w:type="paragraph" w:styleId="afd">
    <w:name w:val="caption"/>
    <w:basedOn w:val="a5"/>
    <w:next w:val="a5"/>
    <w:qFormat/>
    <w:rsid w:val="000C4BD6"/>
    <w:pPr>
      <w:keepNext/>
      <w:suppressAutoHyphens/>
      <w:spacing w:after="0" w:line="240" w:lineRule="auto"/>
      <w:jc w:val="both"/>
    </w:pPr>
    <w:rPr>
      <w:rFonts w:ascii="Times New Roman" w:hAnsi="Times New Roman"/>
      <w:i/>
      <w:iCs/>
      <w:sz w:val="28"/>
      <w:szCs w:val="24"/>
    </w:rPr>
  </w:style>
  <w:style w:type="character" w:styleId="afe">
    <w:name w:val="footnote reference"/>
    <w:uiPriority w:val="99"/>
    <w:rsid w:val="00B767B0"/>
    <w:rPr>
      <w:vertAlign w:val="superscript"/>
    </w:rPr>
  </w:style>
  <w:style w:type="paragraph" w:styleId="aff">
    <w:name w:val="footnote text"/>
    <w:basedOn w:val="a5"/>
    <w:link w:val="aff0"/>
    <w:uiPriority w:val="99"/>
    <w:rsid w:val="00B767B0"/>
    <w:pPr>
      <w:spacing w:after="0" w:line="240" w:lineRule="auto"/>
      <w:ind w:firstLine="567"/>
      <w:jc w:val="both"/>
    </w:pPr>
    <w:rPr>
      <w:rFonts w:ascii="Times New Roman" w:hAnsi="Times New Roman"/>
      <w:sz w:val="18"/>
      <w:szCs w:val="20"/>
    </w:rPr>
  </w:style>
  <w:style w:type="paragraph" w:customStyle="1" w:styleId="a4">
    <w:name w:val="Глава"/>
    <w:basedOn w:val="a5"/>
    <w:rsid w:val="0070438C"/>
    <w:pPr>
      <w:pageBreakBefore/>
      <w:numPr>
        <w:numId w:val="3"/>
      </w:numPr>
      <w:suppressAutoHyphens/>
      <w:spacing w:before="720" w:after="240" w:line="288" w:lineRule="auto"/>
      <w:jc w:val="center"/>
      <w:outlineLvl w:val="0"/>
    </w:pPr>
    <w:rPr>
      <w:rFonts w:ascii="Arial" w:hAnsi="Arial" w:cs="Arial"/>
      <w:b/>
      <w:caps/>
      <w:sz w:val="40"/>
      <w:szCs w:val="48"/>
    </w:rPr>
  </w:style>
  <w:style w:type="paragraph" w:customStyle="1" w:styleId="Oaeno">
    <w:name w:val="Oaeno"/>
    <w:basedOn w:val="a5"/>
    <w:rsid w:val="00C91F72"/>
    <w:pPr>
      <w:spacing w:after="0" w:line="240" w:lineRule="auto"/>
    </w:pPr>
    <w:rPr>
      <w:rFonts w:ascii="Courier New" w:hAnsi="Courier New"/>
      <w:sz w:val="20"/>
      <w:szCs w:val="20"/>
    </w:rPr>
  </w:style>
  <w:style w:type="paragraph" w:customStyle="1" w:styleId="a0">
    <w:name w:val="Пункт Знак"/>
    <w:basedOn w:val="a5"/>
    <w:rsid w:val="0054638B"/>
    <w:pPr>
      <w:numPr>
        <w:ilvl w:val="1"/>
        <w:numId w:val="4"/>
      </w:numPr>
      <w:tabs>
        <w:tab w:val="left" w:pos="851"/>
        <w:tab w:val="left" w:pos="1134"/>
      </w:tabs>
      <w:spacing w:after="0" w:line="360" w:lineRule="auto"/>
      <w:jc w:val="both"/>
    </w:pPr>
    <w:rPr>
      <w:rFonts w:ascii="Times New Roman" w:hAnsi="Times New Roman"/>
      <w:snapToGrid w:val="0"/>
      <w:sz w:val="28"/>
      <w:szCs w:val="20"/>
    </w:rPr>
  </w:style>
  <w:style w:type="paragraph" w:customStyle="1" w:styleId="a1">
    <w:name w:val="Подпункт"/>
    <w:basedOn w:val="a0"/>
    <w:rsid w:val="0054638B"/>
    <w:pPr>
      <w:numPr>
        <w:ilvl w:val="2"/>
      </w:numPr>
      <w:tabs>
        <w:tab w:val="clear" w:pos="1134"/>
      </w:tabs>
    </w:pPr>
  </w:style>
  <w:style w:type="paragraph" w:customStyle="1" w:styleId="a2">
    <w:name w:val="Подподпункт"/>
    <w:basedOn w:val="a1"/>
    <w:rsid w:val="0054638B"/>
    <w:pPr>
      <w:numPr>
        <w:ilvl w:val="3"/>
      </w:numPr>
      <w:tabs>
        <w:tab w:val="left" w:pos="1134"/>
        <w:tab w:val="left" w:pos="1418"/>
      </w:tabs>
    </w:pPr>
    <w:rPr>
      <w:snapToGrid/>
    </w:rPr>
  </w:style>
  <w:style w:type="paragraph" w:customStyle="1" w:styleId="a3">
    <w:name w:val="Подподподпункт"/>
    <w:basedOn w:val="a5"/>
    <w:rsid w:val="0054638B"/>
    <w:pPr>
      <w:numPr>
        <w:ilvl w:val="4"/>
        <w:numId w:val="4"/>
      </w:numPr>
      <w:tabs>
        <w:tab w:val="left" w:pos="1134"/>
        <w:tab w:val="left" w:pos="1701"/>
      </w:tabs>
      <w:spacing w:after="0" w:line="360" w:lineRule="auto"/>
      <w:jc w:val="both"/>
    </w:pPr>
    <w:rPr>
      <w:rFonts w:ascii="Times New Roman" w:hAnsi="Times New Roman"/>
      <w:snapToGrid w:val="0"/>
      <w:sz w:val="28"/>
      <w:szCs w:val="20"/>
    </w:rPr>
  </w:style>
  <w:style w:type="paragraph" w:customStyle="1" w:styleId="1">
    <w:name w:val="Пункт1"/>
    <w:basedOn w:val="a5"/>
    <w:rsid w:val="0054638B"/>
    <w:pPr>
      <w:numPr>
        <w:numId w:val="4"/>
      </w:numPr>
      <w:spacing w:before="240" w:after="0" w:line="360" w:lineRule="auto"/>
      <w:jc w:val="center"/>
    </w:pPr>
    <w:rPr>
      <w:rFonts w:ascii="Arial" w:hAnsi="Arial"/>
      <w:b/>
      <w:snapToGrid w:val="0"/>
      <w:sz w:val="28"/>
      <w:szCs w:val="28"/>
    </w:rPr>
  </w:style>
  <w:style w:type="paragraph" w:styleId="aff1">
    <w:name w:val="Normal (Web)"/>
    <w:basedOn w:val="a5"/>
    <w:unhideWhenUsed/>
    <w:rsid w:val="002C4E97"/>
    <w:pPr>
      <w:spacing w:before="100" w:beforeAutospacing="1" w:after="100" w:afterAutospacing="1" w:line="240" w:lineRule="auto"/>
    </w:pPr>
    <w:rPr>
      <w:rFonts w:ascii="Times New Roman" w:hAnsi="Times New Roman"/>
      <w:sz w:val="24"/>
      <w:szCs w:val="24"/>
    </w:rPr>
  </w:style>
  <w:style w:type="character" w:customStyle="1" w:styleId="FontStyle15">
    <w:name w:val="Font Style15"/>
    <w:rsid w:val="001B1E95"/>
    <w:rPr>
      <w:rFonts w:ascii="Times New Roman" w:hAnsi="Times New Roman" w:cs="Times New Roman"/>
      <w:sz w:val="24"/>
      <w:szCs w:val="24"/>
    </w:rPr>
  </w:style>
  <w:style w:type="character" w:styleId="aff2">
    <w:name w:val="FollowedHyperlink"/>
    <w:uiPriority w:val="99"/>
    <w:rsid w:val="00704C05"/>
    <w:rPr>
      <w:color w:val="800080"/>
      <w:u w:val="single"/>
    </w:rPr>
  </w:style>
  <w:style w:type="paragraph" w:styleId="aff3">
    <w:name w:val="List Paragraph"/>
    <w:basedOn w:val="a5"/>
    <w:uiPriority w:val="99"/>
    <w:qFormat/>
    <w:rsid w:val="00236A10"/>
    <w:pPr>
      <w:ind w:left="708"/>
    </w:pPr>
    <w:rPr>
      <w:rFonts w:eastAsia="Calibri"/>
      <w:lang w:eastAsia="en-US"/>
    </w:rPr>
  </w:style>
  <w:style w:type="paragraph" w:styleId="HTML">
    <w:name w:val="HTML Preformatted"/>
    <w:basedOn w:val="a5"/>
    <w:rsid w:val="002F48ED"/>
    <w:pPr>
      <w:spacing w:after="0" w:line="360" w:lineRule="auto"/>
      <w:ind w:firstLine="567"/>
      <w:jc w:val="both"/>
    </w:pPr>
    <w:rPr>
      <w:rFonts w:ascii="Courier New" w:hAnsi="Courier New" w:cs="Courier New"/>
      <w:sz w:val="20"/>
      <w:szCs w:val="20"/>
    </w:rPr>
  </w:style>
  <w:style w:type="paragraph" w:customStyle="1" w:styleId="-2">
    <w:name w:val="пункт-2"/>
    <w:basedOn w:val="a5"/>
    <w:rsid w:val="002F48ED"/>
    <w:pPr>
      <w:tabs>
        <w:tab w:val="num" w:pos="1134"/>
      </w:tabs>
      <w:spacing w:after="0" w:line="360" w:lineRule="auto"/>
      <w:ind w:firstLine="567"/>
      <w:jc w:val="both"/>
    </w:pPr>
    <w:rPr>
      <w:rFonts w:ascii="Times New Roman" w:hAnsi="Times New Roman"/>
      <w:sz w:val="28"/>
      <w:szCs w:val="28"/>
    </w:rPr>
  </w:style>
  <w:style w:type="paragraph" w:customStyle="1" w:styleId="aff4">
    <w:name w:val="Таблица текст"/>
    <w:basedOn w:val="a5"/>
    <w:rsid w:val="005E244F"/>
    <w:pPr>
      <w:spacing w:before="40" w:after="40" w:line="240" w:lineRule="auto"/>
      <w:ind w:left="57" w:right="57"/>
    </w:pPr>
    <w:rPr>
      <w:rFonts w:ascii="Times New Roman" w:hAnsi="Times New Roman"/>
    </w:rPr>
  </w:style>
  <w:style w:type="paragraph" w:customStyle="1" w:styleId="aff5">
    <w:name w:val="Пункт б/н"/>
    <w:basedOn w:val="a5"/>
    <w:semiHidden/>
    <w:rsid w:val="005E244F"/>
    <w:pPr>
      <w:tabs>
        <w:tab w:val="left" w:pos="1134"/>
      </w:tabs>
      <w:spacing w:after="0" w:line="360" w:lineRule="auto"/>
      <w:ind w:firstLine="567"/>
      <w:jc w:val="both"/>
    </w:pPr>
    <w:rPr>
      <w:rFonts w:ascii="Times New Roman" w:hAnsi="Times New Roman"/>
      <w:sz w:val="28"/>
      <w:szCs w:val="28"/>
    </w:rPr>
  </w:style>
  <w:style w:type="paragraph" w:customStyle="1" w:styleId="-30">
    <w:name w:val="пункт-3"/>
    <w:basedOn w:val="a5"/>
    <w:link w:val="-31"/>
    <w:rsid w:val="005E244F"/>
    <w:pPr>
      <w:tabs>
        <w:tab w:val="num" w:pos="1134"/>
      </w:tabs>
      <w:spacing w:after="0" w:line="360" w:lineRule="auto"/>
      <w:ind w:firstLine="567"/>
      <w:jc w:val="both"/>
    </w:pPr>
    <w:rPr>
      <w:sz w:val="28"/>
      <w:szCs w:val="28"/>
    </w:rPr>
  </w:style>
  <w:style w:type="paragraph" w:customStyle="1" w:styleId="-40">
    <w:name w:val="пункт-4"/>
    <w:basedOn w:val="a5"/>
    <w:rsid w:val="005E244F"/>
    <w:pPr>
      <w:tabs>
        <w:tab w:val="num" w:pos="1134"/>
      </w:tabs>
      <w:spacing w:after="0" w:line="360" w:lineRule="auto"/>
      <w:ind w:firstLine="567"/>
      <w:jc w:val="both"/>
    </w:pPr>
    <w:rPr>
      <w:rFonts w:ascii="Times New Roman" w:hAnsi="Times New Roman"/>
      <w:sz w:val="28"/>
      <w:szCs w:val="28"/>
    </w:rPr>
  </w:style>
  <w:style w:type="paragraph" w:customStyle="1" w:styleId="-50">
    <w:name w:val="пункт-5"/>
    <w:basedOn w:val="a5"/>
    <w:rsid w:val="005E244F"/>
    <w:pPr>
      <w:tabs>
        <w:tab w:val="num" w:pos="1134"/>
      </w:tabs>
      <w:spacing w:after="0" w:line="360" w:lineRule="auto"/>
      <w:ind w:firstLine="567"/>
      <w:jc w:val="both"/>
    </w:pPr>
    <w:rPr>
      <w:rFonts w:ascii="Times New Roman" w:hAnsi="Times New Roman"/>
      <w:sz w:val="28"/>
      <w:szCs w:val="28"/>
    </w:rPr>
  </w:style>
  <w:style w:type="paragraph" w:customStyle="1" w:styleId="-60">
    <w:name w:val="пункт-6"/>
    <w:basedOn w:val="a5"/>
    <w:uiPriority w:val="99"/>
    <w:rsid w:val="005E244F"/>
    <w:pPr>
      <w:tabs>
        <w:tab w:val="num" w:pos="1134"/>
      </w:tabs>
      <w:spacing w:after="0" w:line="360" w:lineRule="auto"/>
      <w:ind w:firstLine="567"/>
      <w:jc w:val="both"/>
    </w:pPr>
    <w:rPr>
      <w:rFonts w:ascii="Times New Roman" w:hAnsi="Times New Roman"/>
      <w:sz w:val="28"/>
      <w:szCs w:val="28"/>
    </w:rPr>
  </w:style>
  <w:style w:type="character" w:customStyle="1" w:styleId="-31">
    <w:name w:val="пункт-3 Знак"/>
    <w:link w:val="-30"/>
    <w:rsid w:val="006E5FA5"/>
    <w:rPr>
      <w:sz w:val="28"/>
      <w:szCs w:val="28"/>
      <w:lang w:val="ru-RU" w:eastAsia="ru-RU" w:bidi="ar-SA"/>
    </w:rPr>
  </w:style>
  <w:style w:type="paragraph" w:customStyle="1" w:styleId="-70">
    <w:name w:val="пункт-7"/>
    <w:basedOn w:val="a5"/>
    <w:rsid w:val="006E5FA5"/>
    <w:pPr>
      <w:tabs>
        <w:tab w:val="num" w:pos="2268"/>
      </w:tabs>
      <w:spacing w:after="0" w:line="360" w:lineRule="auto"/>
      <w:ind w:left="2268" w:hanging="567"/>
      <w:jc w:val="both"/>
    </w:pPr>
    <w:rPr>
      <w:rFonts w:ascii="Times New Roman" w:hAnsi="Times New Roman"/>
      <w:sz w:val="28"/>
      <w:szCs w:val="28"/>
    </w:rPr>
  </w:style>
  <w:style w:type="paragraph" w:styleId="aff6">
    <w:name w:val="Document Map"/>
    <w:basedOn w:val="a5"/>
    <w:link w:val="aff7"/>
    <w:uiPriority w:val="99"/>
    <w:semiHidden/>
    <w:rsid w:val="007A1564"/>
    <w:pPr>
      <w:shd w:val="clear" w:color="auto" w:fill="000080"/>
      <w:spacing w:after="0" w:line="360" w:lineRule="auto"/>
      <w:ind w:firstLine="567"/>
      <w:jc w:val="both"/>
    </w:pPr>
    <w:rPr>
      <w:rFonts w:ascii="Tahoma" w:hAnsi="Tahoma"/>
      <w:sz w:val="20"/>
      <w:szCs w:val="20"/>
    </w:rPr>
  </w:style>
  <w:style w:type="character" w:styleId="aff8">
    <w:name w:val="annotation reference"/>
    <w:uiPriority w:val="99"/>
    <w:semiHidden/>
    <w:unhideWhenUsed/>
    <w:rsid w:val="00F6195F"/>
    <w:rPr>
      <w:sz w:val="16"/>
      <w:szCs w:val="16"/>
    </w:rPr>
  </w:style>
  <w:style w:type="paragraph" w:styleId="aff9">
    <w:name w:val="annotation text"/>
    <w:basedOn w:val="a5"/>
    <w:link w:val="affa"/>
    <w:uiPriority w:val="99"/>
    <w:semiHidden/>
    <w:unhideWhenUsed/>
    <w:rsid w:val="00F6195F"/>
    <w:rPr>
      <w:sz w:val="20"/>
      <w:szCs w:val="20"/>
    </w:rPr>
  </w:style>
  <w:style w:type="character" w:customStyle="1" w:styleId="affa">
    <w:name w:val="Текст примечания Знак"/>
    <w:basedOn w:val="a6"/>
    <w:link w:val="aff9"/>
    <w:uiPriority w:val="99"/>
    <w:semiHidden/>
    <w:rsid w:val="00F6195F"/>
  </w:style>
  <w:style w:type="paragraph" w:styleId="affb">
    <w:name w:val="annotation subject"/>
    <w:basedOn w:val="aff9"/>
    <w:next w:val="aff9"/>
    <w:link w:val="affc"/>
    <w:uiPriority w:val="99"/>
    <w:semiHidden/>
    <w:unhideWhenUsed/>
    <w:rsid w:val="00F6195F"/>
    <w:rPr>
      <w:b/>
      <w:bCs/>
    </w:rPr>
  </w:style>
  <w:style w:type="character" w:customStyle="1" w:styleId="affc">
    <w:name w:val="Тема примечания Знак"/>
    <w:link w:val="affb"/>
    <w:uiPriority w:val="99"/>
    <w:semiHidden/>
    <w:rsid w:val="00F6195F"/>
    <w:rPr>
      <w:b/>
      <w:bCs/>
    </w:rPr>
  </w:style>
  <w:style w:type="paragraph" w:customStyle="1" w:styleId="33">
    <w:name w:val="Знак Знак3"/>
    <w:basedOn w:val="a5"/>
    <w:rsid w:val="001D3165"/>
    <w:pPr>
      <w:spacing w:after="160" w:line="240" w:lineRule="exact"/>
    </w:pPr>
    <w:rPr>
      <w:rFonts w:ascii="Times New Roman" w:eastAsia="Calibri" w:hAnsi="Times New Roman"/>
      <w:sz w:val="20"/>
      <w:szCs w:val="20"/>
      <w:lang w:eastAsia="zh-CN"/>
    </w:rPr>
  </w:style>
  <w:style w:type="character" w:customStyle="1" w:styleId="BalloonTextChar">
    <w:name w:val="Balloon Text Char"/>
    <w:semiHidden/>
    <w:locked/>
    <w:rsid w:val="00A84B80"/>
    <w:rPr>
      <w:rFonts w:ascii="Tahoma" w:hAnsi="Tahoma" w:cs="Tahoma"/>
      <w:sz w:val="16"/>
      <w:szCs w:val="16"/>
    </w:rPr>
  </w:style>
  <w:style w:type="character" w:customStyle="1" w:styleId="50">
    <w:name w:val="Заголовок 5 Знак"/>
    <w:link w:val="5"/>
    <w:uiPriority w:val="99"/>
    <w:rsid w:val="00FC1EA8"/>
    <w:rPr>
      <w:rFonts w:ascii="Times New Roman CYR" w:hAnsi="Times New Roman CYR"/>
      <w:b/>
      <w:bCs/>
    </w:rPr>
  </w:style>
  <w:style w:type="character" w:customStyle="1" w:styleId="60">
    <w:name w:val="Заголовок 6 Знак"/>
    <w:link w:val="6"/>
    <w:uiPriority w:val="99"/>
    <w:rsid w:val="00FC1EA8"/>
    <w:rPr>
      <w:rFonts w:ascii="Cambria" w:hAnsi="Cambria"/>
      <w:i/>
      <w:iCs/>
      <w:color w:val="243F60"/>
    </w:rPr>
  </w:style>
  <w:style w:type="character" w:customStyle="1" w:styleId="70">
    <w:name w:val="Заголовок 7 Знак"/>
    <w:link w:val="7"/>
    <w:uiPriority w:val="99"/>
    <w:rsid w:val="00FC1EA8"/>
    <w:rPr>
      <w:sz w:val="24"/>
      <w:szCs w:val="24"/>
    </w:rPr>
  </w:style>
  <w:style w:type="character" w:customStyle="1" w:styleId="80">
    <w:name w:val="Заголовок 8 Знак"/>
    <w:link w:val="8"/>
    <w:uiPriority w:val="99"/>
    <w:rsid w:val="00FC1EA8"/>
    <w:rPr>
      <w:i/>
      <w:iCs/>
      <w:sz w:val="24"/>
      <w:szCs w:val="24"/>
      <w:lang w:eastAsia="en-US"/>
    </w:rPr>
  </w:style>
  <w:style w:type="numbering" w:customStyle="1" w:styleId="13">
    <w:name w:val="Нет списка1"/>
    <w:next w:val="a8"/>
    <w:uiPriority w:val="99"/>
    <w:semiHidden/>
    <w:unhideWhenUsed/>
    <w:rsid w:val="00FC1EA8"/>
  </w:style>
  <w:style w:type="character" w:customStyle="1" w:styleId="30">
    <w:name w:val="Заголовок 3 Знак"/>
    <w:link w:val="3"/>
    <w:uiPriority w:val="99"/>
    <w:rsid w:val="00FC1EA8"/>
    <w:rPr>
      <w:rFonts w:ascii="Arial" w:hAnsi="Arial" w:cs="Arial"/>
      <w:b/>
      <w:bCs/>
      <w:sz w:val="26"/>
      <w:szCs w:val="26"/>
    </w:rPr>
  </w:style>
  <w:style w:type="character" w:customStyle="1" w:styleId="40">
    <w:name w:val="Заголовок 4 Знак"/>
    <w:link w:val="4"/>
    <w:uiPriority w:val="99"/>
    <w:rsid w:val="00FC1EA8"/>
    <w:rPr>
      <w:rFonts w:ascii="Times New Roman" w:hAnsi="Times New Roman"/>
      <w:b/>
      <w:bCs/>
      <w:sz w:val="28"/>
      <w:szCs w:val="28"/>
    </w:rPr>
  </w:style>
  <w:style w:type="character" w:customStyle="1" w:styleId="af3">
    <w:name w:val="Нижний колонтитул Знак"/>
    <w:link w:val="af2"/>
    <w:uiPriority w:val="99"/>
    <w:rsid w:val="00FC1EA8"/>
    <w:rPr>
      <w:sz w:val="22"/>
      <w:szCs w:val="22"/>
    </w:rPr>
  </w:style>
  <w:style w:type="paragraph" w:customStyle="1" w:styleId="affd">
    <w:name w:val="заг_статьи_без названья"/>
    <w:basedOn w:val="a5"/>
    <w:uiPriority w:val="99"/>
    <w:rsid w:val="00FC1EA8"/>
    <w:pPr>
      <w:spacing w:before="360" w:after="360" w:line="240" w:lineRule="auto"/>
      <w:ind w:firstLine="709"/>
      <w:jc w:val="both"/>
    </w:pPr>
    <w:rPr>
      <w:rFonts w:ascii="Times New Roman" w:hAnsi="Times New Roman"/>
      <w:b/>
      <w:bCs/>
      <w:color w:val="0000FF"/>
      <w:sz w:val="28"/>
      <w:szCs w:val="28"/>
    </w:rPr>
  </w:style>
  <w:style w:type="paragraph" w:customStyle="1" w:styleId="Style5">
    <w:name w:val="Style5"/>
    <w:basedOn w:val="a5"/>
    <w:uiPriority w:val="99"/>
    <w:rsid w:val="00FC1EA8"/>
    <w:pPr>
      <w:widowControl w:val="0"/>
      <w:autoSpaceDE w:val="0"/>
      <w:autoSpaceDN w:val="0"/>
      <w:adjustRightInd w:val="0"/>
      <w:spacing w:after="0" w:line="221" w:lineRule="exact"/>
      <w:jc w:val="both"/>
    </w:pPr>
    <w:rPr>
      <w:rFonts w:ascii="Trebuchet MS" w:hAnsi="Trebuchet MS" w:cs="Trebuchet MS"/>
      <w:sz w:val="24"/>
      <w:szCs w:val="24"/>
    </w:rPr>
  </w:style>
  <w:style w:type="character" w:customStyle="1" w:styleId="FontStyle20">
    <w:name w:val="Font Style20"/>
    <w:uiPriority w:val="99"/>
    <w:rsid w:val="00FC1EA8"/>
    <w:rPr>
      <w:rFonts w:ascii="Times New Roman" w:hAnsi="Times New Roman"/>
      <w:sz w:val="18"/>
    </w:rPr>
  </w:style>
  <w:style w:type="paragraph" w:customStyle="1" w:styleId="Style2">
    <w:name w:val="Style2"/>
    <w:basedOn w:val="a5"/>
    <w:uiPriority w:val="99"/>
    <w:rsid w:val="00FC1EA8"/>
    <w:pPr>
      <w:widowControl w:val="0"/>
      <w:autoSpaceDE w:val="0"/>
      <w:autoSpaceDN w:val="0"/>
      <w:adjustRightInd w:val="0"/>
      <w:spacing w:after="0" w:line="227" w:lineRule="exact"/>
      <w:jc w:val="both"/>
    </w:pPr>
    <w:rPr>
      <w:rFonts w:ascii="Trebuchet MS" w:hAnsi="Trebuchet MS" w:cs="Trebuchet MS"/>
      <w:sz w:val="24"/>
      <w:szCs w:val="24"/>
    </w:rPr>
  </w:style>
  <w:style w:type="paragraph" w:customStyle="1" w:styleId="Style11">
    <w:name w:val="Style11"/>
    <w:basedOn w:val="a5"/>
    <w:uiPriority w:val="99"/>
    <w:rsid w:val="00FC1EA8"/>
    <w:pPr>
      <w:widowControl w:val="0"/>
      <w:autoSpaceDE w:val="0"/>
      <w:autoSpaceDN w:val="0"/>
      <w:adjustRightInd w:val="0"/>
      <w:spacing w:after="0" w:line="227" w:lineRule="exact"/>
      <w:ind w:firstLine="451"/>
      <w:jc w:val="both"/>
    </w:pPr>
    <w:rPr>
      <w:rFonts w:ascii="Trebuchet MS" w:hAnsi="Trebuchet MS" w:cs="Trebuchet MS"/>
      <w:sz w:val="24"/>
      <w:szCs w:val="24"/>
    </w:rPr>
  </w:style>
  <w:style w:type="paragraph" w:customStyle="1" w:styleId="Style6">
    <w:name w:val="Style6"/>
    <w:basedOn w:val="a5"/>
    <w:uiPriority w:val="99"/>
    <w:rsid w:val="00FC1EA8"/>
    <w:pPr>
      <w:widowControl w:val="0"/>
      <w:autoSpaceDE w:val="0"/>
      <w:autoSpaceDN w:val="0"/>
      <w:adjustRightInd w:val="0"/>
      <w:spacing w:after="0" w:line="226" w:lineRule="exact"/>
      <w:ind w:firstLine="451"/>
      <w:jc w:val="both"/>
    </w:pPr>
    <w:rPr>
      <w:rFonts w:ascii="Trebuchet MS" w:hAnsi="Trebuchet MS" w:cs="Trebuchet MS"/>
      <w:sz w:val="24"/>
      <w:szCs w:val="24"/>
    </w:rPr>
  </w:style>
  <w:style w:type="paragraph" w:customStyle="1" w:styleId="Style9">
    <w:name w:val="Style9"/>
    <w:basedOn w:val="a5"/>
    <w:uiPriority w:val="99"/>
    <w:rsid w:val="00FC1EA8"/>
    <w:pPr>
      <w:widowControl w:val="0"/>
      <w:autoSpaceDE w:val="0"/>
      <w:autoSpaceDN w:val="0"/>
      <w:adjustRightInd w:val="0"/>
      <w:spacing w:after="0" w:line="259" w:lineRule="exact"/>
      <w:jc w:val="both"/>
    </w:pPr>
    <w:rPr>
      <w:rFonts w:ascii="Trebuchet MS" w:hAnsi="Trebuchet MS" w:cs="Trebuchet MS"/>
      <w:sz w:val="24"/>
      <w:szCs w:val="24"/>
    </w:rPr>
  </w:style>
  <w:style w:type="character" w:customStyle="1" w:styleId="FontStyle25">
    <w:name w:val="Font Style25"/>
    <w:uiPriority w:val="99"/>
    <w:rsid w:val="00FC1EA8"/>
    <w:rPr>
      <w:rFonts w:ascii="Times New Roman" w:hAnsi="Times New Roman"/>
      <w:b/>
      <w:spacing w:val="20"/>
      <w:sz w:val="20"/>
    </w:rPr>
  </w:style>
  <w:style w:type="character" w:customStyle="1" w:styleId="FontStyle30">
    <w:name w:val="Font Style30"/>
    <w:uiPriority w:val="99"/>
    <w:rsid w:val="00FC1EA8"/>
    <w:rPr>
      <w:rFonts w:ascii="Times New Roman" w:hAnsi="Times New Roman"/>
      <w:sz w:val="18"/>
    </w:rPr>
  </w:style>
  <w:style w:type="character" w:customStyle="1" w:styleId="FontStyle31">
    <w:name w:val="Font Style31"/>
    <w:uiPriority w:val="99"/>
    <w:rsid w:val="00FC1EA8"/>
    <w:rPr>
      <w:rFonts w:ascii="Times New Roman" w:hAnsi="Times New Roman"/>
      <w:spacing w:val="-10"/>
      <w:sz w:val="14"/>
    </w:rPr>
  </w:style>
  <w:style w:type="paragraph" w:customStyle="1" w:styleId="Default">
    <w:name w:val="Default"/>
    <w:uiPriority w:val="99"/>
    <w:rsid w:val="00FC1EA8"/>
    <w:pPr>
      <w:autoSpaceDE w:val="0"/>
      <w:autoSpaceDN w:val="0"/>
      <w:adjustRightInd w:val="0"/>
    </w:pPr>
    <w:rPr>
      <w:rFonts w:ascii="Times New Roman" w:hAnsi="Times New Roman"/>
      <w:color w:val="000000"/>
      <w:sz w:val="24"/>
      <w:szCs w:val="24"/>
    </w:rPr>
  </w:style>
  <w:style w:type="paragraph" w:customStyle="1" w:styleId="Style1">
    <w:name w:val="Style1"/>
    <w:basedOn w:val="a5"/>
    <w:uiPriority w:val="99"/>
    <w:rsid w:val="00FC1EA8"/>
    <w:pPr>
      <w:widowControl w:val="0"/>
      <w:autoSpaceDE w:val="0"/>
      <w:autoSpaceDN w:val="0"/>
      <w:adjustRightInd w:val="0"/>
      <w:spacing w:after="0" w:line="240" w:lineRule="auto"/>
    </w:pPr>
    <w:rPr>
      <w:rFonts w:ascii="Trebuchet MS" w:hAnsi="Trebuchet MS" w:cs="Trebuchet MS"/>
      <w:sz w:val="24"/>
      <w:szCs w:val="24"/>
    </w:rPr>
  </w:style>
  <w:style w:type="paragraph" w:customStyle="1" w:styleId="Style12">
    <w:name w:val="Style12"/>
    <w:basedOn w:val="a5"/>
    <w:uiPriority w:val="99"/>
    <w:rsid w:val="00FC1EA8"/>
    <w:pPr>
      <w:widowControl w:val="0"/>
      <w:autoSpaceDE w:val="0"/>
      <w:autoSpaceDN w:val="0"/>
      <w:adjustRightInd w:val="0"/>
      <w:spacing w:after="0" w:line="240" w:lineRule="auto"/>
    </w:pPr>
    <w:rPr>
      <w:rFonts w:ascii="Trebuchet MS" w:hAnsi="Trebuchet MS" w:cs="Trebuchet MS"/>
      <w:sz w:val="24"/>
      <w:szCs w:val="24"/>
    </w:rPr>
  </w:style>
  <w:style w:type="paragraph" w:customStyle="1" w:styleId="Style18">
    <w:name w:val="Style18"/>
    <w:basedOn w:val="a5"/>
    <w:uiPriority w:val="99"/>
    <w:rsid w:val="00FC1EA8"/>
    <w:pPr>
      <w:widowControl w:val="0"/>
      <w:autoSpaceDE w:val="0"/>
      <w:autoSpaceDN w:val="0"/>
      <w:adjustRightInd w:val="0"/>
      <w:spacing w:after="0" w:line="240" w:lineRule="auto"/>
    </w:pPr>
    <w:rPr>
      <w:rFonts w:ascii="Trebuchet MS" w:hAnsi="Trebuchet MS" w:cs="Trebuchet MS"/>
      <w:sz w:val="24"/>
      <w:szCs w:val="24"/>
    </w:rPr>
  </w:style>
  <w:style w:type="character" w:customStyle="1" w:styleId="FontStyle21">
    <w:name w:val="Font Style21"/>
    <w:uiPriority w:val="99"/>
    <w:rsid w:val="00FC1EA8"/>
    <w:rPr>
      <w:rFonts w:ascii="Times New Roman" w:hAnsi="Times New Roman"/>
      <w:b/>
      <w:sz w:val="12"/>
    </w:rPr>
  </w:style>
  <w:style w:type="character" w:customStyle="1" w:styleId="FontStyle23">
    <w:name w:val="Font Style23"/>
    <w:uiPriority w:val="99"/>
    <w:rsid w:val="00FC1EA8"/>
    <w:rPr>
      <w:rFonts w:ascii="Trebuchet MS" w:hAnsi="Trebuchet MS"/>
      <w:sz w:val="14"/>
    </w:rPr>
  </w:style>
  <w:style w:type="character" w:customStyle="1" w:styleId="FontStyle32">
    <w:name w:val="Font Style32"/>
    <w:uiPriority w:val="99"/>
    <w:rsid w:val="00FC1EA8"/>
    <w:rPr>
      <w:rFonts w:ascii="Times New Roman" w:hAnsi="Times New Roman"/>
      <w:b/>
      <w:sz w:val="16"/>
    </w:rPr>
  </w:style>
  <w:style w:type="character" w:customStyle="1" w:styleId="FontStyle33">
    <w:name w:val="Font Style33"/>
    <w:uiPriority w:val="99"/>
    <w:rsid w:val="00FC1EA8"/>
    <w:rPr>
      <w:rFonts w:ascii="Times New Roman" w:hAnsi="Times New Roman"/>
      <w:spacing w:val="10"/>
      <w:sz w:val="12"/>
    </w:rPr>
  </w:style>
  <w:style w:type="paragraph" w:customStyle="1" w:styleId="Style16">
    <w:name w:val="Style16"/>
    <w:basedOn w:val="a5"/>
    <w:uiPriority w:val="99"/>
    <w:rsid w:val="00FC1EA8"/>
    <w:pPr>
      <w:widowControl w:val="0"/>
      <w:autoSpaceDE w:val="0"/>
      <w:autoSpaceDN w:val="0"/>
      <w:adjustRightInd w:val="0"/>
      <w:spacing w:after="0" w:line="240" w:lineRule="auto"/>
    </w:pPr>
    <w:rPr>
      <w:rFonts w:ascii="Trebuchet MS" w:hAnsi="Trebuchet MS" w:cs="Trebuchet MS"/>
      <w:sz w:val="24"/>
      <w:szCs w:val="24"/>
    </w:rPr>
  </w:style>
  <w:style w:type="character" w:customStyle="1" w:styleId="FontStyle29">
    <w:name w:val="Font Style29"/>
    <w:uiPriority w:val="99"/>
    <w:rsid w:val="00FC1EA8"/>
    <w:rPr>
      <w:rFonts w:ascii="Times New Roman" w:hAnsi="Times New Roman"/>
      <w:b/>
      <w:spacing w:val="10"/>
      <w:sz w:val="24"/>
    </w:rPr>
  </w:style>
  <w:style w:type="character" w:customStyle="1" w:styleId="34">
    <w:name w:val="Знак Знак3"/>
    <w:uiPriority w:val="99"/>
    <w:rsid w:val="00FC1EA8"/>
    <w:rPr>
      <w:b/>
      <w:color w:val="800000"/>
      <w:sz w:val="28"/>
      <w:lang w:val="ru-RU" w:eastAsia="ru-RU"/>
    </w:rPr>
  </w:style>
  <w:style w:type="paragraph" w:customStyle="1" w:styleId="affe">
    <w:name w:val="Знак Знак Знак"/>
    <w:basedOn w:val="a5"/>
    <w:uiPriority w:val="99"/>
    <w:rsid w:val="00FC1EA8"/>
    <w:pPr>
      <w:spacing w:after="160" w:line="240" w:lineRule="exact"/>
    </w:pPr>
    <w:rPr>
      <w:rFonts w:ascii="Verdana" w:hAnsi="Verdana" w:cs="Verdana"/>
      <w:sz w:val="20"/>
      <w:szCs w:val="20"/>
      <w:lang w:val="en-US" w:eastAsia="en-US"/>
    </w:rPr>
  </w:style>
  <w:style w:type="paragraph" w:customStyle="1" w:styleId="ListParagraph1">
    <w:name w:val="List Paragraph1"/>
    <w:basedOn w:val="a5"/>
    <w:uiPriority w:val="99"/>
    <w:rsid w:val="00FC1EA8"/>
    <w:pPr>
      <w:ind w:left="720"/>
    </w:pPr>
    <w:rPr>
      <w:rFonts w:cs="Calibri"/>
      <w:lang w:eastAsia="en-US"/>
    </w:rPr>
  </w:style>
  <w:style w:type="paragraph" w:customStyle="1" w:styleId="110">
    <w:name w:val="Знак Знак Знак Знак Знак Знак Знак Знак1 Знак Знак Знак Знак Знак Знак Знак1"/>
    <w:basedOn w:val="a5"/>
    <w:uiPriority w:val="99"/>
    <w:rsid w:val="00FC1EA8"/>
    <w:pPr>
      <w:spacing w:after="160" w:line="240" w:lineRule="exact"/>
    </w:pPr>
    <w:rPr>
      <w:rFonts w:ascii="Verdana" w:hAnsi="Verdana" w:cs="Verdana"/>
      <w:sz w:val="20"/>
      <w:szCs w:val="20"/>
      <w:lang w:val="en-US" w:eastAsia="en-US"/>
    </w:rPr>
  </w:style>
  <w:style w:type="paragraph" w:customStyle="1" w:styleId="14">
    <w:name w:val="Абзац списка1"/>
    <w:basedOn w:val="a5"/>
    <w:uiPriority w:val="99"/>
    <w:rsid w:val="00FC1EA8"/>
    <w:pPr>
      <w:spacing w:after="0" w:line="480" w:lineRule="auto"/>
      <w:ind w:left="720" w:firstLine="709"/>
      <w:jc w:val="both"/>
    </w:pPr>
    <w:rPr>
      <w:rFonts w:ascii="Times New Roman" w:hAnsi="Times New Roman"/>
      <w:sz w:val="28"/>
      <w:szCs w:val="28"/>
    </w:rPr>
  </w:style>
  <w:style w:type="paragraph" w:customStyle="1" w:styleId="9">
    <w:name w:val="Знак Знак9 Знак Знак Знак Знак Знак Знак"/>
    <w:basedOn w:val="a5"/>
    <w:uiPriority w:val="99"/>
    <w:rsid w:val="00FC1EA8"/>
    <w:pPr>
      <w:spacing w:after="160" w:line="240" w:lineRule="exact"/>
    </w:pPr>
    <w:rPr>
      <w:rFonts w:ascii="Verdana" w:hAnsi="Verdana" w:cs="Verdana"/>
      <w:sz w:val="20"/>
      <w:szCs w:val="20"/>
      <w:lang w:val="en-US" w:eastAsia="en-US"/>
    </w:rPr>
  </w:style>
  <w:style w:type="paragraph" w:customStyle="1" w:styleId="111">
    <w:name w:val="Знак Знак Знак Знак Знак Знак Знак Знак1 Знак Знак Знак Знак Знак Знак Знак11"/>
    <w:basedOn w:val="a5"/>
    <w:uiPriority w:val="99"/>
    <w:rsid w:val="00FC1EA8"/>
    <w:pPr>
      <w:spacing w:after="160" w:line="240" w:lineRule="exact"/>
    </w:pPr>
    <w:rPr>
      <w:rFonts w:ascii="Verdana" w:hAnsi="Verdana" w:cs="Verdana"/>
      <w:sz w:val="20"/>
      <w:szCs w:val="20"/>
      <w:lang w:val="en-US" w:eastAsia="en-US"/>
    </w:rPr>
  </w:style>
  <w:style w:type="character" w:customStyle="1" w:styleId="aff7">
    <w:name w:val="Схема документа Знак"/>
    <w:link w:val="aff6"/>
    <w:uiPriority w:val="99"/>
    <w:semiHidden/>
    <w:rsid w:val="00FC1EA8"/>
    <w:rPr>
      <w:rFonts w:ascii="Tahoma" w:hAnsi="Tahoma" w:cs="Tahoma"/>
      <w:shd w:val="clear" w:color="auto" w:fill="000080"/>
    </w:rPr>
  </w:style>
  <w:style w:type="paragraph" w:styleId="afff">
    <w:name w:val="Revision"/>
    <w:hidden/>
    <w:uiPriority w:val="99"/>
    <w:semiHidden/>
    <w:rsid w:val="00FC1EA8"/>
    <w:rPr>
      <w:rFonts w:ascii="Times New Roman CYR" w:hAnsi="Times New Roman CYR" w:cs="Times New Roman CYR"/>
      <w:sz w:val="28"/>
      <w:szCs w:val="28"/>
    </w:rPr>
  </w:style>
  <w:style w:type="paragraph" w:customStyle="1" w:styleId="15">
    <w:name w:val="1"/>
    <w:basedOn w:val="a5"/>
    <w:uiPriority w:val="99"/>
    <w:rsid w:val="00FC1EA8"/>
    <w:pPr>
      <w:spacing w:after="160" w:line="240" w:lineRule="exact"/>
    </w:pPr>
    <w:rPr>
      <w:rFonts w:ascii="Verdana" w:hAnsi="Verdana" w:cs="Verdana"/>
      <w:sz w:val="20"/>
      <w:szCs w:val="20"/>
      <w:lang w:val="en-US" w:eastAsia="en-US"/>
    </w:rPr>
  </w:style>
  <w:style w:type="paragraph" w:customStyle="1" w:styleId="ListParagraph2">
    <w:name w:val="List Paragraph2"/>
    <w:basedOn w:val="a5"/>
    <w:uiPriority w:val="99"/>
    <w:rsid w:val="00FC1EA8"/>
    <w:pPr>
      <w:ind w:left="720"/>
    </w:pPr>
    <w:rPr>
      <w:rFonts w:ascii="Times New Roman" w:hAnsi="Times New Roman"/>
      <w:sz w:val="28"/>
      <w:szCs w:val="28"/>
      <w:lang w:eastAsia="en-US"/>
    </w:rPr>
  </w:style>
  <w:style w:type="character" w:customStyle="1" w:styleId="16">
    <w:name w:val="Текст примечания Знак1"/>
    <w:uiPriority w:val="99"/>
    <w:semiHidden/>
    <w:rsid w:val="00FC1EA8"/>
    <w:rPr>
      <w:rFonts w:eastAsia="Times New Roman"/>
      <w:lang w:val="ru-RU" w:eastAsia="ru-RU"/>
    </w:rPr>
  </w:style>
  <w:style w:type="paragraph" w:customStyle="1" w:styleId="112">
    <w:name w:val="Знак Знак Знак Знак Знак Знак Знак Знак1 Знак Знак Знак Знак Знак Знак Знак12"/>
    <w:basedOn w:val="a5"/>
    <w:uiPriority w:val="99"/>
    <w:rsid w:val="00FC1EA8"/>
    <w:pPr>
      <w:spacing w:after="160" w:line="240" w:lineRule="exact"/>
    </w:pPr>
    <w:rPr>
      <w:rFonts w:ascii="Verdana" w:hAnsi="Verdana" w:cs="Verdana"/>
      <w:sz w:val="20"/>
      <w:szCs w:val="20"/>
      <w:lang w:val="en-US" w:eastAsia="en-US"/>
    </w:rPr>
  </w:style>
  <w:style w:type="character" w:customStyle="1" w:styleId="aff0">
    <w:name w:val="Текст сноски Знак"/>
    <w:basedOn w:val="a6"/>
    <w:link w:val="aff"/>
    <w:uiPriority w:val="99"/>
    <w:rsid w:val="00965C26"/>
    <w:rPr>
      <w:rFonts w:ascii="Times New Roman" w:hAnsi="Times New Roma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0694">
      <w:bodyDiv w:val="1"/>
      <w:marLeft w:val="0"/>
      <w:marRight w:val="0"/>
      <w:marTop w:val="0"/>
      <w:marBottom w:val="0"/>
      <w:divBdr>
        <w:top w:val="none" w:sz="0" w:space="0" w:color="auto"/>
        <w:left w:val="none" w:sz="0" w:space="0" w:color="auto"/>
        <w:bottom w:val="none" w:sz="0" w:space="0" w:color="auto"/>
        <w:right w:val="none" w:sz="0" w:space="0" w:color="auto"/>
      </w:divBdr>
      <w:divsChild>
        <w:div w:id="1699429090">
          <w:marLeft w:val="0"/>
          <w:marRight w:val="0"/>
          <w:marTop w:val="0"/>
          <w:marBottom w:val="0"/>
          <w:divBdr>
            <w:top w:val="none" w:sz="0" w:space="0" w:color="auto"/>
            <w:left w:val="none" w:sz="0" w:space="0" w:color="auto"/>
            <w:bottom w:val="none" w:sz="0" w:space="0" w:color="auto"/>
            <w:right w:val="none" w:sz="0" w:space="0" w:color="auto"/>
          </w:divBdr>
          <w:divsChild>
            <w:div w:id="11732157">
              <w:marLeft w:val="0"/>
              <w:marRight w:val="0"/>
              <w:marTop w:val="0"/>
              <w:marBottom w:val="0"/>
              <w:divBdr>
                <w:top w:val="none" w:sz="0" w:space="0" w:color="auto"/>
                <w:left w:val="none" w:sz="0" w:space="0" w:color="auto"/>
                <w:bottom w:val="none" w:sz="0" w:space="0" w:color="auto"/>
                <w:right w:val="none" w:sz="0" w:space="0" w:color="auto"/>
              </w:divBdr>
            </w:div>
            <w:div w:id="69813636">
              <w:marLeft w:val="0"/>
              <w:marRight w:val="0"/>
              <w:marTop w:val="0"/>
              <w:marBottom w:val="0"/>
              <w:divBdr>
                <w:top w:val="none" w:sz="0" w:space="0" w:color="auto"/>
                <w:left w:val="none" w:sz="0" w:space="0" w:color="auto"/>
                <w:bottom w:val="none" w:sz="0" w:space="0" w:color="auto"/>
                <w:right w:val="none" w:sz="0" w:space="0" w:color="auto"/>
              </w:divBdr>
            </w:div>
            <w:div w:id="356974986">
              <w:marLeft w:val="0"/>
              <w:marRight w:val="0"/>
              <w:marTop w:val="0"/>
              <w:marBottom w:val="0"/>
              <w:divBdr>
                <w:top w:val="none" w:sz="0" w:space="0" w:color="auto"/>
                <w:left w:val="none" w:sz="0" w:space="0" w:color="auto"/>
                <w:bottom w:val="none" w:sz="0" w:space="0" w:color="auto"/>
                <w:right w:val="none" w:sz="0" w:space="0" w:color="auto"/>
              </w:divBdr>
            </w:div>
            <w:div w:id="910038557">
              <w:marLeft w:val="0"/>
              <w:marRight w:val="0"/>
              <w:marTop w:val="0"/>
              <w:marBottom w:val="0"/>
              <w:divBdr>
                <w:top w:val="none" w:sz="0" w:space="0" w:color="auto"/>
                <w:left w:val="none" w:sz="0" w:space="0" w:color="auto"/>
                <w:bottom w:val="none" w:sz="0" w:space="0" w:color="auto"/>
                <w:right w:val="none" w:sz="0" w:space="0" w:color="auto"/>
              </w:divBdr>
            </w:div>
            <w:div w:id="11042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5098">
      <w:bodyDiv w:val="1"/>
      <w:marLeft w:val="0"/>
      <w:marRight w:val="0"/>
      <w:marTop w:val="0"/>
      <w:marBottom w:val="0"/>
      <w:divBdr>
        <w:top w:val="none" w:sz="0" w:space="0" w:color="auto"/>
        <w:left w:val="none" w:sz="0" w:space="0" w:color="auto"/>
        <w:bottom w:val="none" w:sz="0" w:space="0" w:color="auto"/>
        <w:right w:val="none" w:sz="0" w:space="0" w:color="auto"/>
      </w:divBdr>
      <w:divsChild>
        <w:div w:id="1222671282">
          <w:marLeft w:val="0"/>
          <w:marRight w:val="0"/>
          <w:marTop w:val="0"/>
          <w:marBottom w:val="0"/>
          <w:divBdr>
            <w:top w:val="none" w:sz="0" w:space="0" w:color="auto"/>
            <w:left w:val="none" w:sz="0" w:space="0" w:color="auto"/>
            <w:bottom w:val="none" w:sz="0" w:space="0" w:color="auto"/>
            <w:right w:val="none" w:sz="0" w:space="0" w:color="auto"/>
          </w:divBdr>
          <w:divsChild>
            <w:div w:id="106973741">
              <w:marLeft w:val="0"/>
              <w:marRight w:val="0"/>
              <w:marTop w:val="0"/>
              <w:marBottom w:val="0"/>
              <w:divBdr>
                <w:top w:val="none" w:sz="0" w:space="0" w:color="auto"/>
                <w:left w:val="none" w:sz="0" w:space="0" w:color="auto"/>
                <w:bottom w:val="none" w:sz="0" w:space="0" w:color="auto"/>
                <w:right w:val="none" w:sz="0" w:space="0" w:color="auto"/>
              </w:divBdr>
            </w:div>
            <w:div w:id="1699429801">
              <w:marLeft w:val="0"/>
              <w:marRight w:val="0"/>
              <w:marTop w:val="0"/>
              <w:marBottom w:val="0"/>
              <w:divBdr>
                <w:top w:val="none" w:sz="0" w:space="0" w:color="auto"/>
                <w:left w:val="none" w:sz="0" w:space="0" w:color="auto"/>
                <w:bottom w:val="none" w:sz="0" w:space="0" w:color="auto"/>
                <w:right w:val="none" w:sz="0" w:space="0" w:color="auto"/>
              </w:divBdr>
            </w:div>
            <w:div w:id="18742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4105">
      <w:bodyDiv w:val="1"/>
      <w:marLeft w:val="0"/>
      <w:marRight w:val="0"/>
      <w:marTop w:val="0"/>
      <w:marBottom w:val="0"/>
      <w:divBdr>
        <w:top w:val="none" w:sz="0" w:space="0" w:color="auto"/>
        <w:left w:val="none" w:sz="0" w:space="0" w:color="auto"/>
        <w:bottom w:val="none" w:sz="0" w:space="0" w:color="auto"/>
        <w:right w:val="none" w:sz="0" w:space="0" w:color="auto"/>
      </w:divBdr>
      <w:divsChild>
        <w:div w:id="1438520272">
          <w:marLeft w:val="0"/>
          <w:marRight w:val="0"/>
          <w:marTop w:val="0"/>
          <w:marBottom w:val="0"/>
          <w:divBdr>
            <w:top w:val="none" w:sz="0" w:space="0" w:color="auto"/>
            <w:left w:val="none" w:sz="0" w:space="0" w:color="auto"/>
            <w:bottom w:val="none" w:sz="0" w:space="0" w:color="auto"/>
            <w:right w:val="none" w:sz="0" w:space="0" w:color="auto"/>
          </w:divBdr>
        </w:div>
      </w:divsChild>
    </w:div>
    <w:div w:id="368528323">
      <w:bodyDiv w:val="1"/>
      <w:marLeft w:val="0"/>
      <w:marRight w:val="0"/>
      <w:marTop w:val="0"/>
      <w:marBottom w:val="0"/>
      <w:divBdr>
        <w:top w:val="none" w:sz="0" w:space="0" w:color="auto"/>
        <w:left w:val="none" w:sz="0" w:space="0" w:color="auto"/>
        <w:bottom w:val="none" w:sz="0" w:space="0" w:color="auto"/>
        <w:right w:val="none" w:sz="0" w:space="0" w:color="auto"/>
      </w:divBdr>
      <w:divsChild>
        <w:div w:id="716707108">
          <w:marLeft w:val="0"/>
          <w:marRight w:val="0"/>
          <w:marTop w:val="0"/>
          <w:marBottom w:val="0"/>
          <w:divBdr>
            <w:top w:val="none" w:sz="0" w:space="0" w:color="auto"/>
            <w:left w:val="none" w:sz="0" w:space="0" w:color="auto"/>
            <w:bottom w:val="none" w:sz="0" w:space="0" w:color="auto"/>
            <w:right w:val="none" w:sz="0" w:space="0" w:color="auto"/>
          </w:divBdr>
        </w:div>
      </w:divsChild>
    </w:div>
    <w:div w:id="543758382">
      <w:bodyDiv w:val="1"/>
      <w:marLeft w:val="0"/>
      <w:marRight w:val="0"/>
      <w:marTop w:val="0"/>
      <w:marBottom w:val="0"/>
      <w:divBdr>
        <w:top w:val="none" w:sz="0" w:space="0" w:color="auto"/>
        <w:left w:val="none" w:sz="0" w:space="0" w:color="auto"/>
        <w:bottom w:val="none" w:sz="0" w:space="0" w:color="auto"/>
        <w:right w:val="none" w:sz="0" w:space="0" w:color="auto"/>
      </w:divBdr>
    </w:div>
    <w:div w:id="628707083">
      <w:bodyDiv w:val="1"/>
      <w:marLeft w:val="0"/>
      <w:marRight w:val="0"/>
      <w:marTop w:val="0"/>
      <w:marBottom w:val="0"/>
      <w:divBdr>
        <w:top w:val="none" w:sz="0" w:space="0" w:color="auto"/>
        <w:left w:val="none" w:sz="0" w:space="0" w:color="auto"/>
        <w:bottom w:val="none" w:sz="0" w:space="0" w:color="auto"/>
        <w:right w:val="none" w:sz="0" w:space="0" w:color="auto"/>
      </w:divBdr>
      <w:divsChild>
        <w:div w:id="354578728">
          <w:marLeft w:val="0"/>
          <w:marRight w:val="0"/>
          <w:marTop w:val="0"/>
          <w:marBottom w:val="0"/>
          <w:divBdr>
            <w:top w:val="none" w:sz="0" w:space="0" w:color="auto"/>
            <w:left w:val="none" w:sz="0" w:space="0" w:color="auto"/>
            <w:bottom w:val="none" w:sz="0" w:space="0" w:color="auto"/>
            <w:right w:val="none" w:sz="0" w:space="0" w:color="auto"/>
          </w:divBdr>
        </w:div>
      </w:divsChild>
    </w:div>
    <w:div w:id="736324076">
      <w:bodyDiv w:val="1"/>
      <w:marLeft w:val="0"/>
      <w:marRight w:val="0"/>
      <w:marTop w:val="0"/>
      <w:marBottom w:val="0"/>
      <w:divBdr>
        <w:top w:val="none" w:sz="0" w:space="0" w:color="auto"/>
        <w:left w:val="none" w:sz="0" w:space="0" w:color="auto"/>
        <w:bottom w:val="none" w:sz="0" w:space="0" w:color="auto"/>
        <w:right w:val="none" w:sz="0" w:space="0" w:color="auto"/>
      </w:divBdr>
      <w:divsChild>
        <w:div w:id="490021011">
          <w:marLeft w:val="0"/>
          <w:marRight w:val="0"/>
          <w:marTop w:val="0"/>
          <w:marBottom w:val="0"/>
          <w:divBdr>
            <w:top w:val="none" w:sz="0" w:space="0" w:color="auto"/>
            <w:left w:val="none" w:sz="0" w:space="0" w:color="auto"/>
            <w:bottom w:val="none" w:sz="0" w:space="0" w:color="auto"/>
            <w:right w:val="none" w:sz="0" w:space="0" w:color="auto"/>
          </w:divBdr>
          <w:divsChild>
            <w:div w:id="268513948">
              <w:marLeft w:val="0"/>
              <w:marRight w:val="0"/>
              <w:marTop w:val="0"/>
              <w:marBottom w:val="0"/>
              <w:divBdr>
                <w:top w:val="none" w:sz="0" w:space="0" w:color="auto"/>
                <w:left w:val="none" w:sz="0" w:space="0" w:color="auto"/>
                <w:bottom w:val="none" w:sz="0" w:space="0" w:color="auto"/>
                <w:right w:val="none" w:sz="0" w:space="0" w:color="auto"/>
              </w:divBdr>
            </w:div>
            <w:div w:id="427312335">
              <w:marLeft w:val="0"/>
              <w:marRight w:val="0"/>
              <w:marTop w:val="0"/>
              <w:marBottom w:val="0"/>
              <w:divBdr>
                <w:top w:val="none" w:sz="0" w:space="0" w:color="auto"/>
                <w:left w:val="none" w:sz="0" w:space="0" w:color="auto"/>
                <w:bottom w:val="none" w:sz="0" w:space="0" w:color="auto"/>
                <w:right w:val="none" w:sz="0" w:space="0" w:color="auto"/>
              </w:divBdr>
            </w:div>
            <w:div w:id="1125779535">
              <w:marLeft w:val="0"/>
              <w:marRight w:val="0"/>
              <w:marTop w:val="0"/>
              <w:marBottom w:val="0"/>
              <w:divBdr>
                <w:top w:val="none" w:sz="0" w:space="0" w:color="auto"/>
                <w:left w:val="none" w:sz="0" w:space="0" w:color="auto"/>
                <w:bottom w:val="none" w:sz="0" w:space="0" w:color="auto"/>
                <w:right w:val="none" w:sz="0" w:space="0" w:color="auto"/>
              </w:divBdr>
            </w:div>
            <w:div w:id="1202405015">
              <w:marLeft w:val="0"/>
              <w:marRight w:val="0"/>
              <w:marTop w:val="0"/>
              <w:marBottom w:val="0"/>
              <w:divBdr>
                <w:top w:val="none" w:sz="0" w:space="0" w:color="auto"/>
                <w:left w:val="none" w:sz="0" w:space="0" w:color="auto"/>
                <w:bottom w:val="none" w:sz="0" w:space="0" w:color="auto"/>
                <w:right w:val="none" w:sz="0" w:space="0" w:color="auto"/>
              </w:divBdr>
            </w:div>
            <w:div w:id="14485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2195">
      <w:bodyDiv w:val="1"/>
      <w:marLeft w:val="0"/>
      <w:marRight w:val="0"/>
      <w:marTop w:val="0"/>
      <w:marBottom w:val="0"/>
      <w:divBdr>
        <w:top w:val="none" w:sz="0" w:space="0" w:color="auto"/>
        <w:left w:val="none" w:sz="0" w:space="0" w:color="auto"/>
        <w:bottom w:val="none" w:sz="0" w:space="0" w:color="auto"/>
        <w:right w:val="none" w:sz="0" w:space="0" w:color="auto"/>
      </w:divBdr>
      <w:divsChild>
        <w:div w:id="472987674">
          <w:marLeft w:val="0"/>
          <w:marRight w:val="0"/>
          <w:marTop w:val="0"/>
          <w:marBottom w:val="0"/>
          <w:divBdr>
            <w:top w:val="none" w:sz="0" w:space="0" w:color="auto"/>
            <w:left w:val="none" w:sz="0" w:space="0" w:color="auto"/>
            <w:bottom w:val="none" w:sz="0" w:space="0" w:color="auto"/>
            <w:right w:val="none" w:sz="0" w:space="0" w:color="auto"/>
          </w:divBdr>
        </w:div>
      </w:divsChild>
    </w:div>
    <w:div w:id="1286162067">
      <w:bodyDiv w:val="1"/>
      <w:marLeft w:val="0"/>
      <w:marRight w:val="0"/>
      <w:marTop w:val="0"/>
      <w:marBottom w:val="0"/>
      <w:divBdr>
        <w:top w:val="none" w:sz="0" w:space="0" w:color="auto"/>
        <w:left w:val="none" w:sz="0" w:space="0" w:color="auto"/>
        <w:bottom w:val="none" w:sz="0" w:space="0" w:color="auto"/>
        <w:right w:val="none" w:sz="0" w:space="0" w:color="auto"/>
      </w:divBdr>
      <w:divsChild>
        <w:div w:id="2119374241">
          <w:marLeft w:val="0"/>
          <w:marRight w:val="0"/>
          <w:marTop w:val="0"/>
          <w:marBottom w:val="0"/>
          <w:divBdr>
            <w:top w:val="none" w:sz="0" w:space="0" w:color="auto"/>
            <w:left w:val="none" w:sz="0" w:space="0" w:color="auto"/>
            <w:bottom w:val="none" w:sz="0" w:space="0" w:color="auto"/>
            <w:right w:val="none" w:sz="0" w:space="0" w:color="auto"/>
          </w:divBdr>
        </w:div>
      </w:divsChild>
    </w:div>
    <w:div w:id="1617559919">
      <w:bodyDiv w:val="1"/>
      <w:marLeft w:val="0"/>
      <w:marRight w:val="0"/>
      <w:marTop w:val="0"/>
      <w:marBottom w:val="0"/>
      <w:divBdr>
        <w:top w:val="none" w:sz="0" w:space="0" w:color="auto"/>
        <w:left w:val="none" w:sz="0" w:space="0" w:color="auto"/>
        <w:bottom w:val="none" w:sz="0" w:space="0" w:color="auto"/>
        <w:right w:val="none" w:sz="0" w:space="0" w:color="auto"/>
      </w:divBdr>
      <w:divsChild>
        <w:div w:id="1254776100">
          <w:marLeft w:val="0"/>
          <w:marRight w:val="0"/>
          <w:marTop w:val="0"/>
          <w:marBottom w:val="0"/>
          <w:divBdr>
            <w:top w:val="none" w:sz="0" w:space="0" w:color="auto"/>
            <w:left w:val="none" w:sz="0" w:space="0" w:color="auto"/>
            <w:bottom w:val="none" w:sz="0" w:space="0" w:color="auto"/>
            <w:right w:val="none" w:sz="0" w:space="0" w:color="auto"/>
          </w:divBdr>
        </w:div>
      </w:divsChild>
    </w:div>
    <w:div w:id="1797917462">
      <w:bodyDiv w:val="1"/>
      <w:marLeft w:val="0"/>
      <w:marRight w:val="0"/>
      <w:marTop w:val="0"/>
      <w:marBottom w:val="0"/>
      <w:divBdr>
        <w:top w:val="none" w:sz="0" w:space="0" w:color="auto"/>
        <w:left w:val="none" w:sz="0" w:space="0" w:color="auto"/>
        <w:bottom w:val="none" w:sz="0" w:space="0" w:color="auto"/>
        <w:right w:val="none" w:sz="0" w:space="0" w:color="auto"/>
      </w:divBdr>
      <w:divsChild>
        <w:div w:id="1356690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main?base=LAW;n=113353;fld=134;dst=1137" TargetMode="External"/><Relationship Id="rId18" Type="http://schemas.openxmlformats.org/officeDocument/2006/relationships/hyperlink" Target="consultantplus://offline/main?base=LAW;n=113353;fld=134;dst=629" TargetMode="External"/><Relationship Id="rId26" Type="http://schemas.openxmlformats.org/officeDocument/2006/relationships/hyperlink" Target="consultantplus://offline/main?base=LAW;n=113353;fld=134;dst=687"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consultantplus://offline/main?base=LAW;n=113353;fld=134;dst=669"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consultantplus://offline/main?base=LAW;n=113353;fld=134;dst=1137" TargetMode="External"/><Relationship Id="rId17" Type="http://schemas.openxmlformats.org/officeDocument/2006/relationships/hyperlink" Target="consultantplus://offline/main?base=LAW;n=113353;fld=134;dst=646" TargetMode="External"/><Relationship Id="rId25" Type="http://schemas.openxmlformats.org/officeDocument/2006/relationships/hyperlink" Target="consultantplus://offline/main?base=LAW;n=113353;fld=134;dst=685" TargetMode="External"/><Relationship Id="rId33" Type="http://schemas.openxmlformats.org/officeDocument/2006/relationships/hyperlink" Target="consultantplus://offline/main?base=LAW;n=113353;fld=134;dst=70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main?base=LAW;n=113353;fld=134;dst=633" TargetMode="External"/><Relationship Id="rId20" Type="http://schemas.openxmlformats.org/officeDocument/2006/relationships/hyperlink" Target="consultantplus://offline/main?base=LAW;n=113353;fld=134;dst=669" TargetMode="External"/><Relationship Id="rId29" Type="http://schemas.openxmlformats.org/officeDocument/2006/relationships/hyperlink" Target="consultantplus://offline/main?base=LAW;n=113353;fld=134;dst=69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main?base=LAW;n=113353;fld=134;dst=575" TargetMode="External"/><Relationship Id="rId24" Type="http://schemas.openxmlformats.org/officeDocument/2006/relationships/hyperlink" Target="consultantplus://offline/main?base=LAW;n=113353;fld=134;dst=1143" TargetMode="External"/><Relationship Id="rId32" Type="http://schemas.openxmlformats.org/officeDocument/2006/relationships/hyperlink" Target="consultantplus://offline/main?base=LAW;n=113353;fld=134;dst=697" TargetMode="External"/><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consultantplus://offline/main?base=LAW;n=113353;fld=134;dst=629" TargetMode="External"/><Relationship Id="rId23" Type="http://schemas.openxmlformats.org/officeDocument/2006/relationships/hyperlink" Target="consultantplus://offline/main?base=LAW;n=113353;fld=134;dst=689" TargetMode="External"/><Relationship Id="rId28" Type="http://schemas.openxmlformats.org/officeDocument/2006/relationships/hyperlink" Target="consultantplus://offline/main?base=LAW;n=113353;fld=134;dst=680" TargetMode="External"/><Relationship Id="rId36" Type="http://schemas.openxmlformats.org/officeDocument/2006/relationships/package" Target="embeddings/_________Microsoft_Word1.docx"/><Relationship Id="rId10" Type="http://schemas.openxmlformats.org/officeDocument/2006/relationships/hyperlink" Target="consultantplus://offline/main?base=LAW;n=113353;fld=134;dst=549" TargetMode="External"/><Relationship Id="rId19" Type="http://schemas.openxmlformats.org/officeDocument/2006/relationships/hyperlink" Target="consultantplus://offline/main?base=LAW;n=113353;fld=134;dst=633" TargetMode="External"/><Relationship Id="rId31" Type="http://schemas.openxmlformats.org/officeDocument/2006/relationships/hyperlink" Target="consultantplus://offline/main?base=LAW;n=113353;fld=134;dst=682" TargetMode="External"/><Relationship Id="rId4" Type="http://schemas.microsoft.com/office/2007/relationships/stylesWithEffects" Target="stylesWithEffects.xml"/><Relationship Id="rId9" Type="http://schemas.openxmlformats.org/officeDocument/2006/relationships/hyperlink" Target="consultantplus://offline/main?base=LAW;n=113353;fld=134;dst=537" TargetMode="External"/><Relationship Id="rId14" Type="http://schemas.openxmlformats.org/officeDocument/2006/relationships/hyperlink" Target="consultantplus://offline/main?base=LAW;n=113353;fld=134;dst=1137" TargetMode="External"/><Relationship Id="rId22" Type="http://schemas.openxmlformats.org/officeDocument/2006/relationships/hyperlink" Target="consultantplus://offline/main?base=LAW;n=113353;fld=134;dst=684" TargetMode="External"/><Relationship Id="rId27" Type="http://schemas.openxmlformats.org/officeDocument/2006/relationships/hyperlink" Target="consultantplus://offline/main?base=LAW;n=113353;fld=134;dst=692" TargetMode="External"/><Relationship Id="rId30" Type="http://schemas.openxmlformats.org/officeDocument/2006/relationships/hyperlink" Target="consultantplus://offline/main?base=LAW;n=113353;fld=134;dst=697" TargetMode="External"/><Relationship Id="rId35"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A6920-C690-4435-A783-24987E62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36264</Words>
  <Characters>206707</Characters>
  <Application>Microsoft Office Word</Application>
  <DocSecurity>0</DocSecurity>
  <Lines>1722</Lines>
  <Paragraphs>484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242487</CharactersWithSpaces>
  <SharedDoc>false</SharedDoc>
  <HLinks>
    <vt:vector size="150" baseType="variant">
      <vt:variant>
        <vt:i4>3211372</vt:i4>
      </vt:variant>
      <vt:variant>
        <vt:i4>72</vt:i4>
      </vt:variant>
      <vt:variant>
        <vt:i4>0</vt:i4>
      </vt:variant>
      <vt:variant>
        <vt:i4>5</vt:i4>
      </vt:variant>
      <vt:variant>
        <vt:lpwstr>consultantplus://offline/main?base=LAW;n=113353;fld=134;dst=709</vt:lpwstr>
      </vt:variant>
      <vt:variant>
        <vt:lpwstr/>
      </vt:variant>
      <vt:variant>
        <vt:i4>3670125</vt:i4>
      </vt:variant>
      <vt:variant>
        <vt:i4>69</vt:i4>
      </vt:variant>
      <vt:variant>
        <vt:i4>0</vt:i4>
      </vt:variant>
      <vt:variant>
        <vt:i4>5</vt:i4>
      </vt:variant>
      <vt:variant>
        <vt:lpwstr>consultantplus://offline/main?base=LAW;n=113353;fld=134;dst=697</vt:lpwstr>
      </vt:variant>
      <vt:variant>
        <vt:lpwstr/>
      </vt:variant>
      <vt:variant>
        <vt:i4>3735661</vt:i4>
      </vt:variant>
      <vt:variant>
        <vt:i4>66</vt:i4>
      </vt:variant>
      <vt:variant>
        <vt:i4>0</vt:i4>
      </vt:variant>
      <vt:variant>
        <vt:i4>5</vt:i4>
      </vt:variant>
      <vt:variant>
        <vt:lpwstr>consultantplus://offline/main?base=LAW;n=113353;fld=134;dst=682</vt:lpwstr>
      </vt:variant>
      <vt:variant>
        <vt:lpwstr/>
      </vt:variant>
      <vt:variant>
        <vt:i4>3670125</vt:i4>
      </vt:variant>
      <vt:variant>
        <vt:i4>63</vt:i4>
      </vt:variant>
      <vt:variant>
        <vt:i4>0</vt:i4>
      </vt:variant>
      <vt:variant>
        <vt:i4>5</vt:i4>
      </vt:variant>
      <vt:variant>
        <vt:lpwstr>consultantplus://offline/main?base=LAW;n=113353;fld=134;dst=697</vt:lpwstr>
      </vt:variant>
      <vt:variant>
        <vt:lpwstr/>
      </vt:variant>
      <vt:variant>
        <vt:i4>3670125</vt:i4>
      </vt:variant>
      <vt:variant>
        <vt:i4>60</vt:i4>
      </vt:variant>
      <vt:variant>
        <vt:i4>0</vt:i4>
      </vt:variant>
      <vt:variant>
        <vt:i4>5</vt:i4>
      </vt:variant>
      <vt:variant>
        <vt:lpwstr>consultantplus://offline/main?base=LAW;n=113353;fld=134;dst=697</vt:lpwstr>
      </vt:variant>
      <vt:variant>
        <vt:lpwstr/>
      </vt:variant>
      <vt:variant>
        <vt:i4>3735661</vt:i4>
      </vt:variant>
      <vt:variant>
        <vt:i4>57</vt:i4>
      </vt:variant>
      <vt:variant>
        <vt:i4>0</vt:i4>
      </vt:variant>
      <vt:variant>
        <vt:i4>5</vt:i4>
      </vt:variant>
      <vt:variant>
        <vt:lpwstr>consultantplus://offline/main?base=LAW;n=113353;fld=134;dst=680</vt:lpwstr>
      </vt:variant>
      <vt:variant>
        <vt:lpwstr/>
      </vt:variant>
      <vt:variant>
        <vt:i4>3670125</vt:i4>
      </vt:variant>
      <vt:variant>
        <vt:i4>54</vt:i4>
      </vt:variant>
      <vt:variant>
        <vt:i4>0</vt:i4>
      </vt:variant>
      <vt:variant>
        <vt:i4>5</vt:i4>
      </vt:variant>
      <vt:variant>
        <vt:lpwstr>consultantplus://offline/main?base=LAW;n=113353;fld=134;dst=692</vt:lpwstr>
      </vt:variant>
      <vt:variant>
        <vt:lpwstr/>
      </vt:variant>
      <vt:variant>
        <vt:i4>3735661</vt:i4>
      </vt:variant>
      <vt:variant>
        <vt:i4>51</vt:i4>
      </vt:variant>
      <vt:variant>
        <vt:i4>0</vt:i4>
      </vt:variant>
      <vt:variant>
        <vt:i4>5</vt:i4>
      </vt:variant>
      <vt:variant>
        <vt:lpwstr>consultantplus://offline/main?base=LAW;n=113353;fld=134;dst=687</vt:lpwstr>
      </vt:variant>
      <vt:variant>
        <vt:lpwstr/>
      </vt:variant>
      <vt:variant>
        <vt:i4>3735661</vt:i4>
      </vt:variant>
      <vt:variant>
        <vt:i4>48</vt:i4>
      </vt:variant>
      <vt:variant>
        <vt:i4>0</vt:i4>
      </vt:variant>
      <vt:variant>
        <vt:i4>5</vt:i4>
      </vt:variant>
      <vt:variant>
        <vt:lpwstr>consultantplus://offline/main?base=LAW;n=113353;fld=134;dst=685</vt:lpwstr>
      </vt:variant>
      <vt:variant>
        <vt:lpwstr/>
      </vt:variant>
      <vt:variant>
        <vt:i4>196702</vt:i4>
      </vt:variant>
      <vt:variant>
        <vt:i4>45</vt:i4>
      </vt:variant>
      <vt:variant>
        <vt:i4>0</vt:i4>
      </vt:variant>
      <vt:variant>
        <vt:i4>5</vt:i4>
      </vt:variant>
      <vt:variant>
        <vt:lpwstr>consultantplus://offline/main?base=LAW;n=113353;fld=134;dst=1143</vt:lpwstr>
      </vt:variant>
      <vt:variant>
        <vt:lpwstr/>
      </vt:variant>
      <vt:variant>
        <vt:i4>3735661</vt:i4>
      </vt:variant>
      <vt:variant>
        <vt:i4>42</vt:i4>
      </vt:variant>
      <vt:variant>
        <vt:i4>0</vt:i4>
      </vt:variant>
      <vt:variant>
        <vt:i4>5</vt:i4>
      </vt:variant>
      <vt:variant>
        <vt:lpwstr>consultantplus://offline/main?base=LAW;n=113353;fld=134;dst=689</vt:lpwstr>
      </vt:variant>
      <vt:variant>
        <vt:lpwstr/>
      </vt:variant>
      <vt:variant>
        <vt:i4>3735661</vt:i4>
      </vt:variant>
      <vt:variant>
        <vt:i4>39</vt:i4>
      </vt:variant>
      <vt:variant>
        <vt:i4>0</vt:i4>
      </vt:variant>
      <vt:variant>
        <vt:i4>5</vt:i4>
      </vt:variant>
      <vt:variant>
        <vt:lpwstr>consultantplus://offline/main?base=LAW;n=113353;fld=134;dst=684</vt:lpwstr>
      </vt:variant>
      <vt:variant>
        <vt:lpwstr/>
      </vt:variant>
      <vt:variant>
        <vt:i4>3604589</vt:i4>
      </vt:variant>
      <vt:variant>
        <vt:i4>36</vt:i4>
      </vt:variant>
      <vt:variant>
        <vt:i4>0</vt:i4>
      </vt:variant>
      <vt:variant>
        <vt:i4>5</vt:i4>
      </vt:variant>
      <vt:variant>
        <vt:lpwstr>consultantplus://offline/main?base=LAW;n=113353;fld=134;dst=669</vt:lpwstr>
      </vt:variant>
      <vt:variant>
        <vt:lpwstr/>
      </vt:variant>
      <vt:variant>
        <vt:i4>3604589</vt:i4>
      </vt:variant>
      <vt:variant>
        <vt:i4>33</vt:i4>
      </vt:variant>
      <vt:variant>
        <vt:i4>0</vt:i4>
      </vt:variant>
      <vt:variant>
        <vt:i4>5</vt:i4>
      </vt:variant>
      <vt:variant>
        <vt:lpwstr>consultantplus://offline/main?base=LAW;n=113353;fld=134;dst=669</vt:lpwstr>
      </vt:variant>
      <vt:variant>
        <vt:lpwstr/>
      </vt:variant>
      <vt:variant>
        <vt:i4>3276909</vt:i4>
      </vt:variant>
      <vt:variant>
        <vt:i4>30</vt:i4>
      </vt:variant>
      <vt:variant>
        <vt:i4>0</vt:i4>
      </vt:variant>
      <vt:variant>
        <vt:i4>5</vt:i4>
      </vt:variant>
      <vt:variant>
        <vt:lpwstr>consultantplus://offline/main?base=LAW;n=113353;fld=134;dst=633</vt:lpwstr>
      </vt:variant>
      <vt:variant>
        <vt:lpwstr/>
      </vt:variant>
      <vt:variant>
        <vt:i4>3342445</vt:i4>
      </vt:variant>
      <vt:variant>
        <vt:i4>27</vt:i4>
      </vt:variant>
      <vt:variant>
        <vt:i4>0</vt:i4>
      </vt:variant>
      <vt:variant>
        <vt:i4>5</vt:i4>
      </vt:variant>
      <vt:variant>
        <vt:lpwstr>consultantplus://offline/main?base=LAW;n=113353;fld=134;dst=629</vt:lpwstr>
      </vt:variant>
      <vt:variant>
        <vt:lpwstr/>
      </vt:variant>
      <vt:variant>
        <vt:i4>3473517</vt:i4>
      </vt:variant>
      <vt:variant>
        <vt:i4>24</vt:i4>
      </vt:variant>
      <vt:variant>
        <vt:i4>0</vt:i4>
      </vt:variant>
      <vt:variant>
        <vt:i4>5</vt:i4>
      </vt:variant>
      <vt:variant>
        <vt:lpwstr>consultantplus://offline/main?base=LAW;n=113353;fld=134;dst=646</vt:lpwstr>
      </vt:variant>
      <vt:variant>
        <vt:lpwstr/>
      </vt:variant>
      <vt:variant>
        <vt:i4>3276909</vt:i4>
      </vt:variant>
      <vt:variant>
        <vt:i4>21</vt:i4>
      </vt:variant>
      <vt:variant>
        <vt:i4>0</vt:i4>
      </vt:variant>
      <vt:variant>
        <vt:i4>5</vt:i4>
      </vt:variant>
      <vt:variant>
        <vt:lpwstr>consultantplus://offline/main?base=LAW;n=113353;fld=134;dst=633</vt:lpwstr>
      </vt:variant>
      <vt:variant>
        <vt:lpwstr/>
      </vt:variant>
      <vt:variant>
        <vt:i4>3342445</vt:i4>
      </vt:variant>
      <vt:variant>
        <vt:i4>18</vt:i4>
      </vt:variant>
      <vt:variant>
        <vt:i4>0</vt:i4>
      </vt:variant>
      <vt:variant>
        <vt:i4>5</vt:i4>
      </vt:variant>
      <vt:variant>
        <vt:lpwstr>consultantplus://offline/main?base=LAW;n=113353;fld=134;dst=629</vt:lpwstr>
      </vt:variant>
      <vt:variant>
        <vt:lpwstr/>
      </vt:variant>
      <vt:variant>
        <vt:i4>458841</vt:i4>
      </vt:variant>
      <vt:variant>
        <vt:i4>15</vt:i4>
      </vt:variant>
      <vt:variant>
        <vt:i4>0</vt:i4>
      </vt:variant>
      <vt:variant>
        <vt:i4>5</vt:i4>
      </vt:variant>
      <vt:variant>
        <vt:lpwstr>consultantplus://offline/main?base=LAW;n=113353;fld=134;dst=1137</vt:lpwstr>
      </vt:variant>
      <vt:variant>
        <vt:lpwstr/>
      </vt:variant>
      <vt:variant>
        <vt:i4>458841</vt:i4>
      </vt:variant>
      <vt:variant>
        <vt:i4>12</vt:i4>
      </vt:variant>
      <vt:variant>
        <vt:i4>0</vt:i4>
      </vt:variant>
      <vt:variant>
        <vt:i4>5</vt:i4>
      </vt:variant>
      <vt:variant>
        <vt:lpwstr>consultantplus://offline/main?base=LAW;n=113353;fld=134;dst=1137</vt:lpwstr>
      </vt:variant>
      <vt:variant>
        <vt:lpwstr/>
      </vt:variant>
      <vt:variant>
        <vt:i4>458841</vt:i4>
      </vt:variant>
      <vt:variant>
        <vt:i4>9</vt:i4>
      </vt:variant>
      <vt:variant>
        <vt:i4>0</vt:i4>
      </vt:variant>
      <vt:variant>
        <vt:i4>5</vt:i4>
      </vt:variant>
      <vt:variant>
        <vt:lpwstr>consultantplus://offline/main?base=LAW;n=113353;fld=134;dst=1137</vt:lpwstr>
      </vt:variant>
      <vt:variant>
        <vt:lpwstr/>
      </vt:variant>
      <vt:variant>
        <vt:i4>3539054</vt:i4>
      </vt:variant>
      <vt:variant>
        <vt:i4>6</vt:i4>
      </vt:variant>
      <vt:variant>
        <vt:i4>0</vt:i4>
      </vt:variant>
      <vt:variant>
        <vt:i4>5</vt:i4>
      </vt:variant>
      <vt:variant>
        <vt:lpwstr>consultantplus://offline/main?base=LAW;n=113353;fld=134;dst=575</vt:lpwstr>
      </vt:variant>
      <vt:variant>
        <vt:lpwstr/>
      </vt:variant>
      <vt:variant>
        <vt:i4>3473518</vt:i4>
      </vt:variant>
      <vt:variant>
        <vt:i4>3</vt:i4>
      </vt:variant>
      <vt:variant>
        <vt:i4>0</vt:i4>
      </vt:variant>
      <vt:variant>
        <vt:i4>5</vt:i4>
      </vt:variant>
      <vt:variant>
        <vt:lpwstr>consultantplus://offline/main?base=LAW;n=113353;fld=134;dst=549</vt:lpwstr>
      </vt:variant>
      <vt:variant>
        <vt:lpwstr/>
      </vt:variant>
      <vt:variant>
        <vt:i4>3276910</vt:i4>
      </vt:variant>
      <vt:variant>
        <vt:i4>0</vt:i4>
      </vt:variant>
      <vt:variant>
        <vt:i4>0</vt:i4>
      </vt:variant>
      <vt:variant>
        <vt:i4>5</vt:i4>
      </vt:variant>
      <vt:variant>
        <vt:lpwstr>consultantplus://offline/main?base=LAW;n=113353;fld=134;dst=537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2013-11-06T12:24:00Z</dcterms:created>
  <dcterms:modified xsi:type="dcterms:W3CDTF">2014-12-17T12:23:00Z</dcterms:modified>
</cp:coreProperties>
</file>