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95"/>
        <w:gridCol w:w="4905"/>
        <w:tblGridChange w:id="0">
          <w:tblGrid>
            <w:gridCol w:w="4095"/>
            <w:gridCol w:w="4905"/>
          </w:tblGrid>
        </w:tblGridChange>
      </w:tblGrid>
      <w:tr>
        <w:trPr>
          <w:cantSplit w:val="0"/>
          <w:trHeight w:val="15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924823" cy="757238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4823" cy="7572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Disciplina</w:t>
            </w:r>
            <w:r w:rsidDel="00000000" w:rsidR="00000000" w:rsidRPr="00000000">
              <w:rPr>
                <w:rtl w:val="0"/>
              </w:rPr>
              <w:t xml:space="preserve">: Laboratório de Programação 2</w:t>
            </w:r>
          </w:p>
          <w:p w:rsidR="00000000" w:rsidDel="00000000" w:rsidP="00000000" w:rsidRDefault="00000000" w:rsidRPr="00000000" w14:paraId="0000000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Professor</w:t>
            </w:r>
            <w:r w:rsidDel="00000000" w:rsidR="00000000" w:rsidRPr="00000000">
              <w:rPr>
                <w:rtl w:val="0"/>
              </w:rPr>
              <w:t xml:space="preserve">: Sidney Nogueira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Lembrete: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Formate o seu projeto de acordo com este guia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https://docs.google.com/document/d/1gfR_gt7jW0t1kXysoytQfUI0evximpDy8AubFLDU52E/edit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Lista L2 - Usando objetos para desenhar</w:t>
      </w:r>
    </w:p>
    <w:p w:rsidR="00000000" w:rsidDel="00000000" w:rsidP="00000000" w:rsidRDefault="00000000" w:rsidRPr="00000000" w14:paraId="0000000B">
      <w:pPr>
        <w:widowControl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jc w:val="both"/>
        <w:rPr/>
      </w:pPr>
      <w:r w:rsidDel="00000000" w:rsidR="00000000" w:rsidRPr="00000000">
        <w:rPr>
          <w:b w:val="1"/>
          <w:rtl w:val="0"/>
        </w:rPr>
        <w:t xml:space="preserve">Questão 1 - </w:t>
      </w:r>
      <w:r w:rsidDel="00000000" w:rsidR="00000000" w:rsidRPr="00000000">
        <w:rPr>
          <w:rtl w:val="0"/>
        </w:rPr>
        <w:t xml:space="preserve">O objetivo desta questão é desenhar um objeto bidimensional, da sua escolha, modificando o método main da classe Resposta.java que está no projeto FigurasGeometricas.  A reposta da atividade consiste em enviar dois itens como anexo na sala de aula:</w:t>
      </w:r>
    </w:p>
    <w:p w:rsidR="00000000" w:rsidDel="00000000" w:rsidP="00000000" w:rsidRDefault="00000000" w:rsidRPr="00000000" w14:paraId="0000000D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Arquivo .zip do projeto contendo o código desenvolvido como respota. Deve seguir o formado deste guia </w:t>
      </w:r>
    </w:p>
    <w:p w:rsidR="00000000" w:rsidDel="00000000" w:rsidP="00000000" w:rsidRDefault="00000000" w:rsidRPr="00000000" w14:paraId="0000000F">
      <w:pPr>
        <w:widowControl w:val="0"/>
        <w:ind w:left="720" w:firstLine="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https://docs.google.com/document/d/1gfR_gt7jW0t1kXysoytQfUI0evximpDy8AubFLDU52E/edit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Arquivo que mostra a figura desenhada.</w:t>
      </w:r>
    </w:p>
    <w:p w:rsidR="00000000" w:rsidDel="00000000" w:rsidP="00000000" w:rsidRDefault="00000000" w:rsidRPr="00000000" w14:paraId="00000011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Entendendo como desenhar usando as classes Triangle, Square e Circle</w:t>
      </w:r>
    </w:p>
    <w:p w:rsidR="00000000" w:rsidDel="00000000" w:rsidP="00000000" w:rsidRDefault="00000000" w:rsidRPr="00000000" w14:paraId="00000013">
      <w:pPr>
        <w:widowControl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jc w:val="both"/>
        <w:rPr/>
      </w:pPr>
      <w:r w:rsidDel="00000000" w:rsidR="00000000" w:rsidRPr="00000000">
        <w:rPr>
          <w:rtl w:val="0"/>
        </w:rPr>
        <w:t xml:space="preserve">Faça download do projeto FigurasGeometricas. Ao abrir no Netbens, o projeto vai aparecer como na figura a seguir.</w:t>
      </w:r>
    </w:p>
    <w:p w:rsidR="00000000" w:rsidDel="00000000" w:rsidP="00000000" w:rsidRDefault="00000000" w:rsidRPr="00000000" w14:paraId="00000015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300288" cy="2151402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21514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Execute a classe Resposta e veja que será aberta uma janela como a janela a seguir,  e também será impresso no console várias informações. Para rodar a classe uma segunda vez,</w:t>
      </w:r>
      <w:r w:rsidDel="00000000" w:rsidR="00000000" w:rsidRPr="00000000">
        <w:rPr>
          <w:rtl w:val="0"/>
        </w:rPr>
        <w:t xml:space="preserve"> será preciso fechar a janela que foi criada.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39963" cy="1686060"/>
            <wp:effectExtent b="12700" l="12700" r="12700" t="1270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9963" cy="168606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 método main no arquivo Resposta.java que faz o desenho acima é o seguinte.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12700" l="12700" r="12700" t="1270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 linha 16 cria um objeto do tipo Triangle que se chama triangle1.  A linha 17 imprime o resultado do método toString do objeto triangle1 que mostra o valor dos atributos do objeto: altura (height), largura (width), posição (xPosition e yPosition) e cor (color). A linha 18 chama o método makeVisible que faz o objeto aparecer na tela (se não chamar este método o objeto fica invisível). A linha 19 imprime novamente os atributos do objeto (isVisible mudou) 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As linhas 21 até 26 mostram como criar um objeto do tipo Square, imprimir seus atributos, tornar o objeto visível, mudar o seu atributo tamanho (size), mover horizontalmente (moveHorizontal) e imprimir os atributos atualizados.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Os métodos e atributos de cada uma das classes pode ser visto no Netbeans clicando no nome da classe conforma é mostrado a seguir para a classe Triangle.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652713" cy="4337083"/>
            <wp:effectExtent b="12700" l="12700" r="12700" t="1270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2713" cy="4337083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Os atributos são todos privativos da classe (private) e não podem ser acessados, devemos chamar (executar) os métodos públicos (círculos vermelhos sem cadeado) da classe. Os métodos privativos (círculos vermelhos com cadeado) não podem ser chamados.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 nome dos métodos são bem intuitivos. Para ter acesso a documentação (explicação) de cada método use o autocomplete do Netbeans. Exemplo de uso do autocomplete: digite no Netbeans square1. que a ferramenta vai mostrar todos métodos disponíveis da classe Square conforme a figura a seguir.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758045" cy="3100388"/>
            <wp:effectExtent b="12700" l="12700" r="12700" t="1270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8045" cy="31003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Ao selecionar o método changeColor aparece a documentação das opções disponíveis para cor ("red", "yellow", etc). </w:t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 que deve fazer?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Modifique o método main para usar objetos das classes Triangle, Circle e Square com objetivo de desenhar algum muito simples de sua escolha. A seguir, uma possibilidade de desenho. No seu desenho, uso ao menos três objetos e ao menos três cores. Os objetos podem ser de qualquer umas das formas. Pode repetir as formas, se quiser.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66925" cy="2209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0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hyperlink" Target="https://docs.google.com/document/d/1gfR_gt7jW0t1kXysoytQfUI0evximpDy8AubFLDU52E/edit" TargetMode="External"/><Relationship Id="rId8" Type="http://schemas.openxmlformats.org/officeDocument/2006/relationships/hyperlink" Target="https://docs.google.com/document/d/1gfR_gt7jW0t1kXysoytQfUI0evximpDy8AubFLDU52E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